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B2" w:rsidRPr="005D15B2" w:rsidRDefault="005D15B2" w:rsidP="005D15B2">
      <w:pPr>
        <w:tabs>
          <w:tab w:val="left" w:pos="5812"/>
        </w:tabs>
        <w:spacing w:after="240"/>
        <w:ind w:right="454"/>
        <w:jc w:val="center"/>
        <w:rPr>
          <w:b/>
          <w:sz w:val="40"/>
          <w:szCs w:val="40"/>
        </w:rPr>
      </w:pPr>
      <w:r w:rsidRPr="005D15B2">
        <w:rPr>
          <w:b/>
          <w:sz w:val="40"/>
          <w:szCs w:val="40"/>
        </w:rPr>
        <w:t>Smlouva o realizaci zájezdu</w:t>
      </w:r>
    </w:p>
    <w:p w:rsidR="005D15B2" w:rsidRDefault="005D15B2" w:rsidP="00C02C76">
      <w:pPr>
        <w:tabs>
          <w:tab w:val="left" w:pos="5812"/>
        </w:tabs>
        <w:spacing w:after="240"/>
        <w:ind w:right="454"/>
      </w:pPr>
      <w:r>
        <w:t>Objednatel:</w:t>
      </w:r>
    </w:p>
    <w:p w:rsidR="005D15B2" w:rsidRDefault="005D15B2" w:rsidP="00C02C76">
      <w:pPr>
        <w:tabs>
          <w:tab w:val="left" w:pos="5812"/>
        </w:tabs>
        <w:spacing w:after="240"/>
        <w:ind w:right="454"/>
      </w:pPr>
      <w:r>
        <w:t>Obchodní akademie a Jazyková škola s právem státní jazykové zkoušky</w:t>
      </w:r>
    </w:p>
    <w:p w:rsidR="005D15B2" w:rsidRDefault="005D15B2" w:rsidP="00C02C76">
      <w:pPr>
        <w:tabs>
          <w:tab w:val="left" w:pos="5812"/>
        </w:tabs>
        <w:spacing w:after="240"/>
        <w:ind w:right="454"/>
      </w:pPr>
      <w:r>
        <w:t>Čelakovského 200</w:t>
      </w:r>
      <w:r w:rsidR="00725894">
        <w:t xml:space="preserve">, </w:t>
      </w:r>
      <w:r>
        <w:t>Písek</w:t>
      </w:r>
    </w:p>
    <w:p w:rsidR="005D15B2" w:rsidRDefault="005D15B2" w:rsidP="00C02C76">
      <w:pPr>
        <w:tabs>
          <w:tab w:val="left" w:pos="5812"/>
        </w:tabs>
        <w:spacing w:after="240"/>
        <w:ind w:right="454"/>
      </w:pPr>
      <w:r>
        <w:t>IČ: 60869089</w:t>
      </w:r>
    </w:p>
    <w:p w:rsidR="005D15B2" w:rsidRDefault="005D15B2" w:rsidP="00C02C76">
      <w:pPr>
        <w:tabs>
          <w:tab w:val="left" w:pos="5812"/>
        </w:tabs>
        <w:spacing w:after="240"/>
        <w:ind w:right="454"/>
      </w:pPr>
      <w:r>
        <w:t>Číslo účtu: 7563420297/0100</w:t>
      </w:r>
    </w:p>
    <w:p w:rsidR="005D15B2" w:rsidRDefault="005D15B2" w:rsidP="00C02C76">
      <w:pPr>
        <w:tabs>
          <w:tab w:val="left" w:pos="5812"/>
        </w:tabs>
        <w:spacing w:after="240"/>
        <w:ind w:right="454"/>
      </w:pPr>
      <w:r>
        <w:t xml:space="preserve">Osoba oprávněna k jednání: Mgr. Pavel Sekyrka, </w:t>
      </w:r>
      <w:proofErr w:type="spellStart"/>
      <w:r>
        <w:t>Th.D</w:t>
      </w:r>
      <w:proofErr w:type="spellEnd"/>
      <w:r>
        <w:t>., ředitel</w:t>
      </w:r>
    </w:p>
    <w:p w:rsidR="005D15B2" w:rsidRPr="00BA1CC2" w:rsidRDefault="005D15B2" w:rsidP="00C02C76">
      <w:pPr>
        <w:tabs>
          <w:tab w:val="left" w:pos="5812"/>
        </w:tabs>
        <w:spacing w:after="240"/>
        <w:ind w:right="454"/>
      </w:pPr>
      <w:r>
        <w:t>(dále jen „obj</w:t>
      </w:r>
      <w:bookmarkStart w:id="0" w:name="_GoBack"/>
      <w:bookmarkEnd w:id="0"/>
      <w:r w:rsidRPr="00BA1CC2">
        <w:t>ednatel“) na straně jedné</w:t>
      </w:r>
    </w:p>
    <w:p w:rsidR="005D15B2" w:rsidRPr="00BA1CC2" w:rsidRDefault="00725894" w:rsidP="00C02C76">
      <w:pPr>
        <w:tabs>
          <w:tab w:val="left" w:pos="5812"/>
        </w:tabs>
        <w:spacing w:after="240"/>
        <w:ind w:right="454"/>
      </w:pPr>
      <w:r w:rsidRPr="00BA1CC2">
        <w:t>Dodavatel</w:t>
      </w:r>
      <w:r w:rsidR="005D15B2" w:rsidRPr="00BA1CC2">
        <w:t>:</w:t>
      </w:r>
    </w:p>
    <w:p w:rsidR="005D15B2" w:rsidRPr="00BA1CC2" w:rsidRDefault="005D15B2" w:rsidP="00C02C76">
      <w:pPr>
        <w:tabs>
          <w:tab w:val="left" w:pos="5812"/>
        </w:tabs>
        <w:spacing w:after="240"/>
        <w:ind w:right="454"/>
      </w:pPr>
      <w:r w:rsidRPr="00BA1CC2">
        <w:t xml:space="preserve">Obchodní firma: </w:t>
      </w:r>
      <w:r w:rsidR="00BA1CC2" w:rsidRPr="00BA1CC2">
        <w:t xml:space="preserve">CK Mgr. Vladimír </w:t>
      </w:r>
      <w:proofErr w:type="spellStart"/>
      <w:r w:rsidR="00BA1CC2" w:rsidRPr="00BA1CC2">
        <w:t>Kojan</w:t>
      </w:r>
      <w:proofErr w:type="spellEnd"/>
    </w:p>
    <w:p w:rsidR="005D15B2" w:rsidRPr="00BA1CC2" w:rsidRDefault="00BA1CC2" w:rsidP="00C02C76">
      <w:pPr>
        <w:tabs>
          <w:tab w:val="left" w:pos="5812"/>
        </w:tabs>
        <w:spacing w:after="240"/>
        <w:ind w:right="454"/>
      </w:pPr>
      <w:r w:rsidRPr="00BA1CC2">
        <w:t>Sídlo: Zahradní 221, Borek, 373 67</w:t>
      </w:r>
    </w:p>
    <w:p w:rsidR="005D15B2" w:rsidRPr="00BA1CC2" w:rsidRDefault="00BA1CC2" w:rsidP="00C02C76">
      <w:pPr>
        <w:tabs>
          <w:tab w:val="left" w:pos="5812"/>
        </w:tabs>
        <w:spacing w:after="240"/>
        <w:ind w:right="454"/>
      </w:pPr>
      <w:r w:rsidRPr="00BA1CC2">
        <w:t>IČ: 47245409</w:t>
      </w:r>
    </w:p>
    <w:p w:rsidR="000918A6" w:rsidRPr="00BA1CC2" w:rsidRDefault="00BA1CC2" w:rsidP="00C02C76">
      <w:pPr>
        <w:tabs>
          <w:tab w:val="left" w:pos="5812"/>
        </w:tabs>
        <w:spacing w:after="240"/>
        <w:ind w:right="454"/>
      </w:pPr>
      <w:r w:rsidRPr="00BA1CC2">
        <w:t>DIČ: CZ6404011130</w:t>
      </w:r>
    </w:p>
    <w:p w:rsidR="000918A6" w:rsidRPr="00BA1CC2" w:rsidRDefault="000918A6" w:rsidP="00C02C76">
      <w:pPr>
        <w:tabs>
          <w:tab w:val="left" w:pos="5812"/>
        </w:tabs>
        <w:spacing w:after="240"/>
        <w:ind w:right="454"/>
      </w:pPr>
      <w:r w:rsidRPr="00BA1CC2">
        <w:t>Osoba</w:t>
      </w:r>
      <w:r w:rsidR="00BA1CC2" w:rsidRPr="00BA1CC2">
        <w:t xml:space="preserve"> oprávněna k jednání: Mgr. Vladimír </w:t>
      </w:r>
      <w:proofErr w:type="spellStart"/>
      <w:r w:rsidR="00BA1CC2" w:rsidRPr="00BA1CC2">
        <w:t>Kojan</w:t>
      </w:r>
      <w:proofErr w:type="spellEnd"/>
    </w:p>
    <w:p w:rsidR="000918A6" w:rsidRPr="00BA1CC2" w:rsidRDefault="00BA1CC2" w:rsidP="00C02C76">
      <w:pPr>
        <w:tabs>
          <w:tab w:val="left" w:pos="5812"/>
        </w:tabs>
        <w:spacing w:after="240"/>
        <w:ind w:right="454"/>
      </w:pPr>
      <w:r w:rsidRPr="00BA1CC2">
        <w:t>Číslo účtu: 512116533/0300</w:t>
      </w:r>
    </w:p>
    <w:p w:rsidR="000918A6" w:rsidRPr="00BA1CC2" w:rsidRDefault="000918A6" w:rsidP="00C02C76">
      <w:pPr>
        <w:tabs>
          <w:tab w:val="left" w:pos="5812"/>
        </w:tabs>
        <w:spacing w:after="240"/>
        <w:ind w:right="454"/>
      </w:pPr>
      <w:r w:rsidRPr="00BA1CC2">
        <w:t>(dále jen „pořadatel“) na straně druhé</w:t>
      </w:r>
    </w:p>
    <w:p w:rsidR="000918A6" w:rsidRPr="00BA1CC2" w:rsidRDefault="000918A6" w:rsidP="00C02C76">
      <w:pPr>
        <w:tabs>
          <w:tab w:val="left" w:pos="5812"/>
        </w:tabs>
        <w:spacing w:after="240"/>
        <w:ind w:right="454"/>
      </w:pPr>
    </w:p>
    <w:p w:rsidR="000918A6" w:rsidRPr="00BA1CC2" w:rsidRDefault="000918A6" w:rsidP="00C02C76">
      <w:pPr>
        <w:tabs>
          <w:tab w:val="left" w:pos="5812"/>
        </w:tabs>
        <w:spacing w:after="240"/>
        <w:ind w:right="454"/>
      </w:pPr>
      <w:r w:rsidRPr="00BA1CC2">
        <w:t>Předmět smlouvy: Vzdělávací exkurze do USA, New York</w:t>
      </w:r>
    </w:p>
    <w:p w:rsidR="000918A6" w:rsidRPr="00BA1CC2" w:rsidRDefault="000918A6" w:rsidP="00C02C76">
      <w:pPr>
        <w:tabs>
          <w:tab w:val="left" w:pos="5812"/>
        </w:tabs>
        <w:spacing w:after="240"/>
        <w:ind w:right="454"/>
      </w:pPr>
      <w:r w:rsidRPr="00BA1CC2">
        <w:t>Pořadatel se zavazuje zajistit:</w:t>
      </w:r>
    </w:p>
    <w:p w:rsidR="000918A6" w:rsidRPr="00BA1CC2" w:rsidRDefault="00725894" w:rsidP="000918A6">
      <w:pPr>
        <w:pStyle w:val="Odstavecseseznamem"/>
        <w:numPr>
          <w:ilvl w:val="0"/>
          <w:numId w:val="1"/>
        </w:numPr>
        <w:tabs>
          <w:tab w:val="left" w:pos="9923"/>
        </w:tabs>
        <w:spacing w:after="120"/>
      </w:pPr>
      <w:r w:rsidRPr="00BA1CC2">
        <w:t>letenky pro 34</w:t>
      </w:r>
      <w:r w:rsidR="000918A6" w:rsidRPr="00BA1CC2">
        <w:t xml:space="preserve"> osob</w:t>
      </w:r>
      <w:r w:rsidR="0081439D" w:rsidRPr="00BA1CC2">
        <w:t xml:space="preserve"> – odlet Praha – New York, zpáteční letenka New York - Praha</w:t>
      </w:r>
    </w:p>
    <w:p w:rsidR="000918A6" w:rsidRPr="00BA1CC2" w:rsidRDefault="000918A6" w:rsidP="000918A6">
      <w:pPr>
        <w:pStyle w:val="Odstavecseseznamem"/>
        <w:numPr>
          <w:ilvl w:val="0"/>
          <w:numId w:val="1"/>
        </w:numPr>
        <w:tabs>
          <w:tab w:val="left" w:pos="9923"/>
        </w:tabs>
        <w:spacing w:after="120"/>
      </w:pPr>
      <w:r w:rsidRPr="00BA1CC2">
        <w:t>pojištění pro všechny účastníky exkurze (léčebné výlohy, odpovědnost, úrazové pojištění, pojištění zavazadel)</w:t>
      </w:r>
      <w:r w:rsidR="00725894" w:rsidRPr="00BA1CC2">
        <w:t>, cestovní pojištění CK4</w:t>
      </w:r>
    </w:p>
    <w:p w:rsidR="000918A6" w:rsidRPr="00BA1CC2" w:rsidRDefault="000918A6" w:rsidP="000918A6">
      <w:pPr>
        <w:pStyle w:val="Odstavecseseznamem"/>
        <w:numPr>
          <w:ilvl w:val="0"/>
          <w:numId w:val="1"/>
        </w:numPr>
        <w:tabs>
          <w:tab w:val="left" w:pos="9923"/>
        </w:tabs>
        <w:spacing w:after="120"/>
      </w:pPr>
      <w:r w:rsidRPr="00BA1CC2">
        <w:t>pojištění exkurze na onemocnění COVID-19 i jiné závažné důvody vč. osobní preventivní karantény nebo nesplnění zdravotních podmínek při COVID-19 kontrole na letišti</w:t>
      </w:r>
    </w:p>
    <w:p w:rsidR="000918A6" w:rsidRPr="00BA1CC2" w:rsidRDefault="000918A6" w:rsidP="000918A6">
      <w:pPr>
        <w:pStyle w:val="Odstavecseseznamem"/>
        <w:numPr>
          <w:ilvl w:val="0"/>
          <w:numId w:val="1"/>
        </w:numPr>
        <w:tabs>
          <w:tab w:val="left" w:pos="9923"/>
        </w:tabs>
        <w:spacing w:after="120"/>
      </w:pPr>
      <w:r w:rsidRPr="00BA1CC2">
        <w:t>pojištění včetně storna zájezdu</w:t>
      </w:r>
    </w:p>
    <w:p w:rsidR="000918A6" w:rsidRPr="00BA1CC2" w:rsidRDefault="000918A6" w:rsidP="000918A6">
      <w:pPr>
        <w:pStyle w:val="Odstavecseseznamem"/>
        <w:numPr>
          <w:ilvl w:val="0"/>
          <w:numId w:val="1"/>
        </w:numPr>
        <w:tabs>
          <w:tab w:val="left" w:pos="9923"/>
        </w:tabs>
        <w:spacing w:after="120"/>
      </w:pPr>
      <w:r w:rsidRPr="00BA1CC2">
        <w:t xml:space="preserve">ubytování pro 3 </w:t>
      </w:r>
      <w:proofErr w:type="spellStart"/>
      <w:r w:rsidRPr="00BA1CC2">
        <w:t>ped</w:t>
      </w:r>
      <w:proofErr w:type="spellEnd"/>
      <w:r w:rsidRPr="00BA1CC2">
        <w:t xml:space="preserve">. </w:t>
      </w:r>
      <w:proofErr w:type="gramStart"/>
      <w:r w:rsidRPr="00BA1CC2">
        <w:t>dozory</w:t>
      </w:r>
      <w:proofErr w:type="gramEnd"/>
      <w:r w:rsidR="0081439D" w:rsidRPr="00BA1CC2">
        <w:t>,  7 nocí</w:t>
      </w:r>
    </w:p>
    <w:p w:rsidR="000918A6" w:rsidRPr="00BA1CC2" w:rsidRDefault="000918A6" w:rsidP="000918A6">
      <w:pPr>
        <w:pStyle w:val="Odstavecseseznamem"/>
        <w:numPr>
          <w:ilvl w:val="0"/>
          <w:numId w:val="1"/>
        </w:numPr>
        <w:tabs>
          <w:tab w:val="left" w:pos="9923"/>
        </w:tabs>
        <w:spacing w:after="120"/>
      </w:pPr>
      <w:r w:rsidRPr="00BA1CC2">
        <w:t>předloží kopii pojistky na pojištění záruky pro případ úpadku cestovní kanceláře – doklad bude předložen zadavateli před uskutečněním zájezdu.</w:t>
      </w:r>
    </w:p>
    <w:p w:rsidR="00016CE6" w:rsidRPr="00BA1CC2" w:rsidRDefault="00016CE6" w:rsidP="00016CE6">
      <w:pPr>
        <w:tabs>
          <w:tab w:val="left" w:pos="9923"/>
        </w:tabs>
        <w:spacing w:after="120"/>
      </w:pPr>
    </w:p>
    <w:p w:rsidR="00725894" w:rsidRPr="00BA1CC2" w:rsidRDefault="00725894" w:rsidP="00016CE6">
      <w:pPr>
        <w:tabs>
          <w:tab w:val="left" w:pos="9923"/>
        </w:tabs>
        <w:spacing w:after="120"/>
      </w:pPr>
    </w:p>
    <w:p w:rsidR="00016CE6" w:rsidRDefault="00016CE6" w:rsidP="00016CE6">
      <w:pPr>
        <w:tabs>
          <w:tab w:val="left" w:pos="9923"/>
        </w:tabs>
        <w:spacing w:after="120"/>
      </w:pPr>
      <w:r w:rsidRPr="00BA1CC2">
        <w:t xml:space="preserve">Celková cena za uvedené služby: </w:t>
      </w:r>
      <w:r w:rsidR="00BA1CC2" w:rsidRPr="00BA1CC2">
        <w:t>666 500</w:t>
      </w:r>
      <w:r w:rsidRPr="00BA1CC2">
        <w:t xml:space="preserve"> včetně DPH</w:t>
      </w:r>
    </w:p>
    <w:p w:rsidR="00016CE6" w:rsidRDefault="00016CE6" w:rsidP="00016CE6">
      <w:pPr>
        <w:tabs>
          <w:tab w:val="left" w:pos="9923"/>
        </w:tabs>
        <w:spacing w:after="120"/>
      </w:pPr>
    </w:p>
    <w:p w:rsidR="00725894" w:rsidRDefault="00725894" w:rsidP="00016CE6">
      <w:pPr>
        <w:tabs>
          <w:tab w:val="left" w:pos="9923"/>
        </w:tabs>
        <w:spacing w:after="120"/>
      </w:pPr>
    </w:p>
    <w:p w:rsidR="00016CE6" w:rsidRDefault="00016CE6" w:rsidP="00016CE6">
      <w:pPr>
        <w:tabs>
          <w:tab w:val="left" w:pos="9923"/>
        </w:tabs>
        <w:spacing w:after="120"/>
      </w:pPr>
      <w:r>
        <w:t>Objednatel se zavazuje zajistit vykonání pedagogického dozoru po celou dobu akce, informovat účastníky o dohodnutém programu a zaplatit cenu exkurze ve dvou s</w:t>
      </w:r>
      <w:r w:rsidR="00725894">
        <w:t>plátkách.</w:t>
      </w:r>
    </w:p>
    <w:p w:rsidR="00FA3F9B" w:rsidRDefault="00FA3F9B" w:rsidP="00016CE6">
      <w:pPr>
        <w:tabs>
          <w:tab w:val="left" w:pos="9923"/>
        </w:tabs>
        <w:spacing w:after="120"/>
      </w:pPr>
    </w:p>
    <w:p w:rsidR="00725894" w:rsidRDefault="00725894" w:rsidP="00016CE6">
      <w:pPr>
        <w:tabs>
          <w:tab w:val="left" w:pos="9923"/>
        </w:tabs>
        <w:spacing w:after="120"/>
      </w:pPr>
    </w:p>
    <w:p w:rsidR="00016CE6" w:rsidRDefault="00FA3F9B" w:rsidP="00016CE6">
      <w:pPr>
        <w:tabs>
          <w:tab w:val="left" w:pos="9923"/>
        </w:tabs>
        <w:spacing w:after="120"/>
      </w:pPr>
      <w:r>
        <w:t>Tato smlouva je vyhotovena ve dvou vyhotoveních. Každá ze smluvních stran obdrží jedno vyhotovení.</w:t>
      </w:r>
    </w:p>
    <w:p w:rsidR="00725894" w:rsidRDefault="00725894" w:rsidP="00016CE6">
      <w:pPr>
        <w:tabs>
          <w:tab w:val="left" w:pos="9923"/>
        </w:tabs>
        <w:spacing w:after="120"/>
      </w:pPr>
    </w:p>
    <w:p w:rsidR="00725894" w:rsidRDefault="00725894" w:rsidP="00016CE6">
      <w:pPr>
        <w:tabs>
          <w:tab w:val="left" w:pos="9923"/>
        </w:tabs>
        <w:spacing w:after="120"/>
      </w:pPr>
    </w:p>
    <w:p w:rsidR="00FA3F9B" w:rsidRDefault="00FA3F9B" w:rsidP="00016CE6">
      <w:pPr>
        <w:tabs>
          <w:tab w:val="left" w:pos="9923"/>
        </w:tabs>
        <w:spacing w:after="120"/>
      </w:pPr>
    </w:p>
    <w:p w:rsidR="00FA3F9B" w:rsidRDefault="00BA1CC2" w:rsidP="00FA3F9B">
      <w:pPr>
        <w:tabs>
          <w:tab w:val="left" w:pos="9923"/>
        </w:tabs>
        <w:spacing w:after="120"/>
      </w:pPr>
      <w:r>
        <w:t>V Borku</w:t>
      </w:r>
      <w:r w:rsidR="00FA3F9B">
        <w:t>, dne</w:t>
      </w:r>
      <w:r>
        <w:t xml:space="preserve"> 05. 01. 2023</w:t>
      </w:r>
      <w:r w:rsidR="00FA3F9B">
        <w:t xml:space="preserve">        </w:t>
      </w:r>
      <w:r>
        <w:t xml:space="preserve">           </w:t>
      </w:r>
      <w:r w:rsidR="00FA3F9B">
        <w:t xml:space="preserve"> </w:t>
      </w:r>
      <w:r>
        <w:t xml:space="preserve">                                   </w:t>
      </w:r>
      <w:r w:rsidR="00FA3F9B">
        <w:t xml:space="preserve"> V </w:t>
      </w:r>
      <w:r>
        <w:t>Písku</w:t>
      </w:r>
      <w:r w:rsidR="00FA3F9B">
        <w:t>, dne</w:t>
      </w:r>
      <w:r>
        <w:t xml:space="preserve"> 05. 01. 2023</w:t>
      </w:r>
    </w:p>
    <w:p w:rsidR="00FA3F9B" w:rsidRDefault="00FA3F9B" w:rsidP="00016CE6">
      <w:pPr>
        <w:tabs>
          <w:tab w:val="left" w:pos="9923"/>
        </w:tabs>
        <w:spacing w:after="120"/>
      </w:pPr>
    </w:p>
    <w:p w:rsidR="00FA3F9B" w:rsidRDefault="00FA3F9B" w:rsidP="00016CE6">
      <w:pPr>
        <w:tabs>
          <w:tab w:val="left" w:pos="9923"/>
        </w:tabs>
        <w:spacing w:after="120"/>
      </w:pPr>
    </w:p>
    <w:p w:rsidR="00FA3F9B" w:rsidRDefault="00FA3F9B" w:rsidP="00016CE6">
      <w:pPr>
        <w:tabs>
          <w:tab w:val="left" w:pos="9923"/>
        </w:tabs>
        <w:spacing w:after="120"/>
      </w:pPr>
    </w:p>
    <w:p w:rsidR="00FA3F9B" w:rsidRDefault="00FA3F9B" w:rsidP="00016CE6">
      <w:pPr>
        <w:tabs>
          <w:tab w:val="left" w:pos="9923"/>
        </w:tabs>
        <w:spacing w:after="120"/>
      </w:pPr>
    </w:p>
    <w:p w:rsidR="00FA3F9B" w:rsidRDefault="00FA3F9B" w:rsidP="00016CE6">
      <w:pPr>
        <w:tabs>
          <w:tab w:val="left" w:pos="9923"/>
        </w:tabs>
        <w:spacing w:after="120"/>
      </w:pPr>
      <w:r>
        <w:t>………………………………………                            …………………………………………</w:t>
      </w:r>
    </w:p>
    <w:p w:rsidR="00FA3F9B" w:rsidRDefault="00FA3F9B" w:rsidP="00016CE6">
      <w:pPr>
        <w:tabs>
          <w:tab w:val="left" w:pos="9923"/>
        </w:tabs>
        <w:spacing w:after="120"/>
      </w:pPr>
      <w:r>
        <w:t xml:space="preserve">                     </w:t>
      </w:r>
      <w:r w:rsidR="00725894">
        <w:t>dodavatel</w:t>
      </w:r>
      <w:r>
        <w:t xml:space="preserve">                                                                 Mgr. Pavel Sekyrka, </w:t>
      </w:r>
      <w:proofErr w:type="spellStart"/>
      <w:r>
        <w:t>Th.D</w:t>
      </w:r>
      <w:proofErr w:type="spellEnd"/>
      <w:r>
        <w:t>.</w:t>
      </w:r>
    </w:p>
    <w:p w:rsidR="00FA3F9B" w:rsidRDefault="00FA3F9B" w:rsidP="00016CE6">
      <w:pPr>
        <w:tabs>
          <w:tab w:val="left" w:pos="9923"/>
        </w:tabs>
        <w:spacing w:after="120"/>
      </w:pPr>
      <w:r>
        <w:t xml:space="preserve">                                                                                                               ředitel</w:t>
      </w:r>
    </w:p>
    <w:p w:rsidR="000918A6" w:rsidRDefault="000918A6" w:rsidP="00C02C76">
      <w:pPr>
        <w:tabs>
          <w:tab w:val="left" w:pos="5812"/>
        </w:tabs>
        <w:spacing w:after="240"/>
        <w:ind w:right="454"/>
      </w:pPr>
    </w:p>
    <w:p w:rsidR="00463F23" w:rsidRDefault="00463F23" w:rsidP="00C02C76">
      <w:pPr>
        <w:tabs>
          <w:tab w:val="left" w:pos="5812"/>
        </w:tabs>
        <w:spacing w:after="240"/>
        <w:ind w:right="454"/>
      </w:pPr>
      <w:r>
        <w:tab/>
      </w:r>
    </w:p>
    <w:p w:rsidR="00463F23" w:rsidRDefault="00463F23" w:rsidP="005D15B2">
      <w:pPr>
        <w:tabs>
          <w:tab w:val="left" w:pos="10206"/>
        </w:tabs>
        <w:spacing w:after="120"/>
        <w:ind w:left="4395" w:right="-369" w:hanging="4820"/>
      </w:pPr>
      <w:r>
        <w:tab/>
      </w:r>
      <w:r w:rsidRPr="00E74BFF">
        <w:rPr>
          <w:vanish/>
        </w:rPr>
        <w:sym w:font="Arial" w:char="2022"/>
      </w:r>
    </w:p>
    <w:p w:rsidR="005D15B2" w:rsidRDefault="005D15B2" w:rsidP="005D15B2">
      <w:pPr>
        <w:tabs>
          <w:tab w:val="left" w:pos="10206"/>
        </w:tabs>
        <w:spacing w:after="120"/>
        <w:ind w:left="4395" w:right="-369" w:hanging="4395"/>
      </w:pPr>
    </w:p>
    <w:sectPr w:rsidR="005D15B2" w:rsidSect="00EB2C6D">
      <w:headerReference w:type="default" r:id="rId8"/>
      <w:footerReference w:type="default" r:id="rId9"/>
      <w:type w:val="continuous"/>
      <w:pgSz w:w="11907" w:h="16840" w:code="9"/>
      <w:pgMar w:top="426" w:right="1134" w:bottom="1418" w:left="1134" w:header="284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F4E" w:rsidRDefault="00557F4E" w:rsidP="00D36F34">
      <w:r>
        <w:separator/>
      </w:r>
    </w:p>
  </w:endnote>
  <w:endnote w:type="continuationSeparator" w:id="0">
    <w:p w:rsidR="00557F4E" w:rsidRDefault="00557F4E" w:rsidP="00D3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sanov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D5A" w:rsidRDefault="00376A6C" w:rsidP="00A45629">
    <w:pPr>
      <w:pStyle w:val="Zpat"/>
      <w:tabs>
        <w:tab w:val="clear" w:pos="4536"/>
        <w:tab w:val="left" w:pos="2268"/>
        <w:tab w:val="left" w:pos="3780"/>
        <w:tab w:val="left" w:pos="5245"/>
        <w:tab w:val="left" w:pos="6804"/>
      </w:tabs>
    </w:pPr>
    <w:r>
      <w:rPr>
        <w:rFonts w:ascii="Bosanova" w:hAnsi="Bosanova"/>
        <w:noProof/>
        <w:color w:val="9E0A2D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104775</wp:posOffset>
              </wp:positionV>
              <wp:extent cx="6120130" cy="635"/>
              <wp:effectExtent l="12700" t="9525" r="10795" b="1841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C70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5pt;margin-top:8.25pt;width:481.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" strokecolor="#c00000" strokeweight="1.5pt"/>
          </w:pict>
        </mc:Fallback>
      </mc:AlternateContent>
    </w:r>
  </w:p>
  <w:p w:rsidR="00951FBE" w:rsidRDefault="003B399F" w:rsidP="00D45158">
    <w:pPr>
      <w:pStyle w:val="Zpat"/>
      <w:tabs>
        <w:tab w:val="clear" w:pos="4536"/>
        <w:tab w:val="left" w:pos="2604"/>
        <w:tab w:val="left" w:pos="4158"/>
        <w:tab w:val="left" w:pos="5865"/>
        <w:tab w:val="left" w:pos="7643"/>
      </w:tabs>
    </w:pPr>
    <w:r>
      <w:t xml:space="preserve">BANKOVNÍ SPOJENÍ  </w:t>
    </w:r>
    <w:r w:rsidR="0090212C">
      <w:tab/>
    </w:r>
    <w:r>
      <w:t>IČ</w:t>
    </w:r>
    <w:r w:rsidR="00951FBE">
      <w:tab/>
      <w:t>FAX</w:t>
    </w:r>
    <w:r w:rsidR="00951FBE">
      <w:tab/>
    </w:r>
    <w:r w:rsidR="003B04B1">
      <w:t>TELEFON</w:t>
    </w:r>
    <w:r w:rsidR="00B510FE">
      <w:t xml:space="preserve"> </w:t>
    </w:r>
    <w:r w:rsidR="00B510FE">
      <w:tab/>
    </w:r>
    <w:r w:rsidR="00951FBE">
      <w:t>E-MAIL</w:t>
    </w:r>
  </w:p>
  <w:p w:rsidR="00010D5A" w:rsidRPr="00A00717" w:rsidRDefault="00B3228B" w:rsidP="00D45158">
    <w:pPr>
      <w:pStyle w:val="Zpat"/>
      <w:tabs>
        <w:tab w:val="clear" w:pos="4536"/>
        <w:tab w:val="left" w:pos="1440"/>
        <w:tab w:val="left" w:pos="2632"/>
        <w:tab w:val="left" w:pos="4172"/>
        <w:tab w:val="left" w:pos="5865"/>
        <w:tab w:val="left" w:pos="6120"/>
        <w:tab w:val="left" w:pos="7685"/>
      </w:tabs>
    </w:pPr>
    <w:r>
      <w:t>7563420297/0100</w:t>
    </w:r>
    <w:r>
      <w:tab/>
      <w:t>60869089</w:t>
    </w:r>
    <w:r>
      <w:tab/>
      <w:t>38</w:t>
    </w:r>
    <w:r w:rsidR="00867836">
      <w:t>2 </w:t>
    </w:r>
    <w:r w:rsidR="00951FBE">
      <w:t>212</w:t>
    </w:r>
    <w:r w:rsidR="00867836">
      <w:t xml:space="preserve"> </w:t>
    </w:r>
    <w:r w:rsidR="00951FBE">
      <w:t>259</w:t>
    </w:r>
    <w:r w:rsidR="003B04B1">
      <w:tab/>
    </w:r>
    <w:r>
      <w:t>38</w:t>
    </w:r>
    <w:r w:rsidR="00951FBE">
      <w:t>2</w:t>
    </w:r>
    <w:r w:rsidR="00867836">
      <w:t> </w:t>
    </w:r>
    <w:r w:rsidR="00951FBE">
      <w:t>214</w:t>
    </w:r>
    <w:r w:rsidR="00AD237B">
      <w:t> </w:t>
    </w:r>
    <w:r w:rsidR="00951FBE">
      <w:t>887</w:t>
    </w:r>
    <w:r w:rsidR="00951FBE">
      <w:tab/>
    </w:r>
    <w:r w:rsidR="00CC0EA7">
      <w:t>sekretariat@oa-pisek.cz</w:t>
    </w:r>
  </w:p>
  <w:p w:rsidR="00951FBE" w:rsidRDefault="00951FBE" w:rsidP="00E16AF9">
    <w:pPr>
      <w:pStyle w:val="Zpat"/>
      <w:tabs>
        <w:tab w:val="clear" w:pos="4536"/>
        <w:tab w:val="clear" w:pos="9072"/>
        <w:tab w:val="left" w:pos="2700"/>
        <w:tab w:val="left" w:pos="5040"/>
        <w:tab w:val="left" w:pos="7230"/>
        <w:tab w:val="left" w:pos="73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F4E" w:rsidRDefault="00557F4E" w:rsidP="00D36F34">
      <w:r>
        <w:separator/>
      </w:r>
    </w:p>
  </w:footnote>
  <w:footnote w:type="continuationSeparator" w:id="0">
    <w:p w:rsidR="00557F4E" w:rsidRDefault="00557F4E" w:rsidP="00D3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66"/>
      <w:gridCol w:w="7573"/>
    </w:tblGrid>
    <w:tr w:rsidR="0016125C" w:rsidRPr="0016125C" w:rsidTr="0016125C">
      <w:trPr>
        <w:trHeight w:val="1274"/>
      </w:trPr>
      <w:tc>
        <w:tcPr>
          <w:tcW w:w="2093" w:type="dxa"/>
          <w:tcBorders>
            <w:top w:val="nil"/>
            <w:left w:val="nil"/>
            <w:bottom w:val="nil"/>
            <w:right w:val="nil"/>
          </w:tcBorders>
        </w:tcPr>
        <w:p w:rsidR="00CE4F3F" w:rsidRPr="0016125C" w:rsidRDefault="00376A6C" w:rsidP="0016125C">
          <w:pPr>
            <w:pStyle w:val="Zhlav"/>
            <w:tabs>
              <w:tab w:val="clear" w:pos="9072"/>
              <w:tab w:val="right" w:pos="9639"/>
            </w:tabs>
            <w:rPr>
              <w:rFonts w:ascii="Bosanova" w:hAnsi="Bosanova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0</wp:posOffset>
                </wp:positionV>
                <wp:extent cx="962025" cy="733425"/>
                <wp:effectExtent l="0" t="0" r="9525" b="9525"/>
                <wp:wrapThrough wrapText="bothSides">
                  <wp:wrapPolygon edited="0">
                    <wp:start x="0" y="0"/>
                    <wp:lineTo x="0" y="21319"/>
                    <wp:lineTo x="21386" y="21319"/>
                    <wp:lineTo x="21386" y="0"/>
                    <wp:lineTo x="0" y="0"/>
                  </wp:wrapPolygon>
                </wp:wrapThrough>
                <wp:docPr id="3" name="obrázek 2" descr="logo mal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mal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80" w:type="dxa"/>
          <w:tcBorders>
            <w:top w:val="nil"/>
            <w:left w:val="nil"/>
            <w:bottom w:val="nil"/>
            <w:right w:val="nil"/>
          </w:tcBorders>
        </w:tcPr>
        <w:p w:rsidR="00382D9B" w:rsidRPr="00376A6C" w:rsidRDefault="00382D9B" w:rsidP="0016125C">
          <w:pPr>
            <w:pStyle w:val="Zhlav"/>
            <w:tabs>
              <w:tab w:val="left" w:pos="1843"/>
            </w:tabs>
            <w:rPr>
              <w:rFonts w:ascii="Bosanova" w:hAnsi="Bosanova"/>
              <w:color w:val="9E0A2D"/>
              <w:sz w:val="24"/>
              <w:szCs w:val="24"/>
            </w:rPr>
          </w:pPr>
        </w:p>
        <w:p w:rsidR="0021441E" w:rsidRPr="00376A6C" w:rsidRDefault="0021441E" w:rsidP="0016125C">
          <w:pPr>
            <w:pStyle w:val="Zhlav"/>
            <w:tabs>
              <w:tab w:val="left" w:pos="1843"/>
            </w:tabs>
            <w:rPr>
              <w:rFonts w:asciiTheme="majorHAnsi" w:hAnsiTheme="majorHAnsi"/>
              <w:color w:val="9E0A2D"/>
              <w:sz w:val="24"/>
              <w:szCs w:val="24"/>
            </w:rPr>
          </w:pPr>
          <w:r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Obchodní akademie a Jazyková škola </w:t>
          </w:r>
          <w:r w:rsidR="00376A6C" w:rsidRPr="00376A6C">
            <w:rPr>
              <w:rFonts w:asciiTheme="majorHAnsi" w:hAnsiTheme="majorHAnsi"/>
              <w:color w:val="9E0A2D"/>
              <w:sz w:val="24"/>
              <w:szCs w:val="24"/>
            </w:rPr>
            <w:t>s právem státní jazykové zkoušky</w:t>
          </w:r>
        </w:p>
        <w:p w:rsidR="0021441E" w:rsidRPr="00376A6C" w:rsidRDefault="00376A6C" w:rsidP="0016125C">
          <w:pPr>
            <w:pStyle w:val="Zhlav"/>
            <w:tabs>
              <w:tab w:val="left" w:pos="1985"/>
            </w:tabs>
            <w:rPr>
              <w:rFonts w:asciiTheme="majorHAnsi" w:hAnsiTheme="majorHAnsi"/>
              <w:color w:val="9E0A2D"/>
              <w:sz w:val="24"/>
              <w:szCs w:val="24"/>
            </w:rPr>
          </w:pPr>
          <w:r w:rsidRPr="00376A6C">
            <w:rPr>
              <w:rFonts w:asciiTheme="majorHAnsi" w:hAnsiTheme="majorHAnsi"/>
              <w:color w:val="9E0A2D"/>
              <w:sz w:val="24"/>
              <w:szCs w:val="24"/>
            </w:rPr>
            <w:t>Čelakovského 200</w:t>
          </w:r>
          <w:r w:rsidR="0021441E" w:rsidRPr="00376A6C">
            <w:rPr>
              <w:rFonts w:asciiTheme="majorHAnsi" w:hAnsiTheme="majorHAnsi"/>
              <w:color w:val="9E0A2D"/>
              <w:sz w:val="24"/>
              <w:szCs w:val="24"/>
            </w:rPr>
            <w:t xml:space="preserve">, </w:t>
          </w:r>
          <w:r>
            <w:rPr>
              <w:rFonts w:asciiTheme="majorHAnsi" w:hAnsiTheme="majorHAnsi"/>
              <w:color w:val="9E0A2D"/>
              <w:sz w:val="24"/>
              <w:szCs w:val="24"/>
            </w:rPr>
            <w:t xml:space="preserve"> </w:t>
          </w:r>
          <w:r w:rsidR="0021441E" w:rsidRPr="00376A6C">
            <w:rPr>
              <w:rFonts w:asciiTheme="majorHAnsi" w:hAnsiTheme="majorHAnsi"/>
              <w:color w:val="9E0A2D"/>
              <w:sz w:val="24"/>
              <w:szCs w:val="24"/>
            </w:rPr>
            <w:t>397 01  Písek</w:t>
          </w:r>
        </w:p>
        <w:p w:rsidR="0021441E" w:rsidRPr="00376A6C" w:rsidRDefault="0021441E" w:rsidP="0016125C">
          <w:pPr>
            <w:pStyle w:val="Zhlav"/>
            <w:tabs>
              <w:tab w:val="clear" w:pos="9072"/>
              <w:tab w:val="right" w:pos="9639"/>
            </w:tabs>
            <w:ind w:right="378"/>
            <w:rPr>
              <w:rFonts w:ascii="Bosanova" w:hAnsi="Bosanova"/>
              <w:sz w:val="24"/>
              <w:szCs w:val="24"/>
            </w:rPr>
          </w:pPr>
        </w:p>
      </w:tc>
    </w:tr>
  </w:tbl>
  <w:p w:rsidR="003034BC" w:rsidRDefault="00376A6C" w:rsidP="003034BC">
    <w:pPr>
      <w:pStyle w:val="Zhlav"/>
      <w:tabs>
        <w:tab w:val="clear" w:pos="4536"/>
        <w:tab w:val="left" w:pos="9072"/>
      </w:tabs>
      <w:rPr>
        <w:rFonts w:ascii="Bosanova" w:hAnsi="Bosanova"/>
        <w:color w:val="AD0B32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28575</wp:posOffset>
              </wp:positionV>
              <wp:extent cx="6120130" cy="0"/>
              <wp:effectExtent l="12700" t="9525" r="1079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A4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617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5pt;margin-top:2.25pt;width:481.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" strokecolor="#a4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7493"/>
    <w:multiLevelType w:val="hybridMultilevel"/>
    <w:tmpl w:val="C51AF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6F"/>
    <w:rsid w:val="00010D5A"/>
    <w:rsid w:val="00011F9B"/>
    <w:rsid w:val="000139CF"/>
    <w:rsid w:val="00016CE6"/>
    <w:rsid w:val="00066729"/>
    <w:rsid w:val="00084300"/>
    <w:rsid w:val="000918A6"/>
    <w:rsid w:val="000D095B"/>
    <w:rsid w:val="000F4376"/>
    <w:rsid w:val="00116B4A"/>
    <w:rsid w:val="00131969"/>
    <w:rsid w:val="001526CC"/>
    <w:rsid w:val="0016125C"/>
    <w:rsid w:val="001C78DC"/>
    <w:rsid w:val="00211DBF"/>
    <w:rsid w:val="0021441E"/>
    <w:rsid w:val="00215DA8"/>
    <w:rsid w:val="00227F4E"/>
    <w:rsid w:val="00253555"/>
    <w:rsid w:val="00253988"/>
    <w:rsid w:val="002823D7"/>
    <w:rsid w:val="002A0865"/>
    <w:rsid w:val="002D70C3"/>
    <w:rsid w:val="002F63BE"/>
    <w:rsid w:val="00302100"/>
    <w:rsid w:val="003034BC"/>
    <w:rsid w:val="00327499"/>
    <w:rsid w:val="0033446A"/>
    <w:rsid w:val="0035076E"/>
    <w:rsid w:val="003625B5"/>
    <w:rsid w:val="00376A6C"/>
    <w:rsid w:val="00382D9B"/>
    <w:rsid w:val="003A1F99"/>
    <w:rsid w:val="003B04B1"/>
    <w:rsid w:val="003B399F"/>
    <w:rsid w:val="003B6A43"/>
    <w:rsid w:val="003D17F7"/>
    <w:rsid w:val="003D7440"/>
    <w:rsid w:val="004219FA"/>
    <w:rsid w:val="00463E62"/>
    <w:rsid w:val="00463F23"/>
    <w:rsid w:val="00496264"/>
    <w:rsid w:val="004B5ED0"/>
    <w:rsid w:val="004C2DBE"/>
    <w:rsid w:val="004C73B6"/>
    <w:rsid w:val="004D4096"/>
    <w:rsid w:val="004F25B1"/>
    <w:rsid w:val="00510CBA"/>
    <w:rsid w:val="00524EFE"/>
    <w:rsid w:val="00557F4E"/>
    <w:rsid w:val="00576BC3"/>
    <w:rsid w:val="005D00CE"/>
    <w:rsid w:val="005D15B2"/>
    <w:rsid w:val="005F2CF1"/>
    <w:rsid w:val="0060194E"/>
    <w:rsid w:val="0060401E"/>
    <w:rsid w:val="00622D55"/>
    <w:rsid w:val="00647243"/>
    <w:rsid w:val="006536E5"/>
    <w:rsid w:val="00680262"/>
    <w:rsid w:val="006F43FA"/>
    <w:rsid w:val="006F6029"/>
    <w:rsid w:val="00702C58"/>
    <w:rsid w:val="007035A6"/>
    <w:rsid w:val="00725894"/>
    <w:rsid w:val="00732842"/>
    <w:rsid w:val="00735AF6"/>
    <w:rsid w:val="00771EAB"/>
    <w:rsid w:val="00781482"/>
    <w:rsid w:val="007A5D3A"/>
    <w:rsid w:val="007C0B43"/>
    <w:rsid w:val="007E2D24"/>
    <w:rsid w:val="0081439D"/>
    <w:rsid w:val="00854A99"/>
    <w:rsid w:val="00867836"/>
    <w:rsid w:val="008739EC"/>
    <w:rsid w:val="008835F3"/>
    <w:rsid w:val="008A5E61"/>
    <w:rsid w:val="0090212C"/>
    <w:rsid w:val="00915057"/>
    <w:rsid w:val="0092203C"/>
    <w:rsid w:val="0093339D"/>
    <w:rsid w:val="009421D3"/>
    <w:rsid w:val="009449B6"/>
    <w:rsid w:val="00951FBE"/>
    <w:rsid w:val="00980A77"/>
    <w:rsid w:val="009E2A27"/>
    <w:rsid w:val="00A00717"/>
    <w:rsid w:val="00A243BF"/>
    <w:rsid w:val="00A45629"/>
    <w:rsid w:val="00A53CB4"/>
    <w:rsid w:val="00A64C30"/>
    <w:rsid w:val="00A95850"/>
    <w:rsid w:val="00AC1769"/>
    <w:rsid w:val="00AD09ED"/>
    <w:rsid w:val="00AD237B"/>
    <w:rsid w:val="00AE7595"/>
    <w:rsid w:val="00B3228B"/>
    <w:rsid w:val="00B510FE"/>
    <w:rsid w:val="00B80A35"/>
    <w:rsid w:val="00B92A2D"/>
    <w:rsid w:val="00BA1CC2"/>
    <w:rsid w:val="00BA28F5"/>
    <w:rsid w:val="00BC0B2B"/>
    <w:rsid w:val="00BD6F48"/>
    <w:rsid w:val="00C02C76"/>
    <w:rsid w:val="00C51762"/>
    <w:rsid w:val="00C540CC"/>
    <w:rsid w:val="00C72D2B"/>
    <w:rsid w:val="00C7699B"/>
    <w:rsid w:val="00C76DF6"/>
    <w:rsid w:val="00C871C9"/>
    <w:rsid w:val="00CA36BB"/>
    <w:rsid w:val="00CB354A"/>
    <w:rsid w:val="00CC0EA7"/>
    <w:rsid w:val="00CE425D"/>
    <w:rsid w:val="00CE4621"/>
    <w:rsid w:val="00CE4F3F"/>
    <w:rsid w:val="00D13C09"/>
    <w:rsid w:val="00D234C5"/>
    <w:rsid w:val="00D36F34"/>
    <w:rsid w:val="00D45158"/>
    <w:rsid w:val="00D51A92"/>
    <w:rsid w:val="00D51CA7"/>
    <w:rsid w:val="00DA4A9D"/>
    <w:rsid w:val="00DA52DC"/>
    <w:rsid w:val="00DD2B10"/>
    <w:rsid w:val="00DF556F"/>
    <w:rsid w:val="00E10113"/>
    <w:rsid w:val="00E16AF9"/>
    <w:rsid w:val="00E200E3"/>
    <w:rsid w:val="00E74BFF"/>
    <w:rsid w:val="00EA6B09"/>
    <w:rsid w:val="00EB2A5C"/>
    <w:rsid w:val="00EB2C6D"/>
    <w:rsid w:val="00F147B1"/>
    <w:rsid w:val="00F418BD"/>
    <w:rsid w:val="00F568D5"/>
    <w:rsid w:val="00FA3F9B"/>
    <w:rsid w:val="00FA6928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7610B9B"/>
  <w15:docId w15:val="{156CA5E8-E217-408D-B814-A7C269E0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CA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51CA7"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51C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link w:val="Zhlav"/>
    <w:semiHidden/>
    <w:rsid w:val="00D51CA7"/>
    <w:rPr>
      <w:sz w:val="24"/>
      <w:szCs w:val="24"/>
    </w:rPr>
  </w:style>
  <w:style w:type="paragraph" w:styleId="Zpat">
    <w:name w:val="footer"/>
    <w:basedOn w:val="Normln"/>
    <w:link w:val="ZpatChar"/>
    <w:rsid w:val="00D51C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link w:val="Zpat"/>
    <w:semiHidden/>
    <w:rsid w:val="00D51CA7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D51CA7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link w:val="Zkladntext"/>
    <w:uiPriority w:val="99"/>
    <w:semiHidden/>
    <w:rsid w:val="00D51CA7"/>
    <w:rPr>
      <w:sz w:val="24"/>
      <w:szCs w:val="24"/>
    </w:rPr>
  </w:style>
  <w:style w:type="table" w:styleId="Mkatabulky">
    <w:name w:val="Table Grid"/>
    <w:basedOn w:val="Normlntabulka"/>
    <w:uiPriority w:val="59"/>
    <w:rsid w:val="00214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010D5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918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58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ubarova\Desktop\Vlasta\Sm&#283;rnice\Hlavi&#269;kov&#253;%20pap&#237;r%20-%20nov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6795A-74A6-41B6-8B2A-973058AD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nový</Template>
  <TotalTime>0</TotalTime>
  <Pages>2</Pages>
  <Words>229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Holubářová</dc:creator>
  <cp:lastModifiedBy>Vlasta Holubářová</cp:lastModifiedBy>
  <cp:revision>2</cp:revision>
  <cp:lastPrinted>2023-01-25T06:51:00Z</cp:lastPrinted>
  <dcterms:created xsi:type="dcterms:W3CDTF">2023-01-25T06:51:00Z</dcterms:created>
  <dcterms:modified xsi:type="dcterms:W3CDTF">2023-01-25T06:51:00Z</dcterms:modified>
</cp:coreProperties>
</file>