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0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  <w:tblDescription w:val="6 zkombinovaných tabulek: První tabulka je určená pro zadání pozice, oddělení či skupiny, sídla, pracovního zařazení nebo platové třídy, kontaktu oddělení lidských zdrojů a informací o zaškolení uchazečů. Do druhé tabulky se zadávají podrobnosti adres URL. Třetí tabulka představuje záhlaví pro možné způsoby doručení žádostí o místo. Čtvrtá tabulka je určená pro zadávání informací týkajících se možných způsobů doručení žádostí o místo. Pátá tabulka je určená pro popis pracovní pozice a obsahuje záhlaví a řádek, do kterého se tyto informace zadávají. Do šesté tabulky se zadávají informace o tom, kdo dokument zrevidoval, schválil a naposledy aktualizoval."/>
      </w:tblPr>
      <w:tblGrid>
        <w:gridCol w:w="4513"/>
        <w:gridCol w:w="162"/>
        <w:gridCol w:w="1398"/>
        <w:gridCol w:w="3277"/>
      </w:tblGrid>
      <w:tr w:rsidR="001C6995" w:rsidRPr="001C6995" w14:paraId="36407D49" w14:textId="77777777" w:rsidTr="002950E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DC6CA3" w14:textId="77777777" w:rsidR="00ED2451" w:rsidRPr="006E6753" w:rsidRDefault="00E2603A" w:rsidP="006C5BCC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6E6753">
              <w:rPr>
                <w:b/>
                <w:sz w:val="32"/>
                <w:szCs w:val="32"/>
              </w:rPr>
              <w:t>OBJEDNÁVKA</w:t>
            </w:r>
          </w:p>
        </w:tc>
      </w:tr>
      <w:tr w:rsidR="004067BB" w:rsidRPr="00973885" w14:paraId="7A689B42" w14:textId="77777777" w:rsidTr="002950EC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32BB7" w14:textId="77777777" w:rsidR="004067BB" w:rsidRPr="00973885" w:rsidRDefault="00E2603A" w:rsidP="00CA2A52">
            <w:pPr>
              <w:pStyle w:val="Nadpis2"/>
              <w:spacing w:before="60" w:after="60"/>
            </w:pPr>
            <w:r>
              <w:t>Objednávka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0EF48" w14:textId="0525A34C" w:rsidR="004067BB" w:rsidRPr="00CA2A52" w:rsidRDefault="004C371E" w:rsidP="0096030E">
            <w:pPr>
              <w:spacing w:before="60"/>
            </w:pPr>
            <w:r>
              <w:t>0</w:t>
            </w:r>
            <w:r w:rsidR="008C4C92">
              <w:t>1</w:t>
            </w:r>
            <w:r w:rsidR="00EE5C91">
              <w:t>6</w:t>
            </w:r>
            <w:r w:rsidR="008C4C92">
              <w:t>4</w:t>
            </w:r>
            <w:r w:rsidR="000A41B9" w:rsidRPr="000A41B9">
              <w:t>/OIT/202</w:t>
            </w:r>
            <w:r>
              <w:t>3</w:t>
            </w:r>
          </w:p>
        </w:tc>
      </w:tr>
      <w:tr w:rsidR="00E71639" w:rsidRPr="00973885" w14:paraId="7329798E" w14:textId="77777777" w:rsidTr="002950EC">
        <w:trPr>
          <w:trHeight w:val="343"/>
        </w:trPr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4AD06" w14:textId="680BAAF8" w:rsidR="00E71639" w:rsidRDefault="00E71639" w:rsidP="00CA2A52">
            <w:pPr>
              <w:pStyle w:val="Nadpis2"/>
              <w:spacing w:before="60" w:after="60"/>
            </w:pPr>
            <w:r>
              <w:t>Smlouva č.: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EB319" w14:textId="0FF656C8" w:rsidR="00E71639" w:rsidRPr="00CA2A52" w:rsidRDefault="00E71639" w:rsidP="0096030E">
            <w:pPr>
              <w:spacing w:before="60"/>
            </w:pPr>
          </w:p>
        </w:tc>
      </w:tr>
      <w:tr w:rsidR="009E0FF1" w:rsidRPr="00973885" w14:paraId="09ECB27C" w14:textId="77777777" w:rsidTr="002950E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927CB" w14:textId="77777777" w:rsidR="009E0FF1" w:rsidRDefault="00E2603A" w:rsidP="009E0FF1">
            <w:pPr>
              <w:pStyle w:val="Nadpis2"/>
              <w:spacing w:before="60" w:after="60"/>
            </w:pPr>
            <w:r>
              <w:t>Zveřejněná v registru smluv pod ID: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8511D" w14:textId="77777777" w:rsidR="009E0FF1" w:rsidRDefault="009E0FF1" w:rsidP="006C5BCC">
            <w:pPr>
              <w:spacing w:before="60" w:after="60"/>
            </w:pPr>
          </w:p>
        </w:tc>
      </w:tr>
      <w:tr w:rsidR="009E0FF1" w:rsidRPr="00973885" w14:paraId="09733C2F" w14:textId="77777777" w:rsidTr="002950EC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7F691" w14:textId="77777777" w:rsidR="009E0FF1" w:rsidRDefault="00E2603A" w:rsidP="009E0FF1">
            <w:pPr>
              <w:pStyle w:val="Nadpis2"/>
              <w:spacing w:before="60" w:after="60"/>
            </w:pPr>
            <w:r>
              <w:t>Datum vystavení:</w:t>
            </w:r>
            <w:r w:rsidR="00CA2A52">
              <w:t xml:space="preserve"> 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0B095D" w14:textId="5E301576" w:rsidR="009E0FF1" w:rsidRDefault="00000000" w:rsidP="006C5BCC">
            <w:pPr>
              <w:spacing w:before="60" w:after="60"/>
            </w:pPr>
            <w:sdt>
              <w:sdtPr>
                <w:id w:val="-911233318"/>
                <w:placeholder>
                  <w:docPart w:val="908E60450110412394A24F3D7267FF90"/>
                </w:placeholder>
                <w:date w:fullDate="2023-01-23T00:00:00Z">
                  <w:dateFormat w:val="d. M. yyyy"/>
                  <w:lid w:val="cs-CZ"/>
                  <w:storeMappedDataAs w:val="dateTime"/>
                  <w:calendar w:val="gregorian"/>
                </w:date>
              </w:sdtPr>
              <w:sdtContent>
                <w:r w:rsidR="00EE5C91">
                  <w:t>23. 1. 2023</w:t>
                </w:r>
              </w:sdtContent>
            </w:sdt>
          </w:p>
        </w:tc>
      </w:tr>
      <w:tr w:rsidR="009E0FF1" w:rsidRPr="00973885" w14:paraId="2266422F" w14:textId="77777777" w:rsidTr="00727115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8933E" w14:textId="77777777" w:rsidR="009E0FF1" w:rsidRDefault="00E2603A" w:rsidP="009E0FF1">
            <w:pPr>
              <w:pStyle w:val="Nadpis2"/>
              <w:spacing w:before="60" w:after="60"/>
            </w:pPr>
            <w:r>
              <w:t>Dodavatel – fakturační adresa:</w:t>
            </w:r>
          </w:p>
          <w:p w14:paraId="29D006D5" w14:textId="5C2839DA" w:rsidR="00E165A8" w:rsidRPr="00E165A8" w:rsidRDefault="00EE5C91" w:rsidP="00E165A8">
            <w:pPr>
              <w:pStyle w:val="Nadpis2"/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KTTP s. r. o.</w:t>
            </w:r>
          </w:p>
          <w:p w14:paraId="2CA2D09A" w14:textId="5ACF20ED" w:rsidR="00E165A8" w:rsidRPr="00E165A8" w:rsidRDefault="00EE5C91" w:rsidP="00E165A8">
            <w:pPr>
              <w:pStyle w:val="Nadpis2"/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Na </w:t>
            </w:r>
            <w:proofErr w:type="spellStart"/>
            <w:r>
              <w:rPr>
                <w:b w:val="0"/>
                <w:bCs/>
              </w:rPr>
              <w:t>Březince</w:t>
            </w:r>
            <w:proofErr w:type="spellEnd"/>
            <w:r>
              <w:rPr>
                <w:b w:val="0"/>
                <w:bCs/>
              </w:rPr>
              <w:t xml:space="preserve"> 1513/14</w:t>
            </w:r>
          </w:p>
          <w:p w14:paraId="7D2978C3" w14:textId="003DEE08" w:rsidR="00E165A8" w:rsidRPr="00E165A8" w:rsidRDefault="00EE5C91" w:rsidP="00E165A8">
            <w:pPr>
              <w:pStyle w:val="Nadpis2"/>
              <w:spacing w:before="60" w:after="60"/>
              <w:rPr>
                <w:b w:val="0"/>
                <w:bCs/>
              </w:rPr>
            </w:pPr>
            <w:r>
              <w:rPr>
                <w:b w:val="0"/>
                <w:bCs/>
              </w:rPr>
              <w:t>150 00 – Praha 5</w:t>
            </w:r>
          </w:p>
          <w:p w14:paraId="3B0AC25B" w14:textId="77777777" w:rsidR="00E165A8" w:rsidRPr="00E165A8" w:rsidRDefault="00E165A8" w:rsidP="00E165A8">
            <w:pPr>
              <w:pStyle w:val="Nadpis2"/>
              <w:spacing w:before="60" w:after="60"/>
            </w:pPr>
            <w:r w:rsidRPr="00E165A8">
              <w:t>Bankovní spojení:</w:t>
            </w:r>
          </w:p>
          <w:p w14:paraId="26CEFE18" w14:textId="77777777" w:rsidR="00E165A8" w:rsidRPr="00E165A8" w:rsidRDefault="00E165A8" w:rsidP="00E165A8">
            <w:pPr>
              <w:pStyle w:val="Nadpis2"/>
              <w:spacing w:before="60" w:after="60"/>
              <w:rPr>
                <w:b w:val="0"/>
                <w:bCs/>
              </w:rPr>
            </w:pPr>
            <w:r w:rsidRPr="00E165A8">
              <w:rPr>
                <w:b w:val="0"/>
                <w:bCs/>
              </w:rPr>
              <w:t>2113368265/2700</w:t>
            </w:r>
          </w:p>
          <w:p w14:paraId="110F690E" w14:textId="4AD685A8" w:rsidR="00E2603A" w:rsidRDefault="00E165A8" w:rsidP="00AF762B">
            <w:pPr>
              <w:pStyle w:val="Nadpis2"/>
              <w:spacing w:before="60" w:after="60"/>
            </w:pPr>
            <w:r w:rsidRPr="00E165A8">
              <w:rPr>
                <w:b w:val="0"/>
                <w:bCs/>
              </w:rPr>
              <w:t xml:space="preserve"> </w:t>
            </w:r>
            <w:r w:rsidRPr="00E165A8">
              <w:t xml:space="preserve">IČ: DIČ: </w:t>
            </w:r>
            <w:r w:rsidR="00EE5C91" w:rsidRPr="00EE5C91">
              <w:t>CZ26746131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3DFFA7" w14:textId="77777777" w:rsidR="009E0FF1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Odběratel – fakturační adresa: </w:t>
            </w:r>
          </w:p>
          <w:p w14:paraId="40855AAC" w14:textId="77777777" w:rsidR="00E2603A" w:rsidRDefault="00E2603A" w:rsidP="006C5BCC">
            <w:pPr>
              <w:spacing w:before="60" w:after="60"/>
            </w:pPr>
            <w:r>
              <w:t>Zdravotnická záchranná služba hl. m. Prahy</w:t>
            </w:r>
          </w:p>
          <w:p w14:paraId="56F44A61" w14:textId="77777777" w:rsidR="00E2603A" w:rsidRDefault="00E2603A" w:rsidP="006C5BCC">
            <w:pPr>
              <w:spacing w:before="60" w:after="60"/>
            </w:pPr>
            <w:r>
              <w:t>Korunní 98, 101 00 Praha 10</w:t>
            </w:r>
          </w:p>
          <w:p w14:paraId="74D65988" w14:textId="77777777" w:rsidR="00E2603A" w:rsidRDefault="00E2603A" w:rsidP="006C5BCC">
            <w:pPr>
              <w:spacing w:before="60" w:after="60"/>
            </w:pPr>
          </w:p>
          <w:p w14:paraId="5E359EA1" w14:textId="77777777" w:rsidR="00E2603A" w:rsidRDefault="00E2603A" w:rsidP="006C5BCC">
            <w:pPr>
              <w:spacing w:before="60" w:after="60"/>
            </w:pPr>
            <w:r>
              <w:t>bankovní spojení: Komerční banka, a. s., Praha 2</w:t>
            </w:r>
          </w:p>
          <w:p w14:paraId="4A1379CD" w14:textId="7D4D977A" w:rsidR="00E2603A" w:rsidRDefault="00E2603A" w:rsidP="006C5BCC">
            <w:pPr>
              <w:spacing w:before="60" w:after="60"/>
            </w:pPr>
            <w:r>
              <w:t>č. ú</w:t>
            </w:r>
          </w:p>
          <w:p w14:paraId="68349C37" w14:textId="77777777" w:rsidR="00E2603A" w:rsidRDefault="00E2603A" w:rsidP="006C5BCC">
            <w:pPr>
              <w:spacing w:before="60" w:after="60"/>
            </w:pPr>
            <w:r>
              <w:t>IČ: 00638927</w:t>
            </w:r>
          </w:p>
          <w:p w14:paraId="4559D5A7" w14:textId="77777777" w:rsidR="00CA2A52" w:rsidRDefault="00E2603A" w:rsidP="006C5BCC">
            <w:pPr>
              <w:spacing w:before="60" w:after="60"/>
            </w:pPr>
            <w:r>
              <w:t>DIČ: CZ00638927</w:t>
            </w:r>
          </w:p>
        </w:tc>
      </w:tr>
      <w:tr w:rsidR="00E2603A" w:rsidRPr="00973885" w14:paraId="62166C83" w14:textId="77777777" w:rsidTr="002950EC">
        <w:tc>
          <w:tcPr>
            <w:tcW w:w="4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C8BC" w14:textId="77777777" w:rsidR="00E2603A" w:rsidRDefault="00E2603A" w:rsidP="00413C28">
            <w:pPr>
              <w:pStyle w:val="Nadpis2"/>
              <w:spacing w:before="0" w:after="0"/>
            </w:pPr>
            <w:r>
              <w:t>Zboží nebo službu dodejte:</w:t>
            </w:r>
          </w:p>
          <w:p w14:paraId="20F2AEF6" w14:textId="71DBF635" w:rsidR="00E2603A" w:rsidRPr="008507A7" w:rsidRDefault="008507A7" w:rsidP="00413C28">
            <w:pPr>
              <w:pStyle w:val="Nadpis2"/>
              <w:spacing w:before="0" w:after="0"/>
              <w:rPr>
                <w:b w:val="0"/>
                <w:bCs/>
              </w:rPr>
            </w:pPr>
            <w:r w:rsidRPr="008507A7">
              <w:rPr>
                <w:b w:val="0"/>
                <w:bCs/>
              </w:rPr>
              <w:t>Adresa jako fakturační odběratele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2EE4F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Dodací lhůta: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2AA27" w14:textId="5BBC9ACC" w:rsidR="00E2603A" w:rsidRDefault="008507A7" w:rsidP="00413C28">
            <w:pPr>
              <w:spacing w:before="0" w:after="0"/>
            </w:pPr>
            <w:r>
              <w:t>2 týdny</w:t>
            </w:r>
          </w:p>
        </w:tc>
      </w:tr>
      <w:tr w:rsidR="00E2603A" w:rsidRPr="00973885" w14:paraId="57C1B16E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4DCF5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117BF60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Způsob dodání: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15BB5D" w14:textId="65B02730" w:rsidR="00E2603A" w:rsidRDefault="008507A7" w:rsidP="00413C28">
            <w:pPr>
              <w:spacing w:before="0" w:after="0"/>
            </w:pPr>
            <w:r>
              <w:t>Dodavatelsky</w:t>
            </w:r>
          </w:p>
        </w:tc>
      </w:tr>
      <w:tr w:rsidR="00E2603A" w:rsidRPr="00973885" w14:paraId="1E73A5E7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0B036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734ECFF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Vyřizuje: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74C342" w14:textId="3DCBF09C" w:rsidR="00E2603A" w:rsidRDefault="00E2603A" w:rsidP="00413C28">
            <w:pPr>
              <w:spacing w:before="0" w:after="0"/>
            </w:pPr>
          </w:p>
        </w:tc>
      </w:tr>
      <w:tr w:rsidR="00E2603A" w:rsidRPr="00973885" w14:paraId="7F70B474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04A1C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718010A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Útvar: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EECD9EA" w14:textId="53DA565B" w:rsidR="00E2603A" w:rsidRDefault="00E2603A" w:rsidP="00413C28">
            <w:pPr>
              <w:spacing w:before="0" w:after="0"/>
            </w:pPr>
          </w:p>
        </w:tc>
      </w:tr>
      <w:tr w:rsidR="00E2603A" w:rsidRPr="00973885" w14:paraId="353E318E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CD2A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168407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Telefon/fax: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D3A3C2" w14:textId="7A2FB80C" w:rsidR="00E2603A" w:rsidRDefault="00E2603A" w:rsidP="00413C28">
            <w:pPr>
              <w:spacing w:before="0" w:after="0"/>
            </w:pPr>
          </w:p>
        </w:tc>
      </w:tr>
      <w:tr w:rsidR="00E2603A" w:rsidRPr="00973885" w14:paraId="2E4492F0" w14:textId="77777777" w:rsidTr="002950EC">
        <w:tc>
          <w:tcPr>
            <w:tcW w:w="4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FFD387" w14:textId="77777777" w:rsidR="00E2603A" w:rsidRDefault="00E2603A" w:rsidP="00413C28">
            <w:pPr>
              <w:pStyle w:val="Nadpis2"/>
              <w:spacing w:before="0" w:after="0"/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2ABB2" w14:textId="77777777" w:rsidR="00E2603A" w:rsidRPr="00E2603A" w:rsidRDefault="00E2603A" w:rsidP="00413C28">
            <w:pPr>
              <w:spacing w:before="0" w:after="0"/>
              <w:rPr>
                <w:b/>
              </w:rPr>
            </w:pPr>
            <w:r w:rsidRPr="00E2603A">
              <w:rPr>
                <w:b/>
              </w:rPr>
              <w:t>E-mail:</w:t>
            </w:r>
          </w:p>
        </w:tc>
        <w:tc>
          <w:tcPr>
            <w:tcW w:w="3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1BAB5" w14:textId="13B4A025" w:rsidR="00E2603A" w:rsidRDefault="00E2603A" w:rsidP="00413C28">
            <w:pPr>
              <w:spacing w:before="0" w:after="0"/>
            </w:pPr>
          </w:p>
        </w:tc>
      </w:tr>
      <w:tr w:rsidR="00E2603A" w:rsidRPr="00E2603A" w14:paraId="1A11E881" w14:textId="77777777" w:rsidTr="002950E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5CB38" w14:textId="77777777" w:rsidR="00E2603A" w:rsidRPr="00E2603A" w:rsidRDefault="00E2603A" w:rsidP="006C5BCC">
            <w:pPr>
              <w:spacing w:before="60" w:after="60"/>
              <w:rPr>
                <w:b/>
              </w:rPr>
            </w:pPr>
            <w:r>
              <w:rPr>
                <w:b/>
              </w:rPr>
              <w:t>OBSAH OBJEDNÁVKY</w:t>
            </w:r>
            <w:r w:rsidR="00D94E0A">
              <w:rPr>
                <w:b/>
              </w:rPr>
              <w:t>:</w:t>
            </w:r>
          </w:p>
        </w:tc>
      </w:tr>
      <w:tr w:rsidR="008507A7" w:rsidRPr="00973885" w14:paraId="0306DFF5" w14:textId="77777777" w:rsidTr="00603E2F">
        <w:trPr>
          <w:trHeight w:val="2525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16971" w14:textId="2672AADA" w:rsidR="00D94E0A" w:rsidRDefault="00EE5C91" w:rsidP="006C5BCC">
            <w:pPr>
              <w:spacing w:before="60" w:after="60"/>
            </w:pPr>
            <w:r>
              <w:t xml:space="preserve">Auto adaptéry pro tablety </w:t>
            </w:r>
            <w:proofErr w:type="spellStart"/>
            <w:r>
              <w:t>Getac</w:t>
            </w:r>
            <w:proofErr w:type="spellEnd"/>
            <w:r>
              <w:t xml:space="preserve"> F110 30ks dle nabídky č.: GT-001/23</w:t>
            </w:r>
          </w:p>
        </w:tc>
      </w:tr>
      <w:tr w:rsidR="00E2603A" w:rsidRPr="00973885" w14:paraId="3DD31418" w14:textId="77777777" w:rsidTr="002950EC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A8EF7" w14:textId="30257EF0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 xml:space="preserve">Předpokládaná cena celkem včetně DPH: 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B6449" w14:textId="49F6B20B" w:rsidR="00E2603A" w:rsidRDefault="00EE5C91" w:rsidP="006C5BCC">
            <w:pPr>
              <w:spacing w:before="60" w:after="60"/>
            </w:pPr>
            <w:r>
              <w:t>72</w:t>
            </w:r>
            <w:r w:rsidR="00E165A8">
              <w:t xml:space="preserve"> </w:t>
            </w:r>
            <w:r>
              <w:t>5</w:t>
            </w:r>
            <w:r w:rsidR="00D94E0A">
              <w:t>00Kč</w:t>
            </w:r>
          </w:p>
        </w:tc>
      </w:tr>
      <w:tr w:rsidR="00E2603A" w:rsidRPr="00973885" w14:paraId="63E8D1FE" w14:textId="77777777" w:rsidTr="00727115"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6B2CF" w14:textId="77777777" w:rsidR="00E2603A" w:rsidRDefault="00E2603A" w:rsidP="006C5BCC">
            <w:pPr>
              <w:spacing w:before="60" w:after="60"/>
            </w:pPr>
            <w:r>
              <w:t xml:space="preserve">U plátce DPH bude faktura proplacena pouze v případě, že účet na ní uvedený bude zaregistrovaný na FÚ. </w:t>
            </w:r>
            <w:r w:rsidRPr="00E2603A">
              <w:rPr>
                <w:b/>
              </w:rPr>
              <w:t>Na faktuře dodavatel uvede číslo objednávky.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6A417" w14:textId="77777777" w:rsidR="00E2603A" w:rsidRDefault="00E2603A" w:rsidP="006C5BCC">
            <w:pPr>
              <w:spacing w:before="60" w:after="60"/>
            </w:pPr>
          </w:p>
          <w:p w14:paraId="0D01C79F" w14:textId="77777777" w:rsidR="00E2603A" w:rsidRDefault="00E2603A" w:rsidP="006C5BCC">
            <w:pPr>
              <w:spacing w:before="60" w:after="60"/>
            </w:pPr>
          </w:p>
          <w:p w14:paraId="1853DA42" w14:textId="77777777" w:rsidR="00E2603A" w:rsidRDefault="00E2603A" w:rsidP="00E2603A">
            <w:pPr>
              <w:spacing w:before="60" w:after="60"/>
              <w:jc w:val="center"/>
            </w:pPr>
            <w:r>
              <w:t>Jméno a podpis odpovědného pracovníka, razítko útvaru</w:t>
            </w:r>
          </w:p>
        </w:tc>
      </w:tr>
      <w:tr w:rsidR="00E2603A" w:rsidRPr="00973885" w14:paraId="16913A57" w14:textId="77777777" w:rsidTr="00252294">
        <w:trPr>
          <w:trHeight w:val="313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EA11" w14:textId="0D45AE2F" w:rsidR="00E2603A" w:rsidRPr="00E2603A" w:rsidRDefault="00E2603A" w:rsidP="006C5BCC">
            <w:pPr>
              <w:spacing w:before="60" w:after="60"/>
              <w:rPr>
                <w:b/>
              </w:rPr>
            </w:pPr>
            <w:r w:rsidRPr="00E2603A">
              <w:rPr>
                <w:b/>
              </w:rPr>
              <w:t>Potvrzení objednávky dodavatelem:</w:t>
            </w:r>
            <w:r w:rsidR="00D94E0A">
              <w:rPr>
                <w:b/>
              </w:rPr>
              <w:t xml:space="preserve"> </w:t>
            </w:r>
            <w:r w:rsidR="00EE5C91">
              <w:rPr>
                <w:b/>
              </w:rPr>
              <w:t>23</w:t>
            </w:r>
            <w:r w:rsidR="008C4C92">
              <w:rPr>
                <w:b/>
              </w:rPr>
              <w:t>.01.2023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3820F" w14:textId="77777777" w:rsidR="00E2603A" w:rsidRDefault="00E2603A" w:rsidP="006C5BCC">
            <w:pPr>
              <w:spacing w:before="60" w:after="60"/>
            </w:pPr>
          </w:p>
        </w:tc>
      </w:tr>
    </w:tbl>
    <w:p w14:paraId="5C77DA9E" w14:textId="77777777" w:rsidR="008A6F05" w:rsidRPr="00973885" w:rsidRDefault="008A6F05" w:rsidP="00990325">
      <w:pPr>
        <w:spacing w:after="0"/>
      </w:pPr>
    </w:p>
    <w:sectPr w:rsidR="008A6F05" w:rsidRPr="00973885" w:rsidSect="007C3A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276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CFD3" w14:textId="77777777" w:rsidR="00D51365" w:rsidRDefault="00D51365">
      <w:pPr>
        <w:spacing w:before="0" w:after="0"/>
      </w:pPr>
      <w:r>
        <w:separator/>
      </w:r>
    </w:p>
  </w:endnote>
  <w:endnote w:type="continuationSeparator" w:id="0">
    <w:p w14:paraId="6B748EF8" w14:textId="77777777" w:rsidR="00D51365" w:rsidRDefault="00D513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594C" w14:textId="77777777" w:rsidR="00727115" w:rsidRDefault="007271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2699E" w14:textId="77777777" w:rsidR="007C3AD3" w:rsidRPr="00D7083D" w:rsidRDefault="007C3AD3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SME.05.01-F-02_v1.0</w:t>
    </w:r>
    <w:r>
      <w:rPr>
        <w:rFonts w:ascii="Calibri" w:hAnsi="Calibri"/>
        <w:sz w:val="16"/>
      </w:rPr>
      <w:tab/>
      <w:t xml:space="preserve"> 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</w:t>
    </w:r>
    <w:r w:rsidRPr="000B6BC0">
      <w:rPr>
        <w:rFonts w:ascii="Calibri" w:hAnsi="Calibri"/>
        <w:sz w:val="16"/>
      </w:rPr>
      <w:fldChar w:fldCharType="begin"/>
    </w:r>
    <w:r w:rsidRPr="000B6BC0">
      <w:rPr>
        <w:rFonts w:ascii="Calibri" w:hAnsi="Calibri"/>
        <w:sz w:val="16"/>
      </w:rPr>
      <w:instrText>PAGE   \* MERGEFORMAT</w:instrText>
    </w:r>
    <w:r w:rsidRPr="000B6BC0">
      <w:rPr>
        <w:rFonts w:ascii="Calibri" w:hAnsi="Calibri"/>
        <w:sz w:val="16"/>
      </w:rPr>
      <w:fldChar w:fldCharType="separate"/>
    </w:r>
    <w:r w:rsidR="006803B0">
      <w:rPr>
        <w:rFonts w:ascii="Calibri" w:hAnsi="Calibri"/>
        <w:noProof/>
        <w:sz w:val="16"/>
      </w:rPr>
      <w:t>2</w:t>
    </w:r>
    <w:r w:rsidRPr="000B6BC0">
      <w:rPr>
        <w:rFonts w:ascii="Calibri" w:hAnsi="Calibri"/>
        <w:sz w:val="16"/>
      </w:rPr>
      <w:fldChar w:fldCharType="end"/>
    </w:r>
    <w:r>
      <w:rPr>
        <w:rFonts w:ascii="Calibri" w:hAnsi="Calibri"/>
        <w:sz w:val="16"/>
      </w:rPr>
      <w:t>/2</w:t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</w:r>
    <w:r>
      <w:rPr>
        <w:rFonts w:ascii="Calibri" w:hAnsi="Calibri"/>
        <w:sz w:val="16"/>
      </w:rPr>
      <w:tab/>
      <w:t xml:space="preserve">                            </w:t>
    </w:r>
    <w:r w:rsidRPr="00D7083D">
      <w:rPr>
        <w:rFonts w:ascii="Calibri" w:hAnsi="Calibri" w:cs="Arial"/>
        <w:sz w:val="16"/>
        <w:szCs w:val="16"/>
      </w:rPr>
      <w:t>ČSN EN ISO 9001</w:t>
    </w:r>
  </w:p>
  <w:p w14:paraId="137A9BFB" w14:textId="77777777" w:rsidR="000C2633" w:rsidRDefault="000C2633" w:rsidP="007C3AD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E881" w14:textId="03FD11C7" w:rsidR="007C3AD3" w:rsidRPr="00D7083D" w:rsidRDefault="00727115" w:rsidP="007C3AD3">
    <w:pPr>
      <w:pStyle w:val="Zpat"/>
      <w:rPr>
        <w:rFonts w:ascii="Calibri" w:hAnsi="Calibri"/>
      </w:rPr>
    </w:pPr>
    <w:r>
      <w:rPr>
        <w:rFonts w:ascii="Calibri" w:hAnsi="Calibri"/>
        <w:sz w:val="16"/>
      </w:rPr>
      <w:t>SME-05-</w:t>
    </w:r>
    <w:r w:rsidR="007C3AD3">
      <w:rPr>
        <w:rFonts w:ascii="Calibri" w:hAnsi="Calibri"/>
        <w:sz w:val="16"/>
      </w:rPr>
      <w:t>01-F-0</w:t>
    </w:r>
    <w:r w:rsidR="00E2603A">
      <w:rPr>
        <w:rFonts w:ascii="Calibri" w:hAnsi="Calibri"/>
        <w:sz w:val="16"/>
      </w:rPr>
      <w:t>9</w:t>
    </w:r>
    <w:r w:rsidR="007C3AD3">
      <w:rPr>
        <w:rFonts w:ascii="Calibri" w:hAnsi="Calibri"/>
        <w:sz w:val="16"/>
      </w:rPr>
      <w:t>_v1.</w:t>
    </w:r>
    <w:r w:rsidR="002A556C">
      <w:rPr>
        <w:rFonts w:ascii="Calibri" w:hAnsi="Calibri"/>
        <w:sz w:val="16"/>
      </w:rPr>
      <w:t>4</w:t>
    </w:r>
    <w:r w:rsidR="007C3AD3">
      <w:rPr>
        <w:rFonts w:ascii="Calibri" w:hAnsi="Calibri"/>
        <w:sz w:val="16"/>
      </w:rPr>
      <w:tab/>
      <w:t xml:space="preserve"> </w:t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</w:t>
    </w:r>
    <w:r w:rsidR="00D57670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</w:r>
    <w:r w:rsidR="007C3AD3">
      <w:rPr>
        <w:rFonts w:ascii="Calibri" w:hAnsi="Calibri"/>
        <w:sz w:val="16"/>
      </w:rPr>
      <w:tab/>
      <w:t xml:space="preserve">                             </w:t>
    </w:r>
    <w:r w:rsidR="007C3AD3" w:rsidRPr="00D7083D">
      <w:rPr>
        <w:rFonts w:ascii="Calibri" w:hAnsi="Calibri" w:cs="Arial"/>
        <w:sz w:val="16"/>
        <w:szCs w:val="16"/>
      </w:rPr>
      <w:t>ČSN EN ISO 9001</w:t>
    </w:r>
  </w:p>
  <w:p w14:paraId="2C345EA7" w14:textId="77777777" w:rsidR="007C3AD3" w:rsidRDefault="007C3A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714E" w14:textId="77777777" w:rsidR="00D51365" w:rsidRDefault="00D51365">
      <w:pPr>
        <w:spacing w:before="0" w:after="0"/>
      </w:pPr>
      <w:r>
        <w:separator/>
      </w:r>
    </w:p>
  </w:footnote>
  <w:footnote w:type="continuationSeparator" w:id="0">
    <w:p w14:paraId="3DDDBAD3" w14:textId="77777777" w:rsidR="00D51365" w:rsidRDefault="00D5136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8B3E" w14:textId="77777777" w:rsidR="00727115" w:rsidRDefault="007271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B24" w14:textId="77777777" w:rsidR="000C2633" w:rsidRDefault="004027D3">
    <w:pPr>
      <w:pStyle w:val="Zhlav"/>
    </w:pPr>
    <w:r>
      <w:rPr>
        <w:rFonts w:ascii="Calibri" w:hAnsi="Calibri"/>
        <w:b w:val="0"/>
        <w:noProof/>
        <w:lang w:eastAsia="cs-CZ"/>
      </w:rPr>
      <w:drawing>
        <wp:inline distT="0" distB="0" distL="0" distR="0" wp14:anchorId="539B9C07" wp14:editId="13BD9635">
          <wp:extent cx="5939790" cy="1186180"/>
          <wp:effectExtent l="0" t="0" r="3810" b="0"/>
          <wp:docPr id="9" name="obrázek 1" descr="záhlaví-komplet-čb-na_výšku-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-komplet-čb-na_výšku-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0F7E" w14:textId="77777777" w:rsidR="000C2633" w:rsidRDefault="006803B0">
    <w:pPr>
      <w:pStyle w:val="Zhlav"/>
    </w:pPr>
    <w:r>
      <w:rPr>
        <w:noProof/>
        <w:lang w:eastAsia="cs-CZ"/>
      </w:rPr>
      <w:drawing>
        <wp:inline distT="0" distB="0" distL="0" distR="0" wp14:anchorId="6B3824AD" wp14:editId="63E3EE3E">
          <wp:extent cx="5939790" cy="1186180"/>
          <wp:effectExtent l="0" t="0" r="3810" b="0"/>
          <wp:docPr id="1" name="obrázek 1" descr="záhlaví-komplet-čb-na_výšku-c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" descr="záhlaví-komplet-čb-na_výšku-cz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6F05">
      <w:rPr>
        <w:lang w:bidi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F03F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6035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C2CC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36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D0ED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889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EB20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983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988D7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7EA11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359D2"/>
    <w:multiLevelType w:val="hybridMultilevel"/>
    <w:tmpl w:val="1BC841EE"/>
    <w:lvl w:ilvl="0" w:tplc="F8046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0384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7463F"/>
    <w:multiLevelType w:val="hybridMultilevel"/>
    <w:tmpl w:val="E4D6AB94"/>
    <w:lvl w:ilvl="0" w:tplc="7ECE263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926486">
    <w:abstractNumId w:val="13"/>
  </w:num>
  <w:num w:numId="2" w16cid:durableId="1346052202">
    <w:abstractNumId w:val="10"/>
  </w:num>
  <w:num w:numId="3" w16cid:durableId="1697190173">
    <w:abstractNumId w:val="9"/>
  </w:num>
  <w:num w:numId="4" w16cid:durableId="1591037116">
    <w:abstractNumId w:val="8"/>
  </w:num>
  <w:num w:numId="5" w16cid:durableId="1365248198">
    <w:abstractNumId w:val="7"/>
  </w:num>
  <w:num w:numId="6" w16cid:durableId="1651786918">
    <w:abstractNumId w:val="6"/>
  </w:num>
  <w:num w:numId="7" w16cid:durableId="1460490506">
    <w:abstractNumId w:val="5"/>
  </w:num>
  <w:num w:numId="8" w16cid:durableId="116529411">
    <w:abstractNumId w:val="4"/>
  </w:num>
  <w:num w:numId="9" w16cid:durableId="366418652">
    <w:abstractNumId w:val="3"/>
  </w:num>
  <w:num w:numId="10" w16cid:durableId="2076194452">
    <w:abstractNumId w:val="2"/>
  </w:num>
  <w:num w:numId="11" w16cid:durableId="1493789060">
    <w:abstractNumId w:val="1"/>
  </w:num>
  <w:num w:numId="12" w16cid:durableId="1109591917">
    <w:abstractNumId w:val="0"/>
  </w:num>
  <w:num w:numId="13" w16cid:durableId="1977099272">
    <w:abstractNumId w:val="14"/>
  </w:num>
  <w:num w:numId="14" w16cid:durableId="1800224632">
    <w:abstractNumId w:val="11"/>
  </w:num>
  <w:num w:numId="15" w16cid:durableId="1717460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49"/>
    <w:rsid w:val="000049F4"/>
    <w:rsid w:val="000166A6"/>
    <w:rsid w:val="0004291C"/>
    <w:rsid w:val="000450DB"/>
    <w:rsid w:val="000A41B9"/>
    <w:rsid w:val="000C2633"/>
    <w:rsid w:val="001A40E4"/>
    <w:rsid w:val="001B2073"/>
    <w:rsid w:val="001C09BA"/>
    <w:rsid w:val="001C6995"/>
    <w:rsid w:val="001D0FE9"/>
    <w:rsid w:val="001E59CF"/>
    <w:rsid w:val="00252294"/>
    <w:rsid w:val="002950EC"/>
    <w:rsid w:val="002A556C"/>
    <w:rsid w:val="002E7EC8"/>
    <w:rsid w:val="002F1DBC"/>
    <w:rsid w:val="003241AA"/>
    <w:rsid w:val="00342CDD"/>
    <w:rsid w:val="00363A6A"/>
    <w:rsid w:val="00371AD1"/>
    <w:rsid w:val="00392F5B"/>
    <w:rsid w:val="00393DB9"/>
    <w:rsid w:val="003A41F8"/>
    <w:rsid w:val="003E6DD7"/>
    <w:rsid w:val="003F7756"/>
    <w:rsid w:val="004027D3"/>
    <w:rsid w:val="004067BB"/>
    <w:rsid w:val="00413C28"/>
    <w:rsid w:val="00454625"/>
    <w:rsid w:val="00465C3E"/>
    <w:rsid w:val="00492B54"/>
    <w:rsid w:val="0049343C"/>
    <w:rsid w:val="004C371E"/>
    <w:rsid w:val="004E1A15"/>
    <w:rsid w:val="00521A90"/>
    <w:rsid w:val="00526CBE"/>
    <w:rsid w:val="00541AB1"/>
    <w:rsid w:val="005443BE"/>
    <w:rsid w:val="005E3543"/>
    <w:rsid w:val="005F69FB"/>
    <w:rsid w:val="00612432"/>
    <w:rsid w:val="006228EE"/>
    <w:rsid w:val="00635407"/>
    <w:rsid w:val="0066002F"/>
    <w:rsid w:val="0066476A"/>
    <w:rsid w:val="006803B0"/>
    <w:rsid w:val="006A0C25"/>
    <w:rsid w:val="006C5BCC"/>
    <w:rsid w:val="006E6753"/>
    <w:rsid w:val="00727115"/>
    <w:rsid w:val="00761239"/>
    <w:rsid w:val="00773476"/>
    <w:rsid w:val="00795023"/>
    <w:rsid w:val="00796080"/>
    <w:rsid w:val="007C3AD3"/>
    <w:rsid w:val="007E64EB"/>
    <w:rsid w:val="007F14F6"/>
    <w:rsid w:val="00802707"/>
    <w:rsid w:val="008156CB"/>
    <w:rsid w:val="008507A7"/>
    <w:rsid w:val="008527F0"/>
    <w:rsid w:val="008A6F05"/>
    <w:rsid w:val="008C4C92"/>
    <w:rsid w:val="009541C6"/>
    <w:rsid w:val="0096030E"/>
    <w:rsid w:val="009720AC"/>
    <w:rsid w:val="00973885"/>
    <w:rsid w:val="00990325"/>
    <w:rsid w:val="00991989"/>
    <w:rsid w:val="009B3768"/>
    <w:rsid w:val="009C7DE8"/>
    <w:rsid w:val="009E0FF1"/>
    <w:rsid w:val="00A42D30"/>
    <w:rsid w:val="00A4317C"/>
    <w:rsid w:val="00A52D69"/>
    <w:rsid w:val="00A63436"/>
    <w:rsid w:val="00A670F2"/>
    <w:rsid w:val="00AD6105"/>
    <w:rsid w:val="00AF762B"/>
    <w:rsid w:val="00B42047"/>
    <w:rsid w:val="00B77EDD"/>
    <w:rsid w:val="00B8392C"/>
    <w:rsid w:val="00BC7D19"/>
    <w:rsid w:val="00C07439"/>
    <w:rsid w:val="00C26D0F"/>
    <w:rsid w:val="00C53049"/>
    <w:rsid w:val="00C5493D"/>
    <w:rsid w:val="00C73911"/>
    <w:rsid w:val="00C97885"/>
    <w:rsid w:val="00CA1C12"/>
    <w:rsid w:val="00CA2A52"/>
    <w:rsid w:val="00CA7DE2"/>
    <w:rsid w:val="00CB1569"/>
    <w:rsid w:val="00CD198C"/>
    <w:rsid w:val="00D2769F"/>
    <w:rsid w:val="00D51365"/>
    <w:rsid w:val="00D57670"/>
    <w:rsid w:val="00D7348B"/>
    <w:rsid w:val="00D8648D"/>
    <w:rsid w:val="00D94E0A"/>
    <w:rsid w:val="00DA2EA0"/>
    <w:rsid w:val="00DA5EC0"/>
    <w:rsid w:val="00DC2E06"/>
    <w:rsid w:val="00E00E9F"/>
    <w:rsid w:val="00E165A8"/>
    <w:rsid w:val="00E2603A"/>
    <w:rsid w:val="00E553AA"/>
    <w:rsid w:val="00E71639"/>
    <w:rsid w:val="00E73252"/>
    <w:rsid w:val="00EA0EB4"/>
    <w:rsid w:val="00ED2451"/>
    <w:rsid w:val="00EE5C91"/>
    <w:rsid w:val="00EF56BF"/>
    <w:rsid w:val="00F13224"/>
    <w:rsid w:val="00F37398"/>
    <w:rsid w:val="00F42096"/>
    <w:rsid w:val="00F5388D"/>
    <w:rsid w:val="00F73A09"/>
    <w:rsid w:val="00FC53EB"/>
    <w:rsid w:val="00FD3E3F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492687"/>
  <w15:chartTrackingRefBased/>
  <w15:docId w15:val="{1672AD04-CC61-4799-9291-4D0D75D4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40E4"/>
  </w:style>
  <w:style w:type="paragraph" w:styleId="Nadpis1">
    <w:name w:val="heading 1"/>
    <w:basedOn w:val="Normln"/>
    <w:link w:val="Nadpis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40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43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43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semiHidden/>
    <w:unhideWhenUsed/>
    <w:qFormat/>
    <w:rPr>
      <w:b/>
      <w:bCs/>
      <w:i/>
      <w:iCs/>
      <w:spacing w:val="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1A40E4"/>
    <w:rPr>
      <w:b/>
      <w:bCs/>
      <w:caps w:val="0"/>
      <w:smallCaps/>
      <w:color w:val="365F91" w:themeColor="accent1" w:themeShade="BF"/>
      <w:spacing w:val="0"/>
    </w:rPr>
  </w:style>
  <w:style w:type="paragraph" w:styleId="Seznamsodrkami">
    <w:name w:val="List Bullet"/>
    <w:basedOn w:val="Normln"/>
    <w:uiPriority w:val="10"/>
    <w:pPr>
      <w:numPr>
        <w:numId w:val="3"/>
      </w:numPr>
    </w:pPr>
  </w:style>
  <w:style w:type="paragraph" w:styleId="slovanseznam">
    <w:name w:val="List Number"/>
    <w:basedOn w:val="Normln"/>
    <w:uiPriority w:val="10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eastAsiaTheme="minorHAnsi"/>
      <w:lang w:eastAsia="en-US"/>
    </w:rPr>
  </w:style>
  <w:style w:type="paragraph" w:styleId="Bezmezer">
    <w:name w:val="No Spacing"/>
    <w:uiPriority w:val="1"/>
    <w:semiHidden/>
    <w:unhideWhenUsed/>
    <w:qFormat/>
    <w:pPr>
      <w:spacing w:before="0" w:after="0"/>
    </w:pPr>
  </w:style>
  <w:style w:type="paragraph" w:styleId="Zpat">
    <w:name w:val="footer"/>
    <w:basedOn w:val="Normln"/>
    <w:link w:val="ZpatChar"/>
    <w:unhideWhenUsed/>
  </w:style>
  <w:style w:type="character" w:customStyle="1" w:styleId="ZpatChar">
    <w:name w:val="Zápatí Char"/>
    <w:basedOn w:val="Standardnpsmoodstavce"/>
    <w:link w:val="Zpat"/>
    <w:uiPriority w:val="99"/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keepNext/>
      <w:outlineLvl w:val="9"/>
    </w:pPr>
  </w:style>
  <w:style w:type="paragraph" w:styleId="Zhlav">
    <w:name w:val="header"/>
    <w:basedOn w:val="Normln"/>
    <w:link w:val="Zhlav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ZhlavChar">
    <w:name w:val="Záhlaví Char"/>
    <w:basedOn w:val="Standardnpsmoodstavce"/>
    <w:link w:val="Zhlav"/>
    <w:uiPriority w:val="99"/>
    <w:rPr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rosttabulka4">
    <w:name w:val="Plain Table 4"/>
    <w:basedOn w:val="Normlntabulka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szCs w:val="26"/>
    </w:rPr>
  </w:style>
  <w:style w:type="table" w:styleId="Prosttabulka1">
    <w:name w:val="Plain Table 1"/>
    <w:basedOn w:val="Normlntabulka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39"/>
    <w:rsid w:val="0097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9738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dpis5Char">
    <w:name w:val="Nadpis 5 Char"/>
    <w:basedOn w:val="Standardnpsmoodstavce"/>
    <w:link w:val="Nadpis5"/>
    <w:uiPriority w:val="9"/>
    <w:semiHidden/>
    <w:rsid w:val="001A40E4"/>
    <w:rPr>
      <w:rFonts w:asciiTheme="majorHAnsi" w:eastAsiaTheme="majorEastAsia" w:hAnsiTheme="majorHAnsi" w:cstheme="majorBidi"/>
      <w:color w:val="365F91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1A40E4"/>
    <w:rPr>
      <w:i/>
      <w:iCs/>
      <w:color w:val="365F9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1A40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1A40E4"/>
    <w:rPr>
      <w:i/>
      <w:iCs/>
      <w:color w:val="365F91" w:themeColor="accent1" w:themeShade="BF"/>
    </w:rPr>
  </w:style>
  <w:style w:type="paragraph" w:styleId="Textvbloku">
    <w:name w:val="Block Text"/>
    <w:basedOn w:val="Normln"/>
    <w:uiPriority w:val="99"/>
    <w:semiHidden/>
    <w:unhideWhenUsed/>
    <w:rsid w:val="001A40E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40E4"/>
    <w:rPr>
      <w:color w:val="595959" w:themeColor="text1" w:themeTint="A6"/>
      <w:shd w:val="clear" w:color="auto" w:fill="E6E6E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443BE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Zdraznn">
    <w:name w:val="Emphasis"/>
    <w:basedOn w:val="Standardnpsmoodstavce"/>
    <w:uiPriority w:val="20"/>
    <w:semiHidden/>
    <w:unhideWhenUsed/>
    <w:qFormat/>
    <w:rsid w:val="005443BE"/>
    <w:rPr>
      <w:i/>
      <w:i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43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43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dstavecseseznamem">
    <w:name w:val="List Paragraph"/>
    <w:basedOn w:val="Normln"/>
    <w:uiPriority w:val="34"/>
    <w:unhideWhenUsed/>
    <w:qFormat/>
    <w:rsid w:val="005443B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5443B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443BE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semiHidden/>
    <w:unhideWhenUsed/>
    <w:qFormat/>
    <w:rsid w:val="005443BE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qFormat/>
    <w:rsid w:val="005443BE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5443BE"/>
    <w:rPr>
      <w:color w:val="5A5A5A" w:themeColor="text1" w:themeTint="A5"/>
      <w:spacing w:val="15"/>
      <w:sz w:val="22"/>
      <w:szCs w:val="22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5443BE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5443BE"/>
    <w:rPr>
      <w:smallCaps/>
      <w:color w:val="5A5A5A" w:themeColor="text1" w:themeTint="A5"/>
    </w:rPr>
  </w:style>
  <w:style w:type="paragraph" w:styleId="Nzev">
    <w:name w:val="Title"/>
    <w:basedOn w:val="Normln"/>
    <w:next w:val="Normln"/>
    <w:link w:val="NzevChar"/>
    <w:uiPriority w:val="10"/>
    <w:semiHidden/>
    <w:unhideWhenUsed/>
    <w:qFormat/>
    <w:rsid w:val="005443BE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5443B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49\AppData\Roaming\Microsoft\&#352;ablony\Formul&#225;&#345;%20popisu%20pracovn&#237;%20poz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08E60450110412394A24F3D7267FF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15781B-2569-4B5B-9A7B-84B9EF0E03E1}"/>
      </w:docPartPr>
      <w:docPartBody>
        <w:p w:rsidR="001546D1" w:rsidRDefault="000E7DE2" w:rsidP="000E7DE2">
          <w:pPr>
            <w:pStyle w:val="908E60450110412394A24F3D7267FF90"/>
          </w:pPr>
          <w:r>
            <w:rPr>
              <w:rStyle w:val="Zstupntext"/>
            </w:rPr>
            <w:t xml:space="preserve">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956"/>
    <w:rsid w:val="000E7DE2"/>
    <w:rsid w:val="001546D1"/>
    <w:rsid w:val="0099066B"/>
    <w:rsid w:val="009C47A7"/>
    <w:rsid w:val="00C67E94"/>
    <w:rsid w:val="00DC3956"/>
    <w:rsid w:val="00E6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066B"/>
  </w:style>
  <w:style w:type="paragraph" w:customStyle="1" w:styleId="908E60450110412394A24F3D7267FF90">
    <w:name w:val="908E60450110412394A24F3D7267FF90"/>
    <w:rsid w:val="000E7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CFBED8-B4AC-49C8-996F-17B546B0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Formulář popisu pracovní pozice</Template>
  <TotalTime>0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SME-05-01-F-09 Objednávka</vt:lpstr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0164/OIT/2023</dc:title>
  <dc:subject/>
  <dc:creator>Hassan Amer Anna, Mgr.</dc:creator>
  <cp:keywords>Auto adaptéry Getac</cp:keywords>
  <dc:description/>
  <cp:lastModifiedBy>Matoušová Romana, JUDr.</cp:lastModifiedBy>
  <cp:revision>2</cp:revision>
  <cp:lastPrinted>2023-01-24T14:05:00Z</cp:lastPrinted>
  <dcterms:created xsi:type="dcterms:W3CDTF">2023-01-24T14:05:00Z</dcterms:created>
  <dcterms:modified xsi:type="dcterms:W3CDTF">2023-01-24T14:05:00Z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