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30" w:rsidRDefault="00442130">
      <w:pPr>
        <w:spacing w:line="1" w:lineRule="exact"/>
      </w:pPr>
    </w:p>
    <w:p w:rsidR="00442130" w:rsidRDefault="005A3D2B">
      <w:pPr>
        <w:pStyle w:val="Zkladntext1"/>
        <w:spacing w:after="14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Rámcová kupní smlouva</w:t>
      </w:r>
    </w:p>
    <w:p w:rsidR="00442130" w:rsidRDefault="005A3D2B">
      <w:pPr>
        <w:pStyle w:val="Zkladntext1"/>
        <w:spacing w:after="320" w:line="226" w:lineRule="auto"/>
        <w:ind w:firstLine="320"/>
        <w:rPr>
          <w:sz w:val="22"/>
          <w:szCs w:val="22"/>
        </w:rPr>
      </w:pPr>
      <w:r>
        <w:rPr>
          <w:b/>
          <w:bCs/>
          <w:sz w:val="22"/>
          <w:szCs w:val="22"/>
        </w:rPr>
        <w:t>nákup a dodávka kancelářských potřeb, knih a učebnic pro základní</w:t>
      </w:r>
      <w:r w:rsidR="006F49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ško</w:t>
      </w:r>
      <w:r w:rsidR="006F49E3">
        <w:rPr>
          <w:b/>
          <w:bCs/>
          <w:sz w:val="22"/>
          <w:szCs w:val="22"/>
        </w:rPr>
        <w:t>lu</w:t>
      </w:r>
    </w:p>
    <w:p w:rsidR="00442130" w:rsidRDefault="005A3D2B">
      <w:pPr>
        <w:pStyle w:val="Zkladntext1"/>
        <w:spacing w:after="32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442130" w:rsidRDefault="006F49E3">
      <w:pPr>
        <w:pStyle w:val="Zkladntext1"/>
        <w:spacing w:line="262" w:lineRule="auto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1.05pt;margin-top:1.05pt;width:87.35pt;height:97.2pt;z-index:-125829374;mso-wrap-distance-left:17pt;mso-wrap-distance-top:17pt;mso-wrap-distance-right:17pt;mso-wrap-distance-bottom:17pt;mso-position-horizontal-relative:page" filled="f" stroked="f">
            <v:textbox inset="0,0,0,0">
              <w:txbxContent>
                <w:p w:rsidR="006F49E3" w:rsidRDefault="005A3D2B">
                  <w:pPr>
                    <w:pStyle w:val="Zkladntext1"/>
                    <w:spacing w:line="262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název: </w:t>
                  </w:r>
                </w:p>
                <w:p w:rsidR="00442130" w:rsidRDefault="005A3D2B">
                  <w:pPr>
                    <w:pStyle w:val="Zkladntext1"/>
                    <w:spacing w:line="262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 sídlem: zastoupená:</w:t>
                  </w:r>
                </w:p>
                <w:p w:rsidR="00442130" w:rsidRDefault="005A3D2B">
                  <w:pPr>
                    <w:pStyle w:val="Zkladntext1"/>
                    <w:spacing w:line="262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IČ:</w:t>
                  </w:r>
                </w:p>
                <w:p w:rsidR="00442130" w:rsidRDefault="005A3D2B">
                  <w:pPr>
                    <w:pStyle w:val="Zkladntext1"/>
                    <w:spacing w:line="262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DIČ: spisová značka: číslo účtu:</w:t>
                  </w:r>
                </w:p>
              </w:txbxContent>
            </v:textbox>
            <w10:wrap type="square" side="right" anchorx="page"/>
          </v:shape>
        </w:pict>
      </w:r>
      <w:r w:rsidR="005A3D2B">
        <w:rPr>
          <w:sz w:val="22"/>
          <w:szCs w:val="22"/>
        </w:rPr>
        <w:t>Poprokan papír, s.r.o.</w:t>
      </w:r>
    </w:p>
    <w:p w:rsidR="00442130" w:rsidRDefault="005A3D2B">
      <w:pPr>
        <w:pStyle w:val="Zkladntext1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 xml:space="preserve">Brožíkova 862, 330 11 </w:t>
      </w:r>
      <w:proofErr w:type="spellStart"/>
      <w:r>
        <w:rPr>
          <w:sz w:val="22"/>
          <w:szCs w:val="22"/>
        </w:rPr>
        <w:t>Třemošná</w:t>
      </w:r>
      <w:proofErr w:type="spellEnd"/>
    </w:p>
    <w:p w:rsidR="00442130" w:rsidRDefault="005A3D2B">
      <w:pPr>
        <w:pStyle w:val="Zkladntext1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 xml:space="preserve">Ing. Petrou </w:t>
      </w:r>
      <w:proofErr w:type="spellStart"/>
      <w:r>
        <w:rPr>
          <w:sz w:val="22"/>
          <w:szCs w:val="22"/>
        </w:rPr>
        <w:t>Aulíckou</w:t>
      </w:r>
      <w:proofErr w:type="spellEnd"/>
      <w:r>
        <w:rPr>
          <w:sz w:val="22"/>
          <w:szCs w:val="22"/>
        </w:rPr>
        <w:t>, jednatelkou 25225014</w:t>
      </w:r>
    </w:p>
    <w:p w:rsidR="006F49E3" w:rsidRDefault="006F49E3">
      <w:pPr>
        <w:pStyle w:val="Zkladntext1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>25225014</w:t>
      </w:r>
    </w:p>
    <w:p w:rsidR="00442130" w:rsidRDefault="005A3D2B">
      <w:pPr>
        <w:pStyle w:val="Zkladntext1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>CZ25225014</w:t>
      </w:r>
    </w:p>
    <w:p w:rsidR="006F49E3" w:rsidRDefault="005A3D2B">
      <w:pPr>
        <w:pStyle w:val="Zkladntext1"/>
        <w:spacing w:line="262" w:lineRule="auto"/>
        <w:rPr>
          <w:sz w:val="22"/>
          <w:szCs w:val="22"/>
        </w:rPr>
      </w:pPr>
      <w:r>
        <w:rPr>
          <w:sz w:val="22"/>
          <w:szCs w:val="22"/>
        </w:rPr>
        <w:t xml:space="preserve">OR v KS v Plzni, </w:t>
      </w:r>
      <w:proofErr w:type="spellStart"/>
      <w:proofErr w:type="gramStart"/>
      <w:r>
        <w:rPr>
          <w:sz w:val="22"/>
          <w:szCs w:val="22"/>
        </w:rPr>
        <w:t>odd.C</w:t>
      </w:r>
      <w:proofErr w:type="spellEnd"/>
      <w:r>
        <w:rPr>
          <w:sz w:val="22"/>
          <w:szCs w:val="22"/>
        </w:rPr>
        <w:t>, vložka</w:t>
      </w:r>
      <w:proofErr w:type="gramEnd"/>
      <w:r>
        <w:rPr>
          <w:sz w:val="22"/>
          <w:szCs w:val="22"/>
        </w:rPr>
        <w:t xml:space="preserve"> 10333, dne 16.9.1998</w:t>
      </w:r>
    </w:p>
    <w:p w:rsidR="00A5022C" w:rsidRDefault="00A5022C" w:rsidP="006F49E3">
      <w:pPr>
        <w:pStyle w:val="Zkladntext1"/>
        <w:spacing w:after="140" w:line="262" w:lineRule="auto"/>
        <w:rPr>
          <w:sz w:val="22"/>
          <w:szCs w:val="22"/>
        </w:rPr>
      </w:pPr>
    </w:p>
    <w:p w:rsidR="00442130" w:rsidRDefault="00A5022C" w:rsidP="006F49E3">
      <w:pPr>
        <w:pStyle w:val="Zkladntext1"/>
        <w:spacing w:after="140" w:line="262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A3D2B">
        <w:rPr>
          <w:sz w:val="22"/>
          <w:szCs w:val="22"/>
        </w:rPr>
        <w:t>(dále jen „prodávající“)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6974"/>
      </w:tblGrid>
      <w:tr w:rsidR="00442130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131" w:type="dxa"/>
            <w:shd w:val="clear" w:color="auto" w:fill="FFFFFF"/>
            <w:vAlign w:val="center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after="80" w:line="283" w:lineRule="auto"/>
              <w:ind w:left="2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442130" w:rsidRDefault="005A3D2B">
            <w:pPr>
              <w:pStyle w:val="Jin0"/>
              <w:spacing w:line="2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Základní škola Jana Amose Komenského, Karlovy Vary, </w:t>
            </w:r>
            <w:proofErr w:type="spellStart"/>
            <w:r>
              <w:rPr>
                <w:sz w:val="22"/>
                <w:szCs w:val="22"/>
              </w:rPr>
              <w:t>Kollárova</w:t>
            </w:r>
            <w:proofErr w:type="spellEnd"/>
            <w:r>
              <w:rPr>
                <w:sz w:val="22"/>
                <w:szCs w:val="22"/>
              </w:rPr>
              <w:t xml:space="preserve"> 19,</w:t>
            </w:r>
          </w:p>
        </w:tc>
      </w:tr>
      <w:tr w:rsidR="0044213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131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příspěvková organizace</w:t>
            </w:r>
          </w:p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Kollárova</w:t>
            </w:r>
            <w:proofErr w:type="spellEnd"/>
            <w:r>
              <w:rPr>
                <w:sz w:val="22"/>
                <w:szCs w:val="22"/>
              </w:rPr>
              <w:t xml:space="preserve"> 19, </w:t>
            </w:r>
            <w:r>
              <w:rPr>
                <w:sz w:val="22"/>
                <w:szCs w:val="22"/>
              </w:rPr>
              <w:t>Karlovy Vary, PSČ 360 09</w:t>
            </w:r>
          </w:p>
        </w:tc>
      </w:tr>
      <w:tr w:rsidR="004421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zastoupená: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et</w:t>
            </w:r>
            <w:proofErr w:type="spellEnd"/>
            <w:r>
              <w:rPr>
                <w:sz w:val="22"/>
                <w:szCs w:val="22"/>
              </w:rPr>
              <w:t xml:space="preserve"> Mgr. Zdeňkou Vašíčkovou, ředitelkou školy</w:t>
            </w:r>
          </w:p>
        </w:tc>
      </w:tr>
      <w:tr w:rsidR="0044213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31" w:type="dxa"/>
            <w:shd w:val="clear" w:color="auto" w:fill="FFFFFF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6974" w:type="dxa"/>
            <w:shd w:val="clear" w:color="auto" w:fill="FFFFFF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709 33 782</w:t>
            </w:r>
          </w:p>
        </w:tc>
      </w:tr>
      <w:tr w:rsidR="004421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spisová značka: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</w:t>
            </w:r>
            <w:proofErr w:type="spellEnd"/>
            <w:r>
              <w:rPr>
                <w:sz w:val="22"/>
                <w:szCs w:val="22"/>
              </w:rPr>
              <w:t xml:space="preserve"> 111, vedená u Krajského soudu v Plzni</w:t>
            </w:r>
          </w:p>
        </w:tc>
      </w:tr>
      <w:tr w:rsidR="0044213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31" w:type="dxa"/>
            <w:shd w:val="clear" w:color="auto" w:fill="FFFFFF"/>
            <w:vAlign w:val="bottom"/>
          </w:tcPr>
          <w:p w:rsidR="00442130" w:rsidRDefault="005A3D2B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datové schránky:</w:t>
            </w:r>
          </w:p>
        </w:tc>
        <w:tc>
          <w:tcPr>
            <w:tcW w:w="6974" w:type="dxa"/>
            <w:shd w:val="clear" w:color="auto" w:fill="FFFFFF"/>
            <w:vAlign w:val="bottom"/>
          </w:tcPr>
          <w:p w:rsidR="00442130" w:rsidRDefault="005A3D2B" w:rsidP="00A13EC5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qg6mmz4</w:t>
            </w:r>
          </w:p>
        </w:tc>
      </w:tr>
    </w:tbl>
    <w:p w:rsidR="00442130" w:rsidRDefault="005A3D2B">
      <w:pPr>
        <w:pStyle w:val="Titulektabulky0"/>
        <w:ind w:left="3504"/>
      </w:pPr>
      <w:r>
        <w:t>(dále jen „kupující“)</w:t>
      </w:r>
    </w:p>
    <w:p w:rsidR="00442130" w:rsidRDefault="00442130">
      <w:pPr>
        <w:spacing w:after="519" w:line="1" w:lineRule="exact"/>
      </w:pPr>
    </w:p>
    <w:p w:rsidR="00442130" w:rsidRDefault="005A3D2B">
      <w:pPr>
        <w:pStyle w:val="Zkladntext1"/>
        <w:spacing w:line="329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Uza</w:t>
      </w:r>
      <w:r w:rsidR="006F49E3">
        <w:rPr>
          <w:sz w:val="22"/>
          <w:szCs w:val="22"/>
        </w:rPr>
        <w:t>vírají níže uvedeného dne, měsíc</w:t>
      </w:r>
      <w:r>
        <w:rPr>
          <w:sz w:val="22"/>
          <w:szCs w:val="22"/>
        </w:rPr>
        <w:t xml:space="preserve">e a </w:t>
      </w:r>
      <w:r>
        <w:rPr>
          <w:sz w:val="22"/>
          <w:szCs w:val="22"/>
        </w:rPr>
        <w:t xml:space="preserve">roku Rámcovou kupní smlouvu na dodávku kancelářských potřeb a knih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2586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 Zákona č. 89/2012 Sb. občanského zákoníku, ve znění pozdějších předpisů.</w:t>
      </w:r>
    </w:p>
    <w:p w:rsidR="00442130" w:rsidRDefault="005A3D2B">
      <w:pPr>
        <w:pStyle w:val="Zkladntext1"/>
        <w:spacing w:after="240" w:line="329" w:lineRule="auto"/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Tato smlouva se uzavírá na základě „Přílohy č.</w:t>
      </w:r>
      <w:r w:rsidR="006F49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 Výjimky ze zásad pro zadávání veřejných zaká</w:t>
      </w:r>
      <w:r>
        <w:rPr>
          <w:b/>
          <w:bCs/>
          <w:sz w:val="22"/>
          <w:szCs w:val="22"/>
        </w:rPr>
        <w:t xml:space="preserve">zek Městem, městskou policií a příspěvkovými organizacemi“, dokumentu: „ZÁSADY pro zadávání veřejných zakázek Statutárním městem Karlovy Vary účinným od </w:t>
      </w:r>
      <w:proofErr w:type="gramStart"/>
      <w:r>
        <w:rPr>
          <w:b/>
          <w:bCs/>
          <w:sz w:val="22"/>
          <w:szCs w:val="22"/>
        </w:rPr>
        <w:t>1.11.2021</w:t>
      </w:r>
      <w:proofErr w:type="gramEnd"/>
      <w:r>
        <w:rPr>
          <w:b/>
          <w:bCs/>
          <w:sz w:val="22"/>
          <w:szCs w:val="22"/>
        </w:rPr>
        <w:t xml:space="preserve">“, odstavec „A“ Pro příspěvkové organizace zřízené městem, odrážka 12) odběr výrobků a služeb </w:t>
      </w:r>
      <w:r>
        <w:rPr>
          <w:b/>
          <w:bCs/>
          <w:sz w:val="22"/>
          <w:szCs w:val="22"/>
        </w:rPr>
        <w:t>u organizací kde lze uplatnit plnění podílu osob se zdravotním postižením dle zákoníku práce.</w:t>
      </w:r>
    </w:p>
    <w:p w:rsidR="00442130" w:rsidRDefault="005A3D2B">
      <w:pPr>
        <w:pStyle w:val="Zkladntext1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Článek 1</w:t>
      </w:r>
    </w:p>
    <w:p w:rsidR="00442130" w:rsidRDefault="005A3D2B">
      <w:pPr>
        <w:pStyle w:val="Zkladntext1"/>
        <w:spacing w:after="14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rámcové smlouvy</w:t>
      </w:r>
    </w:p>
    <w:p w:rsidR="00442130" w:rsidRDefault="005A3D2B">
      <w:pPr>
        <w:pStyle w:val="Zkladntext1"/>
        <w:numPr>
          <w:ilvl w:val="0"/>
          <w:numId w:val="1"/>
        </w:numPr>
        <w:tabs>
          <w:tab w:val="left" w:pos="714"/>
        </w:tabs>
        <w:spacing w:line="329" w:lineRule="auto"/>
        <w:ind w:left="720" w:hanging="360"/>
        <w:rPr>
          <w:sz w:val="22"/>
          <w:szCs w:val="22"/>
        </w:rPr>
      </w:pPr>
      <w:bookmarkStart w:id="0" w:name="bookmark0"/>
      <w:bookmarkEnd w:id="0"/>
      <w:r>
        <w:rPr>
          <w:sz w:val="22"/>
          <w:szCs w:val="22"/>
        </w:rPr>
        <w:t>Smluvní strany se dohodly na dodávkách kancelářských potřeb, knih a učebnic dle skutečných potřeb kupujícího na základě dílčích o</w:t>
      </w:r>
      <w:r>
        <w:rPr>
          <w:sz w:val="22"/>
          <w:szCs w:val="22"/>
        </w:rPr>
        <w:t>bjednávek. Prodávající bude fakturovat pouze objednané a dodané zboží</w:t>
      </w:r>
    </w:p>
    <w:p w:rsidR="00442130" w:rsidRDefault="005A3D2B">
      <w:pPr>
        <w:pStyle w:val="Zkladntext1"/>
        <w:numPr>
          <w:ilvl w:val="0"/>
          <w:numId w:val="1"/>
        </w:numPr>
        <w:tabs>
          <w:tab w:val="left" w:pos="733"/>
        </w:tabs>
        <w:spacing w:after="320" w:line="329" w:lineRule="auto"/>
        <w:ind w:left="720" w:hanging="360"/>
        <w:rPr>
          <w:sz w:val="22"/>
          <w:szCs w:val="22"/>
        </w:rPr>
      </w:pPr>
      <w:bookmarkStart w:id="1" w:name="bookmark1"/>
      <w:bookmarkEnd w:id="1"/>
      <w:r>
        <w:rPr>
          <w:sz w:val="22"/>
          <w:szCs w:val="22"/>
        </w:rPr>
        <w:t>Prodávajícímu vzniká právo na zaplacení předmětu plnění na základě oboustranně podepsaného dodacího listu.</w:t>
      </w:r>
    </w:p>
    <w:p w:rsidR="00442130" w:rsidRDefault="005A3D2B">
      <w:pPr>
        <w:pStyle w:val="Zkladntext1"/>
        <w:spacing w:line="32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Článek 2</w:t>
      </w:r>
    </w:p>
    <w:p w:rsidR="00442130" w:rsidRDefault="005A3D2B">
      <w:pPr>
        <w:pStyle w:val="Zkladntext1"/>
        <w:spacing w:line="329" w:lineRule="auto"/>
        <w:ind w:left="3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Termín a místo plnění smlouvy</w:t>
      </w:r>
    </w:p>
    <w:p w:rsidR="00442130" w:rsidRDefault="005A3D2B">
      <w:pPr>
        <w:pStyle w:val="Zkladntext1"/>
        <w:numPr>
          <w:ilvl w:val="0"/>
          <w:numId w:val="2"/>
        </w:numPr>
        <w:tabs>
          <w:tab w:val="left" w:pos="699"/>
        </w:tabs>
        <w:spacing w:after="140" w:line="329" w:lineRule="auto"/>
        <w:ind w:firstLine="320"/>
        <w:jc w:val="both"/>
        <w:rPr>
          <w:sz w:val="22"/>
          <w:szCs w:val="22"/>
        </w:rPr>
      </w:pPr>
      <w:bookmarkStart w:id="2" w:name="bookmark2"/>
      <w:bookmarkEnd w:id="2"/>
      <w:r>
        <w:rPr>
          <w:sz w:val="22"/>
          <w:szCs w:val="22"/>
        </w:rPr>
        <w:t>Rámcová kupní smlouva se uzavírá na dobu</w:t>
      </w:r>
      <w:r>
        <w:rPr>
          <w:sz w:val="22"/>
          <w:szCs w:val="22"/>
        </w:rPr>
        <w:t xml:space="preserve"> neurčitou</w:t>
      </w:r>
      <w:r>
        <w:br w:type="page"/>
      </w:r>
    </w:p>
    <w:p w:rsidR="00442130" w:rsidRDefault="005A3D2B">
      <w:pPr>
        <w:pStyle w:val="Zkladntext1"/>
        <w:numPr>
          <w:ilvl w:val="0"/>
          <w:numId w:val="2"/>
        </w:numPr>
        <w:tabs>
          <w:tab w:val="left" w:pos="364"/>
        </w:tabs>
        <w:spacing w:after="340"/>
        <w:ind w:left="360" w:hanging="360"/>
      </w:pPr>
      <w:bookmarkStart w:id="3" w:name="bookmark3"/>
      <w:bookmarkEnd w:id="3"/>
      <w:r>
        <w:lastRenderedPageBreak/>
        <w:t xml:space="preserve">Množství a termíny jednotlivých dodávek kancelářských potřeb, knih a učebnic budou provedeny na základě požadavků určené osoby kupujícího: Sekretářka </w:t>
      </w:r>
      <w:proofErr w:type="spellStart"/>
      <w:r>
        <w:t>Janette</w:t>
      </w:r>
      <w:proofErr w:type="spellEnd"/>
      <w:r>
        <w:t xml:space="preserve"> Lichnovská, mob. 725 735 301</w:t>
      </w:r>
    </w:p>
    <w:p w:rsidR="00442130" w:rsidRDefault="005A3D2B">
      <w:pPr>
        <w:pStyle w:val="Zkladntext1"/>
        <w:jc w:val="center"/>
      </w:pPr>
      <w:r>
        <w:t>Článek 3</w:t>
      </w:r>
    </w:p>
    <w:p w:rsidR="00442130" w:rsidRDefault="005A3D2B">
      <w:pPr>
        <w:pStyle w:val="Zkladntext1"/>
        <w:spacing w:line="32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Cena, platební podmínky</w:t>
      </w:r>
    </w:p>
    <w:p w:rsidR="00442130" w:rsidRDefault="005A3D2B">
      <w:pPr>
        <w:pStyle w:val="Zkladntext1"/>
        <w:numPr>
          <w:ilvl w:val="0"/>
          <w:numId w:val="3"/>
        </w:numPr>
        <w:tabs>
          <w:tab w:val="left" w:pos="360"/>
        </w:tabs>
      </w:pPr>
      <w:bookmarkStart w:id="4" w:name="bookmark4"/>
      <w:bookmarkEnd w:id="4"/>
      <w:r>
        <w:t>Odhad hodnoty odběru kan</w:t>
      </w:r>
      <w:r>
        <w:t>celářských potřeb, knih a učebnic za rok činí</w:t>
      </w:r>
    </w:p>
    <w:p w:rsidR="00442130" w:rsidRDefault="005A3D2B">
      <w:pPr>
        <w:pStyle w:val="Zkladntext1"/>
        <w:ind w:firstLine="360"/>
      </w:pPr>
      <w:r>
        <w:t>1 132 000,-včetně DPH.</w:t>
      </w:r>
    </w:p>
    <w:p w:rsidR="00442130" w:rsidRDefault="005A3D2B">
      <w:pPr>
        <w:pStyle w:val="Zkladntext1"/>
        <w:numPr>
          <w:ilvl w:val="0"/>
          <w:numId w:val="3"/>
        </w:numPr>
        <w:tabs>
          <w:tab w:val="left" w:pos="369"/>
        </w:tabs>
      </w:pPr>
      <w:bookmarkStart w:id="5" w:name="bookmark5"/>
      <w:bookmarkEnd w:id="5"/>
      <w:r>
        <w:t>Cena se řídí aktuální cenovou nabídkou prodávajícího</w:t>
      </w:r>
    </w:p>
    <w:p w:rsidR="00442130" w:rsidRDefault="005A3D2B">
      <w:pPr>
        <w:pStyle w:val="Zkladntext1"/>
        <w:numPr>
          <w:ilvl w:val="0"/>
          <w:numId w:val="3"/>
        </w:numPr>
        <w:tabs>
          <w:tab w:val="left" w:pos="369"/>
        </w:tabs>
        <w:ind w:left="360" w:hanging="360"/>
      </w:pPr>
      <w:bookmarkStart w:id="6" w:name="bookmark6"/>
      <w:bookmarkEnd w:id="6"/>
      <w:r>
        <w:t xml:space="preserve">Celkovou a pro účely fakturace rozhodnou cenou se rozumí cena včetně DPH a náhradního plnění (odběr výrobků a služeb u organizací kde </w:t>
      </w:r>
      <w:r>
        <w:t>lze uplatnit plnění podílu osob se zdravotním postižením dle zákoníku práce bez DPH).</w:t>
      </w:r>
    </w:p>
    <w:p w:rsidR="00442130" w:rsidRDefault="005A3D2B">
      <w:pPr>
        <w:pStyle w:val="Zkladntext1"/>
        <w:numPr>
          <w:ilvl w:val="0"/>
          <w:numId w:val="3"/>
        </w:numPr>
        <w:tabs>
          <w:tab w:val="left" w:pos="369"/>
        </w:tabs>
        <w:ind w:left="360" w:hanging="360"/>
      </w:pPr>
      <w:bookmarkStart w:id="7" w:name="bookmark7"/>
      <w:bookmarkEnd w:id="7"/>
      <w:r>
        <w:t xml:space="preserve">Splatnost faktur (daňového dokladu po dodání zboží je stanovena na 14 dnů od doručení na účet prodávajícího číslo 488392/0800, vedený u České spořitelny, </w:t>
      </w:r>
      <w:proofErr w:type="gramStart"/>
      <w:r>
        <w:t>a.s..</w:t>
      </w:r>
      <w:proofErr w:type="gramEnd"/>
    </w:p>
    <w:p w:rsidR="00442130" w:rsidRDefault="005A3D2B">
      <w:pPr>
        <w:pStyle w:val="Zkladntext1"/>
        <w:numPr>
          <w:ilvl w:val="0"/>
          <w:numId w:val="3"/>
        </w:numPr>
        <w:tabs>
          <w:tab w:val="left" w:pos="369"/>
        </w:tabs>
        <w:spacing w:after="340"/>
        <w:ind w:left="360" w:hanging="360"/>
      </w:pPr>
      <w:bookmarkStart w:id="8" w:name="bookmark8"/>
      <w:bookmarkEnd w:id="8"/>
      <w:r>
        <w:t>Místo plně</w:t>
      </w:r>
      <w:r>
        <w:t xml:space="preserve">ní. Základní škola Jana Amose Komenského, příspěvková organizace, </w:t>
      </w:r>
      <w:proofErr w:type="spellStart"/>
      <w:r>
        <w:t>Kollárova</w:t>
      </w:r>
      <w:proofErr w:type="spellEnd"/>
      <w:r>
        <w:t xml:space="preserve"> 19, 36001 Karlovy Vary</w:t>
      </w:r>
    </w:p>
    <w:p w:rsidR="00442130" w:rsidRDefault="005A3D2B">
      <w:pPr>
        <w:pStyle w:val="Zkladntext1"/>
        <w:jc w:val="center"/>
      </w:pPr>
      <w:r>
        <w:t>Článek 4</w:t>
      </w:r>
    </w:p>
    <w:p w:rsidR="00442130" w:rsidRDefault="005A3D2B">
      <w:pPr>
        <w:pStyle w:val="Zkladntext1"/>
        <w:spacing w:line="32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:rsidR="00442130" w:rsidRDefault="005A3D2B">
      <w:pPr>
        <w:pStyle w:val="Zkladntext1"/>
        <w:numPr>
          <w:ilvl w:val="0"/>
          <w:numId w:val="4"/>
        </w:numPr>
        <w:tabs>
          <w:tab w:val="left" w:pos="360"/>
        </w:tabs>
        <w:ind w:left="360" w:hanging="360"/>
      </w:pPr>
      <w:bookmarkStart w:id="9" w:name="bookmark9"/>
      <w:bookmarkEnd w:id="9"/>
      <w:r>
        <w:t>Tuto smlouvu lze měnit pouze formou písemných dodatků podepsaných oprávněnými osobami obou smluvních stran.</w:t>
      </w:r>
    </w:p>
    <w:p w:rsidR="00442130" w:rsidRDefault="005A3D2B">
      <w:pPr>
        <w:pStyle w:val="Zkladntext1"/>
        <w:numPr>
          <w:ilvl w:val="0"/>
          <w:numId w:val="4"/>
        </w:numPr>
        <w:tabs>
          <w:tab w:val="left" w:pos="364"/>
        </w:tabs>
        <w:ind w:left="360" w:hanging="360"/>
      </w:pPr>
      <w:bookmarkStart w:id="10" w:name="bookmark10"/>
      <w:bookmarkEnd w:id="10"/>
      <w:r>
        <w:t xml:space="preserve">Tato smlouva se </w:t>
      </w:r>
      <w:r>
        <w:t>vyhotovuje ve dvou stejnopisech, z nichž jeden je určen pro prodávajícího a jeden pro kupujícího.</w:t>
      </w:r>
    </w:p>
    <w:p w:rsidR="00442130" w:rsidRDefault="005A3D2B">
      <w:pPr>
        <w:pStyle w:val="Zkladntext1"/>
        <w:numPr>
          <w:ilvl w:val="0"/>
          <w:numId w:val="4"/>
        </w:numPr>
        <w:tabs>
          <w:tab w:val="left" w:pos="364"/>
        </w:tabs>
        <w:ind w:left="360" w:hanging="360"/>
      </w:pPr>
      <w:bookmarkStart w:id="11" w:name="bookmark11"/>
      <w:bookmarkEnd w:id="11"/>
      <w:r>
        <w:t xml:space="preserve">Tato Smlouva nabývá platnosti a účinnosti dnem podpisu oběma Smluvními stranami a jejím zveřejněním v registru smluv podle § 2 odst. 1, písm. d) </w:t>
      </w:r>
      <w:proofErr w:type="gramStart"/>
      <w:r>
        <w:t>zák.</w:t>
      </w:r>
      <w:r w:rsidR="005F4E07">
        <w:t xml:space="preserve">                   </w:t>
      </w:r>
      <w:r>
        <w:t xml:space="preserve"> č.</w:t>
      </w:r>
      <w:proofErr w:type="gramEnd"/>
      <w:r>
        <w:t xml:space="preserve"> 340/2</w:t>
      </w:r>
      <w:r>
        <w:t xml:space="preserve">015 Sb., o zvláštních podmínkách účinnosti některých smluv, </w:t>
      </w:r>
      <w:r w:rsidR="005F4E07">
        <w:t xml:space="preserve">              </w:t>
      </w:r>
      <w:r>
        <w:t xml:space="preserve">uveřejňování těchto smluv a o registru smluv povinným subjektem, který </w:t>
      </w:r>
      <w:r w:rsidR="005F4E07">
        <w:t xml:space="preserve">                </w:t>
      </w:r>
      <w:r>
        <w:t>povinně zveřejňuje v registru smluv uzavřené soukromoprávní smlouvy.</w:t>
      </w:r>
    </w:p>
    <w:p w:rsidR="00442130" w:rsidRDefault="005F4E07" w:rsidP="005F4E07">
      <w:pPr>
        <w:pStyle w:val="Zkladntext1"/>
        <w:tabs>
          <w:tab w:val="left" w:pos="686"/>
        </w:tabs>
        <w:ind w:left="380"/>
      </w:pPr>
      <w:bookmarkStart w:id="12" w:name="bookmark12"/>
      <w:bookmarkEnd w:id="12"/>
      <w:r>
        <w:t xml:space="preserve">S </w:t>
      </w:r>
      <w:r w:rsidR="005A3D2B">
        <w:t>účinností od 1. 7. 2017 smlouva, na niž se vztahuje povi</w:t>
      </w:r>
      <w:r w:rsidR="005A3D2B">
        <w:t>nnost uveřejnění prostřednictvím registru smluv, nabývá účinnosti nejdříve dnem uveřejnění (§</w:t>
      </w:r>
    </w:p>
    <w:p w:rsidR="00442130" w:rsidRDefault="005A3D2B">
      <w:pPr>
        <w:pStyle w:val="Zkladntext1"/>
        <w:numPr>
          <w:ilvl w:val="0"/>
          <w:numId w:val="5"/>
        </w:numPr>
        <w:tabs>
          <w:tab w:val="left" w:pos="686"/>
        </w:tabs>
        <w:ind w:left="360" w:firstLine="20"/>
      </w:pPr>
      <w:bookmarkStart w:id="13" w:name="bookmark13"/>
      <w:bookmarkEnd w:id="13"/>
      <w:r>
        <w:t>odst. 1 zákona č. 340/2015 Sb.). Zveřejnění této smlouvy dle Zákona o registru smluv č. 340/2015 Sb., zajistí odběratel.</w:t>
      </w:r>
    </w:p>
    <w:p w:rsidR="00442130" w:rsidRDefault="005A3D2B" w:rsidP="006F49E3">
      <w:pPr>
        <w:pStyle w:val="Zkladntext1"/>
        <w:numPr>
          <w:ilvl w:val="0"/>
          <w:numId w:val="4"/>
        </w:numPr>
        <w:tabs>
          <w:tab w:val="left" w:pos="369"/>
          <w:tab w:val="left" w:pos="426"/>
        </w:tabs>
        <w:spacing w:after="420"/>
        <w:ind w:left="360" w:hanging="360"/>
      </w:pPr>
      <w:bookmarkStart w:id="14" w:name="bookmark14"/>
      <w:bookmarkEnd w:id="14"/>
      <w:r>
        <w:t xml:space="preserve">Tato </w:t>
      </w:r>
      <w:r>
        <w:t>smlouva nahrazuje a ruší Kupní sm</w:t>
      </w:r>
      <w:r w:rsidR="006F49E3">
        <w:t xml:space="preserve">louvu číslo 2020/00/0667 ze </w:t>
      </w:r>
      <w:proofErr w:type="gramStart"/>
      <w:r w:rsidR="006F49E3">
        <w:t xml:space="preserve">dne </w:t>
      </w:r>
      <w:r w:rsidR="005F4E07">
        <w:t xml:space="preserve">                         </w:t>
      </w:r>
      <w:r>
        <w:t>30</w:t>
      </w:r>
      <w:proofErr w:type="gramEnd"/>
      <w:r>
        <w:t>.</w:t>
      </w:r>
      <w:r w:rsidR="006F49E3">
        <w:t xml:space="preserve"> </w:t>
      </w:r>
      <w:r>
        <w:t>9.</w:t>
      </w:r>
      <w:r>
        <w:t xml:space="preserve">2020 </w:t>
      </w:r>
      <w:r>
        <w:t>ke dni podpisu této smlouvy.</w:t>
      </w:r>
    </w:p>
    <w:p w:rsidR="005F4E07" w:rsidRDefault="005F4E07" w:rsidP="005F4E07">
      <w:pPr>
        <w:pStyle w:val="Zkladntext1"/>
        <w:spacing w:line="240" w:lineRule="auto"/>
        <w:ind w:left="360" w:right="540"/>
        <w:jc w:val="center"/>
        <w:rPr>
          <w:sz w:val="20"/>
          <w:szCs w:val="20"/>
        </w:rPr>
      </w:pPr>
      <w:r>
        <w:pict>
          <v:shape id="_x0000_s1031" type="#_x0000_t202" style="position:absolute;left:0;text-align:left;margin-left:76.2pt;margin-top:6.3pt;width:148.3pt;height:19.7pt;z-index:-125829372;mso-position-horizontal-relative:page" filled="f" stroked="f">
            <v:textbox inset="0,0,0,0">
              <w:txbxContent>
                <w:p w:rsidR="00442130" w:rsidRDefault="005A3D2B">
                  <w:pPr>
                    <w:pStyle w:val="Zkladntext20"/>
                  </w:pPr>
                  <w:r>
                    <w:t>V Lounech dne</w:t>
                  </w:r>
                  <w:r w:rsidR="006F49E3">
                    <w:t xml:space="preserve">: </w:t>
                  </w:r>
                  <w:r w:rsidR="006E69D6">
                    <w:t xml:space="preserve"> </w:t>
                  </w:r>
                  <w:r w:rsidR="006F49E3">
                    <w:t>20. 1. 2023</w:t>
                  </w:r>
                </w:p>
              </w:txbxContent>
            </v:textbox>
            <w10:wrap type="square" anchorx="page"/>
          </v:shape>
        </w:pict>
      </w:r>
    </w:p>
    <w:p w:rsidR="00442130" w:rsidRDefault="005A3D2B" w:rsidP="005F4E07">
      <w:pPr>
        <w:pStyle w:val="Zkladntext1"/>
        <w:spacing w:line="240" w:lineRule="auto"/>
        <w:ind w:right="540"/>
        <w:jc w:val="center"/>
        <w:rPr>
          <w:rFonts w:eastAsia="Palatino Linotype"/>
          <w:sz w:val="20"/>
          <w:szCs w:val="26"/>
        </w:rPr>
      </w:pPr>
      <w:r>
        <w:rPr>
          <w:sz w:val="20"/>
          <w:szCs w:val="20"/>
        </w:rPr>
        <w:t xml:space="preserve">V Karlových Varech dne: </w:t>
      </w:r>
      <w:r w:rsidR="006F49E3" w:rsidRPr="006F49E3">
        <w:rPr>
          <w:rFonts w:eastAsia="Palatino Linotype"/>
          <w:sz w:val="20"/>
          <w:szCs w:val="26"/>
        </w:rPr>
        <w:t>23. 1. 2023</w:t>
      </w:r>
    </w:p>
    <w:p w:rsidR="006F49E3" w:rsidRDefault="006F49E3">
      <w:pPr>
        <w:pStyle w:val="Zkladntext1"/>
        <w:spacing w:line="240" w:lineRule="auto"/>
        <w:ind w:right="540"/>
        <w:jc w:val="right"/>
        <w:rPr>
          <w:rFonts w:eastAsia="Palatino Linotype"/>
          <w:sz w:val="20"/>
          <w:szCs w:val="26"/>
        </w:rPr>
      </w:pPr>
    </w:p>
    <w:p w:rsidR="006F49E3" w:rsidRPr="006F49E3" w:rsidRDefault="006F49E3" w:rsidP="005F4E07">
      <w:pPr>
        <w:contextualSpacing/>
        <w:rPr>
          <w:rFonts w:ascii="Arial" w:hAnsi="Arial" w:cs="Arial"/>
          <w:sz w:val="20"/>
        </w:rPr>
      </w:pPr>
    </w:p>
    <w:p w:rsidR="006F49E3" w:rsidRDefault="006F49E3" w:rsidP="005F4E07">
      <w:pPr>
        <w:contextualSpacing/>
        <w:rPr>
          <w:rFonts w:ascii="Arial" w:hAnsi="Arial" w:cs="Arial"/>
          <w:sz w:val="20"/>
        </w:rPr>
      </w:pPr>
      <w:r w:rsidRPr="006F49E3">
        <w:rPr>
          <w:rFonts w:ascii="Arial" w:hAnsi="Arial" w:cs="Arial"/>
          <w:sz w:val="20"/>
        </w:rPr>
        <w:t>Poprok</w:t>
      </w:r>
      <w:r>
        <w:rPr>
          <w:rFonts w:ascii="Arial" w:hAnsi="Arial" w:cs="Arial"/>
          <w:sz w:val="20"/>
        </w:rPr>
        <w:t>a</w:t>
      </w:r>
      <w:r w:rsidRPr="006F49E3">
        <w:rPr>
          <w:rFonts w:ascii="Arial" w:hAnsi="Arial" w:cs="Arial"/>
          <w:sz w:val="20"/>
        </w:rPr>
        <w:t>n papír, s.r.o.</w:t>
      </w:r>
      <w:r>
        <w:rPr>
          <w:rFonts w:ascii="Arial" w:hAnsi="Arial" w:cs="Arial"/>
          <w:sz w:val="20"/>
        </w:rPr>
        <w:t xml:space="preserve">                                                 ZŠ Jana Amose Komenského, Karlovy Vary</w:t>
      </w:r>
    </w:p>
    <w:p w:rsidR="006F49E3" w:rsidRDefault="006F49E3" w:rsidP="005F4E07">
      <w:pPr>
        <w:contextualSpacing/>
        <w:rPr>
          <w:rFonts w:ascii="Arial" w:hAnsi="Arial" w:cs="Arial"/>
          <w:sz w:val="20"/>
        </w:rPr>
      </w:pPr>
    </w:p>
    <w:p w:rsidR="006F49E3" w:rsidRDefault="006F49E3" w:rsidP="005F4E07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Brožíkova 862, </w:t>
      </w:r>
      <w:proofErr w:type="spellStart"/>
      <w:proofErr w:type="gramStart"/>
      <w:r>
        <w:rPr>
          <w:rFonts w:ascii="Arial" w:hAnsi="Arial" w:cs="Arial"/>
          <w:sz w:val="20"/>
        </w:rPr>
        <w:t>Třemošná</w:t>
      </w:r>
      <w:proofErr w:type="spellEnd"/>
      <w:r>
        <w:rPr>
          <w:rFonts w:ascii="Arial" w:hAnsi="Arial" w:cs="Arial"/>
          <w:sz w:val="20"/>
        </w:rPr>
        <w:t xml:space="preserve">                                          </w:t>
      </w:r>
      <w:proofErr w:type="spellStart"/>
      <w:r>
        <w:rPr>
          <w:rFonts w:ascii="Arial" w:hAnsi="Arial" w:cs="Arial"/>
          <w:sz w:val="20"/>
        </w:rPr>
        <w:t>Kollárova</w:t>
      </w:r>
      <w:proofErr w:type="spellEnd"/>
      <w:proofErr w:type="gramEnd"/>
      <w:r>
        <w:rPr>
          <w:rFonts w:ascii="Arial" w:hAnsi="Arial" w:cs="Arial"/>
          <w:sz w:val="20"/>
        </w:rPr>
        <w:t xml:space="preserve"> 19, příspěvková organizace</w:t>
      </w:r>
    </w:p>
    <w:p w:rsidR="006F49E3" w:rsidRDefault="006F49E3" w:rsidP="005F4E07">
      <w:pPr>
        <w:contextualSpacing/>
        <w:rPr>
          <w:rFonts w:ascii="Arial" w:hAnsi="Arial" w:cs="Arial"/>
          <w:sz w:val="20"/>
        </w:rPr>
      </w:pPr>
    </w:p>
    <w:p w:rsidR="006F49E3" w:rsidRPr="006F49E3" w:rsidRDefault="006F49E3" w:rsidP="005F4E07">
      <w:pPr>
        <w:contextualSpacing/>
        <w:rPr>
          <w:rFonts w:ascii="Arial" w:hAnsi="Arial" w:cs="Arial"/>
          <w:sz w:val="20"/>
        </w:rPr>
        <w:sectPr w:rsidR="006F49E3" w:rsidRPr="006F49E3" w:rsidSect="006F49E3">
          <w:pgSz w:w="11900" w:h="16840"/>
          <w:pgMar w:top="815" w:right="1127" w:bottom="575" w:left="1416" w:header="387" w:footer="147" w:gutter="0"/>
          <w:pgNumType w:start="1"/>
          <w:cols w:space="720"/>
          <w:noEndnote/>
          <w:docGrid w:linePitch="360"/>
        </w:sectPr>
      </w:pPr>
      <w:r>
        <w:rPr>
          <w:rFonts w:ascii="Arial" w:hAnsi="Arial" w:cs="Arial"/>
          <w:sz w:val="20"/>
        </w:rPr>
        <w:t xml:space="preserve">Ing. Petra </w:t>
      </w:r>
      <w:proofErr w:type="spellStart"/>
      <w:r>
        <w:rPr>
          <w:rFonts w:ascii="Arial" w:hAnsi="Arial" w:cs="Arial"/>
          <w:sz w:val="20"/>
        </w:rPr>
        <w:t>Aulická</w:t>
      </w:r>
      <w:proofErr w:type="spellEnd"/>
      <w:r>
        <w:rPr>
          <w:rFonts w:ascii="Arial" w:hAnsi="Arial" w:cs="Arial"/>
          <w:sz w:val="20"/>
        </w:rPr>
        <w:t xml:space="preserve">, jednatelka </w:t>
      </w:r>
      <w:proofErr w:type="gramStart"/>
      <w:r>
        <w:rPr>
          <w:rFonts w:ascii="Arial" w:hAnsi="Arial" w:cs="Arial"/>
          <w:sz w:val="20"/>
        </w:rPr>
        <w:t>společnosti                  Mgr.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</w:t>
      </w:r>
      <w:proofErr w:type="spellEnd"/>
      <w:r>
        <w:rPr>
          <w:rFonts w:ascii="Arial" w:hAnsi="Arial" w:cs="Arial"/>
          <w:sz w:val="20"/>
        </w:rPr>
        <w:t xml:space="preserve"> Mgr. Zdeňka Vašíčková, ředitelka školy</w:t>
      </w:r>
    </w:p>
    <w:p w:rsidR="00442130" w:rsidRDefault="006F49E3">
      <w:pPr>
        <w:spacing w:line="1" w:lineRule="exact"/>
        <w:sectPr w:rsidR="00442130">
          <w:type w:val="continuous"/>
          <w:pgSz w:w="11900" w:h="16840"/>
          <w:pgMar w:top="836" w:right="0" w:bottom="1260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lastRenderedPageBreak/>
        <w:t>----</w:t>
      </w:r>
    </w:p>
    <w:p w:rsidR="00442130" w:rsidRDefault="006F49E3">
      <w:pPr>
        <w:spacing w:after="527" w:line="1" w:lineRule="exact"/>
      </w:pPr>
      <w:r>
        <w:lastRenderedPageBreak/>
        <w:t>------</w:t>
      </w:r>
    </w:p>
    <w:sectPr w:rsidR="00442130" w:rsidSect="00442130">
      <w:type w:val="continuous"/>
      <w:pgSz w:w="11900" w:h="16840"/>
      <w:pgMar w:top="836" w:right="1215" w:bottom="836" w:left="1786" w:header="0" w:footer="3" w:gutter="0"/>
      <w:cols w:num="2" w:space="720" w:equalWidth="0">
        <w:col w:w="3667" w:space="1032"/>
        <w:col w:w="42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2B" w:rsidRDefault="005A3D2B" w:rsidP="00442130">
      <w:r>
        <w:separator/>
      </w:r>
    </w:p>
  </w:endnote>
  <w:endnote w:type="continuationSeparator" w:id="0">
    <w:p w:rsidR="005A3D2B" w:rsidRDefault="005A3D2B" w:rsidP="0044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2B" w:rsidRDefault="005A3D2B"/>
  </w:footnote>
  <w:footnote w:type="continuationSeparator" w:id="0">
    <w:p w:rsidR="005A3D2B" w:rsidRDefault="005A3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1E7"/>
    <w:multiLevelType w:val="multilevel"/>
    <w:tmpl w:val="DC148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E1E32"/>
    <w:multiLevelType w:val="multilevel"/>
    <w:tmpl w:val="30FA7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15F9E"/>
    <w:multiLevelType w:val="multilevel"/>
    <w:tmpl w:val="D33426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D5FD3"/>
    <w:multiLevelType w:val="multilevel"/>
    <w:tmpl w:val="C29A42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A15FF"/>
    <w:multiLevelType w:val="multilevel"/>
    <w:tmpl w:val="2A04335E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2130"/>
    <w:rsid w:val="00442130"/>
    <w:rsid w:val="005A3D2B"/>
    <w:rsid w:val="005F4E07"/>
    <w:rsid w:val="006E69D6"/>
    <w:rsid w:val="006F49E3"/>
    <w:rsid w:val="00A13EC5"/>
    <w:rsid w:val="00A5022C"/>
    <w:rsid w:val="00B8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21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4421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442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442130"/>
    <w:rPr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442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4421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442130"/>
    <w:pPr>
      <w:spacing w:line="300" w:lineRule="auto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rsid w:val="00442130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42130"/>
    <w:pPr>
      <w:ind w:left="8000"/>
    </w:pPr>
    <w:rPr>
      <w:sz w:val="8"/>
      <w:szCs w:val="8"/>
    </w:rPr>
  </w:style>
  <w:style w:type="paragraph" w:customStyle="1" w:styleId="Titulektabulky0">
    <w:name w:val="Titulek tabulky"/>
    <w:basedOn w:val="Normln"/>
    <w:link w:val="Titulektabulky"/>
    <w:rsid w:val="00442130"/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rsid w:val="00442130"/>
    <w:pPr>
      <w:spacing w:line="30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2023-01-24T10:26:00Z</dcterms:created>
  <dcterms:modified xsi:type="dcterms:W3CDTF">2023-01-24T10:26:00Z</dcterms:modified>
</cp:coreProperties>
</file>