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ABE" w:rsidRDefault="00B955BD">
      <w:pPr>
        <w:pStyle w:val="Nadpis10"/>
        <w:keepNext/>
        <w:keepLines/>
        <w:shd w:val="clear" w:color="auto" w:fill="auto"/>
      </w:pPr>
      <w:bookmarkStart w:id="0" w:name="bookmark0"/>
      <w:r>
        <w:t>Dohoda o narovnání</w:t>
      </w:r>
      <w:bookmarkEnd w:id="0"/>
    </w:p>
    <w:p w:rsidR="000A2ABE" w:rsidRDefault="00B955BD">
      <w:pPr>
        <w:pStyle w:val="Nadpis30"/>
        <w:keepNext/>
        <w:keepLines/>
        <w:numPr>
          <w:ilvl w:val="0"/>
          <w:numId w:val="1"/>
        </w:numPr>
        <w:shd w:val="clear" w:color="auto" w:fill="auto"/>
        <w:tabs>
          <w:tab w:val="left" w:pos="668"/>
        </w:tabs>
        <w:spacing w:after="0" w:line="259" w:lineRule="auto"/>
        <w:ind w:hanging="680"/>
      </w:pPr>
      <w:bookmarkStart w:id="1" w:name="bookmark1"/>
      <w:r>
        <w:t>Výzkumný ústav rostlinné výroby, v. v. i.</w:t>
      </w:r>
      <w:bookmarkEnd w:id="1"/>
    </w:p>
    <w:p w:rsidR="000A2ABE" w:rsidRDefault="00B955BD">
      <w:pPr>
        <w:pStyle w:val="Zkladntext1"/>
        <w:shd w:val="clear" w:color="auto" w:fill="auto"/>
        <w:spacing w:after="0" w:line="259" w:lineRule="auto"/>
        <w:ind w:left="680" w:right="3040" w:firstLine="20"/>
        <w:jc w:val="left"/>
      </w:pPr>
      <w:r>
        <w:t>IČO: 00027006 DIČ: CZ00027006</w:t>
      </w:r>
    </w:p>
    <w:p w:rsidR="000A2ABE" w:rsidRDefault="00B955BD">
      <w:pPr>
        <w:pStyle w:val="Zkladntext1"/>
        <w:shd w:val="clear" w:color="auto" w:fill="auto"/>
        <w:spacing w:after="0" w:line="259" w:lineRule="auto"/>
        <w:ind w:left="1380" w:hanging="680"/>
      </w:pPr>
      <w:r>
        <w:t>se sídlem: Drnovská 507, 161 06 Praha 6 - Ruzyně</w:t>
      </w:r>
    </w:p>
    <w:p w:rsidR="000A2ABE" w:rsidRDefault="00B955BD">
      <w:pPr>
        <w:pStyle w:val="Zkladntext1"/>
        <w:shd w:val="clear" w:color="auto" w:fill="auto"/>
        <w:spacing w:after="0" w:line="259" w:lineRule="auto"/>
        <w:ind w:left="680" w:firstLine="20"/>
        <w:jc w:val="left"/>
      </w:pPr>
      <w:r>
        <w:t>zapsán v rejstříku veřejných výzkumných institucí vedeném Ministerstvem školství, mládeže a tělovýchovy ČR</w:t>
      </w:r>
    </w:p>
    <w:p w:rsidR="000A2ABE" w:rsidRDefault="00B955BD">
      <w:pPr>
        <w:pStyle w:val="Zkladntext1"/>
        <w:shd w:val="clear" w:color="auto" w:fill="auto"/>
        <w:spacing w:line="259" w:lineRule="auto"/>
        <w:ind w:left="1380" w:hanging="680"/>
      </w:pPr>
      <w:r>
        <w:t xml:space="preserve">zastoupen RNDr. Mikulášem </w:t>
      </w:r>
      <w:proofErr w:type="spellStart"/>
      <w:r>
        <w:t>Madarasem</w:t>
      </w:r>
      <w:proofErr w:type="spellEnd"/>
      <w:r>
        <w:t>, Ph.D., ředitelem</w:t>
      </w:r>
    </w:p>
    <w:p w:rsidR="000A2ABE" w:rsidRDefault="00B955BD">
      <w:pPr>
        <w:pStyle w:val="Zkladntext1"/>
        <w:shd w:val="clear" w:color="auto" w:fill="auto"/>
        <w:spacing w:line="259" w:lineRule="auto"/>
        <w:ind w:left="1380" w:hanging="680"/>
      </w:pPr>
      <w:r>
        <w:t xml:space="preserve">(dále jen </w:t>
      </w:r>
      <w:r>
        <w:rPr>
          <w:b/>
          <w:bCs/>
        </w:rPr>
        <w:t>„objednatel“)</w:t>
      </w:r>
    </w:p>
    <w:p w:rsidR="000A2ABE" w:rsidRDefault="00B955BD">
      <w:pPr>
        <w:pStyle w:val="Nadpis30"/>
        <w:keepNext/>
        <w:keepLines/>
        <w:shd w:val="clear" w:color="auto" w:fill="auto"/>
        <w:spacing w:line="259" w:lineRule="auto"/>
        <w:ind w:left="0"/>
        <w:jc w:val="center"/>
      </w:pPr>
      <w:bookmarkStart w:id="2" w:name="bookmark2"/>
      <w:r>
        <w:t>a</w:t>
      </w:r>
      <w:bookmarkEnd w:id="2"/>
    </w:p>
    <w:p w:rsidR="000A2ABE" w:rsidRDefault="00B955BD">
      <w:pPr>
        <w:pStyle w:val="Nadpis30"/>
        <w:keepNext/>
        <w:keepLines/>
        <w:numPr>
          <w:ilvl w:val="0"/>
          <w:numId w:val="1"/>
        </w:numPr>
        <w:shd w:val="clear" w:color="auto" w:fill="auto"/>
        <w:tabs>
          <w:tab w:val="left" w:pos="668"/>
        </w:tabs>
        <w:spacing w:after="0" w:line="240" w:lineRule="auto"/>
        <w:ind w:hanging="680"/>
      </w:pPr>
      <w:bookmarkStart w:id="3" w:name="bookmark3"/>
      <w:r>
        <w:t>Ing. Zdeněk Pešek</w:t>
      </w:r>
      <w:bookmarkEnd w:id="3"/>
    </w:p>
    <w:p w:rsidR="000A2ABE" w:rsidRDefault="00B955BD">
      <w:pPr>
        <w:pStyle w:val="Zkladntext1"/>
        <w:shd w:val="clear" w:color="auto" w:fill="auto"/>
        <w:spacing w:after="0" w:line="240" w:lineRule="auto"/>
        <w:ind w:left="680" w:firstLine="20"/>
        <w:jc w:val="left"/>
      </w:pPr>
      <w:r>
        <w:t>IČO: 409 14 518 DIČ: CZ6103191512</w:t>
      </w:r>
    </w:p>
    <w:p w:rsidR="000A2ABE" w:rsidRDefault="00B955BD">
      <w:pPr>
        <w:pStyle w:val="Zkladntext1"/>
        <w:shd w:val="clear" w:color="auto" w:fill="auto"/>
        <w:spacing w:line="240" w:lineRule="auto"/>
        <w:ind w:left="1380" w:hanging="680"/>
      </w:pPr>
      <w:r>
        <w:t>místem podnikání: Sadová 310, 273 62 Družec</w:t>
      </w:r>
    </w:p>
    <w:p w:rsidR="000A2ABE" w:rsidRDefault="00B955BD">
      <w:pPr>
        <w:pStyle w:val="Zkladntext1"/>
        <w:shd w:val="clear" w:color="auto" w:fill="auto"/>
        <w:spacing w:after="460" w:line="259" w:lineRule="auto"/>
        <w:ind w:left="1380" w:hanging="680"/>
      </w:pPr>
      <w:r>
        <w:t xml:space="preserve">na straně druhé (dále jen </w:t>
      </w:r>
      <w:r>
        <w:rPr>
          <w:b/>
          <w:bCs/>
        </w:rPr>
        <w:t>„zhotovitel“)</w:t>
      </w:r>
    </w:p>
    <w:p w:rsidR="000A2ABE" w:rsidRDefault="00B955BD">
      <w:pPr>
        <w:pStyle w:val="Nadpis30"/>
        <w:keepNext/>
        <w:keepLines/>
        <w:shd w:val="clear" w:color="auto" w:fill="auto"/>
        <w:spacing w:line="259" w:lineRule="auto"/>
        <w:ind w:left="3880"/>
      </w:pPr>
      <w:bookmarkStart w:id="4" w:name="bookmark4"/>
      <w:r>
        <w:t>I. Preambule</w:t>
      </w:r>
      <w:bookmarkEnd w:id="4"/>
    </w:p>
    <w:p w:rsidR="000A2ABE" w:rsidRDefault="00B955BD">
      <w:pPr>
        <w:pStyle w:val="Zkladntext1"/>
        <w:numPr>
          <w:ilvl w:val="0"/>
          <w:numId w:val="2"/>
        </w:numPr>
        <w:shd w:val="clear" w:color="auto" w:fill="auto"/>
        <w:tabs>
          <w:tab w:val="left" w:pos="668"/>
        </w:tabs>
        <w:spacing w:line="262" w:lineRule="auto"/>
        <w:ind w:left="680" w:hanging="680"/>
        <w:jc w:val="left"/>
      </w:pPr>
      <w:r>
        <w:t>Strany uzavírají tuto smlouvu k vypořádání vzájemných závazků vzniklých při realizaci díla objednatelem pro zhotovitele:</w:t>
      </w:r>
    </w:p>
    <w:p w:rsidR="000A2ABE" w:rsidRDefault="00B955BD">
      <w:pPr>
        <w:pStyle w:val="Nadpis30"/>
        <w:keepNext/>
        <w:keepLines/>
        <w:shd w:val="clear" w:color="auto" w:fill="auto"/>
        <w:spacing w:after="480"/>
        <w:ind w:left="3580" w:hanging="2460"/>
      </w:pPr>
      <w:bookmarkStart w:id="5" w:name="bookmark5"/>
      <w:r>
        <w:t xml:space="preserve">Rekonstrukce vytápění, vody a odpadů ve služebním bytě ě. 17, </w:t>
      </w:r>
      <w:proofErr w:type="spellStart"/>
      <w:r>
        <w:t>Stoehovská</w:t>
      </w:r>
      <w:proofErr w:type="spellEnd"/>
      <w:r>
        <w:t xml:space="preserve"> 726, Praha 6 - Ruzyně</w:t>
      </w:r>
      <w:bookmarkEnd w:id="5"/>
    </w:p>
    <w:p w:rsidR="000A2ABE" w:rsidRDefault="00B955BD">
      <w:pPr>
        <w:pStyle w:val="Nadpis30"/>
        <w:keepNext/>
        <w:keepLines/>
        <w:shd w:val="clear" w:color="auto" w:fill="auto"/>
        <w:spacing w:after="0" w:line="254" w:lineRule="auto"/>
        <w:ind w:left="0"/>
        <w:jc w:val="center"/>
      </w:pPr>
      <w:bookmarkStart w:id="6" w:name="bookmark6"/>
      <w:r>
        <w:t>II.</w:t>
      </w:r>
      <w:bookmarkEnd w:id="6"/>
    </w:p>
    <w:p w:rsidR="000A2ABE" w:rsidRDefault="00B955BD">
      <w:pPr>
        <w:pStyle w:val="Zkladntext1"/>
        <w:shd w:val="clear" w:color="auto" w:fill="auto"/>
        <w:jc w:val="center"/>
      </w:pPr>
      <w:r>
        <w:rPr>
          <w:b/>
          <w:bCs/>
        </w:rPr>
        <w:t>Společné prohlášení</w:t>
      </w:r>
    </w:p>
    <w:p w:rsidR="000A2ABE" w:rsidRDefault="00B955BD">
      <w:pPr>
        <w:pStyle w:val="Zkladntext1"/>
        <w:numPr>
          <w:ilvl w:val="0"/>
          <w:numId w:val="3"/>
        </w:numPr>
        <w:shd w:val="clear" w:color="auto" w:fill="auto"/>
        <w:tabs>
          <w:tab w:val="left" w:pos="668"/>
        </w:tabs>
        <w:ind w:left="680" w:hanging="680"/>
        <w:jc w:val="left"/>
      </w:pPr>
      <w:r>
        <w:t>Strany shodně prohlašují, že:</w:t>
      </w:r>
    </w:p>
    <w:p w:rsidR="000A2ABE" w:rsidRDefault="00B955BD">
      <w:pPr>
        <w:pStyle w:val="Zkladntext1"/>
        <w:numPr>
          <w:ilvl w:val="0"/>
          <w:numId w:val="4"/>
        </w:numPr>
        <w:shd w:val="clear" w:color="auto" w:fill="auto"/>
        <w:tabs>
          <w:tab w:val="left" w:pos="1380"/>
        </w:tabs>
        <w:spacing w:line="252" w:lineRule="auto"/>
        <w:ind w:left="1380" w:hanging="680"/>
      </w:pPr>
      <w:r>
        <w:t xml:space="preserve">Dne </w:t>
      </w:r>
      <w:proofErr w:type="gramStart"/>
      <w:r>
        <w:t>1.9.2022</w:t>
      </w:r>
      <w:proofErr w:type="gramEnd"/>
      <w:r>
        <w:t xml:space="preserve"> akceptací objednávky objednatele spolu uzavřely smlouvu o dílo, jejímž předmětem bylo provedení rekonstrukce vytápění, vody a odpa</w:t>
      </w:r>
      <w:r w:rsidR="004D1927">
        <w:t>dů ve služebním bytě č. 17, Stoc</w:t>
      </w:r>
      <w:r>
        <w:t>hovská 726, Praha 6 - Ruzyně, v rozsahu dle cenové nabídky zhotovitele za celkovou cenu 116 463 Kč bez DPH (133 933 Kč včetně DPH). (Dále jen „smlouva o dílo"). Tato sm</w:t>
      </w:r>
      <w:r w:rsidR="004D1927">
        <w:t>louva byla uveřejněna v Registru</w:t>
      </w:r>
      <w:r>
        <w:t xml:space="preserve"> smluv </w:t>
      </w:r>
      <w:proofErr w:type="gramStart"/>
      <w:r>
        <w:t>5.9.2022</w:t>
      </w:r>
      <w:proofErr w:type="gramEnd"/>
      <w:r>
        <w:t>.</w:t>
      </w:r>
    </w:p>
    <w:p w:rsidR="000A2ABE" w:rsidRDefault="00B955BD">
      <w:pPr>
        <w:pStyle w:val="Zkladntext1"/>
        <w:numPr>
          <w:ilvl w:val="0"/>
          <w:numId w:val="4"/>
        </w:numPr>
        <w:shd w:val="clear" w:color="auto" w:fill="auto"/>
        <w:tabs>
          <w:tab w:val="left" w:pos="1380"/>
        </w:tabs>
        <w:spacing w:line="259" w:lineRule="auto"/>
        <w:ind w:left="1380" w:hanging="680"/>
      </w:pPr>
      <w:r>
        <w:t>V průběhu provádění díla bylo zjištěno, že pro řádné provedení díla jsou zapotřebí další dodávky, které nebyly zahrnuty v původní smlouvě o dílo ~ spočívající zejména ve výměně radiátorů (a souvisejícího napojení).</w:t>
      </w:r>
    </w:p>
    <w:p w:rsidR="000A2ABE" w:rsidRDefault="00B955BD">
      <w:pPr>
        <w:pStyle w:val="Zkladntext1"/>
        <w:numPr>
          <w:ilvl w:val="0"/>
          <w:numId w:val="4"/>
        </w:numPr>
        <w:shd w:val="clear" w:color="auto" w:fill="auto"/>
        <w:tabs>
          <w:tab w:val="left" w:pos="1380"/>
        </w:tabs>
        <w:ind w:left="1380" w:hanging="680"/>
      </w:pPr>
      <w:r>
        <w:t>Specifikace nezbytných změn díla byla stranami v průběhu provádění díla průběžně projednána, a vzájemně odsouhlasena včetně změněné specifikace díla, úpravy ceny díla, termínu splnění díla, nedošlo však k formální písemné úpravě původní smlouvy nebo uzavření nové smlouvy na části díla, které vykračovaly z rámce původního díla.</w:t>
      </w:r>
    </w:p>
    <w:p w:rsidR="000A2ABE" w:rsidRDefault="00B955BD">
      <w:pPr>
        <w:pStyle w:val="Zkladntext1"/>
        <w:numPr>
          <w:ilvl w:val="0"/>
          <w:numId w:val="4"/>
        </w:numPr>
        <w:shd w:val="clear" w:color="auto" w:fill="auto"/>
        <w:tabs>
          <w:tab w:val="left" w:pos="1383"/>
        </w:tabs>
        <w:spacing w:line="259" w:lineRule="auto"/>
        <w:ind w:left="1360" w:hanging="660"/>
      </w:pPr>
      <w:r>
        <w:t xml:space="preserve">V rámci provádění díla provedl zhotovitel práce a dodávky, jejichž přesná specifikace je obsažena v rozpočtech, které tvoří přílohu č. 1 (původní rozsah) a přílohu č. 2 (dodatečné </w:t>
      </w:r>
      <w:r>
        <w:lastRenderedPageBreak/>
        <w:t>práce) této smlouvy.</w:t>
      </w:r>
    </w:p>
    <w:p w:rsidR="000A2ABE" w:rsidRDefault="00B955BD">
      <w:pPr>
        <w:pStyle w:val="Zkladntext1"/>
        <w:numPr>
          <w:ilvl w:val="0"/>
          <w:numId w:val="4"/>
        </w:numPr>
        <w:shd w:val="clear" w:color="auto" w:fill="auto"/>
        <w:tabs>
          <w:tab w:val="left" w:pos="1383"/>
        </w:tabs>
        <w:spacing w:line="252" w:lineRule="auto"/>
        <w:ind w:left="1360" w:hanging="660"/>
      </w:pPr>
      <w:r>
        <w:t xml:space="preserve">Provedené dílo bylo dle změněné (rozšířené) specifikace dokončeno a předáno objednateli dne </w:t>
      </w:r>
      <w:proofErr w:type="gramStart"/>
      <w:r>
        <w:t>11.1.2023</w:t>
      </w:r>
      <w:proofErr w:type="gramEnd"/>
      <w:r>
        <w:t xml:space="preserve"> s tím, že k tomuto datu bylo dílo zcela splněno dle požadavků a potřeb objednatele, a nevykazovalo žádné vady ani nedodělky. Rozsah provedeného díla odpovídá rozpočtům, které tvoří přílohu č. 1 a č. 2 této smlouvy, a s ohledem na změněný předmět díla považují strany termín za včasný.</w:t>
      </w:r>
    </w:p>
    <w:p w:rsidR="000A2ABE" w:rsidRDefault="00B955BD">
      <w:pPr>
        <w:pStyle w:val="Zkladntext1"/>
        <w:numPr>
          <w:ilvl w:val="0"/>
          <w:numId w:val="3"/>
        </w:numPr>
        <w:shd w:val="clear" w:color="auto" w:fill="auto"/>
        <w:tabs>
          <w:tab w:val="left" w:pos="679"/>
        </w:tabs>
        <w:spacing w:after="480" w:line="257" w:lineRule="auto"/>
        <w:ind w:left="700" w:hanging="700"/>
      </w:pPr>
      <w:r>
        <w:t>Strany shodně konstatují, že zhotovitel dodal změněné dílo (dílo ve větším rozsahu, než bylo původně sjednáno) dříve, než byla uzavřena písemná smlouva / dodatek původní smlouvy.</w:t>
      </w:r>
    </w:p>
    <w:p w:rsidR="000A2ABE" w:rsidRDefault="00B955BD">
      <w:pPr>
        <w:pStyle w:val="Nadpis30"/>
        <w:keepNext/>
        <w:keepLines/>
        <w:shd w:val="clear" w:color="auto" w:fill="auto"/>
        <w:ind w:left="0"/>
        <w:jc w:val="center"/>
      </w:pPr>
      <w:bookmarkStart w:id="7" w:name="bookmark7"/>
      <w:r>
        <w:t>III. Narovnání</w:t>
      </w:r>
      <w:bookmarkEnd w:id="7"/>
    </w:p>
    <w:p w:rsidR="000A2ABE" w:rsidRDefault="00B955BD">
      <w:pPr>
        <w:pStyle w:val="Zkladntext1"/>
        <w:numPr>
          <w:ilvl w:val="0"/>
          <w:numId w:val="5"/>
        </w:numPr>
        <w:shd w:val="clear" w:color="auto" w:fill="auto"/>
        <w:tabs>
          <w:tab w:val="left" w:pos="679"/>
        </w:tabs>
        <w:ind w:left="700" w:hanging="700"/>
      </w:pPr>
      <w:r>
        <w:t>V důsledku skutečností popsaných v</w:t>
      </w:r>
      <w:r w:rsidR="00234732">
        <w:t xml:space="preserve"> </w:t>
      </w:r>
      <w:r>
        <w:t>čl. II objednatel obdržel rozsáhlejší (změněné) dílo - v důsledku čehož na jedné straně vznikly VÚRV formální nároky z dodání jiného než sjednaného díla a zároveň vzniklo VÚRV bezdůvodné obohacení na úkor zhotovitele tím, že obdržel plnění bez právního důvodu.</w:t>
      </w:r>
    </w:p>
    <w:p w:rsidR="000A2ABE" w:rsidRDefault="00B955BD">
      <w:pPr>
        <w:pStyle w:val="Zkladntext1"/>
        <w:numPr>
          <w:ilvl w:val="0"/>
          <w:numId w:val="5"/>
        </w:numPr>
        <w:shd w:val="clear" w:color="auto" w:fill="auto"/>
        <w:tabs>
          <w:tab w:val="left" w:pos="679"/>
        </w:tabs>
        <w:spacing w:line="257" w:lineRule="auto"/>
        <w:ind w:left="700" w:hanging="700"/>
      </w:pPr>
      <w:r>
        <w:t>Strany se dohodly na narovnání vzájemných vztahů takto:</w:t>
      </w:r>
    </w:p>
    <w:p w:rsidR="000A2ABE" w:rsidRDefault="00B955BD">
      <w:pPr>
        <w:pStyle w:val="Zkladntext1"/>
        <w:numPr>
          <w:ilvl w:val="0"/>
          <w:numId w:val="6"/>
        </w:numPr>
        <w:shd w:val="clear" w:color="auto" w:fill="auto"/>
        <w:tabs>
          <w:tab w:val="left" w:pos="1383"/>
        </w:tabs>
        <w:spacing w:line="257" w:lineRule="auto"/>
        <w:ind w:left="1360" w:hanging="660"/>
      </w:pPr>
      <w:r>
        <w:t xml:space="preserve">Právní vztahy založené Smlouvou o dílo (akceptovanou objednávkou) ze dne </w:t>
      </w:r>
      <w:proofErr w:type="gramStart"/>
      <w:r>
        <w:t>1.9.2022</w:t>
      </w:r>
      <w:proofErr w:type="gramEnd"/>
      <w:r>
        <w:t xml:space="preserve"> budou nadále platné s tím, že:</w:t>
      </w:r>
    </w:p>
    <w:p w:rsidR="000A2ABE" w:rsidRDefault="00B955BD">
      <w:pPr>
        <w:pStyle w:val="Zkladntext1"/>
        <w:shd w:val="clear" w:color="auto" w:fill="auto"/>
        <w:spacing w:line="262" w:lineRule="auto"/>
        <w:ind w:left="1720" w:firstLine="20"/>
      </w:pPr>
      <w:r>
        <w:t xml:space="preserve">za sjednaný předmět díla se bude považovat skutečně dodané dílo, jak ke dni </w:t>
      </w:r>
      <w:proofErr w:type="gramStart"/>
      <w:r>
        <w:t>11.1.2023</w:t>
      </w:r>
      <w:proofErr w:type="gramEnd"/>
      <w:r>
        <w:t xml:space="preserve"> stálo a leželo;</w:t>
      </w:r>
    </w:p>
    <w:p w:rsidR="000A2ABE" w:rsidRDefault="00B955BD">
      <w:pPr>
        <w:pStyle w:val="Zkladntext1"/>
        <w:shd w:val="clear" w:color="auto" w:fill="auto"/>
        <w:spacing w:line="257" w:lineRule="auto"/>
        <w:ind w:left="1720" w:firstLine="20"/>
      </w:pPr>
      <w:r>
        <w:t xml:space="preserve">skutečný rozsah díla předaného dne </w:t>
      </w:r>
      <w:proofErr w:type="gramStart"/>
      <w:r>
        <w:t>11.1.2023</w:t>
      </w:r>
      <w:proofErr w:type="gramEnd"/>
      <w:r>
        <w:t xml:space="preserve"> odpovídá rozpočtům, které tvoří přílohu č. 1 a č. 2 této smlouvy;</w:t>
      </w:r>
    </w:p>
    <w:p w:rsidR="000A2ABE" w:rsidRDefault="00B955BD">
      <w:pPr>
        <w:pStyle w:val="Zkladntext1"/>
        <w:shd w:val="clear" w:color="auto" w:fill="auto"/>
        <w:spacing w:after="0" w:line="502" w:lineRule="auto"/>
        <w:ind w:left="1720" w:right="2020" w:firstLine="20"/>
        <w:jc w:val="left"/>
      </w:pPr>
      <w:r>
        <w:t xml:space="preserve">cena díla předaného </w:t>
      </w:r>
      <w:proofErr w:type="gramStart"/>
      <w:r>
        <w:t>11.1.2023</w:t>
      </w:r>
      <w:proofErr w:type="gramEnd"/>
      <w:r>
        <w:t xml:space="preserve"> činí 163 516,- Kč bez DPH; termín pro řádné dokončení díla byl </w:t>
      </w:r>
      <w:proofErr w:type="gramStart"/>
      <w:r>
        <w:t>11.1.2023</w:t>
      </w:r>
      <w:proofErr w:type="gramEnd"/>
      <w:r>
        <w:t>;</w:t>
      </w:r>
    </w:p>
    <w:p w:rsidR="000A2ABE" w:rsidRDefault="00B955BD">
      <w:pPr>
        <w:pStyle w:val="Zkladntext1"/>
        <w:numPr>
          <w:ilvl w:val="0"/>
          <w:numId w:val="6"/>
        </w:numPr>
        <w:shd w:val="clear" w:color="auto" w:fill="auto"/>
        <w:tabs>
          <w:tab w:val="left" w:pos="1383"/>
        </w:tabs>
        <w:spacing w:line="262" w:lineRule="auto"/>
        <w:ind w:left="1360" w:hanging="660"/>
      </w:pPr>
      <w:r>
        <w:t xml:space="preserve">Dílo se považuje za řádně předané ke dni </w:t>
      </w:r>
      <w:proofErr w:type="gramStart"/>
      <w:r>
        <w:t>11.1.2023</w:t>
      </w:r>
      <w:proofErr w:type="gramEnd"/>
      <w:r>
        <w:t>, s tím, že k tomuto datu nevzniklo žádné prodlení na straně zhotovitele.</w:t>
      </w:r>
    </w:p>
    <w:p w:rsidR="000A2ABE" w:rsidRDefault="00B955BD">
      <w:pPr>
        <w:pStyle w:val="Zkladntext1"/>
        <w:numPr>
          <w:ilvl w:val="0"/>
          <w:numId w:val="6"/>
        </w:numPr>
        <w:shd w:val="clear" w:color="auto" w:fill="auto"/>
        <w:tabs>
          <w:tab w:val="left" w:pos="1383"/>
        </w:tabs>
        <w:spacing w:line="259" w:lineRule="auto"/>
        <w:ind w:left="1360" w:hanging="660"/>
      </w:pPr>
      <w:r>
        <w:t>Veškeré závazky, záruky a ujištění zhotovitele ve smlouvě o dílo, které se týkaly původního předmětu díla, dopadají beze změny na celé dodané (rozšířené) dílo, včetně případných sankcí.</w:t>
      </w:r>
    </w:p>
    <w:p w:rsidR="000A2ABE" w:rsidRDefault="00B955BD">
      <w:pPr>
        <w:pStyle w:val="Zkladntext1"/>
        <w:numPr>
          <w:ilvl w:val="0"/>
          <w:numId w:val="6"/>
        </w:numPr>
        <w:shd w:val="clear" w:color="auto" w:fill="auto"/>
        <w:tabs>
          <w:tab w:val="left" w:pos="1383"/>
        </w:tabs>
        <w:spacing w:line="257" w:lineRule="auto"/>
        <w:ind w:left="1360" w:hanging="660"/>
      </w:pPr>
      <w:r>
        <w:t>Konečná cena díla činí 163 516,- Kč bez DPH (188 043.40,- Kč včetně DPH 15%). Objednatel se zavazuje uhradit cenu díla na základě faktury vystavené zhotovitelem po nabytí účinnosti této smlouvy, se splatností 14 dnů od doručení bezvadné faktury objednateli.</w:t>
      </w:r>
    </w:p>
    <w:p w:rsidR="000A2ABE" w:rsidRDefault="00B955BD">
      <w:pPr>
        <w:pStyle w:val="Zkladntext1"/>
        <w:numPr>
          <w:ilvl w:val="0"/>
          <w:numId w:val="5"/>
        </w:numPr>
        <w:shd w:val="clear" w:color="auto" w:fill="auto"/>
        <w:tabs>
          <w:tab w:val="left" w:pos="679"/>
        </w:tabs>
        <w:spacing w:line="257" w:lineRule="auto"/>
        <w:ind w:left="700" w:hanging="700"/>
        <w:sectPr w:rsidR="000A2ABE">
          <w:headerReference w:type="default" r:id="rId8"/>
          <w:footerReference w:type="default" r:id="rId9"/>
          <w:headerReference w:type="first" r:id="rId10"/>
          <w:footerReference w:type="first" r:id="rId11"/>
          <w:pgSz w:w="11900" w:h="16840"/>
          <w:pgMar w:top="1598" w:right="1622" w:bottom="2675" w:left="1499" w:header="0" w:footer="3" w:gutter="0"/>
          <w:pgNumType w:start="1"/>
          <w:cols w:space="720"/>
          <w:noEndnote/>
          <w:titlePg/>
          <w:docGrid w:linePitch="360"/>
        </w:sectPr>
      </w:pPr>
      <w:r>
        <w:t>Strany prohlašují, že po výše provedeném narovnání budou mezi stranami vyrovnány veškeré nároky vzniklé mezi stranami v souvislosti s dílem.</w:t>
      </w:r>
    </w:p>
    <w:p w:rsidR="000A2ABE" w:rsidRDefault="00B955BD">
      <w:pPr>
        <w:pStyle w:val="Nadpis30"/>
        <w:keepNext/>
        <w:keepLines/>
        <w:shd w:val="clear" w:color="auto" w:fill="auto"/>
        <w:spacing w:line="240" w:lineRule="auto"/>
        <w:ind w:left="0" w:right="100"/>
        <w:jc w:val="center"/>
      </w:pPr>
      <w:bookmarkStart w:id="8" w:name="bookmark8"/>
      <w:r>
        <w:lastRenderedPageBreak/>
        <w:t>IV. Závěrečná ustanovení</w:t>
      </w:r>
      <w:bookmarkEnd w:id="8"/>
    </w:p>
    <w:p w:rsidR="000A2ABE" w:rsidRDefault="00B955BD">
      <w:pPr>
        <w:pStyle w:val="Zkladntext1"/>
        <w:numPr>
          <w:ilvl w:val="0"/>
          <w:numId w:val="7"/>
        </w:numPr>
        <w:shd w:val="clear" w:color="auto" w:fill="auto"/>
        <w:tabs>
          <w:tab w:val="left" w:pos="896"/>
        </w:tabs>
        <w:spacing w:line="240" w:lineRule="auto"/>
        <w:ind w:left="880" w:hanging="640"/>
        <w:jc w:val="left"/>
      </w:pPr>
      <w:r>
        <w:t xml:space="preserve">Záruční doba na montážní práce technologických celků činí 24 měsíců od prokázání funkčnosti celku jeho zápisem. Na dodávky se vztahuje záruční doba stanovená výrobcem. Záruka se vztahuje na vady, resp. nedodělky díla, které se projeví u díla během záruční doby s výjimkou </w:t>
      </w:r>
      <w:proofErr w:type="gramStart"/>
      <w:r>
        <w:t>vad. u nichž</w:t>
      </w:r>
      <w:proofErr w:type="gramEnd"/>
      <w:r>
        <w:t xml:space="preserve"> zhotovitel prokáže, že jejich vznik zavinil objednatel.</w:t>
      </w:r>
    </w:p>
    <w:p w:rsidR="000A2ABE" w:rsidRDefault="00B955BD">
      <w:pPr>
        <w:pStyle w:val="Zkladntext1"/>
        <w:numPr>
          <w:ilvl w:val="0"/>
          <w:numId w:val="7"/>
        </w:numPr>
        <w:shd w:val="clear" w:color="auto" w:fill="auto"/>
        <w:tabs>
          <w:tab w:val="left" w:pos="896"/>
        </w:tabs>
        <w:spacing w:line="252" w:lineRule="auto"/>
        <w:ind w:left="880" w:hanging="640"/>
      </w:pPr>
      <w:r>
        <w:t>Tato smlouva je platná dnem jejího podpisu smluvními stranami. Tato smlouva je sepsána ve dvou vyhotoveních s platností originálu, přičemž každá ze smluvních stran obdrží jedno vyhotovení.</w:t>
      </w:r>
    </w:p>
    <w:p w:rsidR="000A2ABE" w:rsidRDefault="00B955BD">
      <w:pPr>
        <w:pStyle w:val="Zkladntext1"/>
        <w:numPr>
          <w:ilvl w:val="0"/>
          <w:numId w:val="7"/>
        </w:numPr>
        <w:shd w:val="clear" w:color="auto" w:fill="auto"/>
        <w:tabs>
          <w:tab w:val="left" w:pos="896"/>
        </w:tabs>
        <w:spacing w:line="240" w:lineRule="auto"/>
        <w:ind w:left="880" w:hanging="640"/>
      </w:pPr>
      <w:r>
        <w:t>Pokud není touto smlouvou sjednána pozdější účinnost, nabývá tato smlouva účinnosti dnem uveřejněním v registru smluv ve smyslu zákona č. 340/2015 Sb., o registru smluv. Předání smlouvy k uveřejnění provede VURV.</w:t>
      </w:r>
    </w:p>
    <w:p w:rsidR="000A2ABE" w:rsidRDefault="00B955BD">
      <w:pPr>
        <w:pStyle w:val="Zkladntext1"/>
        <w:numPr>
          <w:ilvl w:val="0"/>
          <w:numId w:val="7"/>
        </w:numPr>
        <w:shd w:val="clear" w:color="auto" w:fill="auto"/>
        <w:tabs>
          <w:tab w:val="left" w:pos="896"/>
        </w:tabs>
        <w:spacing w:line="262" w:lineRule="auto"/>
        <w:ind w:left="880" w:hanging="640"/>
        <w:jc w:val="left"/>
      </w:pPr>
      <w:r>
        <w:t>Tato smlouva se ve všech otázkách, které v ní nejsou výslovně upraveny, řídí českým právním řádem.</w:t>
      </w:r>
    </w:p>
    <w:p w:rsidR="000A2ABE" w:rsidRDefault="00B955BD">
      <w:pPr>
        <w:pStyle w:val="Zkladntext1"/>
        <w:numPr>
          <w:ilvl w:val="0"/>
          <w:numId w:val="7"/>
        </w:numPr>
        <w:shd w:val="clear" w:color="auto" w:fill="auto"/>
        <w:tabs>
          <w:tab w:val="left" w:pos="896"/>
        </w:tabs>
        <w:spacing w:line="240" w:lineRule="auto"/>
        <w:ind w:left="880" w:hanging="640"/>
        <w:jc w:val="left"/>
      </w:pPr>
      <w:r>
        <w:t>Tato smlouva může být měněna pouze číslovanými dodatky v písemné formě.</w:t>
      </w:r>
    </w:p>
    <w:p w:rsidR="000A2ABE" w:rsidRDefault="00B955BD">
      <w:pPr>
        <w:pStyle w:val="Zkladntext1"/>
        <w:numPr>
          <w:ilvl w:val="0"/>
          <w:numId w:val="7"/>
        </w:numPr>
        <w:shd w:val="clear" w:color="auto" w:fill="auto"/>
        <w:tabs>
          <w:tab w:val="left" w:pos="896"/>
        </w:tabs>
        <w:spacing w:line="240" w:lineRule="auto"/>
        <w:ind w:left="880" w:hanging="640"/>
        <w:jc w:val="left"/>
      </w:pPr>
      <w:r>
        <w:t>Nedílnou součástí této smlouvy je</w:t>
      </w:r>
    </w:p>
    <w:p w:rsidR="000A2ABE" w:rsidRDefault="00123FA1">
      <w:pPr>
        <w:pStyle w:val="Zkladntext1"/>
        <w:shd w:val="clear" w:color="auto" w:fill="auto"/>
        <w:spacing w:line="240" w:lineRule="auto"/>
        <w:ind w:left="1580" w:right="3480"/>
        <w:jc w:val="left"/>
        <w:sectPr w:rsidR="000A2ABE">
          <w:headerReference w:type="default" r:id="rId12"/>
          <w:footerReference w:type="default" r:id="rId13"/>
          <w:pgSz w:w="11900" w:h="16840"/>
          <w:pgMar w:top="1598" w:right="1622" w:bottom="2675" w:left="1499" w:header="0" w:footer="3" w:gutter="0"/>
          <w:cols w:space="720"/>
          <w:noEndnote/>
          <w:docGrid w:linePitch="360"/>
        </w:sectPr>
      </w:pPr>
      <w:r>
        <w:rPr>
          <w:noProof/>
          <w:lang w:bidi="ar-SA"/>
        </w:rPr>
        <mc:AlternateContent>
          <mc:Choice Requires="wps">
            <w:drawing>
              <wp:anchor distT="0" distB="0" distL="0" distR="0" simplePos="0" relativeHeight="125829391" behindDoc="0" locked="0" layoutInCell="1" allowOverlap="1" wp14:anchorId="6BF969A0" wp14:editId="5A5613F0">
                <wp:simplePos x="0" y="0"/>
                <wp:positionH relativeFrom="page">
                  <wp:posOffset>4610100</wp:posOffset>
                </wp:positionH>
                <wp:positionV relativeFrom="margin">
                  <wp:posOffset>5474970</wp:posOffset>
                </wp:positionV>
                <wp:extent cx="1155700" cy="182880"/>
                <wp:effectExtent l="0" t="0" r="0" b="0"/>
                <wp:wrapTopAndBottom/>
                <wp:docPr id="34" name="Shape 34"/>
                <wp:cNvGraphicFramePr/>
                <a:graphic xmlns:a="http://schemas.openxmlformats.org/drawingml/2006/main">
                  <a:graphicData uri="http://schemas.microsoft.com/office/word/2010/wordprocessingShape">
                    <wps:wsp>
                      <wps:cNvSpPr txBox="1"/>
                      <wps:spPr>
                        <a:xfrm>
                          <a:off x="0" y="0"/>
                          <a:ext cx="1155700" cy="182880"/>
                        </a:xfrm>
                        <a:prstGeom prst="rect">
                          <a:avLst/>
                        </a:prstGeom>
                        <a:noFill/>
                      </wps:spPr>
                      <wps:txbx>
                        <w:txbxContent>
                          <w:p w:rsidR="000A2ABE" w:rsidRDefault="00123FA1">
                            <w:pPr>
                              <w:pStyle w:val="Titulekobrzku0"/>
                              <w:shd w:val="clear" w:color="auto" w:fill="auto"/>
                              <w:spacing w:line="240" w:lineRule="auto"/>
                              <w:ind w:left="0"/>
                            </w:pPr>
                            <w:r>
                              <w:t>Ing. Zdeněk Peš</w:t>
                            </w:r>
                            <w:r w:rsidR="00B955BD">
                              <w:t>e</w:t>
                            </w:r>
                            <w:r>
                              <w:t>k</w:t>
                            </w:r>
                          </w:p>
                        </w:txbxContent>
                      </wps:txbx>
                      <wps:bodyPr wrap="square" lIns="0" tIns="0" rIns="0" bIns="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Shape 34" o:spid="_x0000_s1026" type="#_x0000_t202" style="position:absolute;left:0;text-align:left;margin-left:363pt;margin-top:431.1pt;width:91pt;height:14.4pt;z-index:125829391;visibility:visible;mso-wrap-style:square;mso-width-percent:0;mso-wrap-distance-left:0;mso-wrap-distance-top:0;mso-wrap-distance-right:0;mso-wrap-distance-bottom:0;mso-position-horizontal:absolute;mso-position-horizontal-relative:page;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" filled="f" stroked="f">
                <v:textbox style="mso-fit-shape-to-text:t" inset="0,0,0,0">
                  <w:txbxContent>
                    <w:p w:rsidR="000A2ABE" w:rsidRDefault="00123FA1">
                      <w:pPr>
                        <w:pStyle w:val="Titulekobrzku0"/>
                        <w:shd w:val="clear" w:color="auto" w:fill="auto"/>
                        <w:spacing w:line="240" w:lineRule="auto"/>
                        <w:ind w:left="0"/>
                      </w:pPr>
                      <w:r>
                        <w:t>Ing. Zdeněk Peš</w:t>
                      </w:r>
                      <w:r w:rsidR="00B955BD">
                        <w:t>e</w:t>
                      </w:r>
                      <w:r>
                        <w:t>k</w:t>
                      </w:r>
                    </w:p>
                  </w:txbxContent>
                </v:textbox>
                <w10:wrap type="topAndBottom" anchorx="page" anchory="margin"/>
              </v:shape>
            </w:pict>
          </mc:Fallback>
        </mc:AlternateContent>
      </w:r>
      <w:r w:rsidR="00B955BD">
        <w:rPr>
          <w:noProof/>
          <w:lang w:bidi="ar-SA"/>
        </w:rPr>
        <mc:AlternateContent>
          <mc:Choice Requires="wps">
            <w:drawing>
              <wp:anchor distT="196850" distB="1713230" distL="114300" distR="4378325" simplePos="0" relativeHeight="125829378" behindDoc="0" locked="0" layoutInCell="1" allowOverlap="1" wp14:anchorId="0032B47F" wp14:editId="34431A12">
                <wp:simplePos x="0" y="0"/>
                <wp:positionH relativeFrom="page">
                  <wp:posOffset>1109980</wp:posOffset>
                </wp:positionH>
                <wp:positionV relativeFrom="margin">
                  <wp:posOffset>3983990</wp:posOffset>
                </wp:positionV>
                <wp:extent cx="798830" cy="326390"/>
                <wp:effectExtent l="0" t="0" r="0" b="0"/>
                <wp:wrapTopAndBottom/>
                <wp:docPr id="18" name="Shape 18"/>
                <wp:cNvGraphicFramePr/>
                <a:graphic xmlns:a="http://schemas.openxmlformats.org/drawingml/2006/main">
                  <a:graphicData uri="http://schemas.microsoft.com/office/word/2010/wordprocessingShape">
                    <wps:wsp>
                      <wps:cNvSpPr txBox="1"/>
                      <wps:spPr>
                        <a:xfrm>
                          <a:off x="0" y="0"/>
                          <a:ext cx="798830" cy="326390"/>
                        </a:xfrm>
                        <a:prstGeom prst="rect">
                          <a:avLst/>
                        </a:prstGeom>
                        <a:noFill/>
                      </wps:spPr>
                      <wps:txbx>
                        <w:txbxContent>
                          <w:p w:rsidR="000A2ABE" w:rsidRDefault="00B955BD">
                            <w:pPr>
                              <w:pStyle w:val="Zkladntext1"/>
                              <w:shd w:val="clear" w:color="auto" w:fill="auto"/>
                              <w:spacing w:after="0" w:line="240" w:lineRule="auto"/>
                              <w:ind w:right="220"/>
                            </w:pPr>
                            <w:r>
                              <w:t>V Praze dne Za objednatele</w:t>
                            </w:r>
                          </w:p>
                        </w:txbxContent>
                      </wps:txbx>
                      <wps:bodyPr lIns="0" tIns="0" rIns="0" bIns="0">
                        <a:spAutoFit/>
                      </wps:bodyPr>
                    </wps:wsp>
                  </a:graphicData>
                </a:graphic>
              </wp:anchor>
            </w:drawing>
          </mc:Choice>
          <mc:Fallback>
            <w:pict>
              <v:shape id="_x0000_s1044" type="#_x0000_t202" style="position:absolute;margin-left:87.400000000000006pt;margin-top:313.69999999999999pt;width:62.899999999999999pt;height:25.699999999999999pt;z-index:-125829375;mso-wrap-distance-left:9.pt;mso-wrap-distance-top:15.5pt;mso-wrap-distance-right:344.75pt;mso-wrap-distance-bottom:134.90000000000001pt;mso-position-horizontal-relative:page;mso-position-vertical-relative:margin" filled="f" stroked="f">
                <v:textbox style="mso-fit-shape-to-text:t" inset="0,0,0,0">
                  <w:txbxContent>
                    <w:p>
                      <w:pPr>
                        <w:pStyle w:val="Style2"/>
                        <w:keepNext w:val="0"/>
                        <w:keepLines w:val="0"/>
                        <w:widowControl w:val="0"/>
                        <w:shd w:val="clear" w:color="auto" w:fill="auto"/>
                        <w:bidi w:val="0"/>
                        <w:spacing w:before="0" w:after="0" w:line="240" w:lineRule="auto"/>
                        <w:ind w:left="0" w:right="220" w:firstLine="0"/>
                      </w:pPr>
                      <w:r>
                        <w:rPr>
                          <w:color w:val="000000"/>
                          <w:spacing w:val="0"/>
                          <w:w w:val="100"/>
                          <w:position w:val="0"/>
                          <w:shd w:val="clear" w:color="auto" w:fill="auto"/>
                          <w:lang w:val="cs-CZ" w:eastAsia="cs-CZ" w:bidi="cs-CZ"/>
                        </w:rPr>
                        <w:t>V Praze dne Za objednatele</w:t>
                      </w:r>
                    </w:p>
                  </w:txbxContent>
                </v:textbox>
                <w10:wrap type="topAndBottom" anchorx="page" anchory="margin"/>
              </v:shape>
            </w:pict>
          </mc:Fallback>
        </mc:AlternateContent>
      </w:r>
      <w:r w:rsidR="00B955BD">
        <w:rPr>
          <w:noProof/>
          <w:lang w:bidi="ar-SA"/>
        </w:rPr>
        <mc:AlternateContent>
          <mc:Choice Requires="wps">
            <w:drawing>
              <wp:anchor distT="190500" distB="1725295" distL="2830195" distR="1802765" simplePos="0" relativeHeight="125829380" behindDoc="0" locked="0" layoutInCell="1" allowOverlap="1" wp14:anchorId="0D4BE548" wp14:editId="33A7BA9F">
                <wp:simplePos x="0" y="0"/>
                <wp:positionH relativeFrom="page">
                  <wp:posOffset>3825875</wp:posOffset>
                </wp:positionH>
                <wp:positionV relativeFrom="margin">
                  <wp:posOffset>3977640</wp:posOffset>
                </wp:positionV>
                <wp:extent cx="658495" cy="320040"/>
                <wp:effectExtent l="0" t="0" r="0" b="0"/>
                <wp:wrapTopAndBottom/>
                <wp:docPr id="20" name="Shape 20"/>
                <wp:cNvGraphicFramePr/>
                <a:graphic xmlns:a="http://schemas.openxmlformats.org/drawingml/2006/main">
                  <a:graphicData uri="http://schemas.microsoft.com/office/word/2010/wordprocessingShape">
                    <wps:wsp>
                      <wps:cNvSpPr txBox="1"/>
                      <wps:spPr>
                        <a:xfrm>
                          <a:off x="0" y="0"/>
                          <a:ext cx="658495" cy="320040"/>
                        </a:xfrm>
                        <a:prstGeom prst="rect">
                          <a:avLst/>
                        </a:prstGeom>
                        <a:noFill/>
                      </wps:spPr>
                      <wps:txbx>
                        <w:txbxContent>
                          <w:p w:rsidR="000A2ABE" w:rsidRDefault="00B955BD">
                            <w:pPr>
                              <w:pStyle w:val="Zkladntext1"/>
                              <w:shd w:val="clear" w:color="auto" w:fill="auto"/>
                              <w:spacing w:after="0" w:line="240" w:lineRule="auto"/>
                            </w:pPr>
                            <w:r>
                              <w:t>V Praze dne Zhotovitel</w:t>
                            </w:r>
                          </w:p>
                        </w:txbxContent>
                      </wps:txbx>
                      <wps:bodyPr lIns="0" tIns="0" rIns="0" bIns="0">
                        <a:spAutoFit/>
                      </wps:bodyPr>
                    </wps:wsp>
                  </a:graphicData>
                </a:graphic>
              </wp:anchor>
            </w:drawing>
          </mc:Choice>
          <mc:Fallback>
            <w:pict>
              <v:shape id="_x0000_s1046" type="#_x0000_t202" style="position:absolute;margin-left:301.25pt;margin-top:313.19999999999999pt;width:51.850000000000001pt;height:25.199999999999999pt;z-index:-125829373;mso-wrap-distance-left:222.84999999999999pt;mso-wrap-distance-top:15.pt;mso-wrap-distance-right:141.94999999999999pt;mso-wrap-distance-bottom:135.84999999999999pt;mso-position-horizontal-relative:page;mso-position-vertical-relative:margin"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cs-CZ" w:eastAsia="cs-CZ" w:bidi="cs-CZ"/>
                        </w:rPr>
                        <w:t>V Praze dne Zhotovitel</w:t>
                      </w:r>
                    </w:p>
                  </w:txbxContent>
                </v:textbox>
                <w10:wrap type="topAndBottom" anchorx="page" anchory="margin"/>
              </v:shape>
            </w:pict>
          </mc:Fallback>
        </mc:AlternateContent>
      </w:r>
      <w:r w:rsidR="00B955BD">
        <w:rPr>
          <w:noProof/>
          <w:lang w:bidi="ar-SA"/>
        </w:rPr>
        <w:drawing>
          <wp:anchor distT="224155" distB="1856105" distL="3613150" distR="1220470" simplePos="0" relativeHeight="125829382" behindDoc="0" locked="0" layoutInCell="1" allowOverlap="1" wp14:anchorId="44AF39D5" wp14:editId="114A7294">
            <wp:simplePos x="0" y="0"/>
            <wp:positionH relativeFrom="page">
              <wp:posOffset>4609465</wp:posOffset>
            </wp:positionH>
            <wp:positionV relativeFrom="margin">
              <wp:posOffset>4011295</wp:posOffset>
            </wp:positionV>
            <wp:extent cx="457200" cy="158750"/>
            <wp:effectExtent l="0" t="0" r="0" b="0"/>
            <wp:wrapTopAndBottom/>
            <wp:docPr id="22" name="Shape 22"/>
            <wp:cNvGraphicFramePr/>
            <a:graphic xmlns:a="http://schemas.openxmlformats.org/drawingml/2006/main">
              <a:graphicData uri="http://schemas.openxmlformats.org/drawingml/2006/picture">
                <pic:pic xmlns:pic="http://schemas.openxmlformats.org/drawingml/2006/picture">
                  <pic:nvPicPr>
                    <pic:cNvPr id="23" name="Picture box 23"/>
                    <pic:cNvPicPr/>
                  </pic:nvPicPr>
                  <pic:blipFill>
                    <a:blip r:embed="rId14"/>
                    <a:stretch/>
                  </pic:blipFill>
                  <pic:spPr>
                    <a:xfrm>
                      <a:off x="0" y="0"/>
                      <a:ext cx="457200" cy="158750"/>
                    </a:xfrm>
                    <a:prstGeom prst="rect">
                      <a:avLst/>
                    </a:prstGeom>
                  </pic:spPr>
                </pic:pic>
              </a:graphicData>
            </a:graphic>
          </wp:anchor>
        </w:drawing>
      </w:r>
      <w:r w:rsidR="00B955BD">
        <w:rPr>
          <w:noProof/>
          <w:lang w:bidi="ar-SA"/>
        </w:rPr>
        <w:drawing>
          <wp:anchor distT="239395" distB="1850390" distL="4204970" distR="525780" simplePos="0" relativeHeight="125829383" behindDoc="0" locked="0" layoutInCell="1" allowOverlap="1" wp14:anchorId="701A5534" wp14:editId="3D43A9FF">
            <wp:simplePos x="0" y="0"/>
            <wp:positionH relativeFrom="page">
              <wp:posOffset>5200650</wp:posOffset>
            </wp:positionH>
            <wp:positionV relativeFrom="margin">
              <wp:posOffset>4026535</wp:posOffset>
            </wp:positionV>
            <wp:extent cx="560705" cy="146050"/>
            <wp:effectExtent l="0" t="0" r="0" b="0"/>
            <wp:wrapTopAndBottom/>
            <wp:docPr id="24" name="Shape 24"/>
            <wp:cNvGraphicFramePr/>
            <a:graphic xmlns:a="http://schemas.openxmlformats.org/drawingml/2006/main">
              <a:graphicData uri="http://schemas.openxmlformats.org/drawingml/2006/picture">
                <pic:pic xmlns:pic="http://schemas.openxmlformats.org/drawingml/2006/picture">
                  <pic:nvPicPr>
                    <pic:cNvPr id="25" name="Picture box 25"/>
                    <pic:cNvPicPr/>
                  </pic:nvPicPr>
                  <pic:blipFill>
                    <a:blip r:embed="rId15"/>
                    <a:stretch/>
                  </pic:blipFill>
                  <pic:spPr>
                    <a:xfrm>
                      <a:off x="0" y="0"/>
                      <a:ext cx="560705" cy="146050"/>
                    </a:xfrm>
                    <a:prstGeom prst="rect">
                      <a:avLst/>
                    </a:prstGeom>
                  </pic:spPr>
                </pic:pic>
              </a:graphicData>
            </a:graphic>
          </wp:anchor>
        </w:drawing>
      </w:r>
      <w:r w:rsidR="00B955BD">
        <w:rPr>
          <w:noProof/>
          <w:lang w:bidi="ar-SA"/>
        </w:rPr>
        <mc:AlternateContent>
          <mc:Choice Requires="wps">
            <w:drawing>
              <wp:anchor distT="0" distB="0" distL="0" distR="0" simplePos="0" relativeHeight="125829385" behindDoc="0" locked="0" layoutInCell="1" allowOverlap="1" wp14:anchorId="67DD6A16" wp14:editId="343BAEA7">
                <wp:simplePos x="0" y="0"/>
                <wp:positionH relativeFrom="page">
                  <wp:posOffset>1536700</wp:posOffset>
                </wp:positionH>
                <wp:positionV relativeFrom="margin">
                  <wp:posOffset>5477510</wp:posOffset>
                </wp:positionV>
                <wp:extent cx="1819910" cy="377825"/>
                <wp:effectExtent l="0" t="0" r="0" b="0"/>
                <wp:wrapTopAndBottom/>
                <wp:docPr id="28" name="Shape 28"/>
                <wp:cNvGraphicFramePr/>
                <a:graphic xmlns:a="http://schemas.openxmlformats.org/drawingml/2006/main">
                  <a:graphicData uri="http://schemas.microsoft.com/office/word/2010/wordprocessingShape">
                    <wps:wsp>
                      <wps:cNvSpPr txBox="1"/>
                      <wps:spPr>
                        <a:xfrm>
                          <a:off x="0" y="0"/>
                          <a:ext cx="1819910" cy="377825"/>
                        </a:xfrm>
                        <a:prstGeom prst="rect">
                          <a:avLst/>
                        </a:prstGeom>
                        <a:noFill/>
                      </wps:spPr>
                      <wps:txbx>
                        <w:txbxContent>
                          <w:p w:rsidR="000A2ABE" w:rsidRDefault="00B955BD">
                            <w:pPr>
                              <w:pStyle w:val="Titulekobrzku0"/>
                              <w:shd w:val="clear" w:color="auto" w:fill="auto"/>
                              <w:spacing w:line="257" w:lineRule="auto"/>
                              <w:ind w:left="1120" w:hanging="1120"/>
                            </w:pPr>
                            <w:r>
                              <w:t xml:space="preserve">RNDr. Mikuláš </w:t>
                            </w:r>
                            <w:proofErr w:type="spellStart"/>
                            <w:r>
                              <w:t>Mada&amp;s</w:t>
                            </w:r>
                            <w:proofErr w:type="spellEnd"/>
                            <w:r>
                              <w:t xml:space="preserve">, Ph.D. </w:t>
                            </w:r>
                            <w:proofErr w:type="gramStart"/>
                            <w:r>
                              <w:t xml:space="preserve">ředitel </w:t>
                            </w:r>
                            <w:r>
                              <w:rPr>
                                <w:color w:val="BD5D7F"/>
                              </w:rPr>
                              <w:t>\-?</w:t>
                            </w:r>
                            <w:r>
                              <w:rPr>
                                <w:color w:val="BD5D7F"/>
                                <w:vertAlign w:val="subscript"/>
                              </w:rPr>
                              <w:t>z</w:t>
                            </w:r>
                            <w:proofErr w:type="gramEnd"/>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8" o:spid="_x0000_s1028" type="#_x0000_t202" style="position:absolute;left:0;text-align:left;margin-left:121pt;margin-top:431.3pt;width:143.3pt;height:29.75pt;z-index:125829385;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" filled="f" stroked="f">
                <v:textbox style="mso-fit-shape-to-text:t" inset="0,0,0,0">
                  <w:txbxContent>
                    <w:p w:rsidR="000A2ABE" w:rsidRDefault="00B955BD">
                      <w:pPr>
                        <w:pStyle w:val="Titulekobrzku0"/>
                        <w:shd w:val="clear" w:color="auto" w:fill="auto"/>
                        <w:spacing w:line="257" w:lineRule="auto"/>
                        <w:ind w:left="1120" w:hanging="1120"/>
                      </w:pPr>
                      <w:r>
                        <w:t xml:space="preserve">RNDr. Mikuláš </w:t>
                      </w:r>
                      <w:proofErr w:type="spellStart"/>
                      <w:r>
                        <w:t>Mada</w:t>
                      </w:r>
                      <w:r>
                        <w:t>&amp;s</w:t>
                      </w:r>
                      <w:proofErr w:type="spellEnd"/>
                      <w:r>
                        <w:t xml:space="preserve">, Ph.D. </w:t>
                      </w:r>
                      <w:proofErr w:type="gramStart"/>
                      <w:r>
                        <w:t xml:space="preserve">ředitel </w:t>
                      </w:r>
                      <w:r>
                        <w:rPr>
                          <w:color w:val="BD5D7F"/>
                        </w:rPr>
                        <w:t>\-?</w:t>
                      </w:r>
                      <w:r>
                        <w:rPr>
                          <w:color w:val="BD5D7F"/>
                          <w:vertAlign w:val="subscript"/>
                        </w:rPr>
                        <w:t>z</w:t>
                      </w:r>
                      <w:proofErr w:type="gramEnd"/>
                    </w:p>
                  </w:txbxContent>
                </v:textbox>
                <w10:wrap type="topAndBottom" anchorx="page" anchory="margin"/>
              </v:shape>
            </w:pict>
          </mc:Fallback>
        </mc:AlternateContent>
      </w:r>
      <w:r w:rsidR="00B955BD">
        <w:rPr>
          <w:noProof/>
          <w:lang w:bidi="ar-SA"/>
        </w:rPr>
        <mc:AlternateContent>
          <mc:Choice Requires="wps">
            <w:drawing>
              <wp:anchor distT="0" distB="0" distL="0" distR="0" simplePos="0" relativeHeight="125829387" behindDoc="0" locked="0" layoutInCell="1" allowOverlap="1" wp14:anchorId="70A7FC48" wp14:editId="77863829">
                <wp:simplePos x="0" y="0"/>
                <wp:positionH relativeFrom="page">
                  <wp:posOffset>2240915</wp:posOffset>
                </wp:positionH>
                <wp:positionV relativeFrom="margin">
                  <wp:posOffset>5654040</wp:posOffset>
                </wp:positionV>
                <wp:extent cx="384175" cy="170815"/>
                <wp:effectExtent l="0" t="0" r="0" b="0"/>
                <wp:wrapTopAndBottom/>
                <wp:docPr id="30" name="Shape 30"/>
                <wp:cNvGraphicFramePr/>
                <a:graphic xmlns:a="http://schemas.openxmlformats.org/drawingml/2006/main">
                  <a:graphicData uri="http://schemas.microsoft.com/office/word/2010/wordprocessingShape">
                    <wps:wsp>
                      <wps:cNvSpPr txBox="1"/>
                      <wps:spPr>
                        <a:xfrm>
                          <a:off x="0" y="0"/>
                          <a:ext cx="384175" cy="170815"/>
                        </a:xfrm>
                        <a:prstGeom prst="rect">
                          <a:avLst/>
                        </a:prstGeom>
                        <a:noFill/>
                      </wps:spPr>
                      <wps:txbx>
                        <w:txbxContent>
                          <w:p w:rsidR="000A2ABE" w:rsidRDefault="00B955BD">
                            <w:pPr>
                              <w:pStyle w:val="Titulekobrzku0"/>
                              <w:shd w:val="clear" w:color="auto" w:fill="auto"/>
                              <w:spacing w:line="240" w:lineRule="auto"/>
                              <w:ind w:left="0"/>
                            </w:pPr>
                            <w:r>
                              <w:t>ředitel</w:t>
                            </w:r>
                          </w:p>
                        </w:txbxContent>
                      </wps:txbx>
                      <wps:bodyPr lIns="0" tIns="0" rIns="0" bIns="0">
                        <a:spAutoFit/>
                      </wps:bodyPr>
                    </wps:wsp>
                  </a:graphicData>
                </a:graphic>
              </wp:anchor>
            </w:drawing>
          </mc:Choice>
          <mc:Fallback>
            <w:pict>
              <v:shape id="_x0000_s1056" type="#_x0000_t202" style="position:absolute;margin-left:176.44999999999999pt;margin-top:445.19999999999999pt;width:30.25pt;height:13.449999999999999pt;z-index:-125829366;mso-wrap-distance-left:0;mso-wrap-distance-right:0;mso-position-horizontal-relative:page;mso-position-vertical-relative:margin"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ředitel</w:t>
                      </w:r>
                    </w:p>
                  </w:txbxContent>
                </v:textbox>
                <w10:wrap type="topAndBottom" anchorx="page" anchory="margin"/>
              </v:shape>
            </w:pict>
          </mc:Fallback>
        </mc:AlternateContent>
      </w:r>
      <w:r w:rsidR="00B955BD">
        <w:rPr>
          <w:noProof/>
          <w:lang w:bidi="ar-SA"/>
        </w:rPr>
        <mc:AlternateContent>
          <mc:Choice Requires="wps">
            <w:drawing>
              <wp:anchor distT="0" distB="0" distL="0" distR="0" simplePos="0" relativeHeight="125829389" behindDoc="0" locked="0" layoutInCell="1" allowOverlap="1" wp14:anchorId="73256D36" wp14:editId="7DDB953E">
                <wp:simplePos x="0" y="0"/>
                <wp:positionH relativeFrom="page">
                  <wp:posOffset>3789045</wp:posOffset>
                </wp:positionH>
                <wp:positionV relativeFrom="margin">
                  <wp:posOffset>5562600</wp:posOffset>
                </wp:positionV>
                <wp:extent cx="67310" cy="170815"/>
                <wp:effectExtent l="0" t="0" r="0" b="0"/>
                <wp:wrapTopAndBottom/>
                <wp:docPr id="32" name="Shape 32"/>
                <wp:cNvGraphicFramePr/>
                <a:graphic xmlns:a="http://schemas.openxmlformats.org/drawingml/2006/main">
                  <a:graphicData uri="http://schemas.microsoft.com/office/word/2010/wordprocessingShape">
                    <wps:wsp>
                      <wps:cNvSpPr txBox="1"/>
                      <wps:spPr>
                        <a:xfrm>
                          <a:off x="0" y="0"/>
                          <a:ext cx="67310" cy="170815"/>
                        </a:xfrm>
                        <a:prstGeom prst="rect">
                          <a:avLst/>
                        </a:prstGeom>
                        <a:noFill/>
                      </wps:spPr>
                      <wps:txbx>
                        <w:txbxContent>
                          <w:p w:rsidR="000A2ABE" w:rsidRDefault="00B955BD">
                            <w:pPr>
                              <w:pStyle w:val="Titulekobrzku0"/>
                              <w:shd w:val="clear" w:color="auto" w:fill="auto"/>
                              <w:spacing w:line="240" w:lineRule="auto"/>
                              <w:ind w:left="0"/>
                            </w:pPr>
                            <w:r>
                              <w:rPr>
                                <w:b w:val="0"/>
                                <w:bCs w:val="0"/>
                                <w:color w:val="BE9EA9"/>
                              </w:rPr>
                              <w:t>/</w:t>
                            </w:r>
                          </w:p>
                        </w:txbxContent>
                      </wps:txbx>
                      <wps:bodyPr lIns="0" tIns="0" rIns="0" bIns="0">
                        <a:spAutoFit/>
                      </wps:bodyPr>
                    </wps:wsp>
                  </a:graphicData>
                </a:graphic>
              </wp:anchor>
            </w:drawing>
          </mc:Choice>
          <mc:Fallback>
            <w:pict>
              <v:shape id="Shape 32" o:spid="_x0000_s1031" type="#_x0000_t202" style="position:absolute;left:0;text-align:left;margin-left:298.35pt;margin-top:438pt;width:5.3pt;height:13.45pt;z-index:125829389;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" filled="f" stroked="f">
                <v:textbox style="mso-fit-shape-to-text:t" inset="0,0,0,0">
                  <w:txbxContent>
                    <w:p w:rsidR="000A2ABE" w:rsidRDefault="00B955BD">
                      <w:pPr>
                        <w:pStyle w:val="Titulekobrzku0"/>
                        <w:shd w:val="clear" w:color="auto" w:fill="auto"/>
                        <w:spacing w:line="240" w:lineRule="auto"/>
                        <w:ind w:left="0"/>
                      </w:pPr>
                      <w:r>
                        <w:rPr>
                          <w:b w:val="0"/>
                          <w:bCs w:val="0"/>
                          <w:color w:val="BE9EA9"/>
                        </w:rPr>
                        <w:t>/</w:t>
                      </w:r>
                    </w:p>
                  </w:txbxContent>
                </v:textbox>
                <w10:wrap type="topAndBottom" anchorx="page" anchory="margin"/>
              </v:shape>
            </w:pict>
          </mc:Fallback>
        </mc:AlternateContent>
      </w:r>
      <w:r w:rsidR="00B955BD">
        <w:rPr>
          <w:noProof/>
          <w:lang w:bidi="ar-SA"/>
        </w:rPr>
        <w:drawing>
          <wp:anchor distT="1915795" distB="137160" distL="2598420" distR="2479675" simplePos="0" relativeHeight="125829394" behindDoc="0" locked="0" layoutInCell="1" allowOverlap="1">
            <wp:simplePos x="0" y="0"/>
            <wp:positionH relativeFrom="page">
              <wp:posOffset>3594100</wp:posOffset>
            </wp:positionH>
            <wp:positionV relativeFrom="margin">
              <wp:posOffset>5702935</wp:posOffset>
            </wp:positionV>
            <wp:extent cx="213360" cy="182880"/>
            <wp:effectExtent l="0" t="0" r="0" b="0"/>
            <wp:wrapTopAndBottom/>
            <wp:docPr id="38" name="Shape 38"/>
            <wp:cNvGraphicFramePr/>
            <a:graphic xmlns:a="http://schemas.openxmlformats.org/drawingml/2006/main">
              <a:graphicData uri="http://schemas.openxmlformats.org/drawingml/2006/picture">
                <pic:pic xmlns:pic="http://schemas.openxmlformats.org/drawingml/2006/picture">
                  <pic:nvPicPr>
                    <pic:cNvPr id="39" name="Picture box 39"/>
                    <pic:cNvPicPr/>
                  </pic:nvPicPr>
                  <pic:blipFill>
                    <a:blip r:embed="rId16"/>
                    <a:stretch/>
                  </pic:blipFill>
                  <pic:spPr>
                    <a:xfrm>
                      <a:off x="0" y="0"/>
                      <a:ext cx="213360" cy="182880"/>
                    </a:xfrm>
                    <a:prstGeom prst="rect">
                      <a:avLst/>
                    </a:prstGeom>
                  </pic:spPr>
                </pic:pic>
              </a:graphicData>
            </a:graphic>
          </wp:anchor>
        </w:drawing>
      </w:r>
      <w:r w:rsidR="00B955BD">
        <w:t>Příloha č. 1 - rozpočet původního díla Příloha č. 2 - rozpočet dodatečných dodávek</w:t>
      </w:r>
      <w:bookmarkStart w:id="9" w:name="_GoBack"/>
      <w:bookmarkEnd w:id="9"/>
    </w:p>
    <w:p w:rsidR="000A2ABE" w:rsidRDefault="00B955BD">
      <w:pPr>
        <w:pStyle w:val="Zkladntext1"/>
        <w:shd w:val="clear" w:color="auto" w:fill="auto"/>
        <w:spacing w:after="120" w:line="240" w:lineRule="auto"/>
        <w:ind w:left="3480"/>
        <w:jc w:val="left"/>
        <w:rPr>
          <w:sz w:val="19"/>
          <w:szCs w:val="19"/>
        </w:rPr>
      </w:pPr>
      <w:r>
        <w:rPr>
          <w:sz w:val="19"/>
          <w:szCs w:val="19"/>
        </w:rPr>
        <w:lastRenderedPageBreak/>
        <w:t>Rekonstrukce bytu Stochovská</w:t>
      </w:r>
    </w:p>
    <w:p w:rsidR="000A2ABE" w:rsidRDefault="00B955BD">
      <w:pPr>
        <w:pStyle w:val="Nadpis20"/>
        <w:keepNext/>
        <w:keepLines/>
        <w:shd w:val="clear" w:color="auto" w:fill="auto"/>
        <w:spacing w:after="180"/>
        <w:jc w:val="both"/>
      </w:pPr>
      <w:bookmarkStart w:id="10" w:name="bookmark9"/>
      <w:r>
        <w:t>NABÍDKA MONTÁŽNÍCH PRACÍ</w:t>
      </w:r>
      <w:bookmarkEnd w:id="10"/>
    </w:p>
    <w:p w:rsidR="000A2ABE" w:rsidRDefault="00B955BD">
      <w:pPr>
        <w:pStyle w:val="Zkladntext20"/>
        <w:shd w:val="clear" w:color="auto" w:fill="auto"/>
        <w:tabs>
          <w:tab w:val="left" w:pos="5119"/>
        </w:tabs>
        <w:spacing w:line="240" w:lineRule="auto"/>
        <w:jc w:val="both"/>
      </w:pPr>
      <w:proofErr w:type="gramStart"/>
      <w:r>
        <w:t>AKCE : Rekonstrukce</w:t>
      </w:r>
      <w:proofErr w:type="gramEnd"/>
      <w:r>
        <w:t xml:space="preserve"> vytápění, vody a odpadů Stochovská</w:t>
      </w:r>
      <w:r>
        <w:tab/>
        <w:t>Ing. Zdeněk Pešek</w:t>
      </w:r>
    </w:p>
    <w:p w:rsidR="000A2ABE" w:rsidRDefault="00B955BD">
      <w:pPr>
        <w:pStyle w:val="Zkladntext20"/>
        <w:shd w:val="clear" w:color="auto" w:fill="auto"/>
        <w:tabs>
          <w:tab w:val="left" w:pos="5119"/>
        </w:tabs>
        <w:spacing w:line="240" w:lineRule="auto"/>
        <w:jc w:val="both"/>
      </w:pPr>
      <w:r>
        <w:t>INVESTOR: VÚRV Praha</w:t>
      </w:r>
      <w:r>
        <w:tab/>
        <w:t>Sadová 310</w:t>
      </w:r>
    </w:p>
    <w:p w:rsidR="000A2ABE" w:rsidRDefault="00B955BD">
      <w:pPr>
        <w:pStyle w:val="Zkladntext20"/>
        <w:shd w:val="clear" w:color="auto" w:fill="auto"/>
        <w:spacing w:line="240" w:lineRule="auto"/>
        <w:ind w:left="5240"/>
      </w:pPr>
      <w:r>
        <w:rPr>
          <w:b/>
          <w:bCs/>
        </w:rPr>
        <w:t>27362 Družec</w:t>
      </w:r>
    </w:p>
    <w:p w:rsidR="000A2ABE" w:rsidRDefault="008C7D6D">
      <w:pPr>
        <w:pStyle w:val="Zkladntext20"/>
        <w:shd w:val="clear" w:color="auto" w:fill="auto"/>
        <w:tabs>
          <w:tab w:val="left" w:pos="5119"/>
        </w:tabs>
        <w:spacing w:line="240" w:lineRule="auto"/>
        <w:jc w:val="both"/>
        <w:rPr>
          <w:sz w:val="14"/>
          <w:szCs w:val="14"/>
        </w:rPr>
      </w:pPr>
      <w:r>
        <w:t xml:space="preserve">Ing. Zdeněk Pešek </w:t>
      </w:r>
      <w:r w:rsidR="00B955BD">
        <w:tab/>
      </w:r>
      <w:r w:rsidR="00B955BD">
        <w:rPr>
          <w:sz w:val="14"/>
          <w:szCs w:val="14"/>
        </w:rPr>
        <w:t>100:40914518</w:t>
      </w:r>
    </w:p>
    <w:p w:rsidR="000A2ABE" w:rsidRDefault="00B955BD">
      <w:pPr>
        <w:pStyle w:val="Zkladntext20"/>
        <w:shd w:val="clear" w:color="auto" w:fill="auto"/>
        <w:tabs>
          <w:tab w:val="left" w:pos="5119"/>
        </w:tabs>
        <w:spacing w:after="180" w:line="240" w:lineRule="auto"/>
        <w:jc w:val="both"/>
        <w:rPr>
          <w:sz w:val="14"/>
          <w:szCs w:val="14"/>
        </w:rPr>
      </w:pPr>
      <w:r>
        <w:tab/>
      </w:r>
      <w:r>
        <w:rPr>
          <w:sz w:val="14"/>
          <w:szCs w:val="14"/>
        </w:rPr>
        <w:t>DIČ:CZ6103191512</w:t>
      </w:r>
    </w:p>
    <w:p w:rsidR="000A2ABE" w:rsidRDefault="00B955BD">
      <w:pPr>
        <w:pStyle w:val="Zkladntext20"/>
        <w:shd w:val="clear" w:color="auto" w:fill="auto"/>
        <w:spacing w:after="160" w:line="240" w:lineRule="auto"/>
        <w:jc w:val="both"/>
      </w:pPr>
      <w:r>
        <w:t xml:space="preserve">V Družci dne </w:t>
      </w:r>
      <w:proofErr w:type="gramStart"/>
      <w:r>
        <w:t>15.10.2022</w:t>
      </w:r>
      <w:proofErr w:type="gramEnd"/>
    </w:p>
    <w:p w:rsidR="000A2ABE" w:rsidRDefault="00B955BD">
      <w:pPr>
        <w:pStyle w:val="Titulektabulky0"/>
        <w:shd w:val="clear" w:color="auto" w:fill="auto"/>
      </w:pPr>
      <w:proofErr w:type="spellStart"/>
      <w:r>
        <w:t>Irekapitulace</w:t>
      </w:r>
      <w:proofErr w:type="spellEnd"/>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2045"/>
        <w:gridCol w:w="1022"/>
        <w:gridCol w:w="1915"/>
        <w:gridCol w:w="1709"/>
      </w:tblGrid>
      <w:tr w:rsidR="000A2ABE">
        <w:trPr>
          <w:trHeight w:hRule="exact" w:val="264"/>
          <w:jc w:val="center"/>
        </w:trPr>
        <w:tc>
          <w:tcPr>
            <w:tcW w:w="4176" w:type="dxa"/>
            <w:gridSpan w:val="2"/>
            <w:tcBorders>
              <w:top w:val="single" w:sz="4" w:space="0" w:color="auto"/>
            </w:tcBorders>
            <w:shd w:val="clear" w:color="auto" w:fill="FFFFFF"/>
            <w:vAlign w:val="bottom"/>
          </w:tcPr>
          <w:p w:rsidR="000A2ABE" w:rsidRDefault="00B955BD">
            <w:pPr>
              <w:pStyle w:val="Jin0"/>
              <w:shd w:val="clear" w:color="auto" w:fill="auto"/>
              <w:spacing w:after="0" w:line="240" w:lineRule="auto"/>
              <w:jc w:val="left"/>
              <w:rPr>
                <w:sz w:val="14"/>
                <w:szCs w:val="14"/>
              </w:rPr>
            </w:pPr>
            <w:r>
              <w:rPr>
                <w:rFonts w:ascii="Arial" w:eastAsia="Arial" w:hAnsi="Arial" w:cs="Arial"/>
                <w:sz w:val="14"/>
                <w:szCs w:val="14"/>
              </w:rPr>
              <w:t>Rekonstrukce vytápění, vody a odpadů Stochovská</w:t>
            </w:r>
          </w:p>
        </w:tc>
        <w:tc>
          <w:tcPr>
            <w:tcW w:w="1022" w:type="dxa"/>
            <w:tcBorders>
              <w:top w:val="single" w:sz="4" w:space="0" w:color="auto"/>
            </w:tcBorders>
            <w:shd w:val="clear" w:color="auto" w:fill="FFFFFF"/>
          </w:tcPr>
          <w:p w:rsidR="000A2ABE" w:rsidRDefault="000A2ABE">
            <w:pPr>
              <w:rPr>
                <w:sz w:val="10"/>
                <w:szCs w:val="10"/>
              </w:rPr>
            </w:pPr>
          </w:p>
        </w:tc>
        <w:tc>
          <w:tcPr>
            <w:tcW w:w="1915" w:type="dxa"/>
            <w:tcBorders>
              <w:top w:val="single" w:sz="4" w:space="0" w:color="auto"/>
            </w:tcBorders>
            <w:shd w:val="clear" w:color="auto" w:fill="FFFFFF"/>
          </w:tcPr>
          <w:p w:rsidR="000A2ABE" w:rsidRDefault="000A2ABE">
            <w:pPr>
              <w:rPr>
                <w:sz w:val="10"/>
                <w:szCs w:val="10"/>
              </w:rPr>
            </w:pPr>
          </w:p>
        </w:tc>
        <w:tc>
          <w:tcPr>
            <w:tcW w:w="1709"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7"/>
                <w:szCs w:val="17"/>
              </w:rPr>
            </w:pPr>
            <w:r>
              <w:rPr>
                <w:sz w:val="17"/>
                <w:szCs w:val="17"/>
              </w:rPr>
              <w:t>116 463 Kč</w:t>
            </w:r>
          </w:p>
        </w:tc>
      </w:tr>
      <w:tr w:rsidR="000A2ABE">
        <w:trPr>
          <w:trHeight w:hRule="exact" w:val="235"/>
          <w:jc w:val="center"/>
        </w:trPr>
        <w:tc>
          <w:tcPr>
            <w:tcW w:w="2131" w:type="dxa"/>
            <w:shd w:val="clear" w:color="auto" w:fill="FFFFFF"/>
            <w:vAlign w:val="bottom"/>
          </w:tcPr>
          <w:p w:rsidR="000A2ABE" w:rsidRDefault="00B955BD">
            <w:pPr>
              <w:pStyle w:val="Jin0"/>
              <w:shd w:val="clear" w:color="auto" w:fill="auto"/>
              <w:spacing w:after="0" w:line="240" w:lineRule="auto"/>
              <w:jc w:val="left"/>
              <w:rPr>
                <w:sz w:val="14"/>
                <w:szCs w:val="14"/>
              </w:rPr>
            </w:pPr>
            <w:r>
              <w:rPr>
                <w:rFonts w:ascii="Arial" w:eastAsia="Arial" w:hAnsi="Arial" w:cs="Arial"/>
                <w:sz w:val="14"/>
                <w:szCs w:val="14"/>
              </w:rPr>
              <w:t>DPH 15%</w:t>
            </w:r>
          </w:p>
        </w:tc>
        <w:tc>
          <w:tcPr>
            <w:tcW w:w="2045" w:type="dxa"/>
            <w:shd w:val="clear" w:color="auto" w:fill="FFFFFF"/>
          </w:tcPr>
          <w:p w:rsidR="000A2ABE" w:rsidRDefault="000A2ABE">
            <w:pPr>
              <w:rPr>
                <w:sz w:val="10"/>
                <w:szCs w:val="10"/>
              </w:rPr>
            </w:pPr>
          </w:p>
        </w:tc>
        <w:tc>
          <w:tcPr>
            <w:tcW w:w="1022" w:type="dxa"/>
            <w:shd w:val="clear" w:color="auto" w:fill="FFFFFF"/>
          </w:tcPr>
          <w:p w:rsidR="000A2ABE" w:rsidRDefault="000A2ABE">
            <w:pPr>
              <w:rPr>
                <w:sz w:val="10"/>
                <w:szCs w:val="10"/>
              </w:rPr>
            </w:pPr>
          </w:p>
        </w:tc>
        <w:tc>
          <w:tcPr>
            <w:tcW w:w="1915" w:type="dxa"/>
            <w:shd w:val="clear" w:color="auto" w:fill="FFFFFF"/>
          </w:tcPr>
          <w:p w:rsidR="000A2ABE" w:rsidRDefault="000A2ABE">
            <w:pPr>
              <w:rPr>
                <w:sz w:val="10"/>
                <w:szCs w:val="10"/>
              </w:rPr>
            </w:pPr>
          </w:p>
        </w:tc>
        <w:tc>
          <w:tcPr>
            <w:tcW w:w="1709"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7"/>
                <w:szCs w:val="17"/>
              </w:rPr>
            </w:pPr>
            <w:r>
              <w:rPr>
                <w:sz w:val="17"/>
                <w:szCs w:val="17"/>
              </w:rPr>
              <w:t>17 469 Kč</w:t>
            </w:r>
          </w:p>
        </w:tc>
      </w:tr>
      <w:tr w:rsidR="000A2ABE">
        <w:trPr>
          <w:trHeight w:hRule="exact" w:val="250"/>
          <w:jc w:val="center"/>
        </w:trPr>
        <w:tc>
          <w:tcPr>
            <w:tcW w:w="2131" w:type="dxa"/>
            <w:tcBorders>
              <w:top w:val="single" w:sz="4" w:space="0" w:color="auto"/>
              <w:bottom w:val="single" w:sz="4" w:space="0" w:color="auto"/>
            </w:tcBorders>
            <w:shd w:val="clear" w:color="auto" w:fill="FFFFFF"/>
            <w:vAlign w:val="bottom"/>
          </w:tcPr>
          <w:p w:rsidR="000A2ABE" w:rsidRDefault="00B955BD">
            <w:pPr>
              <w:pStyle w:val="Jin0"/>
              <w:shd w:val="clear" w:color="auto" w:fill="auto"/>
              <w:spacing w:after="0" w:line="240" w:lineRule="auto"/>
              <w:jc w:val="left"/>
              <w:rPr>
                <w:sz w:val="14"/>
                <w:szCs w:val="14"/>
              </w:rPr>
            </w:pPr>
            <w:r>
              <w:rPr>
                <w:rFonts w:ascii="Arial" w:eastAsia="Arial" w:hAnsi="Arial" w:cs="Arial"/>
                <w:color w:val="E14323"/>
                <w:sz w:val="14"/>
                <w:szCs w:val="14"/>
              </w:rPr>
              <w:t>Cena celkem</w:t>
            </w:r>
          </w:p>
        </w:tc>
        <w:tc>
          <w:tcPr>
            <w:tcW w:w="2045" w:type="dxa"/>
            <w:tcBorders>
              <w:top w:val="single" w:sz="4" w:space="0" w:color="auto"/>
              <w:bottom w:val="single" w:sz="4" w:space="0" w:color="auto"/>
            </w:tcBorders>
            <w:shd w:val="clear" w:color="auto" w:fill="FFFFFF"/>
          </w:tcPr>
          <w:p w:rsidR="000A2ABE" w:rsidRDefault="000A2ABE">
            <w:pPr>
              <w:rPr>
                <w:sz w:val="10"/>
                <w:szCs w:val="10"/>
              </w:rPr>
            </w:pPr>
          </w:p>
        </w:tc>
        <w:tc>
          <w:tcPr>
            <w:tcW w:w="1022" w:type="dxa"/>
            <w:tcBorders>
              <w:top w:val="single" w:sz="4" w:space="0" w:color="auto"/>
              <w:bottom w:val="single" w:sz="4" w:space="0" w:color="auto"/>
            </w:tcBorders>
            <w:shd w:val="clear" w:color="auto" w:fill="FFFFFF"/>
          </w:tcPr>
          <w:p w:rsidR="000A2ABE" w:rsidRDefault="000A2ABE">
            <w:pPr>
              <w:rPr>
                <w:sz w:val="10"/>
                <w:szCs w:val="10"/>
              </w:rPr>
            </w:pPr>
          </w:p>
        </w:tc>
        <w:tc>
          <w:tcPr>
            <w:tcW w:w="1915" w:type="dxa"/>
            <w:tcBorders>
              <w:top w:val="single" w:sz="4" w:space="0" w:color="auto"/>
              <w:bottom w:val="single" w:sz="4" w:space="0" w:color="auto"/>
            </w:tcBorders>
            <w:shd w:val="clear" w:color="auto" w:fill="FFFFFF"/>
          </w:tcPr>
          <w:p w:rsidR="000A2ABE" w:rsidRDefault="000A2ABE">
            <w:pPr>
              <w:rPr>
                <w:sz w:val="10"/>
                <w:szCs w:val="10"/>
              </w:rPr>
            </w:pPr>
          </w:p>
        </w:tc>
        <w:tc>
          <w:tcPr>
            <w:tcW w:w="1709" w:type="dxa"/>
            <w:tcBorders>
              <w:top w:val="single" w:sz="4" w:space="0" w:color="auto"/>
              <w:bottom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b/>
                <w:bCs/>
                <w:color w:val="E14323"/>
                <w:sz w:val="16"/>
                <w:szCs w:val="16"/>
              </w:rPr>
              <w:t>133 932 Kč</w:t>
            </w:r>
          </w:p>
        </w:tc>
      </w:tr>
    </w:tbl>
    <w:p w:rsidR="000A2ABE" w:rsidRDefault="000A2ABE">
      <w:pPr>
        <w:spacing w:after="166" w:line="14"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07"/>
        <w:gridCol w:w="2050"/>
        <w:gridCol w:w="1032"/>
        <w:gridCol w:w="1901"/>
        <w:gridCol w:w="1699"/>
      </w:tblGrid>
      <w:tr w:rsidR="000A2ABE">
        <w:trPr>
          <w:trHeight w:hRule="exact" w:val="394"/>
          <w:jc w:val="center"/>
        </w:trPr>
        <w:tc>
          <w:tcPr>
            <w:tcW w:w="2107" w:type="dxa"/>
            <w:tcBorders>
              <w:top w:val="single" w:sz="4" w:space="0" w:color="auto"/>
            </w:tcBorders>
            <w:shd w:val="clear" w:color="auto" w:fill="FFFFFF"/>
            <w:vAlign w:val="bottom"/>
          </w:tcPr>
          <w:p w:rsidR="000A2ABE" w:rsidRDefault="00B955BD">
            <w:pPr>
              <w:pStyle w:val="Jin0"/>
              <w:shd w:val="clear" w:color="auto" w:fill="auto"/>
              <w:spacing w:after="0" w:line="223" w:lineRule="auto"/>
              <w:rPr>
                <w:sz w:val="14"/>
                <w:szCs w:val="14"/>
              </w:rPr>
            </w:pPr>
            <w:r>
              <w:rPr>
                <w:rFonts w:ascii="Arial" w:eastAsia="Arial" w:hAnsi="Arial" w:cs="Arial"/>
                <w:sz w:val="14"/>
                <w:szCs w:val="14"/>
              </w:rPr>
              <w:t>Rekonstrukce vytápění, vody a odpadů Stochovská</w:t>
            </w:r>
          </w:p>
        </w:tc>
        <w:tc>
          <w:tcPr>
            <w:tcW w:w="2050" w:type="dxa"/>
            <w:tcBorders>
              <w:top w:val="single" w:sz="4" w:space="0" w:color="auto"/>
            </w:tcBorders>
            <w:shd w:val="clear" w:color="auto" w:fill="FFFFFF"/>
            <w:vAlign w:val="center"/>
          </w:tcPr>
          <w:p w:rsidR="000A2ABE" w:rsidRDefault="00B955BD">
            <w:pPr>
              <w:pStyle w:val="Jin0"/>
              <w:shd w:val="clear" w:color="auto" w:fill="auto"/>
              <w:spacing w:after="0" w:line="240" w:lineRule="auto"/>
              <w:jc w:val="center"/>
              <w:rPr>
                <w:sz w:val="14"/>
                <w:szCs w:val="14"/>
              </w:rPr>
            </w:pPr>
            <w:r>
              <w:rPr>
                <w:rFonts w:ascii="Arial" w:eastAsia="Arial" w:hAnsi="Arial" w:cs="Arial"/>
                <w:sz w:val="14"/>
                <w:szCs w:val="14"/>
              </w:rPr>
              <w:t>Jednotka</w:t>
            </w:r>
          </w:p>
        </w:tc>
        <w:tc>
          <w:tcPr>
            <w:tcW w:w="1032" w:type="dxa"/>
            <w:tcBorders>
              <w:top w:val="single" w:sz="4" w:space="0" w:color="auto"/>
            </w:tcBorders>
            <w:shd w:val="clear" w:color="auto" w:fill="FFFFFF"/>
            <w:vAlign w:val="center"/>
          </w:tcPr>
          <w:p w:rsidR="000A2ABE" w:rsidRDefault="00B955BD">
            <w:pPr>
              <w:pStyle w:val="Jin0"/>
              <w:shd w:val="clear" w:color="auto" w:fill="auto"/>
              <w:spacing w:after="0" w:line="240" w:lineRule="auto"/>
              <w:jc w:val="center"/>
              <w:rPr>
                <w:sz w:val="14"/>
                <w:szCs w:val="14"/>
              </w:rPr>
            </w:pPr>
            <w:r>
              <w:rPr>
                <w:rFonts w:ascii="Arial" w:eastAsia="Arial" w:hAnsi="Arial" w:cs="Arial"/>
                <w:sz w:val="14"/>
                <w:szCs w:val="14"/>
              </w:rPr>
              <w:t>Rozsah</w:t>
            </w:r>
          </w:p>
        </w:tc>
        <w:tc>
          <w:tcPr>
            <w:tcW w:w="1901" w:type="dxa"/>
            <w:tcBorders>
              <w:top w:val="single" w:sz="4" w:space="0" w:color="auto"/>
            </w:tcBorders>
            <w:shd w:val="clear" w:color="auto" w:fill="FFFFFF"/>
            <w:vAlign w:val="center"/>
          </w:tcPr>
          <w:p w:rsidR="000A2ABE" w:rsidRDefault="00B955BD">
            <w:pPr>
              <w:pStyle w:val="Jin0"/>
              <w:shd w:val="clear" w:color="auto" w:fill="auto"/>
              <w:spacing w:after="0" w:line="240" w:lineRule="auto"/>
              <w:jc w:val="center"/>
              <w:rPr>
                <w:sz w:val="14"/>
                <w:szCs w:val="14"/>
              </w:rPr>
            </w:pPr>
            <w:r>
              <w:rPr>
                <w:rFonts w:ascii="Arial" w:eastAsia="Arial" w:hAnsi="Arial" w:cs="Arial"/>
                <w:sz w:val="14"/>
                <w:szCs w:val="14"/>
              </w:rPr>
              <w:t>Položka</w:t>
            </w:r>
          </w:p>
        </w:tc>
        <w:tc>
          <w:tcPr>
            <w:tcW w:w="1699" w:type="dxa"/>
            <w:tcBorders>
              <w:top w:val="single" w:sz="4" w:space="0" w:color="auto"/>
              <w:right w:val="single" w:sz="4" w:space="0" w:color="auto"/>
            </w:tcBorders>
            <w:shd w:val="clear" w:color="auto" w:fill="FFFFFF"/>
            <w:vAlign w:val="center"/>
          </w:tcPr>
          <w:p w:rsidR="000A2ABE" w:rsidRDefault="00B955BD">
            <w:pPr>
              <w:pStyle w:val="Jin0"/>
              <w:shd w:val="clear" w:color="auto" w:fill="auto"/>
              <w:spacing w:after="0" w:line="240" w:lineRule="auto"/>
              <w:jc w:val="center"/>
              <w:rPr>
                <w:sz w:val="14"/>
                <w:szCs w:val="14"/>
              </w:rPr>
            </w:pPr>
            <w:r>
              <w:rPr>
                <w:rFonts w:ascii="Arial" w:eastAsia="Arial" w:hAnsi="Arial" w:cs="Arial"/>
                <w:sz w:val="14"/>
                <w:szCs w:val="14"/>
              </w:rPr>
              <w:t>cena celkem bez DPH</w:t>
            </w:r>
          </w:p>
        </w:tc>
      </w:tr>
      <w:tr w:rsidR="000A2ABE">
        <w:trPr>
          <w:trHeight w:hRule="exact" w:val="221"/>
          <w:jc w:val="center"/>
        </w:trPr>
        <w:tc>
          <w:tcPr>
            <w:tcW w:w="2107" w:type="dxa"/>
            <w:tcBorders>
              <w:top w:val="single" w:sz="4" w:space="0" w:color="auto"/>
            </w:tcBorders>
            <w:shd w:val="clear" w:color="auto" w:fill="FFFFFF"/>
            <w:vAlign w:val="bottom"/>
          </w:tcPr>
          <w:p w:rsidR="000A2ABE" w:rsidRDefault="00B955BD">
            <w:pPr>
              <w:pStyle w:val="Jin0"/>
              <w:shd w:val="clear" w:color="auto" w:fill="auto"/>
              <w:spacing w:after="0" w:line="240" w:lineRule="auto"/>
              <w:rPr>
                <w:sz w:val="16"/>
                <w:szCs w:val="16"/>
              </w:rPr>
            </w:pPr>
            <w:r>
              <w:rPr>
                <w:rFonts w:ascii="Arial" w:eastAsia="Arial" w:hAnsi="Arial" w:cs="Arial"/>
                <w:sz w:val="16"/>
                <w:szCs w:val="16"/>
              </w:rPr>
              <w:t>Plyn</w:t>
            </w:r>
          </w:p>
        </w:tc>
        <w:tc>
          <w:tcPr>
            <w:tcW w:w="2050" w:type="dxa"/>
            <w:tcBorders>
              <w:top w:val="single" w:sz="4" w:space="0" w:color="auto"/>
            </w:tcBorders>
            <w:shd w:val="clear" w:color="auto" w:fill="FFFFFF"/>
          </w:tcPr>
          <w:p w:rsidR="000A2ABE" w:rsidRDefault="000A2ABE">
            <w:pPr>
              <w:rPr>
                <w:sz w:val="10"/>
                <w:szCs w:val="10"/>
              </w:rPr>
            </w:pPr>
          </w:p>
        </w:tc>
        <w:tc>
          <w:tcPr>
            <w:tcW w:w="1032" w:type="dxa"/>
            <w:tcBorders>
              <w:top w:val="single" w:sz="4" w:space="0" w:color="auto"/>
            </w:tcBorders>
            <w:shd w:val="clear" w:color="auto" w:fill="FFFFFF"/>
          </w:tcPr>
          <w:p w:rsidR="000A2ABE" w:rsidRDefault="000A2ABE">
            <w:pPr>
              <w:rPr>
                <w:sz w:val="10"/>
                <w:szCs w:val="10"/>
              </w:rPr>
            </w:pPr>
          </w:p>
        </w:tc>
        <w:tc>
          <w:tcPr>
            <w:tcW w:w="1901" w:type="dxa"/>
            <w:tcBorders>
              <w:top w:val="single" w:sz="4" w:space="0" w:color="auto"/>
            </w:tcBorders>
            <w:shd w:val="clear" w:color="auto" w:fill="FFFFFF"/>
          </w:tcPr>
          <w:p w:rsidR="000A2ABE" w:rsidRDefault="000A2ABE">
            <w:pPr>
              <w:rPr>
                <w:sz w:val="10"/>
                <w:szCs w:val="10"/>
              </w:rPr>
            </w:pPr>
          </w:p>
        </w:tc>
        <w:tc>
          <w:tcPr>
            <w:tcW w:w="1699" w:type="dxa"/>
            <w:tcBorders>
              <w:top w:val="single" w:sz="4" w:space="0" w:color="auto"/>
            </w:tcBorders>
            <w:shd w:val="clear" w:color="auto" w:fill="FFFFFF"/>
          </w:tcPr>
          <w:p w:rsidR="000A2ABE" w:rsidRDefault="000A2ABE">
            <w:pPr>
              <w:rPr>
                <w:sz w:val="10"/>
                <w:szCs w:val="10"/>
              </w:rPr>
            </w:pPr>
          </w:p>
        </w:tc>
      </w:tr>
      <w:tr w:rsidR="000A2ABE">
        <w:trPr>
          <w:trHeight w:hRule="exact" w:val="226"/>
          <w:jc w:val="center"/>
        </w:trPr>
        <w:tc>
          <w:tcPr>
            <w:tcW w:w="2107"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rPr>
                <w:sz w:val="16"/>
                <w:szCs w:val="16"/>
              </w:rPr>
            </w:pPr>
            <w:r>
              <w:rPr>
                <w:rFonts w:ascii="Arial" w:eastAsia="Arial" w:hAnsi="Arial" w:cs="Arial"/>
                <w:sz w:val="16"/>
                <w:szCs w:val="16"/>
              </w:rPr>
              <w:t>CU 35</w:t>
            </w:r>
          </w:p>
        </w:tc>
        <w:tc>
          <w:tcPr>
            <w:tcW w:w="2050"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m</w:t>
            </w:r>
          </w:p>
        </w:tc>
        <w:tc>
          <w:tcPr>
            <w:tcW w:w="1032"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7</w:t>
            </w:r>
          </w:p>
        </w:tc>
        <w:tc>
          <w:tcPr>
            <w:tcW w:w="1901"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480 Kč</w:t>
            </w:r>
          </w:p>
        </w:tc>
        <w:tc>
          <w:tcPr>
            <w:tcW w:w="1699"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3 360 Kč</w:t>
            </w:r>
          </w:p>
        </w:tc>
      </w:tr>
      <w:tr w:rsidR="000A2ABE">
        <w:trPr>
          <w:trHeight w:hRule="exact" w:val="226"/>
          <w:jc w:val="center"/>
        </w:trPr>
        <w:tc>
          <w:tcPr>
            <w:tcW w:w="2107"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rPr>
                <w:sz w:val="16"/>
                <w:szCs w:val="16"/>
              </w:rPr>
            </w:pPr>
            <w:r>
              <w:rPr>
                <w:rFonts w:ascii="Arial" w:eastAsia="Arial" w:hAnsi="Arial" w:cs="Arial"/>
                <w:sz w:val="16"/>
                <w:szCs w:val="16"/>
              </w:rPr>
              <w:t>Cil 28</w:t>
            </w:r>
          </w:p>
        </w:tc>
        <w:tc>
          <w:tcPr>
            <w:tcW w:w="2050"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m</w:t>
            </w:r>
          </w:p>
        </w:tc>
        <w:tc>
          <w:tcPr>
            <w:tcW w:w="1032"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9</w:t>
            </w:r>
          </w:p>
        </w:tc>
        <w:tc>
          <w:tcPr>
            <w:tcW w:w="1901"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410 Kč</w:t>
            </w:r>
          </w:p>
        </w:tc>
        <w:tc>
          <w:tcPr>
            <w:tcW w:w="1699"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3 690 Kč</w:t>
            </w:r>
          </w:p>
        </w:tc>
      </w:tr>
      <w:tr w:rsidR="000A2ABE">
        <w:trPr>
          <w:trHeight w:hRule="exact" w:val="226"/>
          <w:jc w:val="center"/>
        </w:trPr>
        <w:tc>
          <w:tcPr>
            <w:tcW w:w="2107"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rPr>
                <w:sz w:val="16"/>
                <w:szCs w:val="16"/>
              </w:rPr>
            </w:pPr>
            <w:r>
              <w:rPr>
                <w:rFonts w:ascii="Arial" w:eastAsia="Arial" w:hAnsi="Arial" w:cs="Arial"/>
                <w:sz w:val="16"/>
                <w:szCs w:val="16"/>
              </w:rPr>
              <w:t>CU 22</w:t>
            </w:r>
          </w:p>
        </w:tc>
        <w:tc>
          <w:tcPr>
            <w:tcW w:w="2050"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m</w:t>
            </w:r>
          </w:p>
        </w:tc>
        <w:tc>
          <w:tcPr>
            <w:tcW w:w="1032"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11</w:t>
            </w:r>
          </w:p>
        </w:tc>
        <w:tc>
          <w:tcPr>
            <w:tcW w:w="1901"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320 Kč</w:t>
            </w:r>
          </w:p>
        </w:tc>
        <w:tc>
          <w:tcPr>
            <w:tcW w:w="1699"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3 520 Kč</w:t>
            </w:r>
          </w:p>
        </w:tc>
      </w:tr>
      <w:tr w:rsidR="000A2ABE">
        <w:trPr>
          <w:trHeight w:hRule="exact" w:val="226"/>
          <w:jc w:val="center"/>
        </w:trPr>
        <w:tc>
          <w:tcPr>
            <w:tcW w:w="2107"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rPr>
                <w:sz w:val="16"/>
                <w:szCs w:val="16"/>
              </w:rPr>
            </w:pPr>
            <w:r>
              <w:rPr>
                <w:rFonts w:ascii="Arial" w:eastAsia="Arial" w:hAnsi="Arial" w:cs="Arial"/>
                <w:sz w:val="16"/>
                <w:szCs w:val="16"/>
              </w:rPr>
              <w:t>Tvarovky</w:t>
            </w:r>
          </w:p>
        </w:tc>
        <w:tc>
          <w:tcPr>
            <w:tcW w:w="2050"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proofErr w:type="spellStart"/>
            <w:r>
              <w:rPr>
                <w:rFonts w:ascii="Arial" w:eastAsia="Arial" w:hAnsi="Arial" w:cs="Arial"/>
                <w:sz w:val="16"/>
                <w:szCs w:val="16"/>
              </w:rPr>
              <w:t>kpl</w:t>
            </w:r>
            <w:proofErr w:type="spellEnd"/>
          </w:p>
        </w:tc>
        <w:tc>
          <w:tcPr>
            <w:tcW w:w="1032"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1</w:t>
            </w:r>
          </w:p>
        </w:tc>
        <w:tc>
          <w:tcPr>
            <w:tcW w:w="1901"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6 800 Kč</w:t>
            </w:r>
          </w:p>
        </w:tc>
        <w:tc>
          <w:tcPr>
            <w:tcW w:w="1699"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6 800 Kč</w:t>
            </w:r>
          </w:p>
        </w:tc>
      </w:tr>
      <w:tr w:rsidR="000A2ABE">
        <w:trPr>
          <w:trHeight w:hRule="exact" w:val="226"/>
          <w:jc w:val="center"/>
        </w:trPr>
        <w:tc>
          <w:tcPr>
            <w:tcW w:w="2107" w:type="dxa"/>
            <w:tcBorders>
              <w:top w:val="single" w:sz="4" w:space="0" w:color="auto"/>
              <w:left w:val="single" w:sz="4" w:space="0" w:color="auto"/>
            </w:tcBorders>
            <w:shd w:val="clear" w:color="auto" w:fill="FFFFFF"/>
          </w:tcPr>
          <w:p w:rsidR="000A2ABE" w:rsidRDefault="00B955BD">
            <w:pPr>
              <w:pStyle w:val="Jin0"/>
              <w:shd w:val="clear" w:color="auto" w:fill="auto"/>
              <w:spacing w:after="0" w:line="240" w:lineRule="auto"/>
              <w:rPr>
                <w:sz w:val="16"/>
                <w:szCs w:val="16"/>
              </w:rPr>
            </w:pPr>
            <w:r>
              <w:rPr>
                <w:rFonts w:ascii="Arial" w:eastAsia="Arial" w:hAnsi="Arial" w:cs="Arial"/>
                <w:sz w:val="16"/>
                <w:szCs w:val="16"/>
              </w:rPr>
              <w:t>Ventil 5/4“</w:t>
            </w:r>
          </w:p>
        </w:tc>
        <w:tc>
          <w:tcPr>
            <w:tcW w:w="2050" w:type="dxa"/>
            <w:tcBorders>
              <w:top w:val="single" w:sz="4" w:space="0" w:color="auto"/>
              <w:left w:val="single" w:sz="4" w:space="0" w:color="auto"/>
            </w:tcBorders>
            <w:shd w:val="clear" w:color="auto" w:fill="FFFFFF"/>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ks</w:t>
            </w:r>
          </w:p>
        </w:tc>
        <w:tc>
          <w:tcPr>
            <w:tcW w:w="1032"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1</w:t>
            </w:r>
          </w:p>
        </w:tc>
        <w:tc>
          <w:tcPr>
            <w:tcW w:w="1901" w:type="dxa"/>
            <w:tcBorders>
              <w:top w:val="single" w:sz="4" w:space="0" w:color="auto"/>
            </w:tcBorders>
            <w:shd w:val="clear" w:color="auto" w:fill="FFFFFF"/>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620 Kč</w:t>
            </w:r>
          </w:p>
        </w:tc>
        <w:tc>
          <w:tcPr>
            <w:tcW w:w="1699" w:type="dxa"/>
            <w:tcBorders>
              <w:top w:val="single" w:sz="4" w:space="0" w:color="auto"/>
            </w:tcBorders>
            <w:shd w:val="clear" w:color="auto" w:fill="FFFFFF"/>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620 Kč</w:t>
            </w:r>
          </w:p>
        </w:tc>
      </w:tr>
      <w:tr w:rsidR="000A2ABE">
        <w:trPr>
          <w:trHeight w:hRule="exact" w:val="226"/>
          <w:jc w:val="center"/>
        </w:trPr>
        <w:tc>
          <w:tcPr>
            <w:tcW w:w="2107" w:type="dxa"/>
            <w:tcBorders>
              <w:top w:val="single" w:sz="4" w:space="0" w:color="auto"/>
            </w:tcBorders>
            <w:shd w:val="clear" w:color="auto" w:fill="FFFFFF"/>
          </w:tcPr>
          <w:p w:rsidR="000A2ABE" w:rsidRDefault="00B955BD">
            <w:pPr>
              <w:pStyle w:val="Jin0"/>
              <w:shd w:val="clear" w:color="auto" w:fill="auto"/>
              <w:spacing w:after="0" w:line="240" w:lineRule="auto"/>
              <w:rPr>
                <w:sz w:val="16"/>
                <w:szCs w:val="16"/>
              </w:rPr>
            </w:pPr>
            <w:proofErr w:type="spellStart"/>
            <w:r>
              <w:rPr>
                <w:rFonts w:ascii="Arial" w:eastAsia="Arial" w:hAnsi="Arial" w:cs="Arial"/>
                <w:sz w:val="16"/>
                <w:szCs w:val="16"/>
              </w:rPr>
              <w:t>VentiH</w:t>
            </w:r>
            <w:proofErr w:type="spellEnd"/>
            <w:r>
              <w:rPr>
                <w:rFonts w:ascii="Arial" w:eastAsia="Arial" w:hAnsi="Arial" w:cs="Arial"/>
                <w:sz w:val="16"/>
                <w:szCs w:val="16"/>
              </w:rPr>
              <w:t>“</w:t>
            </w:r>
          </w:p>
        </w:tc>
        <w:tc>
          <w:tcPr>
            <w:tcW w:w="2050" w:type="dxa"/>
            <w:tcBorders>
              <w:top w:val="single" w:sz="4" w:space="0" w:color="auto"/>
            </w:tcBorders>
            <w:shd w:val="clear" w:color="auto" w:fill="FFFFFF"/>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ks</w:t>
            </w:r>
          </w:p>
        </w:tc>
        <w:tc>
          <w:tcPr>
            <w:tcW w:w="1032"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2</w:t>
            </w:r>
          </w:p>
        </w:tc>
        <w:tc>
          <w:tcPr>
            <w:tcW w:w="1901" w:type="dxa"/>
            <w:tcBorders>
              <w:top w:val="single" w:sz="4" w:space="0" w:color="auto"/>
            </w:tcBorders>
            <w:shd w:val="clear" w:color="auto" w:fill="FFFFFF"/>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410 Kč</w:t>
            </w:r>
          </w:p>
        </w:tc>
        <w:tc>
          <w:tcPr>
            <w:tcW w:w="1699" w:type="dxa"/>
            <w:tcBorders>
              <w:top w:val="single" w:sz="4" w:space="0" w:color="auto"/>
            </w:tcBorders>
            <w:shd w:val="clear" w:color="auto" w:fill="FFFFFF"/>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820 Kč</w:t>
            </w:r>
          </w:p>
        </w:tc>
      </w:tr>
      <w:tr w:rsidR="000A2ABE">
        <w:trPr>
          <w:trHeight w:hRule="exact" w:val="226"/>
          <w:jc w:val="center"/>
        </w:trPr>
        <w:tc>
          <w:tcPr>
            <w:tcW w:w="2107" w:type="dxa"/>
            <w:tcBorders>
              <w:top w:val="single" w:sz="4" w:space="0" w:color="auto"/>
            </w:tcBorders>
            <w:shd w:val="clear" w:color="auto" w:fill="FFFFFF"/>
            <w:vAlign w:val="bottom"/>
          </w:tcPr>
          <w:p w:rsidR="000A2ABE" w:rsidRDefault="00B955BD">
            <w:pPr>
              <w:pStyle w:val="Jin0"/>
              <w:shd w:val="clear" w:color="auto" w:fill="auto"/>
              <w:spacing w:after="0" w:line="240" w:lineRule="auto"/>
              <w:rPr>
                <w:sz w:val="16"/>
                <w:szCs w:val="16"/>
              </w:rPr>
            </w:pPr>
            <w:r>
              <w:rPr>
                <w:rFonts w:ascii="Arial" w:eastAsia="Arial" w:hAnsi="Arial" w:cs="Arial"/>
                <w:sz w:val="16"/>
                <w:szCs w:val="16"/>
              </w:rPr>
              <w:t>Ostatní materiál</w:t>
            </w:r>
          </w:p>
        </w:tc>
        <w:tc>
          <w:tcPr>
            <w:tcW w:w="2050"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proofErr w:type="spellStart"/>
            <w:r>
              <w:rPr>
                <w:rFonts w:ascii="Arial" w:eastAsia="Arial" w:hAnsi="Arial" w:cs="Arial"/>
                <w:sz w:val="16"/>
                <w:szCs w:val="16"/>
              </w:rPr>
              <w:t>kpl</w:t>
            </w:r>
            <w:proofErr w:type="spellEnd"/>
          </w:p>
        </w:tc>
        <w:tc>
          <w:tcPr>
            <w:tcW w:w="1032"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1</w:t>
            </w:r>
          </w:p>
        </w:tc>
        <w:tc>
          <w:tcPr>
            <w:tcW w:w="1901"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1 200 Kč</w:t>
            </w:r>
          </w:p>
        </w:tc>
        <w:tc>
          <w:tcPr>
            <w:tcW w:w="1699"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1 200 Kč</w:t>
            </w:r>
          </w:p>
        </w:tc>
      </w:tr>
      <w:tr w:rsidR="000A2ABE">
        <w:trPr>
          <w:trHeight w:hRule="exact" w:val="230"/>
          <w:jc w:val="center"/>
        </w:trPr>
        <w:tc>
          <w:tcPr>
            <w:tcW w:w="2107" w:type="dxa"/>
            <w:tcBorders>
              <w:top w:val="single" w:sz="4" w:space="0" w:color="auto"/>
            </w:tcBorders>
            <w:shd w:val="clear" w:color="auto" w:fill="FFFFFF"/>
            <w:vAlign w:val="bottom"/>
          </w:tcPr>
          <w:p w:rsidR="000A2ABE" w:rsidRDefault="00B955BD">
            <w:pPr>
              <w:pStyle w:val="Jin0"/>
              <w:shd w:val="clear" w:color="auto" w:fill="auto"/>
              <w:spacing w:after="0" w:line="240" w:lineRule="auto"/>
              <w:rPr>
                <w:sz w:val="16"/>
                <w:szCs w:val="16"/>
              </w:rPr>
            </w:pPr>
            <w:r>
              <w:rPr>
                <w:rFonts w:ascii="Arial" w:eastAsia="Arial" w:hAnsi="Arial" w:cs="Arial"/>
                <w:sz w:val="16"/>
                <w:szCs w:val="16"/>
              </w:rPr>
              <w:t>Revize</w:t>
            </w:r>
          </w:p>
        </w:tc>
        <w:tc>
          <w:tcPr>
            <w:tcW w:w="2050"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proofErr w:type="spellStart"/>
            <w:r>
              <w:rPr>
                <w:rFonts w:ascii="Arial" w:eastAsia="Arial" w:hAnsi="Arial" w:cs="Arial"/>
                <w:sz w:val="16"/>
                <w:szCs w:val="16"/>
              </w:rPr>
              <w:t>kpl</w:t>
            </w:r>
            <w:proofErr w:type="spellEnd"/>
          </w:p>
        </w:tc>
        <w:tc>
          <w:tcPr>
            <w:tcW w:w="1032"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4"/>
                <w:szCs w:val="14"/>
              </w:rPr>
            </w:pPr>
            <w:r>
              <w:rPr>
                <w:rFonts w:ascii="Arial" w:eastAsia="Arial" w:hAnsi="Arial" w:cs="Arial"/>
                <w:sz w:val="14"/>
                <w:szCs w:val="14"/>
              </w:rPr>
              <w:t>1</w:t>
            </w:r>
          </w:p>
        </w:tc>
        <w:tc>
          <w:tcPr>
            <w:tcW w:w="1901"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2 500 Kč</w:t>
            </w:r>
          </w:p>
        </w:tc>
        <w:tc>
          <w:tcPr>
            <w:tcW w:w="1699"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2 500 Kč</w:t>
            </w:r>
          </w:p>
        </w:tc>
      </w:tr>
      <w:tr w:rsidR="000A2ABE">
        <w:trPr>
          <w:trHeight w:hRule="exact" w:val="221"/>
          <w:jc w:val="center"/>
        </w:trPr>
        <w:tc>
          <w:tcPr>
            <w:tcW w:w="2107" w:type="dxa"/>
            <w:shd w:val="clear" w:color="auto" w:fill="FFFFFF"/>
            <w:vAlign w:val="bottom"/>
          </w:tcPr>
          <w:p w:rsidR="000A2ABE" w:rsidRDefault="00B955BD">
            <w:pPr>
              <w:pStyle w:val="Jin0"/>
              <w:shd w:val="clear" w:color="auto" w:fill="auto"/>
              <w:spacing w:after="0" w:line="240" w:lineRule="auto"/>
              <w:rPr>
                <w:sz w:val="16"/>
                <w:szCs w:val="16"/>
              </w:rPr>
            </w:pPr>
            <w:r>
              <w:rPr>
                <w:rFonts w:ascii="Arial" w:eastAsia="Arial" w:hAnsi="Arial" w:cs="Arial"/>
                <w:sz w:val="16"/>
                <w:szCs w:val="16"/>
              </w:rPr>
              <w:t>režie</w:t>
            </w:r>
          </w:p>
        </w:tc>
        <w:tc>
          <w:tcPr>
            <w:tcW w:w="2050" w:type="dxa"/>
            <w:tcBorders>
              <w:left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proofErr w:type="spellStart"/>
            <w:r>
              <w:rPr>
                <w:rFonts w:ascii="Arial" w:eastAsia="Arial" w:hAnsi="Arial" w:cs="Arial"/>
                <w:sz w:val="16"/>
                <w:szCs w:val="16"/>
              </w:rPr>
              <w:t>kpl</w:t>
            </w:r>
            <w:proofErr w:type="spellEnd"/>
          </w:p>
        </w:tc>
        <w:tc>
          <w:tcPr>
            <w:tcW w:w="1032" w:type="dxa"/>
            <w:shd w:val="clear" w:color="auto" w:fill="FFFFFF"/>
            <w:vAlign w:val="bottom"/>
          </w:tcPr>
          <w:p w:rsidR="000A2ABE" w:rsidRDefault="00B955BD">
            <w:pPr>
              <w:pStyle w:val="Jin0"/>
              <w:shd w:val="clear" w:color="auto" w:fill="auto"/>
              <w:spacing w:after="0" w:line="240" w:lineRule="auto"/>
              <w:jc w:val="center"/>
              <w:rPr>
                <w:sz w:val="14"/>
                <w:szCs w:val="14"/>
              </w:rPr>
            </w:pPr>
            <w:r>
              <w:rPr>
                <w:rFonts w:ascii="Arial" w:eastAsia="Arial" w:hAnsi="Arial" w:cs="Arial"/>
                <w:sz w:val="14"/>
                <w:szCs w:val="14"/>
              </w:rPr>
              <w:t>1</w:t>
            </w:r>
          </w:p>
        </w:tc>
        <w:tc>
          <w:tcPr>
            <w:tcW w:w="1901"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890 Kč</w:t>
            </w:r>
          </w:p>
        </w:tc>
        <w:tc>
          <w:tcPr>
            <w:tcW w:w="1699" w:type="dxa"/>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890 Kč</w:t>
            </w:r>
          </w:p>
        </w:tc>
      </w:tr>
      <w:tr w:rsidR="000A2ABE">
        <w:trPr>
          <w:trHeight w:hRule="exact" w:val="230"/>
          <w:jc w:val="center"/>
        </w:trPr>
        <w:tc>
          <w:tcPr>
            <w:tcW w:w="2107"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rPr>
                <w:sz w:val="16"/>
                <w:szCs w:val="16"/>
              </w:rPr>
            </w:pPr>
            <w:r>
              <w:rPr>
                <w:rFonts w:ascii="Arial" w:eastAsia="Arial" w:hAnsi="Arial" w:cs="Arial"/>
                <w:sz w:val="16"/>
                <w:szCs w:val="16"/>
              </w:rPr>
              <w:t>mzdy</w:t>
            </w:r>
          </w:p>
        </w:tc>
        <w:tc>
          <w:tcPr>
            <w:tcW w:w="2050"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proofErr w:type="spellStart"/>
            <w:r>
              <w:rPr>
                <w:rFonts w:ascii="Arial" w:eastAsia="Arial" w:hAnsi="Arial" w:cs="Arial"/>
                <w:sz w:val="16"/>
                <w:szCs w:val="16"/>
              </w:rPr>
              <w:t>kpl</w:t>
            </w:r>
            <w:proofErr w:type="spellEnd"/>
          </w:p>
        </w:tc>
        <w:tc>
          <w:tcPr>
            <w:tcW w:w="1032"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4"/>
                <w:szCs w:val="14"/>
              </w:rPr>
            </w:pPr>
            <w:r>
              <w:rPr>
                <w:rFonts w:ascii="Arial" w:eastAsia="Arial" w:hAnsi="Arial" w:cs="Arial"/>
                <w:sz w:val="14"/>
                <w:szCs w:val="14"/>
              </w:rPr>
              <w:t>1</w:t>
            </w:r>
          </w:p>
        </w:tc>
        <w:tc>
          <w:tcPr>
            <w:tcW w:w="1901"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6 900 Kč</w:t>
            </w:r>
          </w:p>
        </w:tc>
        <w:tc>
          <w:tcPr>
            <w:tcW w:w="1699"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6 900 Kč</w:t>
            </w:r>
          </w:p>
        </w:tc>
      </w:tr>
      <w:tr w:rsidR="000A2ABE">
        <w:trPr>
          <w:trHeight w:hRule="exact" w:val="221"/>
          <w:jc w:val="center"/>
        </w:trPr>
        <w:tc>
          <w:tcPr>
            <w:tcW w:w="2107"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rPr>
                <w:sz w:val="16"/>
                <w:szCs w:val="16"/>
              </w:rPr>
            </w:pPr>
            <w:r>
              <w:rPr>
                <w:rFonts w:ascii="Arial" w:eastAsia="Arial" w:hAnsi="Arial" w:cs="Arial"/>
                <w:sz w:val="16"/>
                <w:szCs w:val="16"/>
              </w:rPr>
              <w:t>Voda</w:t>
            </w:r>
          </w:p>
        </w:tc>
        <w:tc>
          <w:tcPr>
            <w:tcW w:w="2050" w:type="dxa"/>
            <w:tcBorders>
              <w:top w:val="single" w:sz="4" w:space="0" w:color="auto"/>
              <w:left w:val="single" w:sz="4" w:space="0" w:color="auto"/>
            </w:tcBorders>
            <w:shd w:val="clear" w:color="auto" w:fill="FFFFFF"/>
          </w:tcPr>
          <w:p w:rsidR="000A2ABE" w:rsidRDefault="000A2ABE">
            <w:pPr>
              <w:rPr>
                <w:sz w:val="10"/>
                <w:szCs w:val="10"/>
              </w:rPr>
            </w:pPr>
          </w:p>
        </w:tc>
        <w:tc>
          <w:tcPr>
            <w:tcW w:w="1032" w:type="dxa"/>
            <w:tcBorders>
              <w:top w:val="single" w:sz="4" w:space="0" w:color="auto"/>
            </w:tcBorders>
            <w:shd w:val="clear" w:color="auto" w:fill="FFFFFF"/>
          </w:tcPr>
          <w:p w:rsidR="000A2ABE" w:rsidRDefault="000A2ABE">
            <w:pPr>
              <w:rPr>
                <w:sz w:val="10"/>
                <w:szCs w:val="10"/>
              </w:rPr>
            </w:pPr>
          </w:p>
        </w:tc>
        <w:tc>
          <w:tcPr>
            <w:tcW w:w="1901" w:type="dxa"/>
            <w:tcBorders>
              <w:top w:val="single" w:sz="4" w:space="0" w:color="auto"/>
            </w:tcBorders>
            <w:shd w:val="clear" w:color="auto" w:fill="FFFFFF"/>
          </w:tcPr>
          <w:p w:rsidR="000A2ABE" w:rsidRDefault="000A2ABE">
            <w:pPr>
              <w:rPr>
                <w:sz w:val="10"/>
                <w:szCs w:val="10"/>
              </w:rPr>
            </w:pPr>
          </w:p>
        </w:tc>
        <w:tc>
          <w:tcPr>
            <w:tcW w:w="1699" w:type="dxa"/>
            <w:shd w:val="clear" w:color="auto" w:fill="FFFFFF"/>
          </w:tcPr>
          <w:p w:rsidR="000A2ABE" w:rsidRDefault="000A2ABE">
            <w:pPr>
              <w:rPr>
                <w:sz w:val="10"/>
                <w:szCs w:val="10"/>
              </w:rPr>
            </w:pPr>
          </w:p>
        </w:tc>
      </w:tr>
      <w:tr w:rsidR="000A2ABE">
        <w:trPr>
          <w:trHeight w:hRule="exact" w:val="230"/>
          <w:jc w:val="center"/>
        </w:trPr>
        <w:tc>
          <w:tcPr>
            <w:tcW w:w="2107" w:type="dxa"/>
            <w:tcBorders>
              <w:top w:val="single" w:sz="4" w:space="0" w:color="auto"/>
            </w:tcBorders>
            <w:shd w:val="clear" w:color="auto" w:fill="FFFFFF"/>
            <w:vAlign w:val="bottom"/>
          </w:tcPr>
          <w:p w:rsidR="000A2ABE" w:rsidRDefault="00B955BD">
            <w:pPr>
              <w:pStyle w:val="Jin0"/>
              <w:shd w:val="clear" w:color="auto" w:fill="auto"/>
              <w:spacing w:after="0" w:line="240" w:lineRule="auto"/>
              <w:rPr>
                <w:sz w:val="16"/>
                <w:szCs w:val="16"/>
              </w:rPr>
            </w:pPr>
            <w:r>
              <w:rPr>
                <w:rFonts w:ascii="Arial" w:eastAsia="Arial" w:hAnsi="Arial" w:cs="Arial"/>
                <w:sz w:val="16"/>
                <w:szCs w:val="16"/>
              </w:rPr>
              <w:t>Potrubí DN20</w:t>
            </w:r>
          </w:p>
        </w:tc>
        <w:tc>
          <w:tcPr>
            <w:tcW w:w="2050"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m</w:t>
            </w:r>
          </w:p>
        </w:tc>
        <w:tc>
          <w:tcPr>
            <w:tcW w:w="1032"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4"/>
                <w:szCs w:val="14"/>
              </w:rPr>
            </w:pPr>
            <w:r>
              <w:rPr>
                <w:rFonts w:ascii="Arial" w:eastAsia="Arial" w:hAnsi="Arial" w:cs="Arial"/>
                <w:sz w:val="14"/>
                <w:szCs w:val="14"/>
              </w:rPr>
              <w:t>18</w:t>
            </w:r>
          </w:p>
        </w:tc>
        <w:tc>
          <w:tcPr>
            <w:tcW w:w="1901"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34 Kč</w:t>
            </w:r>
          </w:p>
        </w:tc>
        <w:tc>
          <w:tcPr>
            <w:tcW w:w="1699"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612 Kč</w:t>
            </w:r>
          </w:p>
        </w:tc>
      </w:tr>
      <w:tr w:rsidR="000A2ABE">
        <w:trPr>
          <w:trHeight w:hRule="exact" w:val="226"/>
          <w:jc w:val="center"/>
        </w:trPr>
        <w:tc>
          <w:tcPr>
            <w:tcW w:w="2107" w:type="dxa"/>
            <w:shd w:val="clear" w:color="auto" w:fill="FFFFFF"/>
            <w:vAlign w:val="bottom"/>
          </w:tcPr>
          <w:p w:rsidR="000A2ABE" w:rsidRDefault="00B955BD">
            <w:pPr>
              <w:pStyle w:val="Jin0"/>
              <w:shd w:val="clear" w:color="auto" w:fill="auto"/>
              <w:spacing w:after="0" w:line="240" w:lineRule="auto"/>
              <w:rPr>
                <w:sz w:val="16"/>
                <w:szCs w:val="16"/>
              </w:rPr>
            </w:pPr>
            <w:r>
              <w:rPr>
                <w:rFonts w:ascii="Arial" w:eastAsia="Arial" w:hAnsi="Arial" w:cs="Arial"/>
                <w:sz w:val="16"/>
                <w:szCs w:val="16"/>
              </w:rPr>
              <w:t>Tvarovky</w:t>
            </w:r>
          </w:p>
        </w:tc>
        <w:tc>
          <w:tcPr>
            <w:tcW w:w="2050"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proofErr w:type="spellStart"/>
            <w:r>
              <w:rPr>
                <w:rFonts w:ascii="Arial" w:eastAsia="Arial" w:hAnsi="Arial" w:cs="Arial"/>
                <w:sz w:val="16"/>
                <w:szCs w:val="16"/>
              </w:rPr>
              <w:t>kpl</w:t>
            </w:r>
            <w:proofErr w:type="spellEnd"/>
          </w:p>
        </w:tc>
        <w:tc>
          <w:tcPr>
            <w:tcW w:w="1032"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4"/>
                <w:szCs w:val="14"/>
              </w:rPr>
            </w:pPr>
            <w:r>
              <w:rPr>
                <w:rFonts w:ascii="Arial" w:eastAsia="Arial" w:hAnsi="Arial" w:cs="Arial"/>
                <w:sz w:val="14"/>
                <w:szCs w:val="14"/>
              </w:rPr>
              <w:t>1</w:t>
            </w:r>
          </w:p>
        </w:tc>
        <w:tc>
          <w:tcPr>
            <w:tcW w:w="1901"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890 Kč</w:t>
            </w:r>
          </w:p>
        </w:tc>
        <w:tc>
          <w:tcPr>
            <w:tcW w:w="1699" w:type="dxa"/>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890 Kč</w:t>
            </w:r>
          </w:p>
        </w:tc>
      </w:tr>
      <w:tr w:rsidR="000A2ABE">
        <w:trPr>
          <w:trHeight w:hRule="exact" w:val="221"/>
          <w:jc w:val="center"/>
        </w:trPr>
        <w:tc>
          <w:tcPr>
            <w:tcW w:w="2107" w:type="dxa"/>
            <w:tcBorders>
              <w:left w:val="single" w:sz="4" w:space="0" w:color="auto"/>
            </w:tcBorders>
            <w:shd w:val="clear" w:color="auto" w:fill="FFFFFF"/>
            <w:vAlign w:val="bottom"/>
          </w:tcPr>
          <w:p w:rsidR="000A2ABE" w:rsidRDefault="00B955BD">
            <w:pPr>
              <w:pStyle w:val="Jin0"/>
              <w:shd w:val="clear" w:color="auto" w:fill="auto"/>
              <w:spacing w:after="0" w:line="240" w:lineRule="auto"/>
              <w:rPr>
                <w:sz w:val="16"/>
                <w:szCs w:val="16"/>
              </w:rPr>
            </w:pPr>
            <w:r>
              <w:rPr>
                <w:rFonts w:ascii="Arial" w:eastAsia="Arial" w:hAnsi="Arial" w:cs="Arial"/>
                <w:sz w:val="16"/>
                <w:szCs w:val="16"/>
              </w:rPr>
              <w:t>nástěnky</w:t>
            </w:r>
          </w:p>
        </w:tc>
        <w:tc>
          <w:tcPr>
            <w:tcW w:w="2050" w:type="dxa"/>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ks</w:t>
            </w:r>
          </w:p>
        </w:tc>
        <w:tc>
          <w:tcPr>
            <w:tcW w:w="1032"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4"/>
                <w:szCs w:val="14"/>
              </w:rPr>
            </w:pPr>
            <w:r>
              <w:rPr>
                <w:rFonts w:ascii="Arial" w:eastAsia="Arial" w:hAnsi="Arial" w:cs="Arial"/>
                <w:sz w:val="14"/>
                <w:szCs w:val="14"/>
              </w:rPr>
              <w:t>5</w:t>
            </w:r>
          </w:p>
        </w:tc>
        <w:tc>
          <w:tcPr>
            <w:tcW w:w="1901" w:type="dxa"/>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280 Kč</w:t>
            </w:r>
          </w:p>
        </w:tc>
        <w:tc>
          <w:tcPr>
            <w:tcW w:w="1699" w:type="dxa"/>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1 400 Kč</w:t>
            </w:r>
          </w:p>
        </w:tc>
      </w:tr>
      <w:tr w:rsidR="000A2ABE">
        <w:trPr>
          <w:trHeight w:hRule="exact" w:val="221"/>
          <w:jc w:val="center"/>
        </w:trPr>
        <w:tc>
          <w:tcPr>
            <w:tcW w:w="2107"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rPr>
                <w:sz w:val="16"/>
                <w:szCs w:val="16"/>
              </w:rPr>
            </w:pPr>
            <w:r>
              <w:rPr>
                <w:rFonts w:ascii="Arial" w:eastAsia="Arial" w:hAnsi="Arial" w:cs="Arial"/>
                <w:sz w:val="16"/>
                <w:szCs w:val="16"/>
              </w:rPr>
              <w:t>izolace</w:t>
            </w:r>
          </w:p>
        </w:tc>
        <w:tc>
          <w:tcPr>
            <w:tcW w:w="2050"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proofErr w:type="spellStart"/>
            <w:r>
              <w:rPr>
                <w:rFonts w:ascii="Arial" w:eastAsia="Arial" w:hAnsi="Arial" w:cs="Arial"/>
                <w:sz w:val="16"/>
                <w:szCs w:val="16"/>
              </w:rPr>
              <w:t>kpl</w:t>
            </w:r>
            <w:proofErr w:type="spellEnd"/>
          </w:p>
        </w:tc>
        <w:tc>
          <w:tcPr>
            <w:tcW w:w="1032"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4"/>
                <w:szCs w:val="14"/>
              </w:rPr>
            </w:pPr>
            <w:r>
              <w:rPr>
                <w:rFonts w:ascii="Arial" w:eastAsia="Arial" w:hAnsi="Arial" w:cs="Arial"/>
                <w:sz w:val="14"/>
                <w:szCs w:val="14"/>
              </w:rPr>
              <w:t>1</w:t>
            </w:r>
          </w:p>
        </w:tc>
        <w:tc>
          <w:tcPr>
            <w:tcW w:w="1901" w:type="dxa"/>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380 Kč</w:t>
            </w:r>
          </w:p>
        </w:tc>
        <w:tc>
          <w:tcPr>
            <w:tcW w:w="1699"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380 Kč</w:t>
            </w:r>
          </w:p>
        </w:tc>
      </w:tr>
      <w:tr w:rsidR="000A2ABE">
        <w:trPr>
          <w:trHeight w:hRule="exact" w:val="226"/>
          <w:jc w:val="center"/>
        </w:trPr>
        <w:tc>
          <w:tcPr>
            <w:tcW w:w="2107"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rPr>
                <w:sz w:val="16"/>
                <w:szCs w:val="16"/>
              </w:rPr>
            </w:pPr>
            <w:r>
              <w:rPr>
                <w:rFonts w:ascii="Arial" w:eastAsia="Arial" w:hAnsi="Arial" w:cs="Arial"/>
                <w:sz w:val="16"/>
                <w:szCs w:val="16"/>
              </w:rPr>
              <w:t>roháčky</w:t>
            </w:r>
          </w:p>
        </w:tc>
        <w:tc>
          <w:tcPr>
            <w:tcW w:w="2050"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ks</w:t>
            </w:r>
          </w:p>
        </w:tc>
        <w:tc>
          <w:tcPr>
            <w:tcW w:w="1032"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4"/>
                <w:szCs w:val="14"/>
              </w:rPr>
            </w:pPr>
            <w:r>
              <w:rPr>
                <w:rFonts w:ascii="Arial" w:eastAsia="Arial" w:hAnsi="Arial" w:cs="Arial"/>
                <w:sz w:val="14"/>
                <w:szCs w:val="14"/>
              </w:rPr>
              <w:t>7</w:t>
            </w:r>
          </w:p>
        </w:tc>
        <w:tc>
          <w:tcPr>
            <w:tcW w:w="1901"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199 Kč</w:t>
            </w:r>
          </w:p>
        </w:tc>
        <w:tc>
          <w:tcPr>
            <w:tcW w:w="1699"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1 393 Kč</w:t>
            </w:r>
          </w:p>
        </w:tc>
      </w:tr>
      <w:tr w:rsidR="000A2ABE">
        <w:trPr>
          <w:trHeight w:hRule="exact" w:val="226"/>
          <w:jc w:val="center"/>
        </w:trPr>
        <w:tc>
          <w:tcPr>
            <w:tcW w:w="2107"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rPr>
                <w:sz w:val="16"/>
                <w:szCs w:val="16"/>
              </w:rPr>
            </w:pPr>
            <w:r>
              <w:rPr>
                <w:rFonts w:ascii="Arial" w:eastAsia="Arial" w:hAnsi="Arial" w:cs="Arial"/>
                <w:sz w:val="16"/>
                <w:szCs w:val="16"/>
              </w:rPr>
              <w:t>Ostatní materiál</w:t>
            </w:r>
          </w:p>
        </w:tc>
        <w:tc>
          <w:tcPr>
            <w:tcW w:w="2050"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proofErr w:type="spellStart"/>
            <w:r>
              <w:rPr>
                <w:rFonts w:ascii="Arial" w:eastAsia="Arial" w:hAnsi="Arial" w:cs="Arial"/>
                <w:sz w:val="16"/>
                <w:szCs w:val="16"/>
              </w:rPr>
              <w:t>kpl</w:t>
            </w:r>
            <w:proofErr w:type="spellEnd"/>
          </w:p>
        </w:tc>
        <w:tc>
          <w:tcPr>
            <w:tcW w:w="1032"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4"/>
                <w:szCs w:val="14"/>
              </w:rPr>
            </w:pPr>
            <w:r>
              <w:rPr>
                <w:rFonts w:ascii="Arial" w:eastAsia="Arial" w:hAnsi="Arial" w:cs="Arial"/>
                <w:sz w:val="14"/>
                <w:szCs w:val="14"/>
              </w:rPr>
              <w:t>1</w:t>
            </w:r>
          </w:p>
        </w:tc>
        <w:tc>
          <w:tcPr>
            <w:tcW w:w="1901"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950 Kč</w:t>
            </w:r>
          </w:p>
        </w:tc>
        <w:tc>
          <w:tcPr>
            <w:tcW w:w="1699"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950 Kč</w:t>
            </w:r>
          </w:p>
        </w:tc>
      </w:tr>
      <w:tr w:rsidR="000A2ABE">
        <w:trPr>
          <w:trHeight w:hRule="exact" w:val="221"/>
          <w:jc w:val="center"/>
        </w:trPr>
        <w:tc>
          <w:tcPr>
            <w:tcW w:w="2107"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rPr>
                <w:sz w:val="16"/>
                <w:szCs w:val="16"/>
              </w:rPr>
            </w:pPr>
            <w:r>
              <w:rPr>
                <w:rFonts w:ascii="Arial" w:eastAsia="Arial" w:hAnsi="Arial" w:cs="Arial"/>
                <w:sz w:val="16"/>
                <w:szCs w:val="16"/>
              </w:rPr>
              <w:t>režie</w:t>
            </w:r>
          </w:p>
        </w:tc>
        <w:tc>
          <w:tcPr>
            <w:tcW w:w="2050"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proofErr w:type="spellStart"/>
            <w:r>
              <w:rPr>
                <w:rFonts w:ascii="Arial" w:eastAsia="Arial" w:hAnsi="Arial" w:cs="Arial"/>
                <w:sz w:val="16"/>
                <w:szCs w:val="16"/>
              </w:rPr>
              <w:t>kpl</w:t>
            </w:r>
            <w:proofErr w:type="spellEnd"/>
          </w:p>
        </w:tc>
        <w:tc>
          <w:tcPr>
            <w:tcW w:w="1032"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4"/>
                <w:szCs w:val="14"/>
              </w:rPr>
            </w:pPr>
            <w:r>
              <w:rPr>
                <w:rFonts w:ascii="Arial" w:eastAsia="Arial" w:hAnsi="Arial" w:cs="Arial"/>
                <w:sz w:val="14"/>
                <w:szCs w:val="14"/>
              </w:rPr>
              <w:t>1</w:t>
            </w:r>
          </w:p>
        </w:tc>
        <w:tc>
          <w:tcPr>
            <w:tcW w:w="1901"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420 Kč</w:t>
            </w:r>
          </w:p>
        </w:tc>
        <w:tc>
          <w:tcPr>
            <w:tcW w:w="1699"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420 Kč</w:t>
            </w:r>
          </w:p>
        </w:tc>
      </w:tr>
      <w:tr w:rsidR="000A2ABE">
        <w:trPr>
          <w:trHeight w:hRule="exact" w:val="226"/>
          <w:jc w:val="center"/>
        </w:trPr>
        <w:tc>
          <w:tcPr>
            <w:tcW w:w="2107"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rPr>
                <w:sz w:val="16"/>
                <w:szCs w:val="16"/>
              </w:rPr>
            </w:pPr>
            <w:r>
              <w:rPr>
                <w:rFonts w:ascii="Arial" w:eastAsia="Arial" w:hAnsi="Arial" w:cs="Arial"/>
                <w:sz w:val="16"/>
                <w:szCs w:val="16"/>
              </w:rPr>
              <w:t>mzdy</w:t>
            </w:r>
          </w:p>
        </w:tc>
        <w:tc>
          <w:tcPr>
            <w:tcW w:w="2050"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proofErr w:type="spellStart"/>
            <w:r>
              <w:rPr>
                <w:rFonts w:ascii="Arial" w:eastAsia="Arial" w:hAnsi="Arial" w:cs="Arial"/>
                <w:sz w:val="16"/>
                <w:szCs w:val="16"/>
              </w:rPr>
              <w:t>kpl</w:t>
            </w:r>
            <w:proofErr w:type="spellEnd"/>
          </w:p>
        </w:tc>
        <w:tc>
          <w:tcPr>
            <w:tcW w:w="1032"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4"/>
                <w:szCs w:val="14"/>
              </w:rPr>
            </w:pPr>
            <w:r>
              <w:rPr>
                <w:rFonts w:ascii="Arial" w:eastAsia="Arial" w:hAnsi="Arial" w:cs="Arial"/>
                <w:sz w:val="14"/>
                <w:szCs w:val="14"/>
              </w:rPr>
              <w:t>1</w:t>
            </w:r>
          </w:p>
        </w:tc>
        <w:tc>
          <w:tcPr>
            <w:tcW w:w="1901"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5 450 Kč</w:t>
            </w:r>
          </w:p>
        </w:tc>
        <w:tc>
          <w:tcPr>
            <w:tcW w:w="1699"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5 450 Kč</w:t>
            </w:r>
          </w:p>
        </w:tc>
      </w:tr>
      <w:tr w:rsidR="000A2ABE">
        <w:trPr>
          <w:trHeight w:hRule="exact" w:val="226"/>
          <w:jc w:val="center"/>
        </w:trPr>
        <w:tc>
          <w:tcPr>
            <w:tcW w:w="2107"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rPr>
                <w:sz w:val="16"/>
                <w:szCs w:val="16"/>
              </w:rPr>
            </w:pPr>
            <w:r>
              <w:rPr>
                <w:rFonts w:ascii="Arial" w:eastAsia="Arial" w:hAnsi="Arial" w:cs="Arial"/>
                <w:sz w:val="16"/>
                <w:szCs w:val="16"/>
              </w:rPr>
              <w:t>Odpady</w:t>
            </w:r>
          </w:p>
        </w:tc>
        <w:tc>
          <w:tcPr>
            <w:tcW w:w="2050" w:type="dxa"/>
            <w:tcBorders>
              <w:top w:val="single" w:sz="4" w:space="0" w:color="auto"/>
              <w:left w:val="single" w:sz="4" w:space="0" w:color="auto"/>
            </w:tcBorders>
            <w:shd w:val="clear" w:color="auto" w:fill="FFFFFF"/>
          </w:tcPr>
          <w:p w:rsidR="000A2ABE" w:rsidRDefault="000A2ABE">
            <w:pPr>
              <w:rPr>
                <w:sz w:val="10"/>
                <w:szCs w:val="10"/>
              </w:rPr>
            </w:pPr>
          </w:p>
        </w:tc>
        <w:tc>
          <w:tcPr>
            <w:tcW w:w="1032" w:type="dxa"/>
            <w:shd w:val="clear" w:color="auto" w:fill="FFFFFF"/>
          </w:tcPr>
          <w:p w:rsidR="000A2ABE" w:rsidRDefault="000A2ABE">
            <w:pPr>
              <w:rPr>
                <w:sz w:val="10"/>
                <w:szCs w:val="10"/>
              </w:rPr>
            </w:pPr>
          </w:p>
        </w:tc>
        <w:tc>
          <w:tcPr>
            <w:tcW w:w="1901" w:type="dxa"/>
            <w:tcBorders>
              <w:top w:val="single" w:sz="4" w:space="0" w:color="auto"/>
            </w:tcBorders>
            <w:shd w:val="clear" w:color="auto" w:fill="FFFFFF"/>
          </w:tcPr>
          <w:p w:rsidR="000A2ABE" w:rsidRDefault="000A2ABE">
            <w:pPr>
              <w:rPr>
                <w:sz w:val="10"/>
                <w:szCs w:val="10"/>
              </w:rPr>
            </w:pPr>
          </w:p>
        </w:tc>
        <w:tc>
          <w:tcPr>
            <w:tcW w:w="1699" w:type="dxa"/>
            <w:tcBorders>
              <w:top w:val="single" w:sz="4" w:space="0" w:color="auto"/>
            </w:tcBorders>
            <w:shd w:val="clear" w:color="auto" w:fill="FFFFFF"/>
          </w:tcPr>
          <w:p w:rsidR="000A2ABE" w:rsidRDefault="000A2ABE">
            <w:pPr>
              <w:rPr>
                <w:sz w:val="10"/>
                <w:szCs w:val="10"/>
              </w:rPr>
            </w:pPr>
          </w:p>
        </w:tc>
      </w:tr>
      <w:tr w:rsidR="000A2ABE">
        <w:trPr>
          <w:trHeight w:hRule="exact" w:val="226"/>
          <w:jc w:val="center"/>
        </w:trPr>
        <w:tc>
          <w:tcPr>
            <w:tcW w:w="2107" w:type="dxa"/>
            <w:tcBorders>
              <w:top w:val="single" w:sz="4" w:space="0" w:color="auto"/>
              <w:left w:val="single" w:sz="4" w:space="0" w:color="auto"/>
            </w:tcBorders>
            <w:shd w:val="clear" w:color="auto" w:fill="FFFFFF"/>
          </w:tcPr>
          <w:p w:rsidR="000A2ABE" w:rsidRDefault="00B955BD">
            <w:pPr>
              <w:pStyle w:val="Jin0"/>
              <w:shd w:val="clear" w:color="auto" w:fill="auto"/>
              <w:spacing w:after="0" w:line="240" w:lineRule="auto"/>
              <w:rPr>
                <w:sz w:val="16"/>
                <w:szCs w:val="16"/>
              </w:rPr>
            </w:pPr>
            <w:r>
              <w:rPr>
                <w:rFonts w:ascii="Arial" w:eastAsia="Arial" w:hAnsi="Arial" w:cs="Arial"/>
                <w:sz w:val="16"/>
                <w:szCs w:val="16"/>
              </w:rPr>
              <w:t>Trubka HT DN 110</w:t>
            </w:r>
          </w:p>
        </w:tc>
        <w:tc>
          <w:tcPr>
            <w:tcW w:w="2050" w:type="dxa"/>
            <w:tcBorders>
              <w:top w:val="single" w:sz="4" w:space="0" w:color="auto"/>
              <w:left w:val="single" w:sz="4" w:space="0" w:color="auto"/>
            </w:tcBorders>
            <w:shd w:val="clear" w:color="auto" w:fill="FFFFFF"/>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m</w:t>
            </w:r>
          </w:p>
        </w:tc>
        <w:tc>
          <w:tcPr>
            <w:tcW w:w="1032"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4"/>
                <w:szCs w:val="14"/>
              </w:rPr>
            </w:pPr>
            <w:r>
              <w:rPr>
                <w:rFonts w:ascii="Arial" w:eastAsia="Arial" w:hAnsi="Arial" w:cs="Arial"/>
                <w:sz w:val="14"/>
                <w:szCs w:val="14"/>
              </w:rPr>
              <w:t>2</w:t>
            </w:r>
          </w:p>
        </w:tc>
        <w:tc>
          <w:tcPr>
            <w:tcW w:w="1901" w:type="dxa"/>
            <w:tcBorders>
              <w:top w:val="single" w:sz="4" w:space="0" w:color="auto"/>
            </w:tcBorders>
            <w:shd w:val="clear" w:color="auto" w:fill="FFFFFF"/>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280 Kč</w:t>
            </w:r>
          </w:p>
        </w:tc>
        <w:tc>
          <w:tcPr>
            <w:tcW w:w="1699" w:type="dxa"/>
            <w:tcBorders>
              <w:top w:val="single" w:sz="4" w:space="0" w:color="auto"/>
              <w:left w:val="single" w:sz="4" w:space="0" w:color="auto"/>
            </w:tcBorders>
            <w:shd w:val="clear" w:color="auto" w:fill="FFFFFF"/>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560 Kč</w:t>
            </w:r>
          </w:p>
        </w:tc>
      </w:tr>
      <w:tr w:rsidR="000A2ABE">
        <w:trPr>
          <w:trHeight w:hRule="exact" w:val="230"/>
          <w:jc w:val="center"/>
        </w:trPr>
        <w:tc>
          <w:tcPr>
            <w:tcW w:w="2107"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rPr>
                <w:sz w:val="16"/>
                <w:szCs w:val="16"/>
              </w:rPr>
            </w:pPr>
            <w:r>
              <w:rPr>
                <w:rFonts w:ascii="Arial" w:eastAsia="Arial" w:hAnsi="Arial" w:cs="Arial"/>
                <w:sz w:val="16"/>
                <w:szCs w:val="16"/>
              </w:rPr>
              <w:t>Trubka HT DN 50</w:t>
            </w:r>
          </w:p>
        </w:tc>
        <w:tc>
          <w:tcPr>
            <w:tcW w:w="2050"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m</w:t>
            </w:r>
          </w:p>
        </w:tc>
        <w:tc>
          <w:tcPr>
            <w:tcW w:w="1032"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4"/>
                <w:szCs w:val="14"/>
              </w:rPr>
            </w:pPr>
            <w:r>
              <w:rPr>
                <w:rFonts w:ascii="Arial" w:eastAsia="Arial" w:hAnsi="Arial" w:cs="Arial"/>
                <w:sz w:val="14"/>
                <w:szCs w:val="14"/>
              </w:rPr>
              <w:t>5</w:t>
            </w:r>
          </w:p>
        </w:tc>
        <w:tc>
          <w:tcPr>
            <w:tcW w:w="1901"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89 Kč</w:t>
            </w:r>
          </w:p>
        </w:tc>
        <w:tc>
          <w:tcPr>
            <w:tcW w:w="1699"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445 Kč</w:t>
            </w:r>
          </w:p>
        </w:tc>
      </w:tr>
      <w:tr w:rsidR="000A2ABE">
        <w:trPr>
          <w:trHeight w:hRule="exact" w:val="216"/>
          <w:jc w:val="center"/>
        </w:trPr>
        <w:tc>
          <w:tcPr>
            <w:tcW w:w="2107" w:type="dxa"/>
            <w:tcBorders>
              <w:top w:val="single" w:sz="4" w:space="0" w:color="auto"/>
            </w:tcBorders>
            <w:shd w:val="clear" w:color="auto" w:fill="FFFFFF"/>
            <w:vAlign w:val="bottom"/>
          </w:tcPr>
          <w:p w:rsidR="000A2ABE" w:rsidRDefault="00B955BD">
            <w:pPr>
              <w:pStyle w:val="Jin0"/>
              <w:shd w:val="clear" w:color="auto" w:fill="auto"/>
              <w:spacing w:after="0" w:line="240" w:lineRule="auto"/>
              <w:rPr>
                <w:sz w:val="16"/>
                <w:szCs w:val="16"/>
              </w:rPr>
            </w:pPr>
            <w:r>
              <w:rPr>
                <w:rFonts w:ascii="Arial" w:eastAsia="Arial" w:hAnsi="Arial" w:cs="Arial"/>
                <w:sz w:val="16"/>
                <w:szCs w:val="16"/>
              </w:rPr>
              <w:t>Trubka HT DN 40</w:t>
            </w:r>
          </w:p>
        </w:tc>
        <w:tc>
          <w:tcPr>
            <w:tcW w:w="2050"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m</w:t>
            </w:r>
          </w:p>
        </w:tc>
        <w:tc>
          <w:tcPr>
            <w:tcW w:w="1032" w:type="dxa"/>
            <w:shd w:val="clear" w:color="auto" w:fill="FFFFFF"/>
            <w:vAlign w:val="bottom"/>
          </w:tcPr>
          <w:p w:rsidR="000A2ABE" w:rsidRDefault="00B955BD">
            <w:pPr>
              <w:pStyle w:val="Jin0"/>
              <w:shd w:val="clear" w:color="auto" w:fill="auto"/>
              <w:spacing w:after="0" w:line="240" w:lineRule="auto"/>
              <w:jc w:val="center"/>
              <w:rPr>
                <w:sz w:val="14"/>
                <w:szCs w:val="14"/>
              </w:rPr>
            </w:pPr>
            <w:r>
              <w:rPr>
                <w:rFonts w:ascii="Arial" w:eastAsia="Arial" w:hAnsi="Arial" w:cs="Arial"/>
                <w:sz w:val="14"/>
                <w:szCs w:val="14"/>
              </w:rPr>
              <w:t>4</w:t>
            </w:r>
          </w:p>
        </w:tc>
        <w:tc>
          <w:tcPr>
            <w:tcW w:w="1901"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72 Kč</w:t>
            </w:r>
          </w:p>
        </w:tc>
        <w:tc>
          <w:tcPr>
            <w:tcW w:w="1699"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288 Kč</w:t>
            </w:r>
          </w:p>
        </w:tc>
      </w:tr>
      <w:tr w:rsidR="000A2ABE">
        <w:trPr>
          <w:trHeight w:hRule="exact" w:val="230"/>
          <w:jc w:val="center"/>
        </w:trPr>
        <w:tc>
          <w:tcPr>
            <w:tcW w:w="2107" w:type="dxa"/>
            <w:shd w:val="clear" w:color="auto" w:fill="FFFFFF"/>
            <w:vAlign w:val="bottom"/>
          </w:tcPr>
          <w:p w:rsidR="000A2ABE" w:rsidRDefault="00B955BD">
            <w:pPr>
              <w:pStyle w:val="Jin0"/>
              <w:shd w:val="clear" w:color="auto" w:fill="auto"/>
              <w:spacing w:after="0" w:line="240" w:lineRule="auto"/>
              <w:rPr>
                <w:sz w:val="16"/>
                <w:szCs w:val="16"/>
              </w:rPr>
            </w:pPr>
            <w:r>
              <w:rPr>
                <w:rFonts w:ascii="Arial" w:eastAsia="Arial" w:hAnsi="Arial" w:cs="Arial"/>
                <w:sz w:val="16"/>
                <w:szCs w:val="16"/>
              </w:rPr>
              <w:t>Tvarovky</w:t>
            </w:r>
          </w:p>
        </w:tc>
        <w:tc>
          <w:tcPr>
            <w:tcW w:w="2050"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proofErr w:type="spellStart"/>
            <w:r>
              <w:rPr>
                <w:rFonts w:ascii="Arial" w:eastAsia="Arial" w:hAnsi="Arial" w:cs="Arial"/>
                <w:sz w:val="16"/>
                <w:szCs w:val="16"/>
              </w:rPr>
              <w:t>kpl</w:t>
            </w:r>
            <w:proofErr w:type="spellEnd"/>
          </w:p>
        </w:tc>
        <w:tc>
          <w:tcPr>
            <w:tcW w:w="1032"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1</w:t>
            </w:r>
          </w:p>
        </w:tc>
        <w:tc>
          <w:tcPr>
            <w:tcW w:w="1901"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1 720 Kč</w:t>
            </w:r>
          </w:p>
        </w:tc>
        <w:tc>
          <w:tcPr>
            <w:tcW w:w="1699" w:type="dxa"/>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1 720 Kč</w:t>
            </w:r>
          </w:p>
        </w:tc>
      </w:tr>
      <w:tr w:rsidR="000A2ABE">
        <w:trPr>
          <w:trHeight w:hRule="exact" w:val="226"/>
          <w:jc w:val="center"/>
        </w:trPr>
        <w:tc>
          <w:tcPr>
            <w:tcW w:w="2107" w:type="dxa"/>
            <w:tcBorders>
              <w:top w:val="single" w:sz="4" w:space="0" w:color="auto"/>
            </w:tcBorders>
            <w:shd w:val="clear" w:color="auto" w:fill="FFFFFF"/>
            <w:vAlign w:val="bottom"/>
          </w:tcPr>
          <w:p w:rsidR="000A2ABE" w:rsidRDefault="00B955BD">
            <w:pPr>
              <w:pStyle w:val="Jin0"/>
              <w:shd w:val="clear" w:color="auto" w:fill="auto"/>
              <w:spacing w:after="0" w:line="240" w:lineRule="auto"/>
              <w:rPr>
                <w:sz w:val="16"/>
                <w:szCs w:val="16"/>
              </w:rPr>
            </w:pPr>
            <w:r>
              <w:rPr>
                <w:rFonts w:ascii="Arial" w:eastAsia="Arial" w:hAnsi="Arial" w:cs="Arial"/>
                <w:sz w:val="16"/>
                <w:szCs w:val="16"/>
              </w:rPr>
              <w:t>Přechody</w:t>
            </w:r>
          </w:p>
        </w:tc>
        <w:tc>
          <w:tcPr>
            <w:tcW w:w="2050"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ks</w:t>
            </w:r>
          </w:p>
        </w:tc>
        <w:tc>
          <w:tcPr>
            <w:tcW w:w="1032"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4"/>
                <w:szCs w:val="14"/>
              </w:rPr>
            </w:pPr>
            <w:r>
              <w:rPr>
                <w:rFonts w:ascii="Arial" w:eastAsia="Arial" w:hAnsi="Arial" w:cs="Arial"/>
                <w:sz w:val="14"/>
                <w:szCs w:val="14"/>
              </w:rPr>
              <w:t>5</w:t>
            </w:r>
          </w:p>
        </w:tc>
        <w:tc>
          <w:tcPr>
            <w:tcW w:w="1901"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125 Kč</w:t>
            </w:r>
          </w:p>
        </w:tc>
        <w:tc>
          <w:tcPr>
            <w:tcW w:w="1699"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625 Kč</w:t>
            </w:r>
          </w:p>
        </w:tc>
      </w:tr>
      <w:tr w:rsidR="000A2ABE">
        <w:trPr>
          <w:trHeight w:hRule="exact" w:val="230"/>
          <w:jc w:val="center"/>
        </w:trPr>
        <w:tc>
          <w:tcPr>
            <w:tcW w:w="2107" w:type="dxa"/>
            <w:tcBorders>
              <w:top w:val="single" w:sz="4" w:space="0" w:color="auto"/>
            </w:tcBorders>
            <w:shd w:val="clear" w:color="auto" w:fill="FFFFFF"/>
            <w:vAlign w:val="bottom"/>
          </w:tcPr>
          <w:p w:rsidR="000A2ABE" w:rsidRDefault="00B955BD">
            <w:pPr>
              <w:pStyle w:val="Jin0"/>
              <w:shd w:val="clear" w:color="auto" w:fill="auto"/>
              <w:spacing w:after="0" w:line="240" w:lineRule="auto"/>
              <w:rPr>
                <w:sz w:val="16"/>
                <w:szCs w:val="16"/>
              </w:rPr>
            </w:pPr>
            <w:r>
              <w:rPr>
                <w:rFonts w:ascii="Arial" w:eastAsia="Arial" w:hAnsi="Arial" w:cs="Arial"/>
                <w:sz w:val="16"/>
                <w:szCs w:val="16"/>
              </w:rPr>
              <w:t>sifon pračka</w:t>
            </w:r>
          </w:p>
        </w:tc>
        <w:tc>
          <w:tcPr>
            <w:tcW w:w="2050"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ks</w:t>
            </w:r>
          </w:p>
        </w:tc>
        <w:tc>
          <w:tcPr>
            <w:tcW w:w="1032"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1</w:t>
            </w:r>
          </w:p>
        </w:tc>
        <w:tc>
          <w:tcPr>
            <w:tcW w:w="1901"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270 Kč</w:t>
            </w:r>
          </w:p>
        </w:tc>
        <w:tc>
          <w:tcPr>
            <w:tcW w:w="1699"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270 Kč</w:t>
            </w:r>
          </w:p>
        </w:tc>
      </w:tr>
      <w:tr w:rsidR="000A2ABE">
        <w:trPr>
          <w:trHeight w:hRule="exact" w:val="226"/>
          <w:jc w:val="center"/>
        </w:trPr>
        <w:tc>
          <w:tcPr>
            <w:tcW w:w="2107" w:type="dxa"/>
            <w:tcBorders>
              <w:top w:val="single" w:sz="4" w:space="0" w:color="auto"/>
              <w:left w:val="single" w:sz="4" w:space="0" w:color="auto"/>
            </w:tcBorders>
            <w:shd w:val="clear" w:color="auto" w:fill="FFFFFF"/>
          </w:tcPr>
          <w:p w:rsidR="000A2ABE" w:rsidRDefault="00B955BD">
            <w:pPr>
              <w:pStyle w:val="Jin0"/>
              <w:shd w:val="clear" w:color="auto" w:fill="auto"/>
              <w:spacing w:after="0" w:line="240" w:lineRule="auto"/>
              <w:rPr>
                <w:sz w:val="16"/>
                <w:szCs w:val="16"/>
              </w:rPr>
            </w:pPr>
            <w:r>
              <w:rPr>
                <w:rFonts w:ascii="Arial" w:eastAsia="Arial" w:hAnsi="Arial" w:cs="Arial"/>
                <w:sz w:val="16"/>
                <w:szCs w:val="16"/>
              </w:rPr>
              <w:t>Ostatní materiál</w:t>
            </w:r>
          </w:p>
        </w:tc>
        <w:tc>
          <w:tcPr>
            <w:tcW w:w="2050" w:type="dxa"/>
            <w:tcBorders>
              <w:top w:val="single" w:sz="4" w:space="0" w:color="auto"/>
              <w:left w:val="single" w:sz="4" w:space="0" w:color="auto"/>
            </w:tcBorders>
            <w:shd w:val="clear" w:color="auto" w:fill="FFFFFF"/>
          </w:tcPr>
          <w:p w:rsidR="000A2ABE" w:rsidRDefault="00B955BD">
            <w:pPr>
              <w:pStyle w:val="Jin0"/>
              <w:shd w:val="clear" w:color="auto" w:fill="auto"/>
              <w:spacing w:after="0" w:line="240" w:lineRule="auto"/>
              <w:jc w:val="center"/>
              <w:rPr>
                <w:sz w:val="16"/>
                <w:szCs w:val="16"/>
              </w:rPr>
            </w:pPr>
            <w:proofErr w:type="spellStart"/>
            <w:r>
              <w:rPr>
                <w:rFonts w:ascii="Arial" w:eastAsia="Arial" w:hAnsi="Arial" w:cs="Arial"/>
                <w:sz w:val="16"/>
                <w:szCs w:val="16"/>
              </w:rPr>
              <w:t>kpl</w:t>
            </w:r>
            <w:proofErr w:type="spellEnd"/>
          </w:p>
        </w:tc>
        <w:tc>
          <w:tcPr>
            <w:tcW w:w="1032"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1</w:t>
            </w:r>
          </w:p>
        </w:tc>
        <w:tc>
          <w:tcPr>
            <w:tcW w:w="1901" w:type="dxa"/>
            <w:tcBorders>
              <w:top w:val="single" w:sz="4" w:space="0" w:color="auto"/>
            </w:tcBorders>
            <w:shd w:val="clear" w:color="auto" w:fill="FFFFFF"/>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890 Kč</w:t>
            </w:r>
          </w:p>
        </w:tc>
        <w:tc>
          <w:tcPr>
            <w:tcW w:w="1699" w:type="dxa"/>
            <w:tcBorders>
              <w:top w:val="single" w:sz="4" w:space="0" w:color="auto"/>
            </w:tcBorders>
            <w:shd w:val="clear" w:color="auto" w:fill="FFFFFF"/>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890 Kč</w:t>
            </w:r>
          </w:p>
        </w:tc>
      </w:tr>
      <w:tr w:rsidR="000A2ABE">
        <w:trPr>
          <w:trHeight w:hRule="exact" w:val="226"/>
          <w:jc w:val="center"/>
        </w:trPr>
        <w:tc>
          <w:tcPr>
            <w:tcW w:w="2107" w:type="dxa"/>
            <w:tcBorders>
              <w:top w:val="single" w:sz="4" w:space="0" w:color="auto"/>
              <w:left w:val="single" w:sz="4" w:space="0" w:color="auto"/>
            </w:tcBorders>
            <w:shd w:val="clear" w:color="auto" w:fill="FFFFFF"/>
          </w:tcPr>
          <w:p w:rsidR="000A2ABE" w:rsidRDefault="00B955BD">
            <w:pPr>
              <w:pStyle w:val="Jin0"/>
              <w:shd w:val="clear" w:color="auto" w:fill="auto"/>
              <w:spacing w:after="0" w:line="240" w:lineRule="auto"/>
              <w:rPr>
                <w:sz w:val="16"/>
                <w:szCs w:val="16"/>
              </w:rPr>
            </w:pPr>
            <w:r>
              <w:rPr>
                <w:rFonts w:ascii="Arial" w:eastAsia="Arial" w:hAnsi="Arial" w:cs="Arial"/>
                <w:sz w:val="16"/>
                <w:szCs w:val="16"/>
              </w:rPr>
              <w:t>režie</w:t>
            </w:r>
          </w:p>
        </w:tc>
        <w:tc>
          <w:tcPr>
            <w:tcW w:w="2050" w:type="dxa"/>
            <w:tcBorders>
              <w:top w:val="single" w:sz="4" w:space="0" w:color="auto"/>
              <w:left w:val="single" w:sz="4" w:space="0" w:color="auto"/>
            </w:tcBorders>
            <w:shd w:val="clear" w:color="auto" w:fill="FFFFFF"/>
          </w:tcPr>
          <w:p w:rsidR="000A2ABE" w:rsidRDefault="00B955BD">
            <w:pPr>
              <w:pStyle w:val="Jin0"/>
              <w:shd w:val="clear" w:color="auto" w:fill="auto"/>
              <w:spacing w:after="0" w:line="240" w:lineRule="auto"/>
              <w:jc w:val="center"/>
              <w:rPr>
                <w:sz w:val="16"/>
                <w:szCs w:val="16"/>
              </w:rPr>
            </w:pPr>
            <w:proofErr w:type="spellStart"/>
            <w:r>
              <w:rPr>
                <w:rFonts w:ascii="Arial" w:eastAsia="Arial" w:hAnsi="Arial" w:cs="Arial"/>
                <w:sz w:val="16"/>
                <w:szCs w:val="16"/>
              </w:rPr>
              <w:t>kpl</w:t>
            </w:r>
            <w:proofErr w:type="spellEnd"/>
          </w:p>
        </w:tc>
        <w:tc>
          <w:tcPr>
            <w:tcW w:w="1032"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jc w:val="center"/>
              <w:rPr>
                <w:sz w:val="14"/>
                <w:szCs w:val="14"/>
              </w:rPr>
            </w:pPr>
            <w:r>
              <w:rPr>
                <w:rFonts w:ascii="Arial" w:eastAsia="Arial" w:hAnsi="Arial" w:cs="Arial"/>
                <w:sz w:val="14"/>
                <w:szCs w:val="14"/>
              </w:rPr>
              <w:t>1</w:t>
            </w:r>
          </w:p>
        </w:tc>
        <w:tc>
          <w:tcPr>
            <w:tcW w:w="1901" w:type="dxa"/>
            <w:tcBorders>
              <w:top w:val="single" w:sz="4" w:space="0" w:color="auto"/>
            </w:tcBorders>
            <w:shd w:val="clear" w:color="auto" w:fill="FFFFFF"/>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450 Kč</w:t>
            </w:r>
          </w:p>
        </w:tc>
        <w:tc>
          <w:tcPr>
            <w:tcW w:w="1699" w:type="dxa"/>
            <w:tcBorders>
              <w:top w:val="single" w:sz="4" w:space="0" w:color="auto"/>
            </w:tcBorders>
            <w:shd w:val="clear" w:color="auto" w:fill="FFFFFF"/>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450 Kč</w:t>
            </w:r>
          </w:p>
        </w:tc>
      </w:tr>
      <w:tr w:rsidR="000A2ABE">
        <w:trPr>
          <w:trHeight w:hRule="exact" w:val="221"/>
          <w:jc w:val="center"/>
        </w:trPr>
        <w:tc>
          <w:tcPr>
            <w:tcW w:w="2107"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rPr>
                <w:sz w:val="16"/>
                <w:szCs w:val="16"/>
              </w:rPr>
            </w:pPr>
            <w:r>
              <w:rPr>
                <w:rFonts w:ascii="Arial" w:eastAsia="Arial" w:hAnsi="Arial" w:cs="Arial"/>
                <w:sz w:val="16"/>
                <w:szCs w:val="16"/>
              </w:rPr>
              <w:t>mzdy</w:t>
            </w:r>
          </w:p>
        </w:tc>
        <w:tc>
          <w:tcPr>
            <w:tcW w:w="2050"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proofErr w:type="spellStart"/>
            <w:r>
              <w:rPr>
                <w:rFonts w:ascii="Arial" w:eastAsia="Arial" w:hAnsi="Arial" w:cs="Arial"/>
                <w:sz w:val="16"/>
                <w:szCs w:val="16"/>
              </w:rPr>
              <w:t>kpl</w:t>
            </w:r>
            <w:proofErr w:type="spellEnd"/>
          </w:p>
        </w:tc>
        <w:tc>
          <w:tcPr>
            <w:tcW w:w="1032"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jc w:val="center"/>
              <w:rPr>
                <w:sz w:val="14"/>
                <w:szCs w:val="14"/>
              </w:rPr>
            </w:pPr>
            <w:r>
              <w:rPr>
                <w:rFonts w:ascii="Arial" w:eastAsia="Arial" w:hAnsi="Arial" w:cs="Arial"/>
                <w:sz w:val="14"/>
                <w:szCs w:val="14"/>
              </w:rPr>
              <w:t>1</w:t>
            </w:r>
          </w:p>
        </w:tc>
        <w:tc>
          <w:tcPr>
            <w:tcW w:w="1901"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5 420 Kč</w:t>
            </w:r>
          </w:p>
        </w:tc>
        <w:tc>
          <w:tcPr>
            <w:tcW w:w="1699" w:type="dxa"/>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5 420 Kč</w:t>
            </w:r>
          </w:p>
        </w:tc>
      </w:tr>
      <w:tr w:rsidR="000A2ABE">
        <w:trPr>
          <w:trHeight w:hRule="exact" w:val="221"/>
          <w:jc w:val="center"/>
        </w:trPr>
        <w:tc>
          <w:tcPr>
            <w:tcW w:w="2107"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rPr>
                <w:sz w:val="16"/>
                <w:szCs w:val="16"/>
              </w:rPr>
            </w:pPr>
            <w:r>
              <w:rPr>
                <w:rFonts w:ascii="Arial" w:eastAsia="Arial" w:hAnsi="Arial" w:cs="Arial"/>
                <w:sz w:val="16"/>
                <w:szCs w:val="16"/>
              </w:rPr>
              <w:t>doprava</w:t>
            </w:r>
          </w:p>
        </w:tc>
        <w:tc>
          <w:tcPr>
            <w:tcW w:w="2050"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proofErr w:type="spellStart"/>
            <w:r>
              <w:rPr>
                <w:rFonts w:ascii="Arial" w:eastAsia="Arial" w:hAnsi="Arial" w:cs="Arial"/>
                <w:sz w:val="16"/>
                <w:szCs w:val="16"/>
              </w:rPr>
              <w:t>kpl</w:t>
            </w:r>
            <w:proofErr w:type="spellEnd"/>
          </w:p>
        </w:tc>
        <w:tc>
          <w:tcPr>
            <w:tcW w:w="1032"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4"/>
                <w:szCs w:val="14"/>
              </w:rPr>
            </w:pPr>
            <w:r>
              <w:rPr>
                <w:rFonts w:ascii="Arial" w:eastAsia="Arial" w:hAnsi="Arial" w:cs="Arial"/>
                <w:sz w:val="14"/>
                <w:szCs w:val="14"/>
              </w:rPr>
              <w:t>1</w:t>
            </w:r>
          </w:p>
        </w:tc>
        <w:tc>
          <w:tcPr>
            <w:tcW w:w="1901"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2 410 Kč</w:t>
            </w:r>
          </w:p>
        </w:tc>
        <w:tc>
          <w:tcPr>
            <w:tcW w:w="1699"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2 410 Kč</w:t>
            </w:r>
          </w:p>
        </w:tc>
      </w:tr>
      <w:tr w:rsidR="000A2ABE">
        <w:trPr>
          <w:trHeight w:hRule="exact" w:val="230"/>
          <w:jc w:val="center"/>
        </w:trPr>
        <w:tc>
          <w:tcPr>
            <w:tcW w:w="2107"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rPr>
                <w:sz w:val="16"/>
                <w:szCs w:val="16"/>
              </w:rPr>
            </w:pPr>
            <w:r>
              <w:rPr>
                <w:rFonts w:ascii="Arial" w:eastAsia="Arial" w:hAnsi="Arial" w:cs="Arial"/>
                <w:sz w:val="16"/>
                <w:szCs w:val="16"/>
              </w:rPr>
              <w:t>Kotel</w:t>
            </w:r>
          </w:p>
        </w:tc>
        <w:tc>
          <w:tcPr>
            <w:tcW w:w="2050" w:type="dxa"/>
            <w:tcBorders>
              <w:top w:val="single" w:sz="4" w:space="0" w:color="auto"/>
            </w:tcBorders>
            <w:shd w:val="clear" w:color="auto" w:fill="FFFFFF"/>
          </w:tcPr>
          <w:p w:rsidR="000A2ABE" w:rsidRDefault="000A2ABE">
            <w:pPr>
              <w:rPr>
                <w:sz w:val="10"/>
                <w:szCs w:val="10"/>
              </w:rPr>
            </w:pPr>
          </w:p>
        </w:tc>
        <w:tc>
          <w:tcPr>
            <w:tcW w:w="1032" w:type="dxa"/>
            <w:tcBorders>
              <w:top w:val="single" w:sz="4" w:space="0" w:color="auto"/>
            </w:tcBorders>
            <w:shd w:val="clear" w:color="auto" w:fill="FFFFFF"/>
          </w:tcPr>
          <w:p w:rsidR="000A2ABE" w:rsidRDefault="000A2ABE">
            <w:pPr>
              <w:rPr>
                <w:sz w:val="10"/>
                <w:szCs w:val="10"/>
              </w:rPr>
            </w:pPr>
          </w:p>
        </w:tc>
        <w:tc>
          <w:tcPr>
            <w:tcW w:w="1901" w:type="dxa"/>
            <w:tcBorders>
              <w:top w:val="single" w:sz="4" w:space="0" w:color="auto"/>
            </w:tcBorders>
            <w:shd w:val="clear" w:color="auto" w:fill="FFFFFF"/>
          </w:tcPr>
          <w:p w:rsidR="000A2ABE" w:rsidRDefault="000A2ABE">
            <w:pPr>
              <w:rPr>
                <w:sz w:val="10"/>
                <w:szCs w:val="10"/>
              </w:rPr>
            </w:pPr>
          </w:p>
        </w:tc>
        <w:tc>
          <w:tcPr>
            <w:tcW w:w="1699" w:type="dxa"/>
            <w:tcBorders>
              <w:top w:val="single" w:sz="4" w:space="0" w:color="auto"/>
            </w:tcBorders>
            <w:shd w:val="clear" w:color="auto" w:fill="FFFFFF"/>
          </w:tcPr>
          <w:p w:rsidR="000A2ABE" w:rsidRDefault="000A2ABE">
            <w:pPr>
              <w:rPr>
                <w:sz w:val="10"/>
                <w:szCs w:val="10"/>
              </w:rPr>
            </w:pPr>
          </w:p>
        </w:tc>
      </w:tr>
      <w:tr w:rsidR="000A2ABE">
        <w:trPr>
          <w:trHeight w:hRule="exact" w:val="226"/>
          <w:jc w:val="center"/>
        </w:trPr>
        <w:tc>
          <w:tcPr>
            <w:tcW w:w="2107" w:type="dxa"/>
            <w:tcBorders>
              <w:top w:val="single" w:sz="4" w:space="0" w:color="auto"/>
              <w:left w:val="single" w:sz="4" w:space="0" w:color="auto"/>
            </w:tcBorders>
            <w:shd w:val="clear" w:color="auto" w:fill="FFFFFF"/>
          </w:tcPr>
          <w:p w:rsidR="000A2ABE" w:rsidRDefault="00B955BD">
            <w:pPr>
              <w:pStyle w:val="Jin0"/>
              <w:shd w:val="clear" w:color="auto" w:fill="auto"/>
              <w:spacing w:after="0" w:line="240" w:lineRule="auto"/>
              <w:rPr>
                <w:sz w:val="16"/>
                <w:szCs w:val="16"/>
              </w:rPr>
            </w:pPr>
            <w:proofErr w:type="spellStart"/>
            <w:r>
              <w:rPr>
                <w:rFonts w:ascii="Arial" w:eastAsia="Arial" w:hAnsi="Arial" w:cs="Arial"/>
                <w:sz w:val="16"/>
                <w:szCs w:val="16"/>
              </w:rPr>
              <w:t>Baxi</w:t>
            </w:r>
            <w:proofErr w:type="spellEnd"/>
            <w:r>
              <w:rPr>
                <w:rFonts w:ascii="Arial" w:eastAsia="Arial" w:hAnsi="Arial" w:cs="Arial"/>
                <w:sz w:val="16"/>
                <w:szCs w:val="16"/>
              </w:rPr>
              <w:t xml:space="preserve"> s ohřevem</w:t>
            </w:r>
          </w:p>
        </w:tc>
        <w:tc>
          <w:tcPr>
            <w:tcW w:w="2050" w:type="dxa"/>
            <w:tcBorders>
              <w:top w:val="single" w:sz="4" w:space="0" w:color="auto"/>
            </w:tcBorders>
            <w:shd w:val="clear" w:color="auto" w:fill="FFFFFF"/>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ks</w:t>
            </w:r>
          </w:p>
        </w:tc>
        <w:tc>
          <w:tcPr>
            <w:tcW w:w="1032"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1</w:t>
            </w:r>
          </w:p>
        </w:tc>
        <w:tc>
          <w:tcPr>
            <w:tcW w:w="1901" w:type="dxa"/>
            <w:tcBorders>
              <w:top w:val="single" w:sz="4" w:space="0" w:color="auto"/>
            </w:tcBorders>
            <w:shd w:val="clear" w:color="auto" w:fill="FFFFFF"/>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38 690 Kč</w:t>
            </w:r>
          </w:p>
        </w:tc>
        <w:tc>
          <w:tcPr>
            <w:tcW w:w="1699" w:type="dxa"/>
            <w:tcBorders>
              <w:top w:val="single" w:sz="4" w:space="0" w:color="auto"/>
            </w:tcBorders>
            <w:shd w:val="clear" w:color="auto" w:fill="FFFFFF"/>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38 690 Kč</w:t>
            </w:r>
          </w:p>
        </w:tc>
      </w:tr>
      <w:tr w:rsidR="000A2ABE">
        <w:trPr>
          <w:trHeight w:hRule="exact" w:val="221"/>
          <w:jc w:val="center"/>
        </w:trPr>
        <w:tc>
          <w:tcPr>
            <w:tcW w:w="2107"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rPr>
                <w:sz w:val="16"/>
                <w:szCs w:val="16"/>
              </w:rPr>
            </w:pPr>
            <w:r>
              <w:rPr>
                <w:rFonts w:ascii="Arial" w:eastAsia="Arial" w:hAnsi="Arial" w:cs="Arial"/>
                <w:sz w:val="16"/>
                <w:szCs w:val="16"/>
              </w:rPr>
              <w:t>komín</w:t>
            </w:r>
          </w:p>
        </w:tc>
        <w:tc>
          <w:tcPr>
            <w:tcW w:w="2050"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proofErr w:type="spellStart"/>
            <w:r>
              <w:rPr>
                <w:rFonts w:ascii="Arial" w:eastAsia="Arial" w:hAnsi="Arial" w:cs="Arial"/>
                <w:sz w:val="16"/>
                <w:szCs w:val="16"/>
              </w:rPr>
              <w:t>kpl</w:t>
            </w:r>
            <w:proofErr w:type="spellEnd"/>
          </w:p>
        </w:tc>
        <w:tc>
          <w:tcPr>
            <w:tcW w:w="1032"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1</w:t>
            </w:r>
          </w:p>
        </w:tc>
        <w:tc>
          <w:tcPr>
            <w:tcW w:w="1901"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12 900 Kč</w:t>
            </w:r>
          </w:p>
        </w:tc>
        <w:tc>
          <w:tcPr>
            <w:tcW w:w="1699"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12 900 Kč</w:t>
            </w:r>
          </w:p>
        </w:tc>
      </w:tr>
      <w:tr w:rsidR="000A2ABE">
        <w:trPr>
          <w:trHeight w:hRule="exact" w:val="230"/>
          <w:jc w:val="center"/>
        </w:trPr>
        <w:tc>
          <w:tcPr>
            <w:tcW w:w="2107" w:type="dxa"/>
            <w:tcBorders>
              <w:top w:val="single" w:sz="4" w:space="0" w:color="auto"/>
              <w:left w:val="single" w:sz="4" w:space="0" w:color="auto"/>
            </w:tcBorders>
            <w:shd w:val="clear" w:color="auto" w:fill="FFFFFF"/>
          </w:tcPr>
          <w:p w:rsidR="000A2ABE" w:rsidRDefault="00B955BD">
            <w:pPr>
              <w:pStyle w:val="Jin0"/>
              <w:shd w:val="clear" w:color="auto" w:fill="auto"/>
              <w:spacing w:after="0" w:line="240" w:lineRule="auto"/>
              <w:rPr>
                <w:sz w:val="16"/>
                <w:szCs w:val="16"/>
              </w:rPr>
            </w:pPr>
            <w:r>
              <w:rPr>
                <w:rFonts w:ascii="Arial" w:eastAsia="Arial" w:hAnsi="Arial" w:cs="Arial"/>
                <w:sz w:val="16"/>
                <w:szCs w:val="16"/>
              </w:rPr>
              <w:t>revize komín</w:t>
            </w:r>
          </w:p>
        </w:tc>
        <w:tc>
          <w:tcPr>
            <w:tcW w:w="2050" w:type="dxa"/>
            <w:tcBorders>
              <w:top w:val="single" w:sz="4" w:space="0" w:color="auto"/>
              <w:left w:val="single" w:sz="4" w:space="0" w:color="auto"/>
            </w:tcBorders>
            <w:shd w:val="clear" w:color="auto" w:fill="FFFFFF"/>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ks</w:t>
            </w:r>
          </w:p>
        </w:tc>
        <w:tc>
          <w:tcPr>
            <w:tcW w:w="1032"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1</w:t>
            </w:r>
          </w:p>
        </w:tc>
        <w:tc>
          <w:tcPr>
            <w:tcW w:w="1901" w:type="dxa"/>
            <w:tcBorders>
              <w:top w:val="single" w:sz="4" w:space="0" w:color="auto"/>
            </w:tcBorders>
            <w:shd w:val="clear" w:color="auto" w:fill="FFFFFF"/>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2 000 Kč</w:t>
            </w:r>
          </w:p>
        </w:tc>
        <w:tc>
          <w:tcPr>
            <w:tcW w:w="1699" w:type="dxa"/>
            <w:tcBorders>
              <w:top w:val="single" w:sz="4" w:space="0" w:color="auto"/>
            </w:tcBorders>
            <w:shd w:val="clear" w:color="auto" w:fill="FFFFFF"/>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2 000 Kč</w:t>
            </w:r>
          </w:p>
        </w:tc>
      </w:tr>
      <w:tr w:rsidR="000A2ABE">
        <w:trPr>
          <w:trHeight w:hRule="exact" w:val="216"/>
          <w:jc w:val="center"/>
        </w:trPr>
        <w:tc>
          <w:tcPr>
            <w:tcW w:w="2107" w:type="dxa"/>
            <w:tcBorders>
              <w:top w:val="single" w:sz="4" w:space="0" w:color="auto"/>
              <w:left w:val="single" w:sz="4" w:space="0" w:color="auto"/>
            </w:tcBorders>
            <w:shd w:val="clear" w:color="auto" w:fill="FFFFFF"/>
          </w:tcPr>
          <w:p w:rsidR="000A2ABE" w:rsidRDefault="00B955BD">
            <w:pPr>
              <w:pStyle w:val="Jin0"/>
              <w:shd w:val="clear" w:color="auto" w:fill="auto"/>
              <w:spacing w:after="0" w:line="240" w:lineRule="auto"/>
              <w:rPr>
                <w:sz w:val="16"/>
                <w:szCs w:val="16"/>
              </w:rPr>
            </w:pPr>
            <w:r>
              <w:rPr>
                <w:rFonts w:ascii="Arial" w:eastAsia="Arial" w:hAnsi="Arial" w:cs="Arial"/>
                <w:sz w:val="16"/>
                <w:szCs w:val="16"/>
              </w:rPr>
              <w:t>režie</w:t>
            </w:r>
          </w:p>
        </w:tc>
        <w:tc>
          <w:tcPr>
            <w:tcW w:w="2050" w:type="dxa"/>
            <w:tcBorders>
              <w:left w:val="single" w:sz="4" w:space="0" w:color="auto"/>
            </w:tcBorders>
            <w:shd w:val="clear" w:color="auto" w:fill="FFFFFF"/>
          </w:tcPr>
          <w:p w:rsidR="000A2ABE" w:rsidRDefault="00B955BD">
            <w:pPr>
              <w:pStyle w:val="Jin0"/>
              <w:shd w:val="clear" w:color="auto" w:fill="auto"/>
              <w:spacing w:after="0" w:line="240" w:lineRule="auto"/>
              <w:jc w:val="center"/>
              <w:rPr>
                <w:sz w:val="16"/>
                <w:szCs w:val="16"/>
              </w:rPr>
            </w:pPr>
            <w:proofErr w:type="spellStart"/>
            <w:r>
              <w:rPr>
                <w:rFonts w:ascii="Arial" w:eastAsia="Arial" w:hAnsi="Arial" w:cs="Arial"/>
                <w:sz w:val="16"/>
                <w:szCs w:val="16"/>
              </w:rPr>
              <w:t>kpl</w:t>
            </w:r>
            <w:proofErr w:type="spellEnd"/>
          </w:p>
        </w:tc>
        <w:tc>
          <w:tcPr>
            <w:tcW w:w="1032" w:type="dxa"/>
            <w:tcBorders>
              <w:left w:val="single" w:sz="4" w:space="0" w:color="auto"/>
            </w:tcBorders>
            <w:shd w:val="clear" w:color="auto" w:fill="FFFFFF"/>
            <w:vAlign w:val="bottom"/>
          </w:tcPr>
          <w:p w:rsidR="000A2ABE" w:rsidRDefault="00B955BD">
            <w:pPr>
              <w:pStyle w:val="Jin0"/>
              <w:shd w:val="clear" w:color="auto" w:fill="auto"/>
              <w:spacing w:after="0" w:line="240" w:lineRule="auto"/>
              <w:jc w:val="center"/>
              <w:rPr>
                <w:sz w:val="14"/>
                <w:szCs w:val="14"/>
              </w:rPr>
            </w:pPr>
            <w:r>
              <w:rPr>
                <w:rFonts w:ascii="Arial" w:eastAsia="Arial" w:hAnsi="Arial" w:cs="Arial"/>
                <w:sz w:val="14"/>
                <w:szCs w:val="14"/>
              </w:rPr>
              <w:t>1</w:t>
            </w:r>
          </w:p>
        </w:tc>
        <w:tc>
          <w:tcPr>
            <w:tcW w:w="1901" w:type="dxa"/>
            <w:shd w:val="clear" w:color="auto" w:fill="FFFFFF"/>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750 Kč</w:t>
            </w:r>
          </w:p>
        </w:tc>
        <w:tc>
          <w:tcPr>
            <w:tcW w:w="1699" w:type="dxa"/>
            <w:shd w:val="clear" w:color="auto" w:fill="FFFFFF"/>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750 Kč</w:t>
            </w:r>
          </w:p>
        </w:tc>
      </w:tr>
      <w:tr w:rsidR="000A2ABE">
        <w:trPr>
          <w:trHeight w:hRule="exact" w:val="230"/>
          <w:jc w:val="center"/>
        </w:trPr>
        <w:tc>
          <w:tcPr>
            <w:tcW w:w="2107"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rPr>
                <w:sz w:val="16"/>
                <w:szCs w:val="16"/>
              </w:rPr>
            </w:pPr>
            <w:r>
              <w:rPr>
                <w:rFonts w:ascii="Arial" w:eastAsia="Arial" w:hAnsi="Arial" w:cs="Arial"/>
                <w:sz w:val="16"/>
                <w:szCs w:val="16"/>
              </w:rPr>
              <w:t>mzdy</w:t>
            </w:r>
          </w:p>
        </w:tc>
        <w:tc>
          <w:tcPr>
            <w:tcW w:w="2050"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proofErr w:type="spellStart"/>
            <w:r>
              <w:rPr>
                <w:rFonts w:ascii="Arial" w:eastAsia="Arial" w:hAnsi="Arial" w:cs="Arial"/>
                <w:sz w:val="16"/>
                <w:szCs w:val="16"/>
              </w:rPr>
              <w:t>kpl</w:t>
            </w:r>
            <w:proofErr w:type="spellEnd"/>
          </w:p>
        </w:tc>
        <w:tc>
          <w:tcPr>
            <w:tcW w:w="1032"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jc w:val="center"/>
              <w:rPr>
                <w:sz w:val="14"/>
                <w:szCs w:val="14"/>
              </w:rPr>
            </w:pPr>
            <w:r>
              <w:rPr>
                <w:rFonts w:ascii="Arial" w:eastAsia="Arial" w:hAnsi="Arial" w:cs="Arial"/>
                <w:sz w:val="14"/>
                <w:szCs w:val="14"/>
              </w:rPr>
              <w:t>1</w:t>
            </w:r>
          </w:p>
        </w:tc>
        <w:tc>
          <w:tcPr>
            <w:tcW w:w="1901"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7 250 Kč</w:t>
            </w:r>
          </w:p>
        </w:tc>
        <w:tc>
          <w:tcPr>
            <w:tcW w:w="1699"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7 250 Kč</w:t>
            </w:r>
          </w:p>
        </w:tc>
      </w:tr>
      <w:tr w:rsidR="000A2ABE">
        <w:trPr>
          <w:trHeight w:hRule="exact" w:val="202"/>
          <w:jc w:val="center"/>
        </w:trPr>
        <w:tc>
          <w:tcPr>
            <w:tcW w:w="2107" w:type="dxa"/>
            <w:tcBorders>
              <w:top w:val="single" w:sz="4" w:space="0" w:color="auto"/>
              <w:left w:val="single" w:sz="4" w:space="0" w:color="auto"/>
            </w:tcBorders>
            <w:shd w:val="clear" w:color="auto" w:fill="FFFFFF"/>
          </w:tcPr>
          <w:p w:rsidR="000A2ABE" w:rsidRDefault="00B955BD">
            <w:pPr>
              <w:pStyle w:val="Jin0"/>
              <w:shd w:val="clear" w:color="auto" w:fill="auto"/>
              <w:spacing w:after="0" w:line="240" w:lineRule="auto"/>
              <w:rPr>
                <w:sz w:val="16"/>
                <w:szCs w:val="16"/>
              </w:rPr>
            </w:pPr>
            <w:r>
              <w:rPr>
                <w:rFonts w:ascii="Arial" w:eastAsia="Arial" w:hAnsi="Arial" w:cs="Arial"/>
                <w:sz w:val="16"/>
                <w:szCs w:val="16"/>
              </w:rPr>
              <w:t>Celkem</w:t>
            </w:r>
          </w:p>
        </w:tc>
        <w:tc>
          <w:tcPr>
            <w:tcW w:w="2050" w:type="dxa"/>
            <w:tcBorders>
              <w:top w:val="single" w:sz="4" w:space="0" w:color="auto"/>
              <w:left w:val="single" w:sz="4" w:space="0" w:color="auto"/>
            </w:tcBorders>
            <w:shd w:val="clear" w:color="auto" w:fill="FFFFFF"/>
          </w:tcPr>
          <w:p w:rsidR="000A2ABE" w:rsidRDefault="000A2ABE">
            <w:pPr>
              <w:rPr>
                <w:sz w:val="10"/>
                <w:szCs w:val="10"/>
              </w:rPr>
            </w:pPr>
          </w:p>
        </w:tc>
        <w:tc>
          <w:tcPr>
            <w:tcW w:w="1032" w:type="dxa"/>
            <w:tcBorders>
              <w:top w:val="single" w:sz="4" w:space="0" w:color="auto"/>
              <w:left w:val="single" w:sz="4" w:space="0" w:color="auto"/>
            </w:tcBorders>
            <w:shd w:val="clear" w:color="auto" w:fill="FFFFFF"/>
          </w:tcPr>
          <w:p w:rsidR="000A2ABE" w:rsidRDefault="000A2ABE">
            <w:pPr>
              <w:rPr>
                <w:sz w:val="10"/>
                <w:szCs w:val="10"/>
              </w:rPr>
            </w:pPr>
          </w:p>
        </w:tc>
        <w:tc>
          <w:tcPr>
            <w:tcW w:w="1901" w:type="dxa"/>
            <w:tcBorders>
              <w:top w:val="single" w:sz="4" w:space="0" w:color="auto"/>
            </w:tcBorders>
            <w:shd w:val="clear" w:color="auto" w:fill="FFFFFF"/>
          </w:tcPr>
          <w:p w:rsidR="000A2ABE" w:rsidRDefault="000A2ABE">
            <w:pPr>
              <w:rPr>
                <w:sz w:val="10"/>
                <w:szCs w:val="10"/>
              </w:rPr>
            </w:pPr>
          </w:p>
        </w:tc>
        <w:tc>
          <w:tcPr>
            <w:tcW w:w="1699" w:type="dxa"/>
            <w:shd w:val="clear" w:color="auto" w:fill="FFFFFF"/>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116 463 Kč</w:t>
            </w:r>
          </w:p>
        </w:tc>
      </w:tr>
      <w:tr w:rsidR="000A2ABE">
        <w:trPr>
          <w:trHeight w:hRule="exact" w:val="269"/>
          <w:jc w:val="center"/>
        </w:trPr>
        <w:tc>
          <w:tcPr>
            <w:tcW w:w="2107" w:type="dxa"/>
            <w:tcBorders>
              <w:top w:val="single" w:sz="4" w:space="0" w:color="auto"/>
              <w:left w:val="single" w:sz="4" w:space="0" w:color="auto"/>
              <w:bottom w:val="single" w:sz="4" w:space="0" w:color="auto"/>
            </w:tcBorders>
            <w:shd w:val="clear" w:color="auto" w:fill="FFFFFF"/>
          </w:tcPr>
          <w:p w:rsidR="000A2ABE" w:rsidRDefault="000A2ABE">
            <w:pPr>
              <w:rPr>
                <w:sz w:val="10"/>
                <w:szCs w:val="10"/>
              </w:rPr>
            </w:pPr>
          </w:p>
        </w:tc>
        <w:tc>
          <w:tcPr>
            <w:tcW w:w="2050" w:type="dxa"/>
            <w:tcBorders>
              <w:top w:val="single" w:sz="4" w:space="0" w:color="auto"/>
              <w:left w:val="single" w:sz="4" w:space="0" w:color="auto"/>
              <w:bottom w:val="single" w:sz="4" w:space="0" w:color="auto"/>
            </w:tcBorders>
            <w:shd w:val="clear" w:color="auto" w:fill="FFFFFF"/>
          </w:tcPr>
          <w:p w:rsidR="000A2ABE" w:rsidRDefault="000A2ABE">
            <w:pPr>
              <w:rPr>
                <w:sz w:val="10"/>
                <w:szCs w:val="10"/>
              </w:rPr>
            </w:pPr>
          </w:p>
        </w:tc>
        <w:tc>
          <w:tcPr>
            <w:tcW w:w="1032" w:type="dxa"/>
            <w:tcBorders>
              <w:top w:val="single" w:sz="4" w:space="0" w:color="auto"/>
              <w:left w:val="single" w:sz="4" w:space="0" w:color="auto"/>
              <w:bottom w:val="single" w:sz="4" w:space="0" w:color="auto"/>
            </w:tcBorders>
            <w:shd w:val="clear" w:color="auto" w:fill="FFFFFF"/>
          </w:tcPr>
          <w:p w:rsidR="000A2ABE" w:rsidRDefault="000A2ABE">
            <w:pPr>
              <w:rPr>
                <w:sz w:val="10"/>
                <w:szCs w:val="10"/>
              </w:rPr>
            </w:pPr>
          </w:p>
        </w:tc>
        <w:tc>
          <w:tcPr>
            <w:tcW w:w="1901" w:type="dxa"/>
            <w:tcBorders>
              <w:top w:val="single" w:sz="4" w:space="0" w:color="auto"/>
              <w:bottom w:val="single" w:sz="4" w:space="0" w:color="auto"/>
            </w:tcBorders>
            <w:shd w:val="clear" w:color="auto" w:fill="FFFFFF"/>
          </w:tcPr>
          <w:p w:rsidR="000A2ABE" w:rsidRDefault="000A2ABE">
            <w:pPr>
              <w:rPr>
                <w:sz w:val="10"/>
                <w:szCs w:val="10"/>
              </w:rPr>
            </w:pPr>
          </w:p>
        </w:tc>
        <w:tc>
          <w:tcPr>
            <w:tcW w:w="1699" w:type="dxa"/>
            <w:shd w:val="clear" w:color="auto" w:fill="FFFFFF"/>
          </w:tcPr>
          <w:p w:rsidR="000A2ABE" w:rsidRDefault="000A2ABE">
            <w:pPr>
              <w:rPr>
                <w:sz w:val="10"/>
                <w:szCs w:val="10"/>
              </w:rPr>
            </w:pPr>
          </w:p>
        </w:tc>
      </w:tr>
    </w:tbl>
    <w:p w:rsidR="000A2ABE" w:rsidRDefault="000A2ABE">
      <w:pPr>
        <w:spacing w:after="366" w:line="14" w:lineRule="exact"/>
      </w:pPr>
    </w:p>
    <w:p w:rsidR="000A2ABE" w:rsidRDefault="00B955BD">
      <w:pPr>
        <w:jc w:val="center"/>
        <w:rPr>
          <w:sz w:val="2"/>
          <w:szCs w:val="2"/>
        </w:rPr>
      </w:pPr>
      <w:r>
        <w:rPr>
          <w:noProof/>
          <w:lang w:bidi="ar-SA"/>
        </w:rPr>
        <w:drawing>
          <wp:inline distT="0" distB="0" distL="0" distR="0">
            <wp:extent cx="1359535" cy="621665"/>
            <wp:effectExtent l="0" t="0" r="0" b="0"/>
            <wp:docPr id="42" name="Picut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7"/>
                    <a:stretch/>
                  </pic:blipFill>
                  <pic:spPr>
                    <a:xfrm>
                      <a:off x="0" y="0"/>
                      <a:ext cx="1359535" cy="621665"/>
                    </a:xfrm>
                    <a:prstGeom prst="rect">
                      <a:avLst/>
                    </a:prstGeom>
                  </pic:spPr>
                </pic:pic>
              </a:graphicData>
            </a:graphic>
          </wp:inline>
        </w:drawing>
      </w:r>
    </w:p>
    <w:p w:rsidR="000A2ABE" w:rsidRDefault="000A2ABE">
      <w:pPr>
        <w:spacing w:line="14" w:lineRule="exact"/>
        <w:sectPr w:rsidR="000A2ABE">
          <w:headerReference w:type="default" r:id="rId18"/>
          <w:footerReference w:type="default" r:id="rId19"/>
          <w:pgSz w:w="11900" w:h="16840"/>
          <w:pgMar w:top="804" w:right="1846" w:bottom="804" w:left="1212" w:header="376" w:footer="376" w:gutter="0"/>
          <w:cols w:space="720"/>
          <w:noEndnote/>
          <w:docGrid w:linePitch="360"/>
        </w:sectPr>
      </w:pPr>
    </w:p>
    <w:p w:rsidR="000A2ABE" w:rsidRDefault="00B955BD">
      <w:pPr>
        <w:spacing w:line="14" w:lineRule="exact"/>
      </w:pPr>
      <w:r>
        <w:rPr>
          <w:noProof/>
          <w:lang w:bidi="ar-SA"/>
        </w:rPr>
        <w:lastRenderedPageBreak/>
        <mc:AlternateContent>
          <mc:Choice Requires="wps">
            <w:drawing>
              <wp:anchor distT="0" distB="0" distL="114300" distR="114300" simplePos="0" relativeHeight="125829395" behindDoc="0" locked="0" layoutInCell="1" allowOverlap="1">
                <wp:simplePos x="0" y="0"/>
                <wp:positionH relativeFrom="page">
                  <wp:posOffset>4194810</wp:posOffset>
                </wp:positionH>
                <wp:positionV relativeFrom="paragraph">
                  <wp:posOffset>518160</wp:posOffset>
                </wp:positionV>
                <wp:extent cx="948055" cy="688975"/>
                <wp:effectExtent l="0" t="0" r="0" b="0"/>
                <wp:wrapSquare wrapText="left"/>
                <wp:docPr id="43" name="Shape 43"/>
                <wp:cNvGraphicFramePr/>
                <a:graphic xmlns:a="http://schemas.openxmlformats.org/drawingml/2006/main">
                  <a:graphicData uri="http://schemas.microsoft.com/office/word/2010/wordprocessingShape">
                    <wps:wsp>
                      <wps:cNvSpPr txBox="1"/>
                      <wps:spPr>
                        <a:xfrm>
                          <a:off x="0" y="0"/>
                          <a:ext cx="948055" cy="688975"/>
                        </a:xfrm>
                        <a:prstGeom prst="rect">
                          <a:avLst/>
                        </a:prstGeom>
                        <a:noFill/>
                      </wps:spPr>
                      <wps:txbx>
                        <w:txbxContent>
                          <w:p w:rsidR="000A2ABE" w:rsidRDefault="00B955BD">
                            <w:pPr>
                              <w:pStyle w:val="Zkladntext20"/>
                              <w:shd w:val="clear" w:color="auto" w:fill="auto"/>
                              <w:spacing w:line="288" w:lineRule="auto"/>
                              <w:rPr>
                                <w:sz w:val="14"/>
                                <w:szCs w:val="14"/>
                              </w:rPr>
                            </w:pPr>
                            <w:r>
                              <w:rPr>
                                <w:b/>
                                <w:bCs/>
                              </w:rPr>
                              <w:t xml:space="preserve">Ing. Zdeněk Pešek Sadová 310 27362 Družec </w:t>
                            </w:r>
                            <w:r>
                              <w:rPr>
                                <w:sz w:val="14"/>
                                <w:szCs w:val="14"/>
                              </w:rPr>
                              <w:t>100:40914518 DIČ:CZ6103191512</w:t>
                            </w:r>
                          </w:p>
                        </w:txbxContent>
                      </wps:txbx>
                      <wps:bodyPr lIns="0" tIns="0" rIns="0" bIns="0">
                        <a:spAutoFit/>
                      </wps:bodyPr>
                    </wps:wsp>
                  </a:graphicData>
                </a:graphic>
              </wp:anchor>
            </w:drawing>
          </mc:Choice>
          <mc:Fallback>
            <w:pict>
              <v:shape id="_x0000_s1069" type="#_x0000_t202" style="position:absolute;margin-left:330.30000000000001pt;margin-top:40.799999999999997pt;width:74.650000000000006pt;height:54.25pt;z-index:-125829358;mso-wrap-distance-left:9.pt;mso-wrap-distance-right:9.pt;mso-position-horizontal-relative:page" filled="f" stroked="f">
                <v:textbox style="mso-fit-shape-to-text:t" inset="0,0,0,0">
                  <w:txbxContent>
                    <w:p>
                      <w:pPr>
                        <w:pStyle w:val="Style22"/>
                        <w:keepNext w:val="0"/>
                        <w:keepLines w:val="0"/>
                        <w:widowControl w:val="0"/>
                        <w:shd w:val="clear" w:color="auto" w:fill="auto"/>
                        <w:bidi w:val="0"/>
                        <w:spacing w:before="0" w:after="0" w:line="288" w:lineRule="auto"/>
                        <w:ind w:left="0" w:right="0" w:firstLine="0"/>
                        <w:jc w:val="left"/>
                        <w:rPr>
                          <w:sz w:val="14"/>
                          <w:szCs w:val="14"/>
                        </w:rPr>
                      </w:pPr>
                      <w:r>
                        <w:rPr>
                          <w:b/>
                          <w:bCs/>
                          <w:color w:val="000000"/>
                          <w:spacing w:val="0"/>
                          <w:w w:val="100"/>
                          <w:position w:val="0"/>
                          <w:sz w:val="16"/>
                          <w:szCs w:val="16"/>
                          <w:shd w:val="clear" w:color="auto" w:fill="auto"/>
                          <w:lang w:val="cs-CZ" w:eastAsia="cs-CZ" w:bidi="cs-CZ"/>
                        </w:rPr>
                        <w:t xml:space="preserve">Ing. Zdeněk Pešek Sadová 310 27362 Družec </w:t>
                      </w:r>
                      <w:r>
                        <w:rPr>
                          <w:color w:val="000000"/>
                          <w:spacing w:val="0"/>
                          <w:w w:val="100"/>
                          <w:position w:val="0"/>
                          <w:sz w:val="14"/>
                          <w:szCs w:val="14"/>
                          <w:shd w:val="clear" w:color="auto" w:fill="auto"/>
                          <w:lang w:val="cs-CZ" w:eastAsia="cs-CZ" w:bidi="cs-CZ"/>
                        </w:rPr>
                        <w:t>100:40914518 DIČ:CZ6103191512</w:t>
                      </w:r>
                    </w:p>
                  </w:txbxContent>
                </v:textbox>
                <w10:wrap type="square" side="left" anchorx="page"/>
              </v:shape>
            </w:pict>
          </mc:Fallback>
        </mc:AlternateContent>
      </w:r>
      <w:r>
        <w:rPr>
          <w:noProof/>
          <w:lang w:bidi="ar-SA"/>
        </w:rPr>
        <mc:AlternateContent>
          <mc:Choice Requires="wps">
            <w:drawing>
              <wp:anchor distT="25400" distB="0" distL="114300" distR="2793365" simplePos="0" relativeHeight="125829397" behindDoc="0" locked="0" layoutInCell="1" allowOverlap="1">
                <wp:simplePos x="0" y="0"/>
                <wp:positionH relativeFrom="page">
                  <wp:posOffset>720090</wp:posOffset>
                </wp:positionH>
                <wp:positionV relativeFrom="paragraph">
                  <wp:posOffset>1557655</wp:posOffset>
                </wp:positionV>
                <wp:extent cx="3154680" cy="661670"/>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3154680" cy="661670"/>
                        </a:xfrm>
                        <a:prstGeom prst="rect">
                          <a:avLst/>
                        </a:prstGeom>
                        <a:noFill/>
                      </wps:spPr>
                      <wps:txbx>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3202"/>
                              <w:gridCol w:w="1229"/>
                              <w:gridCol w:w="538"/>
                            </w:tblGrid>
                            <w:tr w:rsidR="000A2ABE">
                              <w:trPr>
                                <w:trHeight w:hRule="exact" w:val="298"/>
                                <w:tblHeader/>
                              </w:trPr>
                              <w:tc>
                                <w:tcPr>
                                  <w:tcW w:w="4969" w:type="dxa"/>
                                  <w:gridSpan w:val="3"/>
                                  <w:tcBorders>
                                    <w:top w:val="single" w:sz="4" w:space="0" w:color="auto"/>
                                  </w:tcBorders>
                                  <w:shd w:val="clear" w:color="auto" w:fill="FFFFFF"/>
                                  <w:vAlign w:val="bottom"/>
                                </w:tcPr>
                                <w:p w:rsidR="000A2ABE" w:rsidRDefault="00B955BD">
                                  <w:pPr>
                                    <w:pStyle w:val="Jin0"/>
                                    <w:shd w:val="clear" w:color="auto" w:fill="auto"/>
                                    <w:spacing w:after="0" w:line="240" w:lineRule="auto"/>
                                    <w:jc w:val="left"/>
                                    <w:rPr>
                                      <w:sz w:val="24"/>
                                      <w:szCs w:val="24"/>
                                    </w:rPr>
                                  </w:pPr>
                                  <w:proofErr w:type="spellStart"/>
                                  <w:r>
                                    <w:rPr>
                                      <w:rFonts w:ascii="Arial" w:eastAsia="Arial" w:hAnsi="Arial" w:cs="Arial"/>
                                      <w:smallCaps/>
                                      <w:sz w:val="24"/>
                                      <w:szCs w:val="24"/>
                                    </w:rPr>
                                    <w:t>Irekapitulace</w:t>
                                  </w:r>
                                  <w:proofErr w:type="spellEnd"/>
                                </w:p>
                              </w:tc>
                            </w:tr>
                            <w:tr w:rsidR="000A2ABE">
                              <w:trPr>
                                <w:trHeight w:hRule="exact" w:val="240"/>
                              </w:trPr>
                              <w:tc>
                                <w:tcPr>
                                  <w:tcW w:w="3202"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left"/>
                                    <w:rPr>
                                      <w:sz w:val="14"/>
                                      <w:szCs w:val="14"/>
                                    </w:rPr>
                                  </w:pPr>
                                  <w:proofErr w:type="spellStart"/>
                                  <w:r>
                                    <w:rPr>
                                      <w:rFonts w:ascii="Arial" w:eastAsia="Arial" w:hAnsi="Arial" w:cs="Arial"/>
                                      <w:sz w:val="14"/>
                                      <w:szCs w:val="14"/>
                                    </w:rPr>
                                    <w:t>Rekonstrukcebytu</w:t>
                                  </w:r>
                                  <w:proofErr w:type="spellEnd"/>
                                  <w:r>
                                    <w:rPr>
                                      <w:rFonts w:ascii="Arial" w:eastAsia="Arial" w:hAnsi="Arial" w:cs="Arial"/>
                                      <w:sz w:val="14"/>
                                      <w:szCs w:val="14"/>
                                    </w:rPr>
                                    <w:t xml:space="preserve"> Stochovská - radiátory</w:t>
                                  </w:r>
                                </w:p>
                              </w:tc>
                              <w:tc>
                                <w:tcPr>
                                  <w:tcW w:w="1229" w:type="dxa"/>
                                  <w:tcBorders>
                                    <w:top w:val="single" w:sz="4" w:space="0" w:color="auto"/>
                                  </w:tcBorders>
                                  <w:shd w:val="clear" w:color="auto" w:fill="FFFFFF"/>
                                </w:tcPr>
                                <w:p w:rsidR="000A2ABE" w:rsidRDefault="000A2ABE">
                                  <w:pPr>
                                    <w:rPr>
                                      <w:sz w:val="10"/>
                                      <w:szCs w:val="10"/>
                                    </w:rPr>
                                  </w:pPr>
                                </w:p>
                              </w:tc>
                              <w:tc>
                                <w:tcPr>
                                  <w:tcW w:w="538" w:type="dxa"/>
                                  <w:tcBorders>
                                    <w:top w:val="single" w:sz="4" w:space="0" w:color="auto"/>
                                  </w:tcBorders>
                                  <w:shd w:val="clear" w:color="auto" w:fill="FFFFFF"/>
                                </w:tcPr>
                                <w:p w:rsidR="000A2ABE" w:rsidRDefault="000A2ABE">
                                  <w:pPr>
                                    <w:rPr>
                                      <w:sz w:val="10"/>
                                      <w:szCs w:val="10"/>
                                    </w:rPr>
                                  </w:pPr>
                                </w:p>
                              </w:tc>
                            </w:tr>
                            <w:tr w:rsidR="000A2ABE">
                              <w:trPr>
                                <w:trHeight w:hRule="exact" w:val="240"/>
                              </w:trPr>
                              <w:tc>
                                <w:tcPr>
                                  <w:tcW w:w="3202"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left"/>
                                    <w:rPr>
                                      <w:sz w:val="14"/>
                                      <w:szCs w:val="14"/>
                                    </w:rPr>
                                  </w:pPr>
                                  <w:r>
                                    <w:rPr>
                                      <w:rFonts w:ascii="Arial" w:eastAsia="Arial" w:hAnsi="Arial" w:cs="Arial"/>
                                      <w:sz w:val="14"/>
                                      <w:szCs w:val="14"/>
                                    </w:rPr>
                                    <w:t>DPH 15%</w:t>
                                  </w:r>
                                </w:p>
                              </w:tc>
                              <w:tc>
                                <w:tcPr>
                                  <w:tcW w:w="1229" w:type="dxa"/>
                                  <w:tcBorders>
                                    <w:top w:val="single" w:sz="4" w:space="0" w:color="auto"/>
                                  </w:tcBorders>
                                  <w:shd w:val="clear" w:color="auto" w:fill="FFFFFF"/>
                                </w:tcPr>
                                <w:p w:rsidR="000A2ABE" w:rsidRDefault="000A2ABE">
                                  <w:pPr>
                                    <w:rPr>
                                      <w:sz w:val="10"/>
                                      <w:szCs w:val="10"/>
                                    </w:rPr>
                                  </w:pPr>
                                </w:p>
                              </w:tc>
                              <w:tc>
                                <w:tcPr>
                                  <w:tcW w:w="538" w:type="dxa"/>
                                  <w:tcBorders>
                                    <w:top w:val="single" w:sz="4" w:space="0" w:color="auto"/>
                                  </w:tcBorders>
                                  <w:shd w:val="clear" w:color="auto" w:fill="FFFFFF"/>
                                </w:tcPr>
                                <w:p w:rsidR="000A2ABE" w:rsidRDefault="000A2ABE">
                                  <w:pPr>
                                    <w:rPr>
                                      <w:sz w:val="10"/>
                                      <w:szCs w:val="10"/>
                                    </w:rPr>
                                  </w:pPr>
                                </w:p>
                              </w:tc>
                            </w:tr>
                            <w:tr w:rsidR="000A2ABE">
                              <w:trPr>
                                <w:trHeight w:hRule="exact" w:val="264"/>
                              </w:trPr>
                              <w:tc>
                                <w:tcPr>
                                  <w:tcW w:w="3202" w:type="dxa"/>
                                  <w:tcBorders>
                                    <w:top w:val="single" w:sz="4" w:space="0" w:color="auto"/>
                                    <w:bottom w:val="single" w:sz="4" w:space="0" w:color="auto"/>
                                  </w:tcBorders>
                                  <w:shd w:val="clear" w:color="auto" w:fill="FFFFFF"/>
                                  <w:vAlign w:val="bottom"/>
                                </w:tcPr>
                                <w:p w:rsidR="000A2ABE" w:rsidRDefault="00B955BD">
                                  <w:pPr>
                                    <w:pStyle w:val="Jin0"/>
                                    <w:shd w:val="clear" w:color="auto" w:fill="auto"/>
                                    <w:spacing w:after="0" w:line="240" w:lineRule="auto"/>
                                    <w:jc w:val="left"/>
                                    <w:rPr>
                                      <w:sz w:val="14"/>
                                      <w:szCs w:val="14"/>
                                    </w:rPr>
                                  </w:pPr>
                                  <w:r>
                                    <w:rPr>
                                      <w:rFonts w:ascii="Arial" w:eastAsia="Arial" w:hAnsi="Arial" w:cs="Arial"/>
                                      <w:color w:val="E14323"/>
                                      <w:sz w:val="14"/>
                                      <w:szCs w:val="14"/>
                                    </w:rPr>
                                    <w:t>Cena celkem</w:t>
                                  </w:r>
                                </w:p>
                              </w:tc>
                              <w:tc>
                                <w:tcPr>
                                  <w:tcW w:w="1229" w:type="dxa"/>
                                  <w:tcBorders>
                                    <w:top w:val="single" w:sz="4" w:space="0" w:color="auto"/>
                                    <w:bottom w:val="single" w:sz="4" w:space="0" w:color="auto"/>
                                  </w:tcBorders>
                                  <w:shd w:val="clear" w:color="auto" w:fill="FFFFFF"/>
                                </w:tcPr>
                                <w:p w:rsidR="000A2ABE" w:rsidRDefault="000A2ABE">
                                  <w:pPr>
                                    <w:rPr>
                                      <w:sz w:val="10"/>
                                      <w:szCs w:val="10"/>
                                    </w:rPr>
                                  </w:pPr>
                                </w:p>
                              </w:tc>
                              <w:tc>
                                <w:tcPr>
                                  <w:tcW w:w="538" w:type="dxa"/>
                                  <w:tcBorders>
                                    <w:top w:val="single" w:sz="4" w:space="0" w:color="auto"/>
                                  </w:tcBorders>
                                  <w:shd w:val="clear" w:color="auto" w:fill="FFFFFF"/>
                                </w:tcPr>
                                <w:p w:rsidR="000A2ABE" w:rsidRDefault="000A2ABE">
                                  <w:pPr>
                                    <w:rPr>
                                      <w:sz w:val="10"/>
                                      <w:szCs w:val="10"/>
                                    </w:rPr>
                                  </w:pPr>
                                </w:p>
                              </w:tc>
                            </w:tr>
                          </w:tbl>
                          <w:p w:rsidR="006A4CBF" w:rsidRDefault="006A4CBF"/>
                        </w:txbxContent>
                      </wps:txbx>
                      <wps:bodyPr lIns="0" tIns="0" rIns="0" bIns="0">
                        <a:spAutoFit/>
                      </wps:bodyPr>
                    </wps:wsp>
                  </a:graphicData>
                </a:graphic>
              </wp:anchor>
            </w:drawing>
          </mc:Choice>
          <mc:Fallback>
            <w:pict>
              <v:shape id="Shape 45" o:spid="_x0000_s1033" type="#_x0000_t202" style="position:absolute;margin-left:56.7pt;margin-top:122.65pt;width:248.4pt;height:52.1pt;z-index:125829397;visibility:visible;mso-wrap-style:square;mso-wrap-distance-left:9pt;mso-wrap-distance-top:2pt;mso-wrap-distance-right:219.9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" filled="f" stroked="f">
                <v:textbox style="mso-fit-shape-to-text:t" inset="0,0,0,0">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3202"/>
                        <w:gridCol w:w="1229"/>
                        <w:gridCol w:w="538"/>
                      </w:tblGrid>
                      <w:tr w:rsidR="000A2ABE">
                        <w:trPr>
                          <w:trHeight w:hRule="exact" w:val="298"/>
                          <w:tblHeader/>
                        </w:trPr>
                        <w:tc>
                          <w:tcPr>
                            <w:tcW w:w="4969" w:type="dxa"/>
                            <w:gridSpan w:val="3"/>
                            <w:tcBorders>
                              <w:top w:val="single" w:sz="4" w:space="0" w:color="auto"/>
                            </w:tcBorders>
                            <w:shd w:val="clear" w:color="auto" w:fill="FFFFFF"/>
                            <w:vAlign w:val="bottom"/>
                          </w:tcPr>
                          <w:p w:rsidR="000A2ABE" w:rsidRDefault="00B955BD">
                            <w:pPr>
                              <w:pStyle w:val="Jin0"/>
                              <w:shd w:val="clear" w:color="auto" w:fill="auto"/>
                              <w:spacing w:after="0" w:line="240" w:lineRule="auto"/>
                              <w:jc w:val="left"/>
                              <w:rPr>
                                <w:sz w:val="24"/>
                                <w:szCs w:val="24"/>
                              </w:rPr>
                            </w:pPr>
                            <w:proofErr w:type="spellStart"/>
                            <w:r>
                              <w:rPr>
                                <w:rFonts w:ascii="Arial" w:eastAsia="Arial" w:hAnsi="Arial" w:cs="Arial"/>
                                <w:smallCaps/>
                                <w:sz w:val="24"/>
                                <w:szCs w:val="24"/>
                              </w:rPr>
                              <w:t>Irekapitulace</w:t>
                            </w:r>
                            <w:proofErr w:type="spellEnd"/>
                          </w:p>
                        </w:tc>
                      </w:tr>
                      <w:tr w:rsidR="000A2ABE">
                        <w:trPr>
                          <w:trHeight w:hRule="exact" w:val="240"/>
                        </w:trPr>
                        <w:tc>
                          <w:tcPr>
                            <w:tcW w:w="3202"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left"/>
                              <w:rPr>
                                <w:sz w:val="14"/>
                                <w:szCs w:val="14"/>
                              </w:rPr>
                            </w:pPr>
                            <w:proofErr w:type="spellStart"/>
                            <w:r>
                              <w:rPr>
                                <w:rFonts w:ascii="Arial" w:eastAsia="Arial" w:hAnsi="Arial" w:cs="Arial"/>
                                <w:sz w:val="14"/>
                                <w:szCs w:val="14"/>
                              </w:rPr>
                              <w:t>Rekonstrukcebytu</w:t>
                            </w:r>
                            <w:proofErr w:type="spellEnd"/>
                            <w:r>
                              <w:rPr>
                                <w:rFonts w:ascii="Arial" w:eastAsia="Arial" w:hAnsi="Arial" w:cs="Arial"/>
                                <w:sz w:val="14"/>
                                <w:szCs w:val="14"/>
                              </w:rPr>
                              <w:t xml:space="preserve"> Stochovská - radiátory</w:t>
                            </w:r>
                          </w:p>
                        </w:tc>
                        <w:tc>
                          <w:tcPr>
                            <w:tcW w:w="1229" w:type="dxa"/>
                            <w:tcBorders>
                              <w:top w:val="single" w:sz="4" w:space="0" w:color="auto"/>
                            </w:tcBorders>
                            <w:shd w:val="clear" w:color="auto" w:fill="FFFFFF"/>
                          </w:tcPr>
                          <w:p w:rsidR="000A2ABE" w:rsidRDefault="000A2ABE">
                            <w:pPr>
                              <w:rPr>
                                <w:sz w:val="10"/>
                                <w:szCs w:val="10"/>
                              </w:rPr>
                            </w:pPr>
                          </w:p>
                        </w:tc>
                        <w:tc>
                          <w:tcPr>
                            <w:tcW w:w="538" w:type="dxa"/>
                            <w:tcBorders>
                              <w:top w:val="single" w:sz="4" w:space="0" w:color="auto"/>
                            </w:tcBorders>
                            <w:shd w:val="clear" w:color="auto" w:fill="FFFFFF"/>
                          </w:tcPr>
                          <w:p w:rsidR="000A2ABE" w:rsidRDefault="000A2ABE">
                            <w:pPr>
                              <w:rPr>
                                <w:sz w:val="10"/>
                                <w:szCs w:val="10"/>
                              </w:rPr>
                            </w:pPr>
                          </w:p>
                        </w:tc>
                      </w:tr>
                      <w:tr w:rsidR="000A2ABE">
                        <w:trPr>
                          <w:trHeight w:hRule="exact" w:val="240"/>
                        </w:trPr>
                        <w:tc>
                          <w:tcPr>
                            <w:tcW w:w="3202"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left"/>
                              <w:rPr>
                                <w:sz w:val="14"/>
                                <w:szCs w:val="14"/>
                              </w:rPr>
                            </w:pPr>
                            <w:r>
                              <w:rPr>
                                <w:rFonts w:ascii="Arial" w:eastAsia="Arial" w:hAnsi="Arial" w:cs="Arial"/>
                                <w:sz w:val="14"/>
                                <w:szCs w:val="14"/>
                              </w:rPr>
                              <w:t>DPH 15%</w:t>
                            </w:r>
                          </w:p>
                        </w:tc>
                        <w:tc>
                          <w:tcPr>
                            <w:tcW w:w="1229" w:type="dxa"/>
                            <w:tcBorders>
                              <w:top w:val="single" w:sz="4" w:space="0" w:color="auto"/>
                            </w:tcBorders>
                            <w:shd w:val="clear" w:color="auto" w:fill="FFFFFF"/>
                          </w:tcPr>
                          <w:p w:rsidR="000A2ABE" w:rsidRDefault="000A2ABE">
                            <w:pPr>
                              <w:rPr>
                                <w:sz w:val="10"/>
                                <w:szCs w:val="10"/>
                              </w:rPr>
                            </w:pPr>
                          </w:p>
                        </w:tc>
                        <w:tc>
                          <w:tcPr>
                            <w:tcW w:w="538" w:type="dxa"/>
                            <w:tcBorders>
                              <w:top w:val="single" w:sz="4" w:space="0" w:color="auto"/>
                            </w:tcBorders>
                            <w:shd w:val="clear" w:color="auto" w:fill="FFFFFF"/>
                          </w:tcPr>
                          <w:p w:rsidR="000A2ABE" w:rsidRDefault="000A2ABE">
                            <w:pPr>
                              <w:rPr>
                                <w:sz w:val="10"/>
                                <w:szCs w:val="10"/>
                              </w:rPr>
                            </w:pPr>
                          </w:p>
                        </w:tc>
                      </w:tr>
                      <w:tr w:rsidR="000A2ABE">
                        <w:trPr>
                          <w:trHeight w:hRule="exact" w:val="264"/>
                        </w:trPr>
                        <w:tc>
                          <w:tcPr>
                            <w:tcW w:w="3202" w:type="dxa"/>
                            <w:tcBorders>
                              <w:top w:val="single" w:sz="4" w:space="0" w:color="auto"/>
                              <w:bottom w:val="single" w:sz="4" w:space="0" w:color="auto"/>
                            </w:tcBorders>
                            <w:shd w:val="clear" w:color="auto" w:fill="FFFFFF"/>
                            <w:vAlign w:val="bottom"/>
                          </w:tcPr>
                          <w:p w:rsidR="000A2ABE" w:rsidRDefault="00B955BD">
                            <w:pPr>
                              <w:pStyle w:val="Jin0"/>
                              <w:shd w:val="clear" w:color="auto" w:fill="auto"/>
                              <w:spacing w:after="0" w:line="240" w:lineRule="auto"/>
                              <w:jc w:val="left"/>
                              <w:rPr>
                                <w:sz w:val="14"/>
                                <w:szCs w:val="14"/>
                              </w:rPr>
                            </w:pPr>
                            <w:r>
                              <w:rPr>
                                <w:rFonts w:ascii="Arial" w:eastAsia="Arial" w:hAnsi="Arial" w:cs="Arial"/>
                                <w:color w:val="E14323"/>
                                <w:sz w:val="14"/>
                                <w:szCs w:val="14"/>
                              </w:rPr>
                              <w:t>Cena celkem</w:t>
                            </w:r>
                          </w:p>
                        </w:tc>
                        <w:tc>
                          <w:tcPr>
                            <w:tcW w:w="1229" w:type="dxa"/>
                            <w:tcBorders>
                              <w:top w:val="single" w:sz="4" w:space="0" w:color="auto"/>
                              <w:bottom w:val="single" w:sz="4" w:space="0" w:color="auto"/>
                            </w:tcBorders>
                            <w:shd w:val="clear" w:color="auto" w:fill="FFFFFF"/>
                          </w:tcPr>
                          <w:p w:rsidR="000A2ABE" w:rsidRDefault="000A2ABE">
                            <w:pPr>
                              <w:rPr>
                                <w:sz w:val="10"/>
                                <w:szCs w:val="10"/>
                              </w:rPr>
                            </w:pPr>
                          </w:p>
                        </w:tc>
                        <w:tc>
                          <w:tcPr>
                            <w:tcW w:w="538" w:type="dxa"/>
                            <w:tcBorders>
                              <w:top w:val="single" w:sz="4" w:space="0" w:color="auto"/>
                            </w:tcBorders>
                            <w:shd w:val="clear" w:color="auto" w:fill="FFFFFF"/>
                          </w:tcPr>
                          <w:p w:rsidR="000A2ABE" w:rsidRDefault="000A2ABE">
                            <w:pPr>
                              <w:rPr>
                                <w:sz w:val="10"/>
                                <w:szCs w:val="10"/>
                              </w:rPr>
                            </w:pPr>
                          </w:p>
                        </w:tc>
                      </w:tr>
                    </w:tbl>
                    <w:p w:rsidR="006A4CBF" w:rsidRDefault="006A4CBF"/>
                  </w:txbxContent>
                </v:textbox>
                <w10:wrap type="topAndBottom" anchorx="page"/>
              </v:shape>
            </w:pict>
          </mc:Fallback>
        </mc:AlternateContent>
      </w:r>
      <w:r>
        <w:rPr>
          <w:noProof/>
          <w:lang w:bidi="ar-SA"/>
        </w:rPr>
        <mc:AlternateContent>
          <mc:Choice Requires="wps">
            <w:drawing>
              <wp:anchor distT="98425" distB="478790" distL="5247005" distR="537845" simplePos="0" relativeHeight="125829399" behindDoc="0" locked="0" layoutInCell="1" allowOverlap="1">
                <wp:simplePos x="0" y="0"/>
                <wp:positionH relativeFrom="page">
                  <wp:posOffset>5853430</wp:posOffset>
                </wp:positionH>
                <wp:positionV relativeFrom="paragraph">
                  <wp:posOffset>1630680</wp:posOffset>
                </wp:positionV>
                <wp:extent cx="277495" cy="109855"/>
                <wp:effectExtent l="0" t="0" r="0" b="0"/>
                <wp:wrapTopAndBottom/>
                <wp:docPr id="47" name="Shape 47"/>
                <wp:cNvGraphicFramePr/>
                <a:graphic xmlns:a="http://schemas.openxmlformats.org/drawingml/2006/main">
                  <a:graphicData uri="http://schemas.microsoft.com/office/word/2010/wordprocessingShape">
                    <wps:wsp>
                      <wps:cNvSpPr txBox="1"/>
                      <wps:spPr>
                        <a:xfrm>
                          <a:off x="0" y="0"/>
                          <a:ext cx="277495" cy="109855"/>
                        </a:xfrm>
                        <a:prstGeom prst="rect">
                          <a:avLst/>
                        </a:prstGeom>
                        <a:noFill/>
                      </wps:spPr>
                      <wps:txbx>
                        <w:txbxContent>
                          <w:p w:rsidR="000A2ABE" w:rsidRDefault="00B955BD">
                            <w:pPr>
                              <w:pStyle w:val="Zkladntext30"/>
                              <w:pBdr>
                                <w:bottom w:val="single" w:sz="4" w:space="0" w:color="auto"/>
                              </w:pBdr>
                              <w:shd w:val="clear" w:color="auto" w:fill="auto"/>
                            </w:pPr>
                            <w:r>
                              <w:t>celkem</w:t>
                            </w:r>
                          </w:p>
                        </w:txbxContent>
                      </wps:txbx>
                      <wps:bodyPr lIns="0" tIns="0" rIns="0" bIns="0">
                        <a:spAutoFit/>
                      </wps:bodyPr>
                    </wps:wsp>
                  </a:graphicData>
                </a:graphic>
              </wp:anchor>
            </w:drawing>
          </mc:Choice>
          <mc:Fallback>
            <w:pict>
              <v:shape id="_x0000_s1073" type="#_x0000_t202" style="position:absolute;margin-left:460.89999999999998pt;margin-top:128.40000000000001pt;width:21.850000000000001pt;height:8.6500000000000004pt;z-index:-125829354;mso-wrap-distance-left:413.14999999999998pt;mso-wrap-distance-top:7.75pt;mso-wrap-distance-right:42.350000000000001pt;mso-wrap-distance-bottom:37.700000000000003pt;mso-position-horizontal-relative:page" filled="f" stroked="f">
                <v:textbox style="mso-fit-shape-to-text:t" inset="0,0,0,0">
                  <w:txbxContent>
                    <w:p>
                      <w:pPr>
                        <w:pStyle w:val="Style38"/>
                        <w:keepNext w:val="0"/>
                        <w:keepLines w:val="0"/>
                        <w:widowControl w:val="0"/>
                        <w:pBdr>
                          <w:bottom w:val="single" w:sz="4" w:space="0" w:color="auto"/>
                        </w:pBdr>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celkem</w:t>
                      </w:r>
                    </w:p>
                  </w:txbxContent>
                </v:textbox>
                <w10:wrap type="topAndBottom" anchorx="page"/>
              </v:shape>
            </w:pict>
          </mc:Fallback>
        </mc:AlternateContent>
      </w:r>
      <w:r>
        <w:rPr>
          <w:noProof/>
          <w:lang w:bidi="ar-SA"/>
        </w:rPr>
        <mc:AlternateContent>
          <mc:Choice Requires="wps">
            <w:drawing>
              <wp:anchor distT="186690" distB="12065" distL="3695700" distR="114300" simplePos="0" relativeHeight="125829401" behindDoc="0" locked="0" layoutInCell="1" allowOverlap="1">
                <wp:simplePos x="0" y="0"/>
                <wp:positionH relativeFrom="page">
                  <wp:posOffset>4301490</wp:posOffset>
                </wp:positionH>
                <wp:positionV relativeFrom="paragraph">
                  <wp:posOffset>1718945</wp:posOffset>
                </wp:positionV>
                <wp:extent cx="2252345" cy="487680"/>
                <wp:effectExtent l="0" t="0" r="0" b="0"/>
                <wp:wrapTopAndBottom/>
                <wp:docPr id="49" name="Shape 49"/>
                <wp:cNvGraphicFramePr/>
                <a:graphic xmlns:a="http://schemas.openxmlformats.org/drawingml/2006/main">
                  <a:graphicData uri="http://schemas.microsoft.com/office/word/2010/wordprocessingShape">
                    <wps:wsp>
                      <wps:cNvSpPr txBox="1"/>
                      <wps:spPr>
                        <a:xfrm>
                          <a:off x="0" y="0"/>
                          <a:ext cx="2252345" cy="487680"/>
                        </a:xfrm>
                        <a:prstGeom prst="rect">
                          <a:avLst/>
                        </a:prstGeom>
                        <a:noFill/>
                      </wps:spPr>
                      <wps:txbx>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1800"/>
                              <w:gridCol w:w="1747"/>
                            </w:tblGrid>
                            <w:tr w:rsidR="000A2ABE">
                              <w:trPr>
                                <w:trHeight w:hRule="exact" w:val="278"/>
                                <w:tblHeader/>
                              </w:trPr>
                              <w:tc>
                                <w:tcPr>
                                  <w:tcW w:w="1800" w:type="dxa"/>
                                  <w:tcBorders>
                                    <w:top w:val="single" w:sz="4" w:space="0" w:color="auto"/>
                                  </w:tcBorders>
                                  <w:shd w:val="clear" w:color="auto" w:fill="FFFFFF"/>
                                </w:tcPr>
                                <w:p w:rsidR="000A2ABE" w:rsidRDefault="000A2ABE">
                                  <w:pPr>
                                    <w:rPr>
                                      <w:sz w:val="10"/>
                                      <w:szCs w:val="10"/>
                                    </w:rPr>
                                  </w:pPr>
                                </w:p>
                              </w:tc>
                              <w:tc>
                                <w:tcPr>
                                  <w:tcW w:w="1747"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47 053 Kč</w:t>
                                  </w:r>
                                </w:p>
                              </w:tc>
                            </w:tr>
                            <w:tr w:rsidR="000A2ABE">
                              <w:trPr>
                                <w:trHeight w:hRule="exact" w:val="245"/>
                              </w:trPr>
                              <w:tc>
                                <w:tcPr>
                                  <w:tcW w:w="1800" w:type="dxa"/>
                                  <w:tcBorders>
                                    <w:top w:val="single" w:sz="4" w:space="0" w:color="auto"/>
                                  </w:tcBorders>
                                  <w:shd w:val="clear" w:color="auto" w:fill="FFFFFF"/>
                                </w:tcPr>
                                <w:p w:rsidR="000A2ABE" w:rsidRDefault="000A2ABE">
                                  <w:pPr>
                                    <w:rPr>
                                      <w:sz w:val="10"/>
                                      <w:szCs w:val="10"/>
                                    </w:rPr>
                                  </w:pPr>
                                </w:p>
                              </w:tc>
                              <w:tc>
                                <w:tcPr>
                                  <w:tcW w:w="1747" w:type="dxa"/>
                                  <w:tcBorders>
                                    <w:top w:val="single" w:sz="4" w:space="0" w:color="auto"/>
                                    <w:left w:val="single" w:sz="4" w:space="0" w:color="auto"/>
                                  </w:tcBorders>
                                  <w:shd w:val="clear" w:color="auto" w:fill="FFFFFF"/>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7 058 Kč</w:t>
                                  </w:r>
                                </w:p>
                              </w:tc>
                            </w:tr>
                            <w:tr w:rsidR="000A2ABE">
                              <w:trPr>
                                <w:trHeight w:hRule="exact" w:val="245"/>
                              </w:trPr>
                              <w:tc>
                                <w:tcPr>
                                  <w:tcW w:w="1800" w:type="dxa"/>
                                  <w:tcBorders>
                                    <w:top w:val="single" w:sz="4" w:space="0" w:color="auto"/>
                                    <w:bottom w:val="single" w:sz="4" w:space="0" w:color="auto"/>
                                  </w:tcBorders>
                                  <w:shd w:val="clear" w:color="auto" w:fill="FFFFFF"/>
                                </w:tcPr>
                                <w:p w:rsidR="000A2ABE" w:rsidRDefault="000A2ABE">
                                  <w:pPr>
                                    <w:rPr>
                                      <w:sz w:val="10"/>
                                      <w:szCs w:val="10"/>
                                    </w:rPr>
                                  </w:pPr>
                                </w:p>
                              </w:tc>
                              <w:tc>
                                <w:tcPr>
                                  <w:tcW w:w="1747" w:type="dxa"/>
                                  <w:tcBorders>
                                    <w:top w:val="single" w:sz="4" w:space="0" w:color="auto"/>
                                    <w:left w:val="single" w:sz="4" w:space="0" w:color="auto"/>
                                  </w:tcBorders>
                                  <w:shd w:val="clear" w:color="auto" w:fill="FFFFFF"/>
                                </w:tcPr>
                                <w:p w:rsidR="000A2ABE" w:rsidRDefault="00B955BD">
                                  <w:pPr>
                                    <w:pStyle w:val="Jin0"/>
                                    <w:shd w:val="clear" w:color="auto" w:fill="auto"/>
                                    <w:spacing w:after="0" w:line="240" w:lineRule="auto"/>
                                    <w:jc w:val="center"/>
                                    <w:rPr>
                                      <w:sz w:val="16"/>
                                      <w:szCs w:val="16"/>
                                    </w:rPr>
                                  </w:pPr>
                                  <w:r>
                                    <w:rPr>
                                      <w:rFonts w:ascii="Arial" w:eastAsia="Arial" w:hAnsi="Arial" w:cs="Arial"/>
                                      <w:b/>
                                      <w:bCs/>
                                      <w:color w:val="E14323"/>
                                      <w:sz w:val="16"/>
                                      <w:szCs w:val="16"/>
                                    </w:rPr>
                                    <w:t>54111 Kč</w:t>
                                  </w:r>
                                </w:p>
                              </w:tc>
                            </w:tr>
                          </w:tbl>
                          <w:p w:rsidR="006A4CBF" w:rsidRDefault="006A4CBF"/>
                        </w:txbxContent>
                      </wps:txbx>
                      <wps:bodyPr lIns="0" tIns="0" rIns="0" bIns="0">
                        <a:spAutoFit/>
                      </wps:bodyPr>
                    </wps:wsp>
                  </a:graphicData>
                </a:graphic>
              </wp:anchor>
            </w:drawing>
          </mc:Choice>
          <mc:Fallback>
            <w:pict>
              <v:shape id="Shape 49" o:spid="_x0000_s1035" type="#_x0000_t202" style="position:absolute;margin-left:338.7pt;margin-top:135.35pt;width:177.35pt;height:38.4pt;z-index:125829401;visibility:visible;mso-wrap-style:square;mso-wrap-distance-left:291pt;mso-wrap-distance-top:14.7pt;mso-wrap-distance-right:9pt;mso-wrap-distance-bottom:.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" filled="f" stroked="f">
                <v:textbox style="mso-fit-shape-to-text:t" inset="0,0,0,0">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1800"/>
                        <w:gridCol w:w="1747"/>
                      </w:tblGrid>
                      <w:tr w:rsidR="000A2ABE">
                        <w:trPr>
                          <w:trHeight w:hRule="exact" w:val="278"/>
                          <w:tblHeader/>
                        </w:trPr>
                        <w:tc>
                          <w:tcPr>
                            <w:tcW w:w="1800" w:type="dxa"/>
                            <w:tcBorders>
                              <w:top w:val="single" w:sz="4" w:space="0" w:color="auto"/>
                            </w:tcBorders>
                            <w:shd w:val="clear" w:color="auto" w:fill="FFFFFF"/>
                          </w:tcPr>
                          <w:p w:rsidR="000A2ABE" w:rsidRDefault="000A2ABE">
                            <w:pPr>
                              <w:rPr>
                                <w:sz w:val="10"/>
                                <w:szCs w:val="10"/>
                              </w:rPr>
                            </w:pPr>
                          </w:p>
                        </w:tc>
                        <w:tc>
                          <w:tcPr>
                            <w:tcW w:w="1747" w:type="dxa"/>
                            <w:tcBorders>
                              <w:top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47 053 Kč</w:t>
                            </w:r>
                          </w:p>
                        </w:tc>
                      </w:tr>
                      <w:tr w:rsidR="000A2ABE">
                        <w:trPr>
                          <w:trHeight w:hRule="exact" w:val="245"/>
                        </w:trPr>
                        <w:tc>
                          <w:tcPr>
                            <w:tcW w:w="1800" w:type="dxa"/>
                            <w:tcBorders>
                              <w:top w:val="single" w:sz="4" w:space="0" w:color="auto"/>
                            </w:tcBorders>
                            <w:shd w:val="clear" w:color="auto" w:fill="FFFFFF"/>
                          </w:tcPr>
                          <w:p w:rsidR="000A2ABE" w:rsidRDefault="000A2ABE">
                            <w:pPr>
                              <w:rPr>
                                <w:sz w:val="10"/>
                                <w:szCs w:val="10"/>
                              </w:rPr>
                            </w:pPr>
                          </w:p>
                        </w:tc>
                        <w:tc>
                          <w:tcPr>
                            <w:tcW w:w="1747" w:type="dxa"/>
                            <w:tcBorders>
                              <w:top w:val="single" w:sz="4" w:space="0" w:color="auto"/>
                              <w:left w:val="single" w:sz="4" w:space="0" w:color="auto"/>
                            </w:tcBorders>
                            <w:shd w:val="clear" w:color="auto" w:fill="FFFFFF"/>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7 058 Kč</w:t>
                            </w:r>
                          </w:p>
                        </w:tc>
                      </w:tr>
                      <w:tr w:rsidR="000A2ABE">
                        <w:trPr>
                          <w:trHeight w:hRule="exact" w:val="245"/>
                        </w:trPr>
                        <w:tc>
                          <w:tcPr>
                            <w:tcW w:w="1800" w:type="dxa"/>
                            <w:tcBorders>
                              <w:top w:val="single" w:sz="4" w:space="0" w:color="auto"/>
                              <w:bottom w:val="single" w:sz="4" w:space="0" w:color="auto"/>
                            </w:tcBorders>
                            <w:shd w:val="clear" w:color="auto" w:fill="FFFFFF"/>
                          </w:tcPr>
                          <w:p w:rsidR="000A2ABE" w:rsidRDefault="000A2ABE">
                            <w:pPr>
                              <w:rPr>
                                <w:sz w:val="10"/>
                                <w:szCs w:val="10"/>
                              </w:rPr>
                            </w:pPr>
                          </w:p>
                        </w:tc>
                        <w:tc>
                          <w:tcPr>
                            <w:tcW w:w="1747" w:type="dxa"/>
                            <w:tcBorders>
                              <w:top w:val="single" w:sz="4" w:space="0" w:color="auto"/>
                              <w:left w:val="single" w:sz="4" w:space="0" w:color="auto"/>
                            </w:tcBorders>
                            <w:shd w:val="clear" w:color="auto" w:fill="FFFFFF"/>
                          </w:tcPr>
                          <w:p w:rsidR="000A2ABE" w:rsidRDefault="00B955BD">
                            <w:pPr>
                              <w:pStyle w:val="Jin0"/>
                              <w:shd w:val="clear" w:color="auto" w:fill="auto"/>
                              <w:spacing w:after="0" w:line="240" w:lineRule="auto"/>
                              <w:jc w:val="center"/>
                              <w:rPr>
                                <w:sz w:val="16"/>
                                <w:szCs w:val="16"/>
                              </w:rPr>
                            </w:pPr>
                            <w:r>
                              <w:rPr>
                                <w:rFonts w:ascii="Arial" w:eastAsia="Arial" w:hAnsi="Arial" w:cs="Arial"/>
                                <w:b/>
                                <w:bCs/>
                                <w:color w:val="E14323"/>
                                <w:sz w:val="16"/>
                                <w:szCs w:val="16"/>
                              </w:rPr>
                              <w:t>54111 Kč</w:t>
                            </w:r>
                          </w:p>
                        </w:tc>
                      </w:tr>
                    </w:tbl>
                    <w:p w:rsidR="006A4CBF" w:rsidRDefault="006A4CBF"/>
                  </w:txbxContent>
                </v:textbox>
                <w10:wrap type="topAndBottom" anchorx="page"/>
              </v:shape>
            </w:pict>
          </mc:Fallback>
        </mc:AlternateContent>
      </w:r>
    </w:p>
    <w:p w:rsidR="000A2ABE" w:rsidRDefault="00B955BD">
      <w:pPr>
        <w:pStyle w:val="Zkladntext1"/>
        <w:shd w:val="clear" w:color="auto" w:fill="auto"/>
        <w:spacing w:after="140" w:line="240" w:lineRule="auto"/>
        <w:ind w:left="3780"/>
        <w:jc w:val="left"/>
        <w:rPr>
          <w:sz w:val="19"/>
          <w:szCs w:val="19"/>
        </w:rPr>
      </w:pPr>
      <w:r>
        <w:rPr>
          <w:noProof/>
          <w:lang w:bidi="ar-SA"/>
        </w:rPr>
        <mc:AlternateContent>
          <mc:Choice Requires="wps">
            <w:drawing>
              <wp:anchor distT="0" distB="0" distL="114300" distR="114300" simplePos="0" relativeHeight="125829403" behindDoc="0" locked="0" layoutInCell="1" allowOverlap="1">
                <wp:simplePos x="0" y="0"/>
                <wp:positionH relativeFrom="page">
                  <wp:posOffset>5472430</wp:posOffset>
                </wp:positionH>
                <wp:positionV relativeFrom="paragraph">
                  <wp:posOffset>76200</wp:posOffset>
                </wp:positionV>
                <wp:extent cx="518160" cy="130810"/>
                <wp:effectExtent l="0" t="0" r="0" b="0"/>
                <wp:wrapSquare wrapText="left"/>
                <wp:docPr id="51" name="Shape 51"/>
                <wp:cNvGraphicFramePr/>
                <a:graphic xmlns:a="http://schemas.openxmlformats.org/drawingml/2006/main">
                  <a:graphicData uri="http://schemas.microsoft.com/office/word/2010/wordprocessingShape">
                    <wps:wsp>
                      <wps:cNvSpPr txBox="1"/>
                      <wps:spPr>
                        <a:xfrm>
                          <a:off x="0" y="0"/>
                          <a:ext cx="518160" cy="130810"/>
                        </a:xfrm>
                        <a:prstGeom prst="rect">
                          <a:avLst/>
                        </a:prstGeom>
                        <a:noFill/>
                      </wps:spPr>
                      <wps:txbx>
                        <w:txbxContent>
                          <w:p w:rsidR="000A2ABE" w:rsidRDefault="00B955BD">
                            <w:pPr>
                              <w:pStyle w:val="Zkladntext40"/>
                              <w:shd w:val="clear" w:color="auto" w:fill="auto"/>
                            </w:pPr>
                            <w:r>
                              <w:t>2.</w:t>
                            </w:r>
                          </w:p>
                        </w:txbxContent>
                      </wps:txbx>
                      <wps:bodyPr lIns="0" tIns="0" rIns="0" bIns="0">
                        <a:spAutoFit/>
                      </wps:bodyPr>
                    </wps:wsp>
                  </a:graphicData>
                </a:graphic>
              </wp:anchor>
            </w:drawing>
          </mc:Choice>
          <mc:Fallback>
            <w:pict>
              <v:shape id="_x0000_s1077" type="#_x0000_t202" style="position:absolute;margin-left:430.89999999999998pt;margin-top:6.pt;width:40.799999999999997pt;height:10.300000000000001pt;z-index:-125829350;mso-wrap-distance-left:9.pt;mso-wrap-distance-right:9.pt;mso-position-horizontal-relative:page" filled="f" stroked="f">
                <v:textbox style="mso-fit-shape-to-text:t" inset="0,0,0,0">
                  <w:txbxContent>
                    <w:p>
                      <w:pPr>
                        <w:pStyle w:val="Style35"/>
                        <w:keepNext w:val="0"/>
                        <w:keepLines w:val="0"/>
                        <w:widowControl w:val="0"/>
                        <w:shd w:val="clear" w:color="auto" w:fill="auto"/>
                        <w:bidi w:val="0"/>
                        <w:spacing w:before="0" w:after="0"/>
                        <w:ind w:left="0" w:right="0" w:firstLine="0"/>
                      </w:pPr>
                      <w:r>
                        <w:rPr>
                          <w:spacing w:val="0"/>
                          <w:w w:val="100"/>
                          <w:position w:val="0"/>
                          <w:shd w:val="clear" w:color="auto" w:fill="auto"/>
                          <w:lang w:val="cs-CZ" w:eastAsia="cs-CZ" w:bidi="cs-CZ"/>
                        </w:rPr>
                        <w:t>2.</w:t>
                      </w:r>
                    </w:p>
                  </w:txbxContent>
                </v:textbox>
                <w10:wrap type="square" side="left" anchorx="page"/>
              </v:shape>
            </w:pict>
          </mc:Fallback>
        </mc:AlternateContent>
      </w:r>
      <w:r>
        <w:rPr>
          <w:sz w:val="19"/>
          <w:szCs w:val="19"/>
        </w:rPr>
        <w:t>Radiátory Stochovská</w:t>
      </w:r>
    </w:p>
    <w:p w:rsidR="000A2ABE" w:rsidRDefault="00B955BD">
      <w:pPr>
        <w:pStyle w:val="Nadpis20"/>
        <w:keepNext/>
        <w:keepLines/>
        <w:shd w:val="clear" w:color="auto" w:fill="auto"/>
        <w:spacing w:after="200"/>
      </w:pPr>
      <w:bookmarkStart w:id="11" w:name="bookmark10"/>
      <w:r>
        <w:t>NABÍDKA MONTÁŽNÍCH PRACÍ</w:t>
      </w:r>
      <w:bookmarkEnd w:id="11"/>
    </w:p>
    <w:p w:rsidR="000A2ABE" w:rsidRDefault="00B955BD">
      <w:pPr>
        <w:pStyle w:val="Zkladntext20"/>
        <w:shd w:val="clear" w:color="auto" w:fill="auto"/>
        <w:spacing w:after="200"/>
        <w:ind w:right="1520"/>
      </w:pPr>
      <w:proofErr w:type="gramStart"/>
      <w:r>
        <w:rPr>
          <w:b/>
          <w:bCs/>
        </w:rPr>
        <w:t xml:space="preserve">AKCE : </w:t>
      </w:r>
      <w:r>
        <w:t>Rekonstrukce</w:t>
      </w:r>
      <w:proofErr w:type="gramEnd"/>
      <w:r>
        <w:t xml:space="preserve"> bytu Stochovská - radiátory </w:t>
      </w:r>
      <w:r>
        <w:rPr>
          <w:b/>
          <w:bCs/>
        </w:rPr>
        <w:t>INVESTOR: VÚRV Praha</w:t>
      </w:r>
    </w:p>
    <w:p w:rsidR="000A2ABE" w:rsidRDefault="008C7D6D">
      <w:pPr>
        <w:pStyle w:val="Zkladntext20"/>
        <w:shd w:val="clear" w:color="auto" w:fill="auto"/>
      </w:pPr>
      <w:r>
        <w:t xml:space="preserve">Ing. Zdeněk Pešek </w:t>
      </w:r>
    </w:p>
    <w:p w:rsidR="000A2ABE" w:rsidRDefault="000A2ABE">
      <w:pPr>
        <w:pStyle w:val="Zkladntext20"/>
        <w:shd w:val="clear" w:color="auto" w:fill="auto"/>
        <w:spacing w:after="140"/>
      </w:pPr>
    </w:p>
    <w:p w:rsidR="000A2ABE" w:rsidRDefault="00B955BD">
      <w:pPr>
        <w:pStyle w:val="Zkladntext20"/>
        <w:shd w:val="clear" w:color="auto" w:fill="auto"/>
      </w:pPr>
      <w:r>
        <w:t xml:space="preserve">V Družci dne </w:t>
      </w:r>
      <w:proofErr w:type="gramStart"/>
      <w:r>
        <w:t>15.11.2022</w:t>
      </w:r>
      <w:proofErr w:type="gramEnd"/>
    </w:p>
    <w:tbl>
      <w:tblPr>
        <w:tblOverlap w:val="never"/>
        <w:tblW w:w="0" w:type="auto"/>
        <w:jc w:val="center"/>
        <w:tblLayout w:type="fixed"/>
        <w:tblCellMar>
          <w:left w:w="10" w:type="dxa"/>
          <w:right w:w="10" w:type="dxa"/>
        </w:tblCellMar>
        <w:tblLook w:val="0000" w:firstRow="0" w:lastRow="0" w:firstColumn="0" w:lastColumn="0" w:noHBand="0" w:noVBand="0"/>
      </w:tblPr>
      <w:tblGrid>
        <w:gridCol w:w="3206"/>
        <w:gridCol w:w="1224"/>
        <w:gridCol w:w="1061"/>
        <w:gridCol w:w="1963"/>
        <w:gridCol w:w="1747"/>
      </w:tblGrid>
      <w:tr w:rsidR="000A2ABE">
        <w:trPr>
          <w:trHeight w:hRule="exact" w:val="298"/>
          <w:jc w:val="center"/>
        </w:trPr>
        <w:tc>
          <w:tcPr>
            <w:tcW w:w="3206"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jc w:val="left"/>
              <w:rPr>
                <w:sz w:val="14"/>
                <w:szCs w:val="14"/>
              </w:rPr>
            </w:pPr>
            <w:r>
              <w:rPr>
                <w:rFonts w:ascii="Arial" w:eastAsia="Arial" w:hAnsi="Arial" w:cs="Arial"/>
                <w:sz w:val="14"/>
                <w:szCs w:val="14"/>
              </w:rPr>
              <w:t>|Rekonstrukce bytu Stochovská - radiátory</w:t>
            </w:r>
          </w:p>
        </w:tc>
        <w:tc>
          <w:tcPr>
            <w:tcW w:w="1224"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jc w:val="center"/>
              <w:rPr>
                <w:sz w:val="14"/>
                <w:szCs w:val="14"/>
              </w:rPr>
            </w:pPr>
            <w:r>
              <w:rPr>
                <w:rFonts w:ascii="Arial" w:eastAsia="Arial" w:hAnsi="Arial" w:cs="Arial"/>
                <w:sz w:val="14"/>
                <w:szCs w:val="14"/>
              </w:rPr>
              <w:t>Jednotka</w:t>
            </w:r>
          </w:p>
        </w:tc>
        <w:tc>
          <w:tcPr>
            <w:tcW w:w="1061"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jc w:val="center"/>
              <w:rPr>
                <w:sz w:val="14"/>
                <w:szCs w:val="14"/>
              </w:rPr>
            </w:pPr>
            <w:r>
              <w:rPr>
                <w:rFonts w:ascii="Arial" w:eastAsia="Arial" w:hAnsi="Arial" w:cs="Arial"/>
                <w:sz w:val="14"/>
                <w:szCs w:val="14"/>
              </w:rPr>
              <w:t>Rozsah</w:t>
            </w:r>
          </w:p>
        </w:tc>
        <w:tc>
          <w:tcPr>
            <w:tcW w:w="1963"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jc w:val="center"/>
              <w:rPr>
                <w:sz w:val="14"/>
                <w:szCs w:val="14"/>
              </w:rPr>
            </w:pPr>
            <w:r>
              <w:rPr>
                <w:rFonts w:ascii="Arial" w:eastAsia="Arial" w:hAnsi="Arial" w:cs="Arial"/>
                <w:sz w:val="14"/>
                <w:szCs w:val="14"/>
              </w:rPr>
              <w:t>Položka</w:t>
            </w:r>
          </w:p>
        </w:tc>
        <w:tc>
          <w:tcPr>
            <w:tcW w:w="1747" w:type="dxa"/>
            <w:tcBorders>
              <w:top w:val="single" w:sz="4" w:space="0" w:color="auto"/>
              <w:left w:val="single" w:sz="4" w:space="0" w:color="auto"/>
              <w:right w:val="single" w:sz="4" w:space="0" w:color="auto"/>
            </w:tcBorders>
            <w:shd w:val="clear" w:color="auto" w:fill="FFFFFF"/>
            <w:vAlign w:val="bottom"/>
          </w:tcPr>
          <w:p w:rsidR="000A2ABE" w:rsidRDefault="00B955BD">
            <w:pPr>
              <w:pStyle w:val="Jin0"/>
              <w:shd w:val="clear" w:color="auto" w:fill="auto"/>
              <w:spacing w:after="0" w:line="240" w:lineRule="auto"/>
              <w:jc w:val="right"/>
              <w:rPr>
                <w:sz w:val="14"/>
                <w:szCs w:val="14"/>
              </w:rPr>
            </w:pPr>
            <w:r>
              <w:rPr>
                <w:rFonts w:ascii="Arial" w:eastAsia="Arial" w:hAnsi="Arial" w:cs="Arial"/>
                <w:sz w:val="14"/>
                <w:szCs w:val="14"/>
              </w:rPr>
              <w:t>cena celkem bez DPH |</w:t>
            </w:r>
          </w:p>
        </w:tc>
      </w:tr>
      <w:tr w:rsidR="000A2ABE">
        <w:trPr>
          <w:trHeight w:hRule="exact" w:val="235"/>
          <w:jc w:val="center"/>
        </w:trPr>
        <w:tc>
          <w:tcPr>
            <w:tcW w:w="3206"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jc w:val="left"/>
              <w:rPr>
                <w:sz w:val="16"/>
                <w:szCs w:val="16"/>
              </w:rPr>
            </w:pPr>
            <w:r>
              <w:rPr>
                <w:rFonts w:ascii="Arial" w:eastAsia="Arial" w:hAnsi="Arial" w:cs="Arial"/>
                <w:sz w:val="16"/>
                <w:szCs w:val="16"/>
              </w:rPr>
              <w:t>CU 22</w:t>
            </w:r>
          </w:p>
        </w:tc>
        <w:tc>
          <w:tcPr>
            <w:tcW w:w="1224"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m</w:t>
            </w:r>
          </w:p>
        </w:tc>
        <w:tc>
          <w:tcPr>
            <w:tcW w:w="1061"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8</w:t>
            </w:r>
          </w:p>
        </w:tc>
        <w:tc>
          <w:tcPr>
            <w:tcW w:w="1963"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329 Kč</w:t>
            </w:r>
          </w:p>
        </w:tc>
        <w:tc>
          <w:tcPr>
            <w:tcW w:w="1747" w:type="dxa"/>
            <w:tcBorders>
              <w:top w:val="single" w:sz="4" w:space="0" w:color="auto"/>
              <w:left w:val="single" w:sz="4" w:space="0" w:color="auto"/>
              <w:right w:val="single" w:sz="4" w:space="0" w:color="auto"/>
            </w:tcBorders>
            <w:shd w:val="clear" w:color="auto" w:fill="FFFFFF"/>
            <w:vAlign w:val="bottom"/>
          </w:tcPr>
          <w:p w:rsidR="000A2ABE" w:rsidRDefault="00B955BD">
            <w:pPr>
              <w:pStyle w:val="Jin0"/>
              <w:shd w:val="clear" w:color="auto" w:fill="auto"/>
              <w:spacing w:after="0" w:line="240" w:lineRule="auto"/>
              <w:ind w:left="80"/>
              <w:jc w:val="center"/>
              <w:rPr>
                <w:sz w:val="16"/>
                <w:szCs w:val="16"/>
              </w:rPr>
            </w:pPr>
            <w:r>
              <w:rPr>
                <w:rFonts w:ascii="Arial" w:eastAsia="Arial" w:hAnsi="Arial" w:cs="Arial"/>
                <w:sz w:val="16"/>
                <w:szCs w:val="16"/>
              </w:rPr>
              <w:t>2 632 Kč</w:t>
            </w:r>
          </w:p>
        </w:tc>
      </w:tr>
      <w:tr w:rsidR="000A2ABE">
        <w:trPr>
          <w:trHeight w:hRule="exact" w:val="230"/>
          <w:jc w:val="center"/>
        </w:trPr>
        <w:tc>
          <w:tcPr>
            <w:tcW w:w="3206"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jc w:val="left"/>
              <w:rPr>
                <w:sz w:val="16"/>
                <w:szCs w:val="16"/>
              </w:rPr>
            </w:pPr>
            <w:r>
              <w:rPr>
                <w:rFonts w:ascii="Arial" w:eastAsia="Arial" w:hAnsi="Arial" w:cs="Arial"/>
                <w:sz w:val="16"/>
                <w:szCs w:val="16"/>
              </w:rPr>
              <w:t>CU 18</w:t>
            </w:r>
          </w:p>
        </w:tc>
        <w:tc>
          <w:tcPr>
            <w:tcW w:w="1224"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m</w:t>
            </w:r>
          </w:p>
        </w:tc>
        <w:tc>
          <w:tcPr>
            <w:tcW w:w="1061"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23</w:t>
            </w:r>
          </w:p>
        </w:tc>
        <w:tc>
          <w:tcPr>
            <w:tcW w:w="1963"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249 Kč</w:t>
            </w:r>
          </w:p>
        </w:tc>
        <w:tc>
          <w:tcPr>
            <w:tcW w:w="1747" w:type="dxa"/>
            <w:tcBorders>
              <w:top w:val="single" w:sz="4" w:space="0" w:color="auto"/>
              <w:left w:val="single" w:sz="4" w:space="0" w:color="auto"/>
              <w:right w:val="single" w:sz="4" w:space="0" w:color="auto"/>
            </w:tcBorders>
            <w:shd w:val="clear" w:color="auto" w:fill="FFFFFF"/>
            <w:vAlign w:val="bottom"/>
          </w:tcPr>
          <w:p w:rsidR="000A2ABE" w:rsidRDefault="00B955BD">
            <w:pPr>
              <w:pStyle w:val="Jin0"/>
              <w:shd w:val="clear" w:color="auto" w:fill="auto"/>
              <w:spacing w:after="0" w:line="240" w:lineRule="auto"/>
              <w:ind w:left="80"/>
              <w:jc w:val="center"/>
              <w:rPr>
                <w:sz w:val="16"/>
                <w:szCs w:val="16"/>
              </w:rPr>
            </w:pPr>
            <w:r>
              <w:rPr>
                <w:rFonts w:ascii="Arial" w:eastAsia="Arial" w:hAnsi="Arial" w:cs="Arial"/>
                <w:sz w:val="16"/>
                <w:szCs w:val="16"/>
              </w:rPr>
              <w:t>5 727 Kč</w:t>
            </w:r>
          </w:p>
        </w:tc>
      </w:tr>
      <w:tr w:rsidR="000A2ABE">
        <w:trPr>
          <w:trHeight w:hRule="exact" w:val="235"/>
          <w:jc w:val="center"/>
        </w:trPr>
        <w:tc>
          <w:tcPr>
            <w:tcW w:w="3206"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jc w:val="left"/>
              <w:rPr>
                <w:sz w:val="16"/>
                <w:szCs w:val="16"/>
              </w:rPr>
            </w:pPr>
            <w:r>
              <w:rPr>
                <w:rFonts w:ascii="Arial" w:eastAsia="Arial" w:hAnsi="Arial" w:cs="Arial"/>
                <w:sz w:val="16"/>
                <w:szCs w:val="16"/>
              </w:rPr>
              <w:t>CU 15</w:t>
            </w:r>
          </w:p>
        </w:tc>
        <w:tc>
          <w:tcPr>
            <w:tcW w:w="1224"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m</w:t>
            </w:r>
          </w:p>
        </w:tc>
        <w:tc>
          <w:tcPr>
            <w:tcW w:w="1061"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12</w:t>
            </w:r>
          </w:p>
        </w:tc>
        <w:tc>
          <w:tcPr>
            <w:tcW w:w="1963"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229 Kč</w:t>
            </w:r>
          </w:p>
        </w:tc>
        <w:tc>
          <w:tcPr>
            <w:tcW w:w="1747" w:type="dxa"/>
            <w:tcBorders>
              <w:top w:val="single" w:sz="4" w:space="0" w:color="auto"/>
              <w:left w:val="single" w:sz="4" w:space="0" w:color="auto"/>
              <w:right w:val="single" w:sz="4" w:space="0" w:color="auto"/>
            </w:tcBorders>
            <w:shd w:val="clear" w:color="auto" w:fill="FFFFFF"/>
            <w:vAlign w:val="bottom"/>
          </w:tcPr>
          <w:p w:rsidR="000A2ABE" w:rsidRDefault="00B955BD">
            <w:pPr>
              <w:pStyle w:val="Jin0"/>
              <w:shd w:val="clear" w:color="auto" w:fill="auto"/>
              <w:spacing w:after="0" w:line="240" w:lineRule="auto"/>
              <w:ind w:left="80"/>
              <w:jc w:val="center"/>
              <w:rPr>
                <w:sz w:val="16"/>
                <w:szCs w:val="16"/>
              </w:rPr>
            </w:pPr>
            <w:r>
              <w:rPr>
                <w:rFonts w:ascii="Arial" w:eastAsia="Arial" w:hAnsi="Arial" w:cs="Arial"/>
                <w:sz w:val="16"/>
                <w:szCs w:val="16"/>
              </w:rPr>
              <w:t>2 748 Kč</w:t>
            </w:r>
          </w:p>
        </w:tc>
      </w:tr>
      <w:tr w:rsidR="000A2ABE">
        <w:trPr>
          <w:trHeight w:hRule="exact" w:val="230"/>
          <w:jc w:val="center"/>
        </w:trPr>
        <w:tc>
          <w:tcPr>
            <w:tcW w:w="3206" w:type="dxa"/>
            <w:tcBorders>
              <w:top w:val="single" w:sz="4" w:space="0" w:color="auto"/>
              <w:left w:val="single" w:sz="4" w:space="0" w:color="auto"/>
            </w:tcBorders>
            <w:shd w:val="clear" w:color="auto" w:fill="FFFFFF"/>
          </w:tcPr>
          <w:p w:rsidR="000A2ABE" w:rsidRDefault="00B955BD">
            <w:pPr>
              <w:pStyle w:val="Jin0"/>
              <w:shd w:val="clear" w:color="auto" w:fill="auto"/>
              <w:spacing w:after="0" w:line="240" w:lineRule="auto"/>
              <w:jc w:val="left"/>
              <w:rPr>
                <w:sz w:val="16"/>
                <w:szCs w:val="16"/>
              </w:rPr>
            </w:pPr>
            <w:r>
              <w:rPr>
                <w:rFonts w:ascii="Arial" w:eastAsia="Arial" w:hAnsi="Arial" w:cs="Arial"/>
                <w:sz w:val="16"/>
                <w:szCs w:val="16"/>
              </w:rPr>
              <w:t>ventil, sroubení 1/2“</w:t>
            </w:r>
          </w:p>
        </w:tc>
        <w:tc>
          <w:tcPr>
            <w:tcW w:w="1224" w:type="dxa"/>
            <w:tcBorders>
              <w:top w:val="single" w:sz="4" w:space="0" w:color="auto"/>
              <w:left w:val="single" w:sz="4" w:space="0" w:color="auto"/>
            </w:tcBorders>
            <w:shd w:val="clear" w:color="auto" w:fill="FFFFFF"/>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ks</w:t>
            </w:r>
          </w:p>
        </w:tc>
        <w:tc>
          <w:tcPr>
            <w:tcW w:w="1061" w:type="dxa"/>
            <w:tcBorders>
              <w:top w:val="single" w:sz="4" w:space="0" w:color="auto"/>
              <w:left w:val="single" w:sz="4" w:space="0" w:color="auto"/>
            </w:tcBorders>
            <w:shd w:val="clear" w:color="auto" w:fill="FFFFFF"/>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4</w:t>
            </w:r>
          </w:p>
        </w:tc>
        <w:tc>
          <w:tcPr>
            <w:tcW w:w="1963" w:type="dxa"/>
            <w:tcBorders>
              <w:top w:val="single" w:sz="4" w:space="0" w:color="auto"/>
              <w:left w:val="single" w:sz="4" w:space="0" w:color="auto"/>
            </w:tcBorders>
            <w:shd w:val="clear" w:color="auto" w:fill="FFFFFF"/>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489 Kč</w:t>
            </w:r>
          </w:p>
        </w:tc>
        <w:tc>
          <w:tcPr>
            <w:tcW w:w="1747" w:type="dxa"/>
            <w:tcBorders>
              <w:top w:val="single" w:sz="4" w:space="0" w:color="auto"/>
              <w:left w:val="single" w:sz="4" w:space="0" w:color="auto"/>
              <w:right w:val="single" w:sz="4" w:space="0" w:color="auto"/>
            </w:tcBorders>
            <w:shd w:val="clear" w:color="auto" w:fill="FFFFFF"/>
          </w:tcPr>
          <w:p w:rsidR="000A2ABE" w:rsidRDefault="00B955BD">
            <w:pPr>
              <w:pStyle w:val="Jin0"/>
              <w:shd w:val="clear" w:color="auto" w:fill="auto"/>
              <w:spacing w:after="0" w:line="240" w:lineRule="auto"/>
              <w:ind w:left="80"/>
              <w:jc w:val="center"/>
              <w:rPr>
                <w:sz w:val="16"/>
                <w:szCs w:val="16"/>
              </w:rPr>
            </w:pPr>
            <w:r>
              <w:rPr>
                <w:rFonts w:ascii="Arial" w:eastAsia="Arial" w:hAnsi="Arial" w:cs="Arial"/>
                <w:sz w:val="16"/>
                <w:szCs w:val="16"/>
              </w:rPr>
              <w:t>1 956 Kč</w:t>
            </w:r>
          </w:p>
        </w:tc>
      </w:tr>
      <w:tr w:rsidR="000A2ABE">
        <w:trPr>
          <w:trHeight w:hRule="exact" w:val="230"/>
          <w:jc w:val="center"/>
        </w:trPr>
        <w:tc>
          <w:tcPr>
            <w:tcW w:w="3206" w:type="dxa"/>
            <w:tcBorders>
              <w:top w:val="single" w:sz="4" w:space="0" w:color="auto"/>
              <w:left w:val="single" w:sz="4" w:space="0" w:color="auto"/>
            </w:tcBorders>
            <w:shd w:val="clear" w:color="auto" w:fill="FFFFFF"/>
          </w:tcPr>
          <w:p w:rsidR="000A2ABE" w:rsidRDefault="00B955BD">
            <w:pPr>
              <w:pStyle w:val="Jin0"/>
              <w:shd w:val="clear" w:color="auto" w:fill="auto"/>
              <w:spacing w:after="0" w:line="240" w:lineRule="auto"/>
              <w:jc w:val="left"/>
              <w:rPr>
                <w:sz w:val="16"/>
                <w:szCs w:val="16"/>
              </w:rPr>
            </w:pPr>
            <w:r>
              <w:rPr>
                <w:rFonts w:ascii="Arial" w:eastAsia="Arial" w:hAnsi="Arial" w:cs="Arial"/>
                <w:sz w:val="16"/>
                <w:szCs w:val="16"/>
              </w:rPr>
              <w:t>hlavice</w:t>
            </w:r>
          </w:p>
        </w:tc>
        <w:tc>
          <w:tcPr>
            <w:tcW w:w="1224" w:type="dxa"/>
            <w:tcBorders>
              <w:top w:val="single" w:sz="4" w:space="0" w:color="auto"/>
              <w:left w:val="single" w:sz="4" w:space="0" w:color="auto"/>
            </w:tcBorders>
            <w:shd w:val="clear" w:color="auto" w:fill="FFFFFF"/>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ks</w:t>
            </w:r>
          </w:p>
        </w:tc>
        <w:tc>
          <w:tcPr>
            <w:tcW w:w="1061" w:type="dxa"/>
            <w:tcBorders>
              <w:top w:val="single" w:sz="4" w:space="0" w:color="auto"/>
              <w:left w:val="single" w:sz="4" w:space="0" w:color="auto"/>
            </w:tcBorders>
            <w:shd w:val="clear" w:color="auto" w:fill="FFFFFF"/>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3</w:t>
            </w:r>
          </w:p>
        </w:tc>
        <w:tc>
          <w:tcPr>
            <w:tcW w:w="1963" w:type="dxa"/>
            <w:tcBorders>
              <w:top w:val="single" w:sz="4" w:space="0" w:color="auto"/>
              <w:left w:val="single" w:sz="4" w:space="0" w:color="auto"/>
            </w:tcBorders>
            <w:shd w:val="clear" w:color="auto" w:fill="FFFFFF"/>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320 Kč</w:t>
            </w:r>
          </w:p>
        </w:tc>
        <w:tc>
          <w:tcPr>
            <w:tcW w:w="1747" w:type="dxa"/>
            <w:tcBorders>
              <w:top w:val="single" w:sz="4" w:space="0" w:color="auto"/>
              <w:left w:val="single" w:sz="4" w:space="0" w:color="auto"/>
              <w:right w:val="single" w:sz="4" w:space="0" w:color="auto"/>
            </w:tcBorders>
            <w:shd w:val="clear" w:color="auto" w:fill="FFFFFF"/>
          </w:tcPr>
          <w:p w:rsidR="000A2ABE" w:rsidRDefault="00B955BD">
            <w:pPr>
              <w:pStyle w:val="Jin0"/>
              <w:shd w:val="clear" w:color="auto" w:fill="auto"/>
              <w:spacing w:after="0" w:line="240" w:lineRule="auto"/>
              <w:ind w:left="80"/>
              <w:jc w:val="center"/>
              <w:rPr>
                <w:sz w:val="16"/>
                <w:szCs w:val="16"/>
              </w:rPr>
            </w:pPr>
            <w:r>
              <w:rPr>
                <w:rFonts w:ascii="Arial" w:eastAsia="Arial" w:hAnsi="Arial" w:cs="Arial"/>
                <w:sz w:val="16"/>
                <w:szCs w:val="16"/>
              </w:rPr>
              <w:t>960 Kč</w:t>
            </w:r>
          </w:p>
        </w:tc>
      </w:tr>
      <w:tr w:rsidR="000A2ABE">
        <w:trPr>
          <w:trHeight w:hRule="exact" w:val="230"/>
          <w:jc w:val="center"/>
        </w:trPr>
        <w:tc>
          <w:tcPr>
            <w:tcW w:w="3206" w:type="dxa"/>
            <w:tcBorders>
              <w:top w:val="single" w:sz="4" w:space="0" w:color="auto"/>
              <w:left w:val="single" w:sz="4" w:space="0" w:color="auto"/>
            </w:tcBorders>
            <w:shd w:val="clear" w:color="auto" w:fill="FFFFFF"/>
          </w:tcPr>
          <w:p w:rsidR="000A2ABE" w:rsidRDefault="00B955BD">
            <w:pPr>
              <w:pStyle w:val="Jin0"/>
              <w:shd w:val="clear" w:color="auto" w:fill="auto"/>
              <w:spacing w:after="0" w:line="240" w:lineRule="auto"/>
              <w:jc w:val="left"/>
              <w:rPr>
                <w:sz w:val="16"/>
                <w:szCs w:val="16"/>
              </w:rPr>
            </w:pPr>
            <w:r>
              <w:rPr>
                <w:rFonts w:ascii="Arial" w:eastAsia="Arial" w:hAnsi="Arial" w:cs="Arial"/>
                <w:sz w:val="16"/>
                <w:szCs w:val="16"/>
              </w:rPr>
              <w:lastRenderedPageBreak/>
              <w:t xml:space="preserve">radiátor </w:t>
            </w:r>
            <w:proofErr w:type="spellStart"/>
            <w:r>
              <w:rPr>
                <w:rFonts w:ascii="Arial" w:eastAsia="Arial" w:hAnsi="Arial" w:cs="Arial"/>
                <w:sz w:val="16"/>
                <w:szCs w:val="16"/>
              </w:rPr>
              <w:t>Radik</w:t>
            </w:r>
            <w:proofErr w:type="spellEnd"/>
            <w:r>
              <w:rPr>
                <w:rFonts w:ascii="Arial" w:eastAsia="Arial" w:hAnsi="Arial" w:cs="Arial"/>
                <w:sz w:val="16"/>
                <w:szCs w:val="16"/>
              </w:rPr>
              <w:t xml:space="preserve"> 22-6080</w:t>
            </w:r>
          </w:p>
        </w:tc>
        <w:tc>
          <w:tcPr>
            <w:tcW w:w="1224" w:type="dxa"/>
            <w:tcBorders>
              <w:top w:val="single" w:sz="4" w:space="0" w:color="auto"/>
              <w:left w:val="single" w:sz="4" w:space="0" w:color="auto"/>
            </w:tcBorders>
            <w:shd w:val="clear" w:color="auto" w:fill="FFFFFF"/>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ks</w:t>
            </w:r>
          </w:p>
        </w:tc>
        <w:tc>
          <w:tcPr>
            <w:tcW w:w="1061"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1</w:t>
            </w:r>
          </w:p>
        </w:tc>
        <w:tc>
          <w:tcPr>
            <w:tcW w:w="1963" w:type="dxa"/>
            <w:tcBorders>
              <w:top w:val="single" w:sz="4" w:space="0" w:color="auto"/>
              <w:left w:val="single" w:sz="4" w:space="0" w:color="auto"/>
            </w:tcBorders>
            <w:shd w:val="clear" w:color="auto" w:fill="FFFFFF"/>
          </w:tcPr>
          <w:p w:rsidR="000A2ABE" w:rsidRDefault="00B955BD">
            <w:pPr>
              <w:pStyle w:val="Jin0"/>
              <w:shd w:val="clear" w:color="auto" w:fill="auto"/>
              <w:spacing w:after="0" w:line="240" w:lineRule="auto"/>
              <w:ind w:left="60"/>
              <w:jc w:val="center"/>
              <w:rPr>
                <w:sz w:val="16"/>
                <w:szCs w:val="16"/>
              </w:rPr>
            </w:pPr>
            <w:r>
              <w:rPr>
                <w:rFonts w:ascii="Arial" w:eastAsia="Arial" w:hAnsi="Arial" w:cs="Arial"/>
                <w:sz w:val="16"/>
                <w:szCs w:val="16"/>
              </w:rPr>
              <w:t>3 780 Kč</w:t>
            </w:r>
          </w:p>
        </w:tc>
        <w:tc>
          <w:tcPr>
            <w:tcW w:w="1747" w:type="dxa"/>
            <w:tcBorders>
              <w:top w:val="single" w:sz="4" w:space="0" w:color="auto"/>
              <w:left w:val="single" w:sz="4" w:space="0" w:color="auto"/>
              <w:right w:val="single" w:sz="4" w:space="0" w:color="auto"/>
            </w:tcBorders>
            <w:shd w:val="clear" w:color="auto" w:fill="FFFFFF"/>
          </w:tcPr>
          <w:p w:rsidR="000A2ABE" w:rsidRDefault="00B955BD">
            <w:pPr>
              <w:pStyle w:val="Jin0"/>
              <w:shd w:val="clear" w:color="auto" w:fill="auto"/>
              <w:spacing w:after="0" w:line="240" w:lineRule="auto"/>
              <w:ind w:left="80"/>
              <w:jc w:val="center"/>
              <w:rPr>
                <w:sz w:val="16"/>
                <w:szCs w:val="16"/>
              </w:rPr>
            </w:pPr>
            <w:r>
              <w:rPr>
                <w:rFonts w:ascii="Arial" w:eastAsia="Arial" w:hAnsi="Arial" w:cs="Arial"/>
                <w:sz w:val="16"/>
                <w:szCs w:val="16"/>
              </w:rPr>
              <w:t>3 780 Kč</w:t>
            </w:r>
          </w:p>
        </w:tc>
      </w:tr>
      <w:tr w:rsidR="000A2ABE">
        <w:trPr>
          <w:trHeight w:hRule="exact" w:val="230"/>
          <w:jc w:val="center"/>
        </w:trPr>
        <w:tc>
          <w:tcPr>
            <w:tcW w:w="3206" w:type="dxa"/>
            <w:tcBorders>
              <w:top w:val="single" w:sz="4" w:space="0" w:color="auto"/>
              <w:left w:val="single" w:sz="4" w:space="0" w:color="auto"/>
            </w:tcBorders>
            <w:shd w:val="clear" w:color="auto" w:fill="FFFFFF"/>
          </w:tcPr>
          <w:p w:rsidR="000A2ABE" w:rsidRDefault="00B955BD">
            <w:pPr>
              <w:pStyle w:val="Jin0"/>
              <w:shd w:val="clear" w:color="auto" w:fill="auto"/>
              <w:spacing w:after="0" w:line="240" w:lineRule="auto"/>
              <w:jc w:val="left"/>
              <w:rPr>
                <w:sz w:val="16"/>
                <w:szCs w:val="16"/>
              </w:rPr>
            </w:pPr>
            <w:r>
              <w:rPr>
                <w:rFonts w:ascii="Arial" w:eastAsia="Arial" w:hAnsi="Arial" w:cs="Arial"/>
                <w:sz w:val="16"/>
                <w:szCs w:val="16"/>
              </w:rPr>
              <w:t xml:space="preserve">radiátor </w:t>
            </w:r>
            <w:proofErr w:type="spellStart"/>
            <w:r>
              <w:rPr>
                <w:rFonts w:ascii="Arial" w:eastAsia="Arial" w:hAnsi="Arial" w:cs="Arial"/>
                <w:sz w:val="16"/>
                <w:szCs w:val="16"/>
              </w:rPr>
              <w:t>Radik</w:t>
            </w:r>
            <w:proofErr w:type="spellEnd"/>
            <w:r>
              <w:rPr>
                <w:rFonts w:ascii="Arial" w:eastAsia="Arial" w:hAnsi="Arial" w:cs="Arial"/>
                <w:sz w:val="16"/>
                <w:szCs w:val="16"/>
              </w:rPr>
              <w:t xml:space="preserve"> 22-6100</w:t>
            </w:r>
          </w:p>
        </w:tc>
        <w:tc>
          <w:tcPr>
            <w:tcW w:w="1224" w:type="dxa"/>
            <w:tcBorders>
              <w:top w:val="single" w:sz="4" w:space="0" w:color="auto"/>
              <w:left w:val="single" w:sz="4" w:space="0" w:color="auto"/>
            </w:tcBorders>
            <w:shd w:val="clear" w:color="auto" w:fill="FFFFFF"/>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ks</w:t>
            </w:r>
          </w:p>
        </w:tc>
        <w:tc>
          <w:tcPr>
            <w:tcW w:w="1061"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2</w:t>
            </w:r>
          </w:p>
        </w:tc>
        <w:tc>
          <w:tcPr>
            <w:tcW w:w="1963" w:type="dxa"/>
            <w:tcBorders>
              <w:top w:val="single" w:sz="4" w:space="0" w:color="auto"/>
              <w:left w:val="single" w:sz="4" w:space="0" w:color="auto"/>
            </w:tcBorders>
            <w:shd w:val="clear" w:color="auto" w:fill="FFFFFF"/>
          </w:tcPr>
          <w:p w:rsidR="000A2ABE" w:rsidRDefault="00B955BD">
            <w:pPr>
              <w:pStyle w:val="Jin0"/>
              <w:shd w:val="clear" w:color="auto" w:fill="auto"/>
              <w:spacing w:after="0" w:line="240" w:lineRule="auto"/>
              <w:ind w:left="60"/>
              <w:jc w:val="center"/>
              <w:rPr>
                <w:sz w:val="16"/>
                <w:szCs w:val="16"/>
              </w:rPr>
            </w:pPr>
            <w:r>
              <w:rPr>
                <w:rFonts w:ascii="Arial" w:eastAsia="Arial" w:hAnsi="Arial" w:cs="Arial"/>
                <w:sz w:val="16"/>
                <w:szCs w:val="16"/>
              </w:rPr>
              <w:t>4 590 Kč</w:t>
            </w:r>
          </w:p>
        </w:tc>
        <w:tc>
          <w:tcPr>
            <w:tcW w:w="1747" w:type="dxa"/>
            <w:tcBorders>
              <w:top w:val="single" w:sz="4" w:space="0" w:color="auto"/>
              <w:left w:val="single" w:sz="4" w:space="0" w:color="auto"/>
              <w:right w:val="single" w:sz="4" w:space="0" w:color="auto"/>
            </w:tcBorders>
            <w:shd w:val="clear" w:color="auto" w:fill="FFFFFF"/>
          </w:tcPr>
          <w:p w:rsidR="000A2ABE" w:rsidRDefault="00B955BD">
            <w:pPr>
              <w:pStyle w:val="Jin0"/>
              <w:shd w:val="clear" w:color="auto" w:fill="auto"/>
              <w:spacing w:after="0" w:line="240" w:lineRule="auto"/>
              <w:ind w:left="80"/>
              <w:jc w:val="center"/>
              <w:rPr>
                <w:sz w:val="16"/>
                <w:szCs w:val="16"/>
              </w:rPr>
            </w:pPr>
            <w:r>
              <w:rPr>
                <w:rFonts w:ascii="Arial" w:eastAsia="Arial" w:hAnsi="Arial" w:cs="Arial"/>
                <w:sz w:val="16"/>
                <w:szCs w:val="16"/>
              </w:rPr>
              <w:t>9 180 Kč</w:t>
            </w:r>
          </w:p>
        </w:tc>
      </w:tr>
      <w:tr w:rsidR="000A2ABE">
        <w:trPr>
          <w:trHeight w:hRule="exact" w:val="230"/>
          <w:jc w:val="center"/>
        </w:trPr>
        <w:tc>
          <w:tcPr>
            <w:tcW w:w="3206" w:type="dxa"/>
            <w:tcBorders>
              <w:top w:val="single" w:sz="4" w:space="0" w:color="auto"/>
              <w:left w:val="single" w:sz="4" w:space="0" w:color="auto"/>
            </w:tcBorders>
            <w:shd w:val="clear" w:color="auto" w:fill="FFFFFF"/>
          </w:tcPr>
          <w:p w:rsidR="000A2ABE" w:rsidRDefault="00B955BD">
            <w:pPr>
              <w:pStyle w:val="Jin0"/>
              <w:shd w:val="clear" w:color="auto" w:fill="auto"/>
              <w:spacing w:after="0" w:line="240" w:lineRule="auto"/>
              <w:jc w:val="left"/>
              <w:rPr>
                <w:sz w:val="16"/>
                <w:szCs w:val="16"/>
              </w:rPr>
            </w:pPr>
            <w:r>
              <w:rPr>
                <w:rFonts w:ascii="Arial" w:eastAsia="Arial" w:hAnsi="Arial" w:cs="Arial"/>
                <w:sz w:val="16"/>
                <w:szCs w:val="16"/>
              </w:rPr>
              <w:t>žebřík topný 450/1200</w:t>
            </w:r>
          </w:p>
        </w:tc>
        <w:tc>
          <w:tcPr>
            <w:tcW w:w="1224" w:type="dxa"/>
            <w:tcBorders>
              <w:top w:val="single" w:sz="4" w:space="0" w:color="auto"/>
              <w:left w:val="single" w:sz="4" w:space="0" w:color="auto"/>
            </w:tcBorders>
            <w:shd w:val="clear" w:color="auto" w:fill="FFFFFF"/>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ks</w:t>
            </w:r>
          </w:p>
        </w:tc>
        <w:tc>
          <w:tcPr>
            <w:tcW w:w="1061"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1</w:t>
            </w:r>
          </w:p>
        </w:tc>
        <w:tc>
          <w:tcPr>
            <w:tcW w:w="1963" w:type="dxa"/>
            <w:tcBorders>
              <w:top w:val="single" w:sz="4" w:space="0" w:color="auto"/>
              <w:left w:val="single" w:sz="4" w:space="0" w:color="auto"/>
            </w:tcBorders>
            <w:shd w:val="clear" w:color="auto" w:fill="FFFFFF"/>
          </w:tcPr>
          <w:p w:rsidR="000A2ABE" w:rsidRDefault="00B955BD">
            <w:pPr>
              <w:pStyle w:val="Jin0"/>
              <w:shd w:val="clear" w:color="auto" w:fill="auto"/>
              <w:spacing w:after="0" w:line="240" w:lineRule="auto"/>
              <w:ind w:left="60"/>
              <w:jc w:val="center"/>
              <w:rPr>
                <w:sz w:val="16"/>
                <w:szCs w:val="16"/>
              </w:rPr>
            </w:pPr>
            <w:r>
              <w:rPr>
                <w:rFonts w:ascii="Arial" w:eastAsia="Arial" w:hAnsi="Arial" w:cs="Arial"/>
                <w:sz w:val="16"/>
                <w:szCs w:val="16"/>
              </w:rPr>
              <w:t>4 710 Kč</w:t>
            </w:r>
          </w:p>
        </w:tc>
        <w:tc>
          <w:tcPr>
            <w:tcW w:w="1747" w:type="dxa"/>
            <w:tcBorders>
              <w:top w:val="single" w:sz="4" w:space="0" w:color="auto"/>
              <w:left w:val="single" w:sz="4" w:space="0" w:color="auto"/>
              <w:right w:val="single" w:sz="4" w:space="0" w:color="auto"/>
            </w:tcBorders>
            <w:shd w:val="clear" w:color="auto" w:fill="FFFFFF"/>
          </w:tcPr>
          <w:p w:rsidR="000A2ABE" w:rsidRDefault="00B955BD">
            <w:pPr>
              <w:pStyle w:val="Jin0"/>
              <w:shd w:val="clear" w:color="auto" w:fill="auto"/>
              <w:spacing w:after="0" w:line="240" w:lineRule="auto"/>
              <w:ind w:left="80"/>
              <w:jc w:val="center"/>
              <w:rPr>
                <w:sz w:val="16"/>
                <w:szCs w:val="16"/>
              </w:rPr>
            </w:pPr>
            <w:r>
              <w:rPr>
                <w:rFonts w:ascii="Arial" w:eastAsia="Arial" w:hAnsi="Arial" w:cs="Arial"/>
                <w:sz w:val="16"/>
                <w:szCs w:val="16"/>
              </w:rPr>
              <w:t>4 710 Kč</w:t>
            </w:r>
          </w:p>
        </w:tc>
      </w:tr>
      <w:tr w:rsidR="000A2ABE">
        <w:trPr>
          <w:trHeight w:hRule="exact" w:val="230"/>
          <w:jc w:val="center"/>
        </w:trPr>
        <w:tc>
          <w:tcPr>
            <w:tcW w:w="3206"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jc w:val="left"/>
              <w:rPr>
                <w:sz w:val="16"/>
                <w:szCs w:val="16"/>
              </w:rPr>
            </w:pPr>
            <w:r>
              <w:rPr>
                <w:rFonts w:ascii="Arial" w:eastAsia="Arial" w:hAnsi="Arial" w:cs="Arial"/>
                <w:sz w:val="16"/>
                <w:szCs w:val="16"/>
              </w:rPr>
              <w:t>Tvarovky</w:t>
            </w:r>
          </w:p>
        </w:tc>
        <w:tc>
          <w:tcPr>
            <w:tcW w:w="1224"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ks</w:t>
            </w:r>
          </w:p>
        </w:tc>
        <w:tc>
          <w:tcPr>
            <w:tcW w:w="1061"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jc w:val="center"/>
              <w:rPr>
                <w:sz w:val="14"/>
                <w:szCs w:val="14"/>
              </w:rPr>
            </w:pPr>
            <w:r>
              <w:rPr>
                <w:rFonts w:ascii="Arial" w:eastAsia="Arial" w:hAnsi="Arial" w:cs="Arial"/>
                <w:sz w:val="14"/>
                <w:szCs w:val="14"/>
              </w:rPr>
              <w:t>22</w:t>
            </w:r>
          </w:p>
        </w:tc>
        <w:tc>
          <w:tcPr>
            <w:tcW w:w="1963"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210 Kč</w:t>
            </w:r>
          </w:p>
        </w:tc>
        <w:tc>
          <w:tcPr>
            <w:tcW w:w="1747" w:type="dxa"/>
            <w:tcBorders>
              <w:top w:val="single" w:sz="4" w:space="0" w:color="auto"/>
              <w:left w:val="single" w:sz="4" w:space="0" w:color="auto"/>
              <w:right w:val="single" w:sz="4" w:space="0" w:color="auto"/>
            </w:tcBorders>
            <w:shd w:val="clear" w:color="auto" w:fill="FFFFFF"/>
            <w:vAlign w:val="bottom"/>
          </w:tcPr>
          <w:p w:rsidR="000A2ABE" w:rsidRDefault="00B955BD">
            <w:pPr>
              <w:pStyle w:val="Jin0"/>
              <w:shd w:val="clear" w:color="auto" w:fill="auto"/>
              <w:spacing w:after="0" w:line="240" w:lineRule="auto"/>
              <w:ind w:left="80"/>
              <w:jc w:val="center"/>
              <w:rPr>
                <w:sz w:val="16"/>
                <w:szCs w:val="16"/>
              </w:rPr>
            </w:pPr>
            <w:r>
              <w:rPr>
                <w:rFonts w:ascii="Arial" w:eastAsia="Arial" w:hAnsi="Arial" w:cs="Arial"/>
                <w:sz w:val="16"/>
                <w:szCs w:val="16"/>
              </w:rPr>
              <w:t>4 620 Kč</w:t>
            </w:r>
          </w:p>
        </w:tc>
      </w:tr>
      <w:tr w:rsidR="000A2ABE">
        <w:trPr>
          <w:trHeight w:hRule="exact" w:val="235"/>
          <w:jc w:val="center"/>
        </w:trPr>
        <w:tc>
          <w:tcPr>
            <w:tcW w:w="3206"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jc w:val="left"/>
              <w:rPr>
                <w:sz w:val="16"/>
                <w:szCs w:val="16"/>
              </w:rPr>
            </w:pPr>
            <w:r>
              <w:rPr>
                <w:rFonts w:ascii="Arial" w:eastAsia="Arial" w:hAnsi="Arial" w:cs="Arial"/>
                <w:sz w:val="16"/>
                <w:szCs w:val="16"/>
              </w:rPr>
              <w:t>Ostatní materiál</w:t>
            </w:r>
          </w:p>
        </w:tc>
        <w:tc>
          <w:tcPr>
            <w:tcW w:w="1224"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proofErr w:type="spellStart"/>
            <w:r>
              <w:rPr>
                <w:rFonts w:ascii="Arial" w:eastAsia="Arial" w:hAnsi="Arial" w:cs="Arial"/>
                <w:sz w:val="16"/>
                <w:szCs w:val="16"/>
              </w:rPr>
              <w:t>kpl</w:t>
            </w:r>
            <w:proofErr w:type="spellEnd"/>
          </w:p>
        </w:tc>
        <w:tc>
          <w:tcPr>
            <w:tcW w:w="1061"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jc w:val="center"/>
              <w:rPr>
                <w:sz w:val="14"/>
                <w:szCs w:val="14"/>
              </w:rPr>
            </w:pPr>
            <w:r>
              <w:rPr>
                <w:rFonts w:ascii="Arial" w:eastAsia="Arial" w:hAnsi="Arial" w:cs="Arial"/>
                <w:sz w:val="14"/>
                <w:szCs w:val="14"/>
              </w:rPr>
              <w:t>1</w:t>
            </w:r>
          </w:p>
        </w:tc>
        <w:tc>
          <w:tcPr>
            <w:tcW w:w="1963"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590 Kč</w:t>
            </w:r>
          </w:p>
        </w:tc>
        <w:tc>
          <w:tcPr>
            <w:tcW w:w="1747" w:type="dxa"/>
            <w:tcBorders>
              <w:top w:val="single" w:sz="4" w:space="0" w:color="auto"/>
              <w:left w:val="single" w:sz="4" w:space="0" w:color="auto"/>
              <w:right w:val="single" w:sz="4" w:space="0" w:color="auto"/>
            </w:tcBorders>
            <w:shd w:val="clear" w:color="auto" w:fill="FFFFFF"/>
            <w:vAlign w:val="bottom"/>
          </w:tcPr>
          <w:p w:rsidR="000A2ABE" w:rsidRDefault="00B955BD">
            <w:pPr>
              <w:pStyle w:val="Jin0"/>
              <w:shd w:val="clear" w:color="auto" w:fill="auto"/>
              <w:spacing w:after="0" w:line="240" w:lineRule="auto"/>
              <w:ind w:left="80"/>
              <w:jc w:val="center"/>
              <w:rPr>
                <w:sz w:val="16"/>
                <w:szCs w:val="16"/>
              </w:rPr>
            </w:pPr>
            <w:r>
              <w:rPr>
                <w:rFonts w:ascii="Arial" w:eastAsia="Arial" w:hAnsi="Arial" w:cs="Arial"/>
                <w:sz w:val="16"/>
                <w:szCs w:val="16"/>
              </w:rPr>
              <w:t>590 Kč</w:t>
            </w:r>
          </w:p>
        </w:tc>
      </w:tr>
      <w:tr w:rsidR="000A2ABE">
        <w:trPr>
          <w:trHeight w:hRule="exact" w:val="221"/>
          <w:jc w:val="center"/>
        </w:trPr>
        <w:tc>
          <w:tcPr>
            <w:tcW w:w="3206"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jc w:val="left"/>
              <w:rPr>
                <w:sz w:val="16"/>
                <w:szCs w:val="16"/>
              </w:rPr>
            </w:pPr>
            <w:r>
              <w:rPr>
                <w:rFonts w:ascii="Arial" w:eastAsia="Arial" w:hAnsi="Arial" w:cs="Arial"/>
                <w:sz w:val="16"/>
                <w:szCs w:val="16"/>
              </w:rPr>
              <w:t>režie</w:t>
            </w:r>
          </w:p>
        </w:tc>
        <w:tc>
          <w:tcPr>
            <w:tcW w:w="1224"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proofErr w:type="spellStart"/>
            <w:r>
              <w:rPr>
                <w:rFonts w:ascii="Arial" w:eastAsia="Arial" w:hAnsi="Arial" w:cs="Arial"/>
                <w:sz w:val="16"/>
                <w:szCs w:val="16"/>
              </w:rPr>
              <w:t>kpl</w:t>
            </w:r>
            <w:proofErr w:type="spellEnd"/>
          </w:p>
        </w:tc>
        <w:tc>
          <w:tcPr>
            <w:tcW w:w="1061"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jc w:val="center"/>
              <w:rPr>
                <w:sz w:val="14"/>
                <w:szCs w:val="14"/>
              </w:rPr>
            </w:pPr>
            <w:r>
              <w:rPr>
                <w:rFonts w:ascii="Arial" w:eastAsia="Arial" w:hAnsi="Arial" w:cs="Arial"/>
                <w:sz w:val="14"/>
                <w:szCs w:val="14"/>
              </w:rPr>
              <w:t>1</w:t>
            </w:r>
          </w:p>
        </w:tc>
        <w:tc>
          <w:tcPr>
            <w:tcW w:w="1963"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450 Kč</w:t>
            </w:r>
          </w:p>
        </w:tc>
        <w:tc>
          <w:tcPr>
            <w:tcW w:w="1747" w:type="dxa"/>
            <w:tcBorders>
              <w:top w:val="single" w:sz="4" w:space="0" w:color="auto"/>
              <w:left w:val="single" w:sz="4" w:space="0" w:color="auto"/>
              <w:right w:val="single" w:sz="4" w:space="0" w:color="auto"/>
            </w:tcBorders>
            <w:shd w:val="clear" w:color="auto" w:fill="FFFFFF"/>
            <w:vAlign w:val="bottom"/>
          </w:tcPr>
          <w:p w:rsidR="000A2ABE" w:rsidRDefault="00B955BD">
            <w:pPr>
              <w:pStyle w:val="Jin0"/>
              <w:shd w:val="clear" w:color="auto" w:fill="auto"/>
              <w:spacing w:after="0" w:line="240" w:lineRule="auto"/>
              <w:ind w:left="80"/>
              <w:jc w:val="center"/>
              <w:rPr>
                <w:sz w:val="16"/>
                <w:szCs w:val="16"/>
              </w:rPr>
            </w:pPr>
            <w:r>
              <w:rPr>
                <w:rFonts w:ascii="Arial" w:eastAsia="Arial" w:hAnsi="Arial" w:cs="Arial"/>
                <w:sz w:val="16"/>
                <w:szCs w:val="16"/>
              </w:rPr>
              <w:t>450 Kč</w:t>
            </w:r>
          </w:p>
        </w:tc>
      </w:tr>
      <w:tr w:rsidR="000A2ABE">
        <w:trPr>
          <w:trHeight w:hRule="exact" w:val="230"/>
          <w:jc w:val="center"/>
        </w:trPr>
        <w:tc>
          <w:tcPr>
            <w:tcW w:w="3206"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jc w:val="left"/>
              <w:rPr>
                <w:sz w:val="16"/>
                <w:szCs w:val="16"/>
              </w:rPr>
            </w:pPr>
            <w:r>
              <w:rPr>
                <w:rFonts w:ascii="Arial" w:eastAsia="Arial" w:hAnsi="Arial" w:cs="Arial"/>
                <w:sz w:val="16"/>
                <w:szCs w:val="16"/>
              </w:rPr>
              <w:t>doprava</w:t>
            </w:r>
          </w:p>
        </w:tc>
        <w:tc>
          <w:tcPr>
            <w:tcW w:w="1224"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proofErr w:type="spellStart"/>
            <w:r>
              <w:rPr>
                <w:rFonts w:ascii="Arial" w:eastAsia="Arial" w:hAnsi="Arial" w:cs="Arial"/>
                <w:sz w:val="16"/>
                <w:szCs w:val="16"/>
              </w:rPr>
              <w:t>kpl</w:t>
            </w:r>
            <w:proofErr w:type="spellEnd"/>
          </w:p>
        </w:tc>
        <w:tc>
          <w:tcPr>
            <w:tcW w:w="1061"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1</w:t>
            </w:r>
          </w:p>
        </w:tc>
        <w:tc>
          <w:tcPr>
            <w:tcW w:w="1963"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r>
              <w:rPr>
                <w:rFonts w:ascii="Arial" w:eastAsia="Arial" w:hAnsi="Arial" w:cs="Arial"/>
                <w:sz w:val="16"/>
                <w:szCs w:val="16"/>
              </w:rPr>
              <w:t>500 Kč</w:t>
            </w:r>
          </w:p>
        </w:tc>
        <w:tc>
          <w:tcPr>
            <w:tcW w:w="1747" w:type="dxa"/>
            <w:tcBorders>
              <w:top w:val="single" w:sz="4" w:space="0" w:color="auto"/>
              <w:left w:val="single" w:sz="4" w:space="0" w:color="auto"/>
              <w:right w:val="single" w:sz="4" w:space="0" w:color="auto"/>
            </w:tcBorders>
            <w:shd w:val="clear" w:color="auto" w:fill="FFFFFF"/>
            <w:vAlign w:val="bottom"/>
          </w:tcPr>
          <w:p w:rsidR="000A2ABE" w:rsidRDefault="00B955BD">
            <w:pPr>
              <w:pStyle w:val="Jin0"/>
              <w:shd w:val="clear" w:color="auto" w:fill="auto"/>
              <w:spacing w:after="0" w:line="240" w:lineRule="auto"/>
              <w:ind w:left="80"/>
              <w:jc w:val="center"/>
              <w:rPr>
                <w:sz w:val="16"/>
                <w:szCs w:val="16"/>
              </w:rPr>
            </w:pPr>
            <w:r>
              <w:rPr>
                <w:rFonts w:ascii="Arial" w:eastAsia="Arial" w:hAnsi="Arial" w:cs="Arial"/>
                <w:sz w:val="16"/>
                <w:szCs w:val="16"/>
              </w:rPr>
              <w:t>500 Kč</w:t>
            </w:r>
          </w:p>
        </w:tc>
      </w:tr>
      <w:tr w:rsidR="000A2ABE">
        <w:trPr>
          <w:trHeight w:hRule="exact" w:val="230"/>
          <w:jc w:val="center"/>
        </w:trPr>
        <w:tc>
          <w:tcPr>
            <w:tcW w:w="3206"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jc w:val="left"/>
              <w:rPr>
                <w:sz w:val="16"/>
                <w:szCs w:val="16"/>
              </w:rPr>
            </w:pPr>
            <w:r>
              <w:rPr>
                <w:rFonts w:ascii="Arial" w:eastAsia="Arial" w:hAnsi="Arial" w:cs="Arial"/>
                <w:sz w:val="16"/>
                <w:szCs w:val="16"/>
              </w:rPr>
              <w:t>mzdy</w:t>
            </w:r>
          </w:p>
        </w:tc>
        <w:tc>
          <w:tcPr>
            <w:tcW w:w="1224"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jc w:val="center"/>
              <w:rPr>
                <w:sz w:val="16"/>
                <w:szCs w:val="16"/>
              </w:rPr>
            </w:pPr>
            <w:proofErr w:type="spellStart"/>
            <w:r>
              <w:rPr>
                <w:rFonts w:ascii="Arial" w:eastAsia="Arial" w:hAnsi="Arial" w:cs="Arial"/>
                <w:sz w:val="16"/>
                <w:szCs w:val="16"/>
              </w:rPr>
              <w:t>kpl</w:t>
            </w:r>
            <w:proofErr w:type="spellEnd"/>
          </w:p>
        </w:tc>
        <w:tc>
          <w:tcPr>
            <w:tcW w:w="1061"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jc w:val="center"/>
              <w:rPr>
                <w:sz w:val="14"/>
                <w:szCs w:val="14"/>
              </w:rPr>
            </w:pPr>
            <w:r>
              <w:rPr>
                <w:rFonts w:ascii="Arial" w:eastAsia="Arial" w:hAnsi="Arial" w:cs="Arial"/>
                <w:sz w:val="14"/>
                <w:szCs w:val="14"/>
              </w:rPr>
              <w:t>1</w:t>
            </w:r>
          </w:p>
        </w:tc>
        <w:tc>
          <w:tcPr>
            <w:tcW w:w="1963" w:type="dxa"/>
            <w:tcBorders>
              <w:top w:val="single" w:sz="4" w:space="0" w:color="auto"/>
              <w:left w:val="single" w:sz="4" w:space="0" w:color="auto"/>
            </w:tcBorders>
            <w:shd w:val="clear" w:color="auto" w:fill="FFFFFF"/>
            <w:vAlign w:val="bottom"/>
          </w:tcPr>
          <w:p w:rsidR="000A2ABE" w:rsidRDefault="00B955BD">
            <w:pPr>
              <w:pStyle w:val="Jin0"/>
              <w:shd w:val="clear" w:color="auto" w:fill="auto"/>
              <w:spacing w:after="0" w:line="240" w:lineRule="auto"/>
              <w:ind w:left="60"/>
              <w:jc w:val="center"/>
              <w:rPr>
                <w:sz w:val="16"/>
                <w:szCs w:val="16"/>
              </w:rPr>
            </w:pPr>
            <w:r>
              <w:rPr>
                <w:rFonts w:ascii="Arial" w:eastAsia="Arial" w:hAnsi="Arial" w:cs="Arial"/>
                <w:sz w:val="16"/>
                <w:szCs w:val="16"/>
              </w:rPr>
              <w:t>9 200 Kč</w:t>
            </w:r>
          </w:p>
        </w:tc>
        <w:tc>
          <w:tcPr>
            <w:tcW w:w="1747" w:type="dxa"/>
            <w:tcBorders>
              <w:top w:val="single" w:sz="4" w:space="0" w:color="auto"/>
              <w:left w:val="single" w:sz="4" w:space="0" w:color="auto"/>
              <w:right w:val="single" w:sz="4" w:space="0" w:color="auto"/>
            </w:tcBorders>
            <w:shd w:val="clear" w:color="auto" w:fill="FFFFFF"/>
            <w:vAlign w:val="bottom"/>
          </w:tcPr>
          <w:p w:rsidR="000A2ABE" w:rsidRDefault="00B955BD">
            <w:pPr>
              <w:pStyle w:val="Jin0"/>
              <w:shd w:val="clear" w:color="auto" w:fill="auto"/>
              <w:spacing w:after="0" w:line="240" w:lineRule="auto"/>
              <w:ind w:left="80"/>
              <w:jc w:val="center"/>
              <w:rPr>
                <w:sz w:val="16"/>
                <w:szCs w:val="16"/>
              </w:rPr>
            </w:pPr>
            <w:r>
              <w:rPr>
                <w:rFonts w:ascii="Arial" w:eastAsia="Arial" w:hAnsi="Arial" w:cs="Arial"/>
                <w:sz w:val="16"/>
                <w:szCs w:val="16"/>
              </w:rPr>
              <w:t>9 200 Kč</w:t>
            </w:r>
          </w:p>
        </w:tc>
      </w:tr>
      <w:tr w:rsidR="000A2ABE">
        <w:trPr>
          <w:trHeight w:hRule="exact" w:val="230"/>
          <w:jc w:val="center"/>
        </w:trPr>
        <w:tc>
          <w:tcPr>
            <w:tcW w:w="3206" w:type="dxa"/>
            <w:tcBorders>
              <w:top w:val="single" w:sz="4" w:space="0" w:color="auto"/>
              <w:left w:val="single" w:sz="4" w:space="0" w:color="auto"/>
              <w:bottom w:val="single" w:sz="4" w:space="0" w:color="auto"/>
            </w:tcBorders>
            <w:shd w:val="clear" w:color="auto" w:fill="FFFFFF"/>
          </w:tcPr>
          <w:p w:rsidR="000A2ABE" w:rsidRDefault="00B955BD">
            <w:pPr>
              <w:pStyle w:val="Jin0"/>
              <w:shd w:val="clear" w:color="auto" w:fill="auto"/>
              <w:spacing w:after="0" w:line="240" w:lineRule="auto"/>
              <w:jc w:val="left"/>
              <w:rPr>
                <w:sz w:val="16"/>
                <w:szCs w:val="16"/>
              </w:rPr>
            </w:pPr>
            <w:r>
              <w:rPr>
                <w:rFonts w:ascii="Arial" w:eastAsia="Arial" w:hAnsi="Arial" w:cs="Arial"/>
                <w:b/>
                <w:bCs/>
                <w:sz w:val="16"/>
                <w:szCs w:val="16"/>
              </w:rPr>
              <w:t>Celkem</w:t>
            </w:r>
          </w:p>
        </w:tc>
        <w:tc>
          <w:tcPr>
            <w:tcW w:w="2285" w:type="dxa"/>
            <w:gridSpan w:val="2"/>
            <w:tcBorders>
              <w:top w:val="single" w:sz="4" w:space="0" w:color="auto"/>
              <w:left w:val="single" w:sz="4" w:space="0" w:color="auto"/>
              <w:bottom w:val="single" w:sz="4" w:space="0" w:color="auto"/>
            </w:tcBorders>
            <w:shd w:val="clear" w:color="auto" w:fill="FFFFFF"/>
          </w:tcPr>
          <w:p w:rsidR="000A2ABE" w:rsidRDefault="000A2ABE">
            <w:pPr>
              <w:rPr>
                <w:sz w:val="10"/>
                <w:szCs w:val="10"/>
              </w:rPr>
            </w:pPr>
          </w:p>
        </w:tc>
        <w:tc>
          <w:tcPr>
            <w:tcW w:w="1963" w:type="dxa"/>
            <w:tcBorders>
              <w:top w:val="single" w:sz="4" w:space="0" w:color="auto"/>
              <w:left w:val="single" w:sz="4" w:space="0" w:color="auto"/>
              <w:bottom w:val="single" w:sz="4" w:space="0" w:color="auto"/>
            </w:tcBorders>
            <w:shd w:val="clear" w:color="auto" w:fill="FFFFFF"/>
          </w:tcPr>
          <w:p w:rsidR="000A2ABE" w:rsidRDefault="000A2ABE">
            <w:pPr>
              <w:rPr>
                <w:sz w:val="10"/>
                <w:szCs w:val="10"/>
              </w:rPr>
            </w:pPr>
          </w:p>
        </w:tc>
        <w:tc>
          <w:tcPr>
            <w:tcW w:w="1747" w:type="dxa"/>
            <w:tcBorders>
              <w:top w:val="single" w:sz="4" w:space="0" w:color="auto"/>
              <w:left w:val="single" w:sz="4" w:space="0" w:color="auto"/>
              <w:bottom w:val="single" w:sz="4" w:space="0" w:color="auto"/>
              <w:right w:val="single" w:sz="4" w:space="0" w:color="auto"/>
            </w:tcBorders>
            <w:shd w:val="clear" w:color="auto" w:fill="FFFFFF"/>
          </w:tcPr>
          <w:p w:rsidR="000A2ABE" w:rsidRDefault="00B955BD">
            <w:pPr>
              <w:pStyle w:val="Jin0"/>
              <w:shd w:val="clear" w:color="auto" w:fill="auto"/>
              <w:spacing w:after="0" w:line="240" w:lineRule="auto"/>
              <w:ind w:left="60"/>
              <w:jc w:val="center"/>
              <w:rPr>
                <w:sz w:val="16"/>
                <w:szCs w:val="16"/>
              </w:rPr>
            </w:pPr>
            <w:r>
              <w:rPr>
                <w:rFonts w:ascii="Arial" w:eastAsia="Arial" w:hAnsi="Arial" w:cs="Arial"/>
                <w:b/>
                <w:bCs/>
                <w:sz w:val="16"/>
                <w:szCs w:val="16"/>
              </w:rPr>
              <w:t>47 053 Kč</w:t>
            </w:r>
          </w:p>
        </w:tc>
      </w:tr>
    </w:tbl>
    <w:p w:rsidR="000A2ABE" w:rsidRDefault="000A2ABE">
      <w:pPr>
        <w:spacing w:line="14" w:lineRule="exact"/>
        <w:sectPr w:rsidR="000A2ABE">
          <w:headerReference w:type="default" r:id="rId20"/>
          <w:footerReference w:type="default" r:id="rId21"/>
          <w:pgSz w:w="11900" w:h="16840"/>
          <w:pgMar w:top="1354" w:right="1559" w:bottom="8338" w:left="1139" w:header="0" w:footer="3" w:gutter="0"/>
          <w:cols w:space="720"/>
          <w:noEndnote/>
          <w:docGrid w:linePitch="360"/>
        </w:sectPr>
      </w:pPr>
    </w:p>
    <w:p w:rsidR="000A2ABE" w:rsidRDefault="000A2ABE">
      <w:pPr>
        <w:spacing w:line="240" w:lineRule="exact"/>
        <w:rPr>
          <w:sz w:val="19"/>
          <w:szCs w:val="19"/>
        </w:rPr>
      </w:pPr>
    </w:p>
    <w:p w:rsidR="000A2ABE" w:rsidRDefault="000A2ABE">
      <w:pPr>
        <w:spacing w:line="240" w:lineRule="exact"/>
        <w:rPr>
          <w:sz w:val="19"/>
          <w:szCs w:val="19"/>
        </w:rPr>
      </w:pPr>
    </w:p>
    <w:p w:rsidR="000A2ABE" w:rsidRDefault="000A2ABE">
      <w:pPr>
        <w:spacing w:line="240" w:lineRule="exact"/>
        <w:rPr>
          <w:sz w:val="19"/>
          <w:szCs w:val="19"/>
        </w:rPr>
      </w:pPr>
    </w:p>
    <w:p w:rsidR="000A2ABE" w:rsidRDefault="000A2ABE">
      <w:pPr>
        <w:spacing w:before="3" w:after="3" w:line="240" w:lineRule="exact"/>
        <w:rPr>
          <w:sz w:val="19"/>
          <w:szCs w:val="19"/>
        </w:rPr>
      </w:pPr>
    </w:p>
    <w:p w:rsidR="000A2ABE" w:rsidRDefault="000A2ABE">
      <w:pPr>
        <w:spacing w:line="14" w:lineRule="exact"/>
        <w:sectPr w:rsidR="000A2ABE">
          <w:type w:val="continuous"/>
          <w:pgSz w:w="11900" w:h="16840"/>
          <w:pgMar w:top="1531" w:right="0" w:bottom="1695" w:left="0" w:header="0" w:footer="3" w:gutter="0"/>
          <w:cols w:space="720"/>
          <w:noEndnote/>
          <w:docGrid w:linePitch="360"/>
        </w:sectPr>
      </w:pPr>
    </w:p>
    <w:p w:rsidR="000A2ABE" w:rsidRDefault="000A2ABE">
      <w:pPr>
        <w:spacing w:line="14" w:lineRule="exact"/>
      </w:pPr>
    </w:p>
    <w:p w:rsidR="000A2ABE" w:rsidRDefault="000A2ABE">
      <w:pPr>
        <w:spacing w:line="14" w:lineRule="exact"/>
      </w:pPr>
    </w:p>
    <w:sectPr w:rsidR="000A2ABE">
      <w:type w:val="continuous"/>
      <w:pgSz w:w="11900" w:h="16840"/>
      <w:pgMar w:top="1531" w:right="1469" w:bottom="1695" w:left="122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CBD" w:rsidRDefault="00714CBD">
      <w:r>
        <w:separator/>
      </w:r>
    </w:p>
  </w:endnote>
  <w:endnote w:type="continuationSeparator" w:id="0">
    <w:p w:rsidR="00714CBD" w:rsidRDefault="00714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BE" w:rsidRDefault="00B955BD">
    <w:pPr>
      <w:spacing w:line="14" w:lineRule="exact"/>
    </w:pPr>
    <w:r>
      <w:rPr>
        <w:noProof/>
        <w:lang w:bidi="ar-SA"/>
      </w:rPr>
      <mc:AlternateContent>
        <mc:Choice Requires="wps">
          <w:drawing>
            <wp:anchor distT="0" distB="0" distL="0" distR="0" simplePos="0" relativeHeight="251657728" behindDoc="1" locked="0" layoutInCell="1" allowOverlap="1">
              <wp:simplePos x="0" y="0"/>
              <wp:positionH relativeFrom="page">
                <wp:posOffset>5874385</wp:posOffset>
              </wp:positionH>
              <wp:positionV relativeFrom="page">
                <wp:posOffset>9878695</wp:posOffset>
              </wp:positionV>
              <wp:extent cx="628015" cy="88265"/>
              <wp:effectExtent l="0" t="0" r="0" b="0"/>
              <wp:wrapNone/>
              <wp:docPr id="4" name="Shape 4"/>
              <wp:cNvGraphicFramePr/>
              <a:graphic xmlns:a="http://schemas.openxmlformats.org/drawingml/2006/main">
                <a:graphicData uri="http://schemas.microsoft.com/office/word/2010/wordprocessingShape">
                  <wps:wsp>
                    <wps:cNvSpPr txBox="1"/>
                    <wps:spPr>
                      <a:xfrm>
                        <a:off x="0" y="0"/>
                        <a:ext cx="628015" cy="88265"/>
                      </a:xfrm>
                      <a:prstGeom prst="rect">
                        <a:avLst/>
                      </a:prstGeom>
                      <a:noFill/>
                    </wps:spPr>
                    <wps:txbx>
                      <w:txbxContent>
                        <w:p w:rsidR="000A2ABE" w:rsidRDefault="00B955BD">
                          <w:pPr>
                            <w:pStyle w:val="Zhlavnebozpat20"/>
                            <w:shd w:val="clear" w:color="auto" w:fill="auto"/>
                            <w:rPr>
                              <w:sz w:val="18"/>
                              <w:szCs w:val="18"/>
                            </w:rPr>
                          </w:pPr>
                          <w:r>
                            <w:rPr>
                              <w:rFonts w:ascii="Arial" w:eastAsia="Arial" w:hAnsi="Arial" w:cs="Arial"/>
                              <w:sz w:val="18"/>
                              <w:szCs w:val="18"/>
                            </w:rPr>
                            <w:t xml:space="preserve">Strana </w:t>
                          </w:r>
                          <w:r>
                            <w:fldChar w:fldCharType="begin"/>
                          </w:r>
                          <w:r>
                            <w:instrText xml:space="preserve"> PAGE \* MERGEFORMAT </w:instrText>
                          </w:r>
                          <w:r>
                            <w:fldChar w:fldCharType="separate"/>
                          </w:r>
                          <w:r w:rsidR="00234732" w:rsidRPr="00234732">
                            <w:rPr>
                              <w:rFonts w:ascii="Arial" w:eastAsia="Arial" w:hAnsi="Arial" w:cs="Arial"/>
                              <w:noProof/>
                              <w:sz w:val="18"/>
                              <w:szCs w:val="18"/>
                            </w:rPr>
                            <w:t>2</w:t>
                          </w:r>
                          <w:r>
                            <w:rPr>
                              <w:rFonts w:ascii="Arial" w:eastAsia="Arial" w:hAnsi="Arial" w:cs="Arial"/>
                              <w:sz w:val="18"/>
                              <w:szCs w:val="18"/>
                            </w:rPr>
                            <w:fldChar w:fldCharType="end"/>
                          </w:r>
                          <w:r>
                            <w:rPr>
                              <w:rFonts w:ascii="Arial" w:eastAsia="Arial" w:hAnsi="Arial" w:cs="Arial"/>
                              <w:sz w:val="18"/>
                              <w:szCs w:val="18"/>
                            </w:rPr>
                            <w:t xml:space="preserve"> z 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 o:spid="_x0000_s1038" type="#_x0000_t202" style="position:absolute;margin-left:462.55pt;margin-top:777.85pt;width:49.45pt;height:6.95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" filled="f" stroked="f">
              <v:textbox style="mso-fit-shape-to-text:t" inset="0,0,0,0">
                <w:txbxContent>
                  <w:p w:rsidR="000A2ABE" w:rsidRDefault="00B955BD">
                    <w:pPr>
                      <w:pStyle w:val="Zhlavnebozpat20"/>
                      <w:shd w:val="clear" w:color="auto" w:fill="auto"/>
                      <w:rPr>
                        <w:sz w:val="18"/>
                        <w:szCs w:val="18"/>
                      </w:rPr>
                    </w:pPr>
                    <w:r>
                      <w:rPr>
                        <w:rFonts w:ascii="Arial" w:eastAsia="Arial" w:hAnsi="Arial" w:cs="Arial"/>
                        <w:sz w:val="18"/>
                        <w:szCs w:val="18"/>
                      </w:rPr>
                      <w:t xml:space="preserve">Strana </w:t>
                    </w:r>
                    <w:r>
                      <w:fldChar w:fldCharType="begin"/>
                    </w:r>
                    <w:r>
                      <w:instrText xml:space="preserve"> PAGE \* MERGEFORMAT </w:instrText>
                    </w:r>
                    <w:r>
                      <w:fldChar w:fldCharType="separate"/>
                    </w:r>
                    <w:r w:rsidR="00234732" w:rsidRPr="00234732">
                      <w:rPr>
                        <w:rFonts w:ascii="Arial" w:eastAsia="Arial" w:hAnsi="Arial" w:cs="Arial"/>
                        <w:noProof/>
                        <w:sz w:val="18"/>
                        <w:szCs w:val="18"/>
                      </w:rPr>
                      <w:t>2</w:t>
                    </w:r>
                    <w:r>
                      <w:rPr>
                        <w:rFonts w:ascii="Arial" w:eastAsia="Arial" w:hAnsi="Arial" w:cs="Arial"/>
                        <w:sz w:val="18"/>
                        <w:szCs w:val="18"/>
                      </w:rPr>
                      <w:fldChar w:fldCharType="end"/>
                    </w:r>
                    <w:r>
                      <w:rPr>
                        <w:rFonts w:ascii="Arial" w:eastAsia="Arial" w:hAnsi="Arial" w:cs="Arial"/>
                        <w:sz w:val="18"/>
                        <w:szCs w:val="18"/>
                      </w:rPr>
                      <w:t xml:space="preserve"> z 3</w:t>
                    </w:r>
                  </w:p>
                </w:txbxContent>
              </v:textbox>
              <w10:wrap anchorx="page" anchory="page"/>
            </v:shape>
          </w:pict>
        </mc:Fallback>
      </mc:AlternateContent>
    </w:r>
    <w:r>
      <w:rPr>
        <w:noProof/>
        <w:lang w:bidi="ar-SA"/>
      </w:rPr>
      <mc:AlternateContent>
        <mc:Choice Requires="wps">
          <w:drawing>
            <wp:anchor distT="0" distB="0" distL="114300" distR="114300" simplePos="0" relativeHeight="251652608" behindDoc="1" locked="0" layoutInCell="1" allowOverlap="1">
              <wp:simplePos x="0" y="0"/>
              <wp:positionH relativeFrom="page">
                <wp:posOffset>963930</wp:posOffset>
              </wp:positionH>
              <wp:positionV relativeFrom="page">
                <wp:posOffset>9846310</wp:posOffset>
              </wp:positionV>
              <wp:extent cx="5562600" cy="0"/>
              <wp:effectExtent l="0" t="0" r="0" b="0"/>
              <wp:wrapNone/>
              <wp:docPr id="6" name="Shape 6"/>
              <wp:cNvGraphicFramePr/>
              <a:graphic xmlns:a="http://schemas.openxmlformats.org/drawingml/2006/main">
                <a:graphicData uri="http://schemas.microsoft.com/office/word/2010/wordprocessingShape">
                  <wps:wsp>
                    <wps:cNvCnPr/>
                    <wps:spPr>
                      <a:xfrm>
                        <a:off x="0" y="0"/>
                        <a:ext cx="5562600" cy="0"/>
                      </a:xfrm>
                      <a:prstGeom prst="straightConnector1">
                        <a:avLst/>
                      </a:prstGeom>
                      <a:ln w="12700">
                        <a:solidFill/>
                      </a:ln>
                    </wps:spPr>
                    <wps:bodyPr/>
                  </wps:wsp>
                </a:graphicData>
              </a:graphic>
            </wp:anchor>
          </w:drawing>
        </mc:Choice>
        <mc:Fallback>
          <w:pict>
            <v:shape o:spt="32" o:oned="true" path="m,l21600,21600e" style="position:absolute;margin-left:75.900000000000006pt;margin-top:775.29999999999995pt;width:438.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BE" w:rsidRDefault="00B955BD">
    <w:pPr>
      <w:spacing w:line="14" w:lineRule="exact"/>
    </w:pPr>
    <w:r>
      <w:rPr>
        <w:noProof/>
        <w:lang w:bidi="ar-SA"/>
      </w:rPr>
      <mc:AlternateContent>
        <mc:Choice Requires="wps">
          <w:drawing>
            <wp:anchor distT="0" distB="0" distL="0" distR="0" simplePos="0" relativeHeight="251659776" behindDoc="1" locked="0" layoutInCell="1" allowOverlap="1">
              <wp:simplePos x="0" y="0"/>
              <wp:positionH relativeFrom="page">
                <wp:posOffset>5877560</wp:posOffset>
              </wp:positionH>
              <wp:positionV relativeFrom="page">
                <wp:posOffset>9853930</wp:posOffset>
              </wp:positionV>
              <wp:extent cx="628015" cy="88265"/>
              <wp:effectExtent l="0" t="0" r="0" b="0"/>
              <wp:wrapNone/>
              <wp:docPr id="10" name="Shape 10"/>
              <wp:cNvGraphicFramePr/>
              <a:graphic xmlns:a="http://schemas.openxmlformats.org/drawingml/2006/main">
                <a:graphicData uri="http://schemas.microsoft.com/office/word/2010/wordprocessingShape">
                  <wps:wsp>
                    <wps:cNvSpPr txBox="1"/>
                    <wps:spPr>
                      <a:xfrm>
                        <a:off x="0" y="0"/>
                        <a:ext cx="628015" cy="88265"/>
                      </a:xfrm>
                      <a:prstGeom prst="rect">
                        <a:avLst/>
                      </a:prstGeom>
                      <a:noFill/>
                    </wps:spPr>
                    <wps:txbx>
                      <w:txbxContent>
                        <w:p w:rsidR="000A2ABE" w:rsidRDefault="00B955BD">
                          <w:pPr>
                            <w:pStyle w:val="Zhlavnebozpat20"/>
                            <w:shd w:val="clear" w:color="auto" w:fill="auto"/>
                            <w:rPr>
                              <w:sz w:val="18"/>
                              <w:szCs w:val="18"/>
                            </w:rPr>
                          </w:pPr>
                          <w:r>
                            <w:rPr>
                              <w:rFonts w:ascii="Arial" w:eastAsia="Arial" w:hAnsi="Arial" w:cs="Arial"/>
                              <w:sz w:val="18"/>
                              <w:szCs w:val="18"/>
                            </w:rPr>
                            <w:t xml:space="preserve">Strana </w:t>
                          </w:r>
                          <w:r>
                            <w:fldChar w:fldCharType="begin"/>
                          </w:r>
                          <w:r>
                            <w:instrText xml:space="preserve"> PAGE \* MERGEFORMAT </w:instrText>
                          </w:r>
                          <w:r>
                            <w:fldChar w:fldCharType="separate"/>
                          </w:r>
                          <w:r w:rsidR="004D1927" w:rsidRPr="004D1927">
                            <w:rPr>
                              <w:rFonts w:ascii="Arial" w:eastAsia="Arial" w:hAnsi="Arial" w:cs="Arial"/>
                              <w:noProof/>
                              <w:sz w:val="18"/>
                              <w:szCs w:val="18"/>
                            </w:rPr>
                            <w:t>1</w:t>
                          </w:r>
                          <w:r>
                            <w:rPr>
                              <w:rFonts w:ascii="Arial" w:eastAsia="Arial" w:hAnsi="Arial" w:cs="Arial"/>
                              <w:sz w:val="18"/>
                              <w:szCs w:val="18"/>
                            </w:rPr>
                            <w:fldChar w:fldCharType="end"/>
                          </w:r>
                          <w:r>
                            <w:rPr>
                              <w:rFonts w:ascii="Arial" w:eastAsia="Arial" w:hAnsi="Arial" w:cs="Arial"/>
                              <w:sz w:val="18"/>
                              <w:szCs w:val="18"/>
                            </w:rPr>
                            <w:t xml:space="preserve"> z 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 o:spid="_x0000_s1040" type="#_x0000_t202" style="position:absolute;margin-left:462.8pt;margin-top:775.9pt;width:49.45pt;height:6.95pt;z-index:-251656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" filled="f" stroked="f">
              <v:textbox style="mso-fit-shape-to-text:t" inset="0,0,0,0">
                <w:txbxContent>
                  <w:p w:rsidR="000A2ABE" w:rsidRDefault="00B955BD">
                    <w:pPr>
                      <w:pStyle w:val="Zhlavnebozpat20"/>
                      <w:shd w:val="clear" w:color="auto" w:fill="auto"/>
                      <w:rPr>
                        <w:sz w:val="18"/>
                        <w:szCs w:val="18"/>
                      </w:rPr>
                    </w:pPr>
                    <w:r>
                      <w:rPr>
                        <w:rFonts w:ascii="Arial" w:eastAsia="Arial" w:hAnsi="Arial" w:cs="Arial"/>
                        <w:sz w:val="18"/>
                        <w:szCs w:val="18"/>
                      </w:rPr>
                      <w:t xml:space="preserve">Strana </w:t>
                    </w:r>
                    <w:r>
                      <w:fldChar w:fldCharType="begin"/>
                    </w:r>
                    <w:r>
                      <w:instrText xml:space="preserve"> PAGE \* MERGEFORMAT </w:instrText>
                    </w:r>
                    <w:r>
                      <w:fldChar w:fldCharType="separate"/>
                    </w:r>
                    <w:r w:rsidR="004D1927" w:rsidRPr="004D1927">
                      <w:rPr>
                        <w:rFonts w:ascii="Arial" w:eastAsia="Arial" w:hAnsi="Arial" w:cs="Arial"/>
                        <w:noProof/>
                        <w:sz w:val="18"/>
                        <w:szCs w:val="18"/>
                      </w:rPr>
                      <w:t>1</w:t>
                    </w:r>
                    <w:r>
                      <w:rPr>
                        <w:rFonts w:ascii="Arial" w:eastAsia="Arial" w:hAnsi="Arial" w:cs="Arial"/>
                        <w:sz w:val="18"/>
                        <w:szCs w:val="18"/>
                      </w:rPr>
                      <w:fldChar w:fldCharType="end"/>
                    </w:r>
                    <w:r>
                      <w:rPr>
                        <w:rFonts w:ascii="Arial" w:eastAsia="Arial" w:hAnsi="Arial" w:cs="Arial"/>
                        <w:sz w:val="18"/>
                        <w:szCs w:val="18"/>
                      </w:rPr>
                      <w:t xml:space="preserve"> z 3</w:t>
                    </w:r>
                  </w:p>
                </w:txbxContent>
              </v:textbox>
              <w10:wrap anchorx="page" anchory="page"/>
            </v:shape>
          </w:pict>
        </mc:Fallback>
      </mc:AlternateContent>
    </w:r>
    <w:r>
      <w:rPr>
        <w:noProof/>
        <w:lang w:bidi="ar-SA"/>
      </w:rPr>
      <mc:AlternateContent>
        <mc:Choice Requires="wps">
          <w:drawing>
            <wp:anchor distT="0" distB="0" distL="114300" distR="114300" simplePos="0" relativeHeight="251654656" behindDoc="1" locked="0" layoutInCell="1" allowOverlap="1">
              <wp:simplePos x="0" y="0"/>
              <wp:positionH relativeFrom="page">
                <wp:posOffset>967105</wp:posOffset>
              </wp:positionH>
              <wp:positionV relativeFrom="page">
                <wp:posOffset>9829165</wp:posOffset>
              </wp:positionV>
              <wp:extent cx="5562600" cy="0"/>
              <wp:effectExtent l="0" t="0" r="0" b="0"/>
              <wp:wrapNone/>
              <wp:docPr id="12" name="Shape 12"/>
              <wp:cNvGraphicFramePr/>
              <a:graphic xmlns:a="http://schemas.openxmlformats.org/drawingml/2006/main">
                <a:graphicData uri="http://schemas.microsoft.com/office/word/2010/wordprocessingShape">
                  <wps:wsp>
                    <wps:cNvCnPr/>
                    <wps:spPr>
                      <a:xfrm>
                        <a:off x="0" y="0"/>
                        <a:ext cx="5562600" cy="0"/>
                      </a:xfrm>
                      <a:prstGeom prst="straightConnector1">
                        <a:avLst/>
                      </a:prstGeom>
                      <a:ln w="12700">
                        <a:solidFill/>
                      </a:ln>
                    </wps:spPr>
                    <wps:bodyPr/>
                  </wps:wsp>
                </a:graphicData>
              </a:graphic>
            </wp:anchor>
          </w:drawing>
        </mc:Choice>
        <mc:Fallback>
          <w:pict>
            <v:shape o:spt="32" o:oned="true" path="m,l21600,21600e" style="position:absolute;margin-left:76.150000000000006pt;margin-top:773.95000000000005pt;width:438.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BE" w:rsidRDefault="00B955BD">
    <w:pPr>
      <w:spacing w:line="14" w:lineRule="exact"/>
    </w:pPr>
    <w:r>
      <w:rPr>
        <w:noProof/>
        <w:lang w:bidi="ar-SA"/>
      </w:rPr>
      <mc:AlternateContent>
        <mc:Choice Requires="wps">
          <w:drawing>
            <wp:anchor distT="0" distB="0" distL="0" distR="0" simplePos="0" relativeHeight="251661824" behindDoc="1" locked="0" layoutInCell="1" allowOverlap="1">
              <wp:simplePos x="0" y="0"/>
              <wp:positionH relativeFrom="page">
                <wp:posOffset>5862320</wp:posOffset>
              </wp:positionH>
              <wp:positionV relativeFrom="page">
                <wp:posOffset>9677400</wp:posOffset>
              </wp:positionV>
              <wp:extent cx="606425" cy="94615"/>
              <wp:effectExtent l="0" t="0" r="0" b="0"/>
              <wp:wrapNone/>
              <wp:docPr id="16" name="Shape 16"/>
              <wp:cNvGraphicFramePr/>
              <a:graphic xmlns:a="http://schemas.openxmlformats.org/drawingml/2006/main">
                <a:graphicData uri="http://schemas.microsoft.com/office/word/2010/wordprocessingShape">
                  <wps:wsp>
                    <wps:cNvSpPr txBox="1"/>
                    <wps:spPr>
                      <a:xfrm>
                        <a:off x="0" y="0"/>
                        <a:ext cx="606425" cy="94615"/>
                      </a:xfrm>
                      <a:prstGeom prst="rect">
                        <a:avLst/>
                      </a:prstGeom>
                      <a:noFill/>
                    </wps:spPr>
                    <wps:txbx>
                      <w:txbxContent>
                        <w:p w:rsidR="000A2ABE" w:rsidRDefault="00B955BD">
                          <w:pPr>
                            <w:pStyle w:val="Zhlavnebozpat20"/>
                            <w:shd w:val="clear" w:color="auto" w:fill="auto"/>
                            <w:rPr>
                              <w:sz w:val="18"/>
                              <w:szCs w:val="18"/>
                            </w:rPr>
                          </w:pPr>
                          <w:r>
                            <w:rPr>
                              <w:rFonts w:ascii="Arial" w:eastAsia="Arial" w:hAnsi="Arial" w:cs="Arial"/>
                              <w:sz w:val="18"/>
                              <w:szCs w:val="18"/>
                            </w:rPr>
                            <w:t xml:space="preserve">Strana </w:t>
                          </w:r>
                          <w:r>
                            <w:fldChar w:fldCharType="begin"/>
                          </w:r>
                          <w:r>
                            <w:instrText xml:space="preserve"> PAGE \* MERGEFORMAT </w:instrText>
                          </w:r>
                          <w:r>
                            <w:fldChar w:fldCharType="separate"/>
                          </w:r>
                          <w:r w:rsidR="00123FA1" w:rsidRPr="00123FA1">
                            <w:rPr>
                              <w:rFonts w:ascii="Arial" w:eastAsia="Arial" w:hAnsi="Arial" w:cs="Arial"/>
                              <w:noProof/>
                              <w:sz w:val="18"/>
                              <w:szCs w:val="18"/>
                            </w:rPr>
                            <w:t>3</w:t>
                          </w:r>
                          <w:r>
                            <w:rPr>
                              <w:rFonts w:ascii="Arial" w:eastAsia="Arial" w:hAnsi="Arial" w:cs="Arial"/>
                              <w:sz w:val="18"/>
                              <w:szCs w:val="18"/>
                            </w:rPr>
                            <w:fldChar w:fldCharType="end"/>
                          </w:r>
                          <w:r>
                            <w:rPr>
                              <w:rFonts w:ascii="Arial" w:eastAsia="Arial" w:hAnsi="Arial" w:cs="Arial"/>
                              <w:sz w:val="18"/>
                              <w:szCs w:val="18"/>
                            </w:rPr>
                            <w:t xml:space="preserve"> z 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 o:spid="_x0000_s1042" type="#_x0000_t202" style="position:absolute;margin-left:461.6pt;margin-top:762pt;width:47.75pt;height:7.45pt;z-index:-2516546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" filled="f" stroked="f">
              <v:textbox style="mso-fit-shape-to-text:t" inset="0,0,0,0">
                <w:txbxContent>
                  <w:p w:rsidR="000A2ABE" w:rsidRDefault="00B955BD">
                    <w:pPr>
                      <w:pStyle w:val="Zhlavnebozpat20"/>
                      <w:shd w:val="clear" w:color="auto" w:fill="auto"/>
                      <w:rPr>
                        <w:sz w:val="18"/>
                        <w:szCs w:val="18"/>
                      </w:rPr>
                    </w:pPr>
                    <w:r>
                      <w:rPr>
                        <w:rFonts w:ascii="Arial" w:eastAsia="Arial" w:hAnsi="Arial" w:cs="Arial"/>
                        <w:sz w:val="18"/>
                        <w:szCs w:val="18"/>
                      </w:rPr>
                      <w:t xml:space="preserve">Strana </w:t>
                    </w:r>
                    <w:r>
                      <w:fldChar w:fldCharType="begin"/>
                    </w:r>
                    <w:r>
                      <w:instrText xml:space="preserve"> PAGE \* MERGEFORMAT </w:instrText>
                    </w:r>
                    <w:r>
                      <w:fldChar w:fldCharType="separate"/>
                    </w:r>
                    <w:r w:rsidR="00123FA1" w:rsidRPr="00123FA1">
                      <w:rPr>
                        <w:rFonts w:ascii="Arial" w:eastAsia="Arial" w:hAnsi="Arial" w:cs="Arial"/>
                        <w:noProof/>
                        <w:sz w:val="18"/>
                        <w:szCs w:val="18"/>
                      </w:rPr>
                      <w:t>3</w:t>
                    </w:r>
                    <w:r>
                      <w:rPr>
                        <w:rFonts w:ascii="Arial" w:eastAsia="Arial" w:hAnsi="Arial" w:cs="Arial"/>
                        <w:sz w:val="18"/>
                        <w:szCs w:val="18"/>
                      </w:rPr>
                      <w:fldChar w:fldCharType="end"/>
                    </w:r>
                    <w:r>
                      <w:rPr>
                        <w:rFonts w:ascii="Arial" w:eastAsia="Arial" w:hAnsi="Arial" w:cs="Arial"/>
                        <w:sz w:val="18"/>
                        <w:szCs w:val="18"/>
                      </w:rPr>
                      <w:t xml:space="preserve"> z 3</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BE" w:rsidRDefault="000A2AB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BE" w:rsidRDefault="00B955BD">
    <w:pPr>
      <w:spacing w:line="14" w:lineRule="exact"/>
    </w:pPr>
    <w:r>
      <w:rPr>
        <w:noProof/>
        <w:lang w:bidi="ar-SA"/>
      </w:rPr>
      <mc:AlternateContent>
        <mc:Choice Requires="wps">
          <w:drawing>
            <wp:anchor distT="0" distB="0" distL="0" distR="0" simplePos="0" relativeHeight="251663872" behindDoc="1" locked="0" layoutInCell="1" allowOverlap="1">
              <wp:simplePos x="0" y="0"/>
              <wp:positionH relativeFrom="page">
                <wp:posOffset>3472815</wp:posOffset>
              </wp:positionH>
              <wp:positionV relativeFrom="page">
                <wp:posOffset>9617075</wp:posOffset>
              </wp:positionV>
              <wp:extent cx="448310" cy="88265"/>
              <wp:effectExtent l="0" t="0" r="0" b="0"/>
              <wp:wrapNone/>
              <wp:docPr id="55" name="Shape 55"/>
              <wp:cNvGraphicFramePr/>
              <a:graphic xmlns:a="http://schemas.openxmlformats.org/drawingml/2006/main">
                <a:graphicData uri="http://schemas.microsoft.com/office/word/2010/wordprocessingShape">
                  <wps:wsp>
                    <wps:cNvSpPr txBox="1"/>
                    <wps:spPr>
                      <a:xfrm>
                        <a:off x="0" y="0"/>
                        <a:ext cx="448310" cy="88265"/>
                      </a:xfrm>
                      <a:prstGeom prst="rect">
                        <a:avLst/>
                      </a:prstGeom>
                      <a:noFill/>
                    </wps:spPr>
                    <wps:txbx>
                      <w:txbxContent>
                        <w:p w:rsidR="000A2ABE" w:rsidRDefault="00B955BD">
                          <w:pPr>
                            <w:pStyle w:val="Zhlavnebozpat20"/>
                            <w:shd w:val="clear" w:color="auto" w:fill="auto"/>
                            <w:rPr>
                              <w:sz w:val="19"/>
                              <w:szCs w:val="19"/>
                            </w:rPr>
                          </w:pPr>
                          <w:r>
                            <w:rPr>
                              <w:sz w:val="19"/>
                              <w:szCs w:val="19"/>
                            </w:rPr>
                            <w:t>Stránka 1</w:t>
                          </w:r>
                        </w:p>
                      </w:txbxContent>
                    </wps:txbx>
                    <wps:bodyPr wrap="none" lIns="0" tIns="0" rIns="0" bIns="0">
                      <a:spAutoFit/>
                    </wps:bodyPr>
                  </wps:wsp>
                </a:graphicData>
              </a:graphic>
            </wp:anchor>
          </w:drawing>
        </mc:Choice>
        <mc:Fallback>
          <w:pict>
            <v:shape id="_x0000_s1081" type="#_x0000_t202" style="position:absolute;margin-left:273.44999999999999pt;margin-top:757.25pt;width:35.299999999999997pt;height:6.9500000000000002pt;z-index:-188744048;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Stránka 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CBD" w:rsidRDefault="00714CBD"/>
  </w:footnote>
  <w:footnote w:type="continuationSeparator" w:id="0">
    <w:p w:rsidR="00714CBD" w:rsidRDefault="00714CB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BE" w:rsidRDefault="00B955BD">
    <w:pPr>
      <w:spacing w:line="14" w:lineRule="exact"/>
    </w:pPr>
    <w:r>
      <w:rPr>
        <w:noProof/>
        <w:lang w:bidi="ar-SA"/>
      </w:rPr>
      <mc:AlternateContent>
        <mc:Choice Requires="wps">
          <w:drawing>
            <wp:anchor distT="0" distB="0" distL="0" distR="0" simplePos="0" relativeHeight="251656704" behindDoc="1" locked="0" layoutInCell="1" allowOverlap="1">
              <wp:simplePos x="0" y="0"/>
              <wp:positionH relativeFrom="page">
                <wp:posOffset>979170</wp:posOffset>
              </wp:positionH>
              <wp:positionV relativeFrom="page">
                <wp:posOffset>643255</wp:posOffset>
              </wp:positionV>
              <wp:extent cx="978535" cy="85090"/>
              <wp:effectExtent l="0" t="0" r="0" b="0"/>
              <wp:wrapNone/>
              <wp:docPr id="1" name="Shape 1"/>
              <wp:cNvGraphicFramePr/>
              <a:graphic xmlns:a="http://schemas.openxmlformats.org/drawingml/2006/main">
                <a:graphicData uri="http://schemas.microsoft.com/office/word/2010/wordprocessingShape">
                  <wps:wsp>
                    <wps:cNvSpPr txBox="1"/>
                    <wps:spPr>
                      <a:xfrm>
                        <a:off x="0" y="0"/>
                        <a:ext cx="978535" cy="85090"/>
                      </a:xfrm>
                      <a:prstGeom prst="rect">
                        <a:avLst/>
                      </a:prstGeom>
                      <a:noFill/>
                    </wps:spPr>
                    <wps:txbx>
                      <w:txbxContent>
                        <w:p w:rsidR="000A2ABE" w:rsidRDefault="00B955BD">
                          <w:pPr>
                            <w:pStyle w:val="Zhlavnebozpat20"/>
                            <w:shd w:val="clear" w:color="auto" w:fill="auto"/>
                            <w:rPr>
                              <w:sz w:val="19"/>
                              <w:szCs w:val="19"/>
                            </w:rPr>
                          </w:pPr>
                          <w:r>
                            <w:rPr>
                              <w:sz w:val="19"/>
                              <w:szCs w:val="19"/>
                            </w:rPr>
                            <w:t>Dohoda o narovnání</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7.099999999999994pt;margin-top:50.649999999999999pt;width:77.049999999999997pt;height:6.7000000000000002pt;z-index:-18874406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Dohoda o narovnání</w:t>
                    </w:r>
                  </w:p>
                </w:txbxContent>
              </v:textbox>
              <w10:wrap anchorx="page" anchory="page"/>
            </v:shape>
          </w:pict>
        </mc:Fallback>
      </mc:AlternateContent>
    </w:r>
    <w:r>
      <w:rPr>
        <w:noProof/>
        <w:lang w:bidi="ar-SA"/>
      </w:rPr>
      <mc:AlternateContent>
        <mc:Choice Requires="wps">
          <w:drawing>
            <wp:anchor distT="0" distB="0" distL="114300" distR="114300" simplePos="0" relativeHeight="251651584" behindDoc="1" locked="0" layoutInCell="1" allowOverlap="1">
              <wp:simplePos x="0" y="0"/>
              <wp:positionH relativeFrom="page">
                <wp:posOffset>955040</wp:posOffset>
              </wp:positionH>
              <wp:positionV relativeFrom="page">
                <wp:posOffset>763270</wp:posOffset>
              </wp:positionV>
              <wp:extent cx="5562600" cy="0"/>
              <wp:effectExtent l="0" t="0" r="0" b="0"/>
              <wp:wrapNone/>
              <wp:docPr id="3" name="Shape 3"/>
              <wp:cNvGraphicFramePr/>
              <a:graphic xmlns:a="http://schemas.openxmlformats.org/drawingml/2006/main">
                <a:graphicData uri="http://schemas.microsoft.com/office/word/2010/wordprocessingShape">
                  <wps:wsp>
                    <wps:cNvCnPr/>
                    <wps:spPr>
                      <a:xfrm>
                        <a:off x="0" y="0"/>
                        <a:ext cx="5562600" cy="0"/>
                      </a:xfrm>
                      <a:prstGeom prst="straightConnector1">
                        <a:avLst/>
                      </a:prstGeom>
                      <a:ln w="12700">
                        <a:solidFill/>
                      </a:ln>
                    </wps:spPr>
                    <wps:bodyPr/>
                  </wps:wsp>
                </a:graphicData>
              </a:graphic>
            </wp:anchor>
          </w:drawing>
        </mc:Choice>
        <mc:Fallback>
          <w:pict>
            <v:shape o:spt="32" o:oned="true" path="m,l21600,21600e" style="position:absolute;margin-left:75.200000000000003pt;margin-top:60.100000000000001pt;width:438.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BE" w:rsidRDefault="00B955BD">
    <w:pPr>
      <w:spacing w:line="14" w:lineRule="exact"/>
    </w:pPr>
    <w:r>
      <w:rPr>
        <w:noProof/>
        <w:lang w:bidi="ar-SA"/>
      </w:rPr>
      <mc:AlternateContent>
        <mc:Choice Requires="wps">
          <w:drawing>
            <wp:anchor distT="0" distB="0" distL="0" distR="0" simplePos="0" relativeHeight="251658752" behindDoc="1" locked="0" layoutInCell="1" allowOverlap="1">
              <wp:simplePos x="0" y="0"/>
              <wp:positionH relativeFrom="page">
                <wp:posOffset>967105</wp:posOffset>
              </wp:positionH>
              <wp:positionV relativeFrom="page">
                <wp:posOffset>542290</wp:posOffset>
              </wp:positionV>
              <wp:extent cx="5386070" cy="186055"/>
              <wp:effectExtent l="0" t="0" r="0" b="0"/>
              <wp:wrapNone/>
              <wp:docPr id="7" name="Shape 7"/>
              <wp:cNvGraphicFramePr/>
              <a:graphic xmlns:a="http://schemas.openxmlformats.org/drawingml/2006/main">
                <a:graphicData uri="http://schemas.microsoft.com/office/word/2010/wordprocessingShape">
                  <wps:wsp>
                    <wps:cNvSpPr txBox="1"/>
                    <wps:spPr>
                      <a:xfrm>
                        <a:off x="0" y="0"/>
                        <a:ext cx="5386070" cy="186055"/>
                      </a:xfrm>
                      <a:prstGeom prst="rect">
                        <a:avLst/>
                      </a:prstGeom>
                      <a:noFill/>
                    </wps:spPr>
                    <wps:txbx>
                      <w:txbxContent>
                        <w:p w:rsidR="000A2ABE" w:rsidRDefault="00B955BD">
                          <w:pPr>
                            <w:pStyle w:val="Zhlavnebozpat20"/>
                            <w:shd w:val="clear" w:color="auto" w:fill="auto"/>
                            <w:tabs>
                              <w:tab w:val="right" w:pos="8482"/>
                            </w:tabs>
                            <w:rPr>
                              <w:sz w:val="24"/>
                              <w:szCs w:val="24"/>
                            </w:rPr>
                          </w:pPr>
                          <w:r>
                            <w:rPr>
                              <w:sz w:val="19"/>
                              <w:szCs w:val="19"/>
                            </w:rPr>
                            <w:t>Dohoda o narovnání</w:t>
                          </w:r>
                          <w:r>
                            <w:rPr>
                              <w:sz w:val="19"/>
                              <w:szCs w:val="19"/>
                            </w:rPr>
                            <w:tab/>
                          </w:r>
                          <w:r>
                            <w:rPr>
                              <w:i/>
                              <w:iCs/>
                              <w:color w:val="0B0D68"/>
                              <w:sz w:val="24"/>
                              <w:szCs w:val="24"/>
                            </w:rPr>
                            <w:t>'11&gt;l2o23</w:t>
                          </w:r>
                        </w:p>
                      </w:txbxContent>
                    </wps:txbx>
                    <wps:bodyPr lIns="0" tIns="0" rIns="0" bIns="0">
                      <a:spAutoFit/>
                    </wps:bodyPr>
                  </wps:wsp>
                </a:graphicData>
              </a:graphic>
            </wp:anchor>
          </w:drawing>
        </mc:Choice>
        <mc:Fallback>
          <w:pict>
            <v:shape id="_x0000_s1033" type="#_x0000_t202" style="position:absolute;margin-left:76.150000000000006pt;margin-top:42.700000000000003pt;width:424.10000000000002pt;height:14.65pt;z-index:-188744059;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tabs>
                        <w:tab w:pos="8482" w:val="right"/>
                      </w:tabs>
                      <w:bidi w:val="0"/>
                      <w:spacing w:before="0" w:after="0" w:line="240" w:lineRule="auto"/>
                      <w:ind w:left="0" w:right="0" w:firstLine="0"/>
                      <w:jc w:val="left"/>
                      <w:rPr>
                        <w:sz w:val="24"/>
                        <w:szCs w:val="24"/>
                      </w:rPr>
                    </w:pPr>
                    <w:r>
                      <w:rPr>
                        <w:color w:val="000000"/>
                        <w:spacing w:val="0"/>
                        <w:w w:val="100"/>
                        <w:position w:val="0"/>
                        <w:sz w:val="19"/>
                        <w:szCs w:val="19"/>
                        <w:shd w:val="clear" w:color="auto" w:fill="auto"/>
                        <w:lang w:val="cs-CZ" w:eastAsia="cs-CZ" w:bidi="cs-CZ"/>
                      </w:rPr>
                      <w:t>Dohoda o narovnání</w:t>
                      <w:tab/>
                    </w:r>
                    <w:r>
                      <w:rPr>
                        <w:i/>
                        <w:iCs/>
                        <w:color w:val="0B0D68"/>
                        <w:spacing w:val="0"/>
                        <w:w w:val="100"/>
                        <w:position w:val="0"/>
                        <w:sz w:val="24"/>
                        <w:szCs w:val="24"/>
                        <w:shd w:val="clear" w:color="auto" w:fill="auto"/>
                        <w:lang w:val="cs-CZ" w:eastAsia="cs-CZ" w:bidi="cs-CZ"/>
                      </w:rPr>
                      <w:t>'11&gt;l2o23</w:t>
                    </w:r>
                  </w:p>
                </w:txbxContent>
              </v:textbox>
              <w10:wrap anchorx="page" anchory="page"/>
            </v:shape>
          </w:pict>
        </mc:Fallback>
      </mc:AlternateContent>
    </w:r>
    <w:r>
      <w:rPr>
        <w:noProof/>
        <w:lang w:bidi="ar-SA"/>
      </w:rPr>
      <mc:AlternateContent>
        <mc:Choice Requires="wps">
          <w:drawing>
            <wp:anchor distT="0" distB="0" distL="114300" distR="114300" simplePos="0" relativeHeight="251653632" behindDoc="1" locked="0" layoutInCell="1" allowOverlap="1">
              <wp:simplePos x="0" y="0"/>
              <wp:positionH relativeFrom="page">
                <wp:posOffset>939800</wp:posOffset>
              </wp:positionH>
              <wp:positionV relativeFrom="page">
                <wp:posOffset>742315</wp:posOffset>
              </wp:positionV>
              <wp:extent cx="5565775" cy="0"/>
              <wp:effectExtent l="0" t="0" r="0" b="0"/>
              <wp:wrapNone/>
              <wp:docPr id="9" name="Shape 9"/>
              <wp:cNvGraphicFramePr/>
              <a:graphic xmlns:a="http://schemas.openxmlformats.org/drawingml/2006/main">
                <a:graphicData uri="http://schemas.microsoft.com/office/word/2010/wordprocessingShape">
                  <wps:wsp>
                    <wps:cNvCnPr/>
                    <wps:spPr>
                      <a:xfrm>
                        <a:off x="0" y="0"/>
                        <a:ext cx="5565775" cy="0"/>
                      </a:xfrm>
                      <a:prstGeom prst="straightConnector1">
                        <a:avLst/>
                      </a:prstGeom>
                      <a:ln w="12700">
                        <a:solidFill/>
                      </a:ln>
                    </wps:spPr>
                    <wps:bodyPr/>
                  </wps:wsp>
                </a:graphicData>
              </a:graphic>
            </wp:anchor>
          </w:drawing>
        </mc:Choice>
        <mc:Fallback>
          <w:pict>
            <v:shape o:spt="32" o:oned="true" path="m,l21600,21600e" style="position:absolute;margin-left:74.pt;margin-top:58.450000000000003pt;width:438.25pt;height:0;z-index:-251658240;mso-position-horizontal-relative:page;mso-position-vertical-relative:page">
              <v:stroke weight="1.pt"/>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BE" w:rsidRDefault="00B955BD">
    <w:pPr>
      <w:spacing w:line="14" w:lineRule="exact"/>
    </w:pPr>
    <w:r>
      <w:rPr>
        <w:noProof/>
        <w:lang w:bidi="ar-SA"/>
      </w:rPr>
      <mc:AlternateContent>
        <mc:Choice Requires="wps">
          <w:drawing>
            <wp:anchor distT="0" distB="0" distL="0" distR="0" simplePos="0" relativeHeight="251660800" behindDoc="1" locked="0" layoutInCell="1" allowOverlap="1">
              <wp:simplePos x="0" y="0"/>
              <wp:positionH relativeFrom="page">
                <wp:posOffset>1104265</wp:posOffset>
              </wp:positionH>
              <wp:positionV relativeFrom="page">
                <wp:posOffset>737235</wp:posOffset>
              </wp:positionV>
              <wp:extent cx="956945" cy="85090"/>
              <wp:effectExtent l="0" t="0" r="0" b="0"/>
              <wp:wrapNone/>
              <wp:docPr id="13" name="Shape 13"/>
              <wp:cNvGraphicFramePr/>
              <a:graphic xmlns:a="http://schemas.openxmlformats.org/drawingml/2006/main">
                <a:graphicData uri="http://schemas.microsoft.com/office/word/2010/wordprocessingShape">
                  <wps:wsp>
                    <wps:cNvSpPr txBox="1"/>
                    <wps:spPr>
                      <a:xfrm>
                        <a:off x="0" y="0"/>
                        <a:ext cx="956945" cy="85090"/>
                      </a:xfrm>
                      <a:prstGeom prst="rect">
                        <a:avLst/>
                      </a:prstGeom>
                      <a:noFill/>
                    </wps:spPr>
                    <wps:txbx>
                      <w:txbxContent>
                        <w:p w:rsidR="000A2ABE" w:rsidRDefault="00B955BD">
                          <w:pPr>
                            <w:pStyle w:val="Zhlavnebozpat20"/>
                            <w:shd w:val="clear" w:color="auto" w:fill="auto"/>
                            <w:rPr>
                              <w:sz w:val="18"/>
                              <w:szCs w:val="18"/>
                            </w:rPr>
                          </w:pPr>
                          <w:r>
                            <w:rPr>
                              <w:sz w:val="18"/>
                              <w:szCs w:val="18"/>
                            </w:rPr>
                            <w:t xml:space="preserve">Dohoda o </w:t>
                          </w:r>
                          <w:proofErr w:type="gramStart"/>
                          <w:r>
                            <w:rPr>
                              <w:sz w:val="18"/>
                              <w:szCs w:val="18"/>
                            </w:rPr>
                            <w:t>narovnáni</w:t>
                          </w:r>
                          <w:proofErr w:type="gramEnd"/>
                        </w:p>
                      </w:txbxContent>
                    </wps:txbx>
                    <wps:bodyPr wrap="none" lIns="0" tIns="0" rIns="0" bIns="0">
                      <a:spAutoFit/>
                    </wps:bodyPr>
                  </wps:wsp>
                </a:graphicData>
              </a:graphic>
            </wp:anchor>
          </w:drawing>
        </mc:Choice>
        <mc:Fallback>
          <w:pict>
            <v:shape id="_x0000_s1039" type="#_x0000_t202" style="position:absolute;margin-left:86.950000000000003pt;margin-top:58.049999999999997pt;width:75.349999999999994pt;height:6.7000000000000002pt;z-index:-188744055;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Dohoda o narovnáni</w:t>
                    </w:r>
                  </w:p>
                </w:txbxContent>
              </v:textbox>
              <w10:wrap anchorx="page" anchory="page"/>
            </v:shape>
          </w:pict>
        </mc:Fallback>
      </mc:AlternateContent>
    </w:r>
    <w:r>
      <w:rPr>
        <w:noProof/>
        <w:lang w:bidi="ar-SA"/>
      </w:rPr>
      <mc:AlternateContent>
        <mc:Choice Requires="wps">
          <w:drawing>
            <wp:anchor distT="0" distB="0" distL="114300" distR="114300" simplePos="0" relativeHeight="251655680" behindDoc="1" locked="0" layoutInCell="1" allowOverlap="1">
              <wp:simplePos x="0" y="0"/>
              <wp:positionH relativeFrom="page">
                <wp:posOffset>1085850</wp:posOffset>
              </wp:positionH>
              <wp:positionV relativeFrom="page">
                <wp:posOffset>855980</wp:posOffset>
              </wp:positionV>
              <wp:extent cx="4255135" cy="0"/>
              <wp:effectExtent l="0" t="0" r="0" b="0"/>
              <wp:wrapNone/>
              <wp:docPr id="15" name="Shape 15"/>
              <wp:cNvGraphicFramePr/>
              <a:graphic xmlns:a="http://schemas.openxmlformats.org/drawingml/2006/main">
                <a:graphicData uri="http://schemas.microsoft.com/office/word/2010/wordprocessingShape">
                  <wps:wsp>
                    <wps:cNvCnPr/>
                    <wps:spPr>
                      <a:xfrm>
                        <a:off x="0" y="0"/>
                        <a:ext cx="4255135" cy="0"/>
                      </a:xfrm>
                      <a:prstGeom prst="straightConnector1">
                        <a:avLst/>
                      </a:prstGeom>
                      <a:ln w="12700">
                        <a:solidFill/>
                      </a:ln>
                    </wps:spPr>
                    <wps:bodyPr/>
                  </wps:wsp>
                </a:graphicData>
              </a:graphic>
            </wp:anchor>
          </w:drawing>
        </mc:Choice>
        <mc:Fallback>
          <w:pict>
            <v:shape o:spt="32" o:oned="true" path="m,l21600,21600e" style="position:absolute;margin-left:85.5pt;margin-top:67.400000000000006pt;width:335.05000000000001pt;height:0;z-index:-251658240;mso-position-horizontal-relative:page;mso-position-vertical-relative:page">
              <v:stroke weight="1.pt"/>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BE" w:rsidRDefault="000A2AB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BE" w:rsidRDefault="00B955BD">
    <w:pPr>
      <w:spacing w:line="14" w:lineRule="exact"/>
    </w:pPr>
    <w:r>
      <w:rPr>
        <w:noProof/>
        <w:lang w:bidi="ar-SA"/>
      </w:rPr>
      <mc:AlternateContent>
        <mc:Choice Requires="wps">
          <w:drawing>
            <wp:anchor distT="0" distB="0" distL="0" distR="0" simplePos="0" relativeHeight="251662848" behindDoc="1" locked="0" layoutInCell="1" allowOverlap="1">
              <wp:simplePos x="0" y="0"/>
              <wp:positionH relativeFrom="page">
                <wp:posOffset>5523865</wp:posOffset>
              </wp:positionH>
              <wp:positionV relativeFrom="page">
                <wp:posOffset>844550</wp:posOffset>
              </wp:positionV>
              <wp:extent cx="12065" cy="64135"/>
              <wp:effectExtent l="0" t="0" r="0" b="0"/>
              <wp:wrapNone/>
              <wp:docPr id="53" name="Shape 53"/>
              <wp:cNvGraphicFramePr/>
              <a:graphic xmlns:a="http://schemas.openxmlformats.org/drawingml/2006/main">
                <a:graphicData uri="http://schemas.microsoft.com/office/word/2010/wordprocessingShape">
                  <wps:wsp>
                    <wps:cNvSpPr txBox="1"/>
                    <wps:spPr>
                      <a:xfrm>
                        <a:off x="0" y="0"/>
                        <a:ext cx="12065" cy="64135"/>
                      </a:xfrm>
                      <a:prstGeom prst="rect">
                        <a:avLst/>
                      </a:prstGeom>
                      <a:noFill/>
                    </wps:spPr>
                    <wps:txbx>
                      <w:txbxContent>
                        <w:p w:rsidR="000A2ABE" w:rsidRDefault="00B955BD">
                          <w:pPr>
                            <w:pStyle w:val="Zhlavnebozpat20"/>
                            <w:shd w:val="clear" w:color="auto" w:fill="auto"/>
                            <w:rPr>
                              <w:sz w:val="19"/>
                              <w:szCs w:val="19"/>
                            </w:rPr>
                          </w:pPr>
                          <w:r>
                            <w:rPr>
                              <w:color w:val="48478D"/>
                              <w:sz w:val="19"/>
                              <w:szCs w:val="19"/>
                            </w:rPr>
                            <w:t>i</w:t>
                          </w:r>
                        </w:p>
                      </w:txbxContent>
                    </wps:txbx>
                    <wps:bodyPr wrap="none" lIns="0" tIns="0" rIns="0" bIns="0">
                      <a:spAutoFit/>
                    </wps:bodyPr>
                  </wps:wsp>
                </a:graphicData>
              </a:graphic>
            </wp:anchor>
          </w:drawing>
        </mc:Choice>
        <mc:Fallback>
          <w:pict>
            <v:shape id="_x0000_s1079" type="#_x0000_t202" style="position:absolute;margin-left:434.94999999999999pt;margin-top:66.5pt;width:0.94999999999999996pt;height:5.0499999999999998pt;z-index:-188744050;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9"/>
                        <w:szCs w:val="19"/>
                      </w:rPr>
                    </w:pPr>
                    <w:r>
                      <w:rPr>
                        <w:color w:val="48478D"/>
                        <w:spacing w:val="0"/>
                        <w:w w:val="100"/>
                        <w:position w:val="0"/>
                        <w:sz w:val="19"/>
                        <w:szCs w:val="19"/>
                        <w:shd w:val="clear" w:color="auto" w:fill="auto"/>
                        <w:lang w:val="cs-CZ" w:eastAsia="cs-CZ" w:bidi="cs-CZ"/>
                      </w:rPr>
                      <w:t>i</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24DD4"/>
    <w:multiLevelType w:val="multilevel"/>
    <w:tmpl w:val="0C20822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E2728BF"/>
    <w:multiLevelType w:val="multilevel"/>
    <w:tmpl w:val="C6AC334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8B04E48"/>
    <w:multiLevelType w:val="multilevel"/>
    <w:tmpl w:val="CDD4E29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A1C5661"/>
    <w:multiLevelType w:val="multilevel"/>
    <w:tmpl w:val="01D4A38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ED224F5"/>
    <w:multiLevelType w:val="multilevel"/>
    <w:tmpl w:val="1EA89EB2"/>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36624DF"/>
    <w:multiLevelType w:val="multilevel"/>
    <w:tmpl w:val="553C71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45666C2"/>
    <w:multiLevelType w:val="multilevel"/>
    <w:tmpl w:val="E7F89BFC"/>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1"/>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0A2ABE"/>
    <w:rsid w:val="000A2ABE"/>
    <w:rsid w:val="00123FA1"/>
    <w:rsid w:val="00234732"/>
    <w:rsid w:val="00330D9B"/>
    <w:rsid w:val="004D1927"/>
    <w:rsid w:val="006A4CBF"/>
    <w:rsid w:val="00714CBD"/>
    <w:rsid w:val="008C7D6D"/>
    <w:rsid w:val="00B955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Times New Roman" w:eastAsia="Times New Roman" w:hAnsi="Times New Roman" w:cs="Times New Roman"/>
      <w:b/>
      <w:bCs/>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0"/>
      <w:szCs w:val="3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color w:val="E14323"/>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strike w:val="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val="0"/>
      <w:bCs w:val="0"/>
      <w:i/>
      <w:iCs/>
      <w:smallCaps w:val="0"/>
      <w:strike w:val="0"/>
      <w:color w:val="48478D"/>
      <w:sz w:val="22"/>
      <w:szCs w:val="22"/>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color w:val="2A280D"/>
      <w:sz w:val="12"/>
      <w:szCs w:val="12"/>
      <w:u w:val="none"/>
    </w:rPr>
  </w:style>
  <w:style w:type="paragraph" w:customStyle="1" w:styleId="Zkladntext1">
    <w:name w:val="Základní text1"/>
    <w:basedOn w:val="Normln"/>
    <w:link w:val="Zkladntext"/>
    <w:pPr>
      <w:shd w:val="clear" w:color="auto" w:fill="FFFFFF"/>
      <w:spacing w:after="220" w:line="254" w:lineRule="auto"/>
      <w:jc w:val="both"/>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spacing w:line="247" w:lineRule="auto"/>
      <w:ind w:left="560"/>
    </w:pPr>
    <w:rPr>
      <w:rFonts w:ascii="Times New Roman" w:eastAsia="Times New Roman" w:hAnsi="Times New Roman" w:cs="Times New Roman"/>
      <w:b/>
      <w:bCs/>
      <w:sz w:val="20"/>
      <w:szCs w:val="20"/>
    </w:rPr>
  </w:style>
  <w:style w:type="paragraph" w:customStyle="1" w:styleId="Nadpis10">
    <w:name w:val="Nadpis #1"/>
    <w:basedOn w:val="Normln"/>
    <w:link w:val="Nadpis1"/>
    <w:pPr>
      <w:shd w:val="clear" w:color="auto" w:fill="FFFFFF"/>
      <w:spacing w:after="540"/>
      <w:jc w:val="center"/>
      <w:outlineLvl w:val="0"/>
    </w:pPr>
    <w:rPr>
      <w:rFonts w:ascii="Times New Roman" w:eastAsia="Times New Roman" w:hAnsi="Times New Roman" w:cs="Times New Roman"/>
      <w:b/>
      <w:bCs/>
      <w:sz w:val="30"/>
      <w:szCs w:val="3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after="220" w:line="257" w:lineRule="auto"/>
      <w:ind w:left="680"/>
      <w:outlineLvl w:val="2"/>
    </w:pPr>
    <w:rPr>
      <w:rFonts w:ascii="Times New Roman" w:eastAsia="Times New Roman" w:hAnsi="Times New Roman" w:cs="Times New Roman"/>
      <w:b/>
      <w:bCs/>
      <w:sz w:val="20"/>
      <w:szCs w:val="20"/>
    </w:rPr>
  </w:style>
  <w:style w:type="paragraph" w:customStyle="1" w:styleId="Nadpis20">
    <w:name w:val="Nadpis #2"/>
    <w:basedOn w:val="Normln"/>
    <w:link w:val="Nadpis2"/>
    <w:pPr>
      <w:shd w:val="clear" w:color="auto" w:fill="FFFFFF"/>
      <w:spacing w:after="190"/>
      <w:outlineLvl w:val="1"/>
    </w:pPr>
    <w:rPr>
      <w:rFonts w:ascii="Arial" w:eastAsia="Arial" w:hAnsi="Arial" w:cs="Arial"/>
      <w:b/>
      <w:bCs/>
      <w:color w:val="E14323"/>
      <w:sz w:val="22"/>
      <w:szCs w:val="22"/>
    </w:rPr>
  </w:style>
  <w:style w:type="paragraph" w:customStyle="1" w:styleId="Zkladntext20">
    <w:name w:val="Základní text (2)"/>
    <w:basedOn w:val="Normln"/>
    <w:link w:val="Zkladntext2"/>
    <w:pPr>
      <w:shd w:val="clear" w:color="auto" w:fill="FFFFFF"/>
      <w:spacing w:line="276" w:lineRule="auto"/>
    </w:pPr>
    <w:rPr>
      <w:rFonts w:ascii="Arial" w:eastAsia="Arial" w:hAnsi="Arial" w:cs="Arial"/>
      <w:sz w:val="16"/>
      <w:szCs w:val="16"/>
    </w:rPr>
  </w:style>
  <w:style w:type="paragraph" w:customStyle="1" w:styleId="Titulektabulky0">
    <w:name w:val="Titulek tabulky"/>
    <w:basedOn w:val="Normln"/>
    <w:link w:val="Titulektabulky"/>
    <w:pPr>
      <w:shd w:val="clear" w:color="auto" w:fill="FFFFFF"/>
    </w:pPr>
    <w:rPr>
      <w:rFonts w:ascii="Arial" w:eastAsia="Arial" w:hAnsi="Arial" w:cs="Arial"/>
      <w:smallCaps/>
    </w:rPr>
  </w:style>
  <w:style w:type="paragraph" w:customStyle="1" w:styleId="Jin0">
    <w:name w:val="Jiné"/>
    <w:basedOn w:val="Normln"/>
    <w:link w:val="Jin"/>
    <w:pPr>
      <w:shd w:val="clear" w:color="auto" w:fill="FFFFFF"/>
      <w:spacing w:after="220" w:line="254" w:lineRule="auto"/>
      <w:jc w:val="both"/>
    </w:pPr>
    <w:rPr>
      <w:rFonts w:ascii="Times New Roman" w:eastAsia="Times New Roman" w:hAnsi="Times New Roman" w:cs="Times New Roman"/>
      <w:sz w:val="20"/>
      <w:szCs w:val="20"/>
    </w:rPr>
  </w:style>
  <w:style w:type="paragraph" w:customStyle="1" w:styleId="Zkladntext40">
    <w:name w:val="Základní text (4)"/>
    <w:basedOn w:val="Normln"/>
    <w:link w:val="Zkladntext4"/>
    <w:pPr>
      <w:shd w:val="clear" w:color="auto" w:fill="FFFFFF"/>
      <w:spacing w:line="199" w:lineRule="auto"/>
      <w:jc w:val="right"/>
    </w:pPr>
    <w:rPr>
      <w:rFonts w:ascii="Arial" w:eastAsia="Arial" w:hAnsi="Arial" w:cs="Arial"/>
      <w:i/>
      <w:iCs/>
      <w:color w:val="48478D"/>
      <w:sz w:val="22"/>
      <w:szCs w:val="22"/>
    </w:rPr>
  </w:style>
  <w:style w:type="paragraph" w:customStyle="1" w:styleId="Zkladntext30">
    <w:name w:val="Základní text (3)"/>
    <w:basedOn w:val="Normln"/>
    <w:link w:val="Zkladntext3"/>
    <w:pPr>
      <w:shd w:val="clear" w:color="auto" w:fill="FFFFFF"/>
    </w:pPr>
    <w:rPr>
      <w:rFonts w:ascii="Arial" w:eastAsia="Arial" w:hAnsi="Arial" w:cs="Arial"/>
      <w:color w:val="2A280D"/>
      <w:sz w:val="12"/>
      <w:szCs w:val="12"/>
    </w:rPr>
  </w:style>
  <w:style w:type="paragraph" w:styleId="Textbubliny">
    <w:name w:val="Balloon Text"/>
    <w:basedOn w:val="Normln"/>
    <w:link w:val="TextbublinyChar"/>
    <w:uiPriority w:val="99"/>
    <w:semiHidden/>
    <w:unhideWhenUsed/>
    <w:rsid w:val="00330D9B"/>
    <w:rPr>
      <w:rFonts w:ascii="Tahoma" w:hAnsi="Tahoma" w:cs="Tahoma"/>
      <w:sz w:val="16"/>
      <w:szCs w:val="16"/>
    </w:rPr>
  </w:style>
  <w:style w:type="character" w:customStyle="1" w:styleId="TextbublinyChar">
    <w:name w:val="Text bubliny Char"/>
    <w:basedOn w:val="Standardnpsmoodstavce"/>
    <w:link w:val="Textbubliny"/>
    <w:uiPriority w:val="99"/>
    <w:semiHidden/>
    <w:rsid w:val="00330D9B"/>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Times New Roman" w:eastAsia="Times New Roman" w:hAnsi="Times New Roman" w:cs="Times New Roman"/>
      <w:b/>
      <w:bCs/>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0"/>
      <w:szCs w:val="3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color w:val="E14323"/>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strike w:val="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val="0"/>
      <w:bCs w:val="0"/>
      <w:i/>
      <w:iCs/>
      <w:smallCaps w:val="0"/>
      <w:strike w:val="0"/>
      <w:color w:val="48478D"/>
      <w:sz w:val="22"/>
      <w:szCs w:val="22"/>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color w:val="2A280D"/>
      <w:sz w:val="12"/>
      <w:szCs w:val="12"/>
      <w:u w:val="none"/>
    </w:rPr>
  </w:style>
  <w:style w:type="paragraph" w:customStyle="1" w:styleId="Zkladntext1">
    <w:name w:val="Základní text1"/>
    <w:basedOn w:val="Normln"/>
    <w:link w:val="Zkladntext"/>
    <w:pPr>
      <w:shd w:val="clear" w:color="auto" w:fill="FFFFFF"/>
      <w:spacing w:after="220" w:line="254" w:lineRule="auto"/>
      <w:jc w:val="both"/>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spacing w:line="247" w:lineRule="auto"/>
      <w:ind w:left="560"/>
    </w:pPr>
    <w:rPr>
      <w:rFonts w:ascii="Times New Roman" w:eastAsia="Times New Roman" w:hAnsi="Times New Roman" w:cs="Times New Roman"/>
      <w:b/>
      <w:bCs/>
      <w:sz w:val="20"/>
      <w:szCs w:val="20"/>
    </w:rPr>
  </w:style>
  <w:style w:type="paragraph" w:customStyle="1" w:styleId="Nadpis10">
    <w:name w:val="Nadpis #1"/>
    <w:basedOn w:val="Normln"/>
    <w:link w:val="Nadpis1"/>
    <w:pPr>
      <w:shd w:val="clear" w:color="auto" w:fill="FFFFFF"/>
      <w:spacing w:after="540"/>
      <w:jc w:val="center"/>
      <w:outlineLvl w:val="0"/>
    </w:pPr>
    <w:rPr>
      <w:rFonts w:ascii="Times New Roman" w:eastAsia="Times New Roman" w:hAnsi="Times New Roman" w:cs="Times New Roman"/>
      <w:b/>
      <w:bCs/>
      <w:sz w:val="30"/>
      <w:szCs w:val="3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after="220" w:line="257" w:lineRule="auto"/>
      <w:ind w:left="680"/>
      <w:outlineLvl w:val="2"/>
    </w:pPr>
    <w:rPr>
      <w:rFonts w:ascii="Times New Roman" w:eastAsia="Times New Roman" w:hAnsi="Times New Roman" w:cs="Times New Roman"/>
      <w:b/>
      <w:bCs/>
      <w:sz w:val="20"/>
      <w:szCs w:val="20"/>
    </w:rPr>
  </w:style>
  <w:style w:type="paragraph" w:customStyle="1" w:styleId="Nadpis20">
    <w:name w:val="Nadpis #2"/>
    <w:basedOn w:val="Normln"/>
    <w:link w:val="Nadpis2"/>
    <w:pPr>
      <w:shd w:val="clear" w:color="auto" w:fill="FFFFFF"/>
      <w:spacing w:after="190"/>
      <w:outlineLvl w:val="1"/>
    </w:pPr>
    <w:rPr>
      <w:rFonts w:ascii="Arial" w:eastAsia="Arial" w:hAnsi="Arial" w:cs="Arial"/>
      <w:b/>
      <w:bCs/>
      <w:color w:val="E14323"/>
      <w:sz w:val="22"/>
      <w:szCs w:val="22"/>
    </w:rPr>
  </w:style>
  <w:style w:type="paragraph" w:customStyle="1" w:styleId="Zkladntext20">
    <w:name w:val="Základní text (2)"/>
    <w:basedOn w:val="Normln"/>
    <w:link w:val="Zkladntext2"/>
    <w:pPr>
      <w:shd w:val="clear" w:color="auto" w:fill="FFFFFF"/>
      <w:spacing w:line="276" w:lineRule="auto"/>
    </w:pPr>
    <w:rPr>
      <w:rFonts w:ascii="Arial" w:eastAsia="Arial" w:hAnsi="Arial" w:cs="Arial"/>
      <w:sz w:val="16"/>
      <w:szCs w:val="16"/>
    </w:rPr>
  </w:style>
  <w:style w:type="paragraph" w:customStyle="1" w:styleId="Titulektabulky0">
    <w:name w:val="Titulek tabulky"/>
    <w:basedOn w:val="Normln"/>
    <w:link w:val="Titulektabulky"/>
    <w:pPr>
      <w:shd w:val="clear" w:color="auto" w:fill="FFFFFF"/>
    </w:pPr>
    <w:rPr>
      <w:rFonts w:ascii="Arial" w:eastAsia="Arial" w:hAnsi="Arial" w:cs="Arial"/>
      <w:smallCaps/>
    </w:rPr>
  </w:style>
  <w:style w:type="paragraph" w:customStyle="1" w:styleId="Jin0">
    <w:name w:val="Jiné"/>
    <w:basedOn w:val="Normln"/>
    <w:link w:val="Jin"/>
    <w:pPr>
      <w:shd w:val="clear" w:color="auto" w:fill="FFFFFF"/>
      <w:spacing w:after="220" w:line="254" w:lineRule="auto"/>
      <w:jc w:val="both"/>
    </w:pPr>
    <w:rPr>
      <w:rFonts w:ascii="Times New Roman" w:eastAsia="Times New Roman" w:hAnsi="Times New Roman" w:cs="Times New Roman"/>
      <w:sz w:val="20"/>
      <w:szCs w:val="20"/>
    </w:rPr>
  </w:style>
  <w:style w:type="paragraph" w:customStyle="1" w:styleId="Zkladntext40">
    <w:name w:val="Základní text (4)"/>
    <w:basedOn w:val="Normln"/>
    <w:link w:val="Zkladntext4"/>
    <w:pPr>
      <w:shd w:val="clear" w:color="auto" w:fill="FFFFFF"/>
      <w:spacing w:line="199" w:lineRule="auto"/>
      <w:jc w:val="right"/>
    </w:pPr>
    <w:rPr>
      <w:rFonts w:ascii="Arial" w:eastAsia="Arial" w:hAnsi="Arial" w:cs="Arial"/>
      <w:i/>
      <w:iCs/>
      <w:color w:val="48478D"/>
      <w:sz w:val="22"/>
      <w:szCs w:val="22"/>
    </w:rPr>
  </w:style>
  <w:style w:type="paragraph" w:customStyle="1" w:styleId="Zkladntext30">
    <w:name w:val="Základní text (3)"/>
    <w:basedOn w:val="Normln"/>
    <w:link w:val="Zkladntext3"/>
    <w:pPr>
      <w:shd w:val="clear" w:color="auto" w:fill="FFFFFF"/>
    </w:pPr>
    <w:rPr>
      <w:rFonts w:ascii="Arial" w:eastAsia="Arial" w:hAnsi="Arial" w:cs="Arial"/>
      <w:color w:val="2A280D"/>
      <w:sz w:val="12"/>
      <w:szCs w:val="12"/>
    </w:rPr>
  </w:style>
  <w:style w:type="paragraph" w:styleId="Textbubliny">
    <w:name w:val="Balloon Text"/>
    <w:basedOn w:val="Normln"/>
    <w:link w:val="TextbublinyChar"/>
    <w:uiPriority w:val="99"/>
    <w:semiHidden/>
    <w:unhideWhenUsed/>
    <w:rsid w:val="00330D9B"/>
    <w:rPr>
      <w:rFonts w:ascii="Tahoma" w:hAnsi="Tahoma" w:cs="Tahoma"/>
      <w:sz w:val="16"/>
      <w:szCs w:val="16"/>
    </w:rPr>
  </w:style>
  <w:style w:type="character" w:customStyle="1" w:styleId="TextbublinyChar">
    <w:name w:val="Text bubliny Char"/>
    <w:basedOn w:val="Standardnpsmoodstavce"/>
    <w:link w:val="Textbubliny"/>
    <w:uiPriority w:val="99"/>
    <w:semiHidden/>
    <w:rsid w:val="00330D9B"/>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1064</Words>
  <Characters>6280</Characters>
  <Application>Microsoft Office Word</Application>
  <DocSecurity>0</DocSecurity>
  <Lines>52</Lines>
  <Paragraphs>14</Paragraphs>
  <ScaleCrop>false</ScaleCrop>
  <Company/>
  <LinksUpToDate>false</LinksUpToDate>
  <CharactersWithSpaces>7330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Naskenovaný obrázek</dc:title>
  <dc:subject>Naskenovaný obrázek</dc:subject>
  <dc:creator>NAPS2</dc:creator>
  <cp:keywords/>
  <cp:lastModifiedBy>Sakrytova</cp:lastModifiedBy>
  <cp:revision>6</cp:revision>
  <dcterms:created xsi:type="dcterms:W3CDTF">2023-01-24T09:52:00Z</dcterms:created>
  <dcterms:modified xsi:type="dcterms:W3CDTF">2023-01-24T09:59:00Z</dcterms:modified>
</cp:coreProperties>
</file>