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Style w:val="Strong"/>
        </w:rPr>
        <w:t>SMLOUVA O SPOLUPRÁCI</w:t>
      </w:r>
    </w:p>
    <w:p>
      <w:pPr>
        <w:pStyle w:val="Normal"/>
        <w:rPr/>
      </w:pPr>
      <w:r>
        <w:rPr>
          <w:rStyle w:val="Zdraznn"/>
        </w:rPr>
        <w:t>uzavřená níže uvedeného dne, měsíce a roku dle ustanovení § 1746 odst. 2) zákona č. 89/2012 Sb., občanský zákoník (dále jen „smlouva“), mezi těmito smluvními stranami</w:t>
      </w:r>
    </w:p>
    <w:p>
      <w:pPr>
        <w:pStyle w:val="Normal"/>
        <w:rPr>
          <w:rStyle w:val="Zdrazn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>
          <w:rStyle w:val="Strong"/>
        </w:rPr>
        <w:t xml:space="preserve">Aquacentrum Vrchlabí, p.o. </w:t>
      </w:r>
      <w:r>
        <w:rPr>
          <w:rStyle w:val="Strong"/>
          <w:b w:val="false"/>
          <w:bCs w:val="false"/>
        </w:rPr>
        <w:t>Zámek 1, 543 01, Vrchlabí</w:t>
      </w:r>
    </w:p>
    <w:p>
      <w:pPr>
        <w:pStyle w:val="Normal"/>
        <w:rPr/>
      </w:pPr>
      <w:r>
        <w:rPr/>
        <w:t>zast. Jiřím Duškem, ředitelem společnosti</w:t>
      </w:r>
    </w:p>
    <w:p>
      <w:pPr>
        <w:pStyle w:val="Normal"/>
        <w:rPr/>
      </w:pPr>
      <w:r>
        <w:rPr/>
        <w:t>(dále jen Objednatel)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>
          <w:rStyle w:val="Strong"/>
        </w:rPr>
        <w:t xml:space="preserve">Ondřej Řehák </w:t>
      </w:r>
    </w:p>
    <w:p>
      <w:pPr>
        <w:pStyle w:val="Normal"/>
        <w:rPr/>
      </w:pPr>
      <w:r>
        <w:rPr/>
        <w:t xml:space="preserve">IČ: </w:t>
      </w:r>
      <w:r>
        <w:rPr>
          <w:b/>
          <w:bCs/>
        </w:rPr>
        <w:t>71575430</w:t>
      </w:r>
    </w:p>
    <w:p>
      <w:pPr>
        <w:pStyle w:val="Normal"/>
        <w:rPr/>
      </w:pPr>
      <w:r>
        <w:rPr/>
        <w:t>se sídlem  Novodvorská 1004/152, 142 00, Praha 4 – Braník</w:t>
      </w:r>
    </w:p>
    <w:p>
      <w:pPr>
        <w:pStyle w:val="Normal"/>
        <w:rPr/>
      </w:pPr>
      <w:r>
        <w:rPr/>
        <w:t>(dále jen Poskytovatel)</w:t>
      </w:r>
    </w:p>
    <w:p>
      <w:pPr>
        <w:pStyle w:val="Normal"/>
        <w:rPr/>
      </w:pPr>
      <w:r>
        <w:rPr/>
        <w:t>společně dále jako „</w:t>
      </w:r>
      <w:r>
        <w:rPr>
          <w:rStyle w:val="Strong"/>
        </w:rPr>
        <w:t>smluvní</w:t>
      </w:r>
      <w:r>
        <w:rPr/>
        <w:t xml:space="preserve"> </w:t>
      </w:r>
      <w:r>
        <w:rPr>
          <w:rStyle w:val="Strong"/>
        </w:rPr>
        <w:t>strany</w:t>
      </w:r>
      <w:r>
        <w:rPr/>
        <w:t>“ a každý jednotlivě jako „</w:t>
      </w:r>
      <w:r>
        <w:rPr>
          <w:rStyle w:val="Strong"/>
        </w:rPr>
        <w:t>smluvní</w:t>
      </w:r>
      <w:r>
        <w:rPr/>
        <w:t xml:space="preserve"> </w:t>
      </w:r>
      <w:r>
        <w:rPr>
          <w:rStyle w:val="Strong"/>
        </w:rPr>
        <w:t>strana</w:t>
      </w:r>
      <w:r>
        <w:rPr/>
        <w:t>“.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"/>
        </w:rPr>
        <w:t>PREAMBULE</w:t>
      </w:r>
    </w:p>
    <w:p>
      <w:pPr>
        <w:pStyle w:val="Normal"/>
        <w:rPr/>
      </w:pPr>
      <w:r>
        <w:rPr>
          <w:rStyle w:val="Withbackground"/>
        </w:rPr>
        <w:t>Objednatel je společnost provozující veřejný plavecký bazén poskytující provoz pro veřejnost.</w:t>
      </w:r>
    </w:p>
    <w:p>
      <w:pPr>
        <w:pStyle w:val="Normal"/>
        <w:rPr/>
      </w:pPr>
      <w:r>
        <w:rPr/>
        <w:t xml:space="preserve">Poskytovatel </w:t>
      </w:r>
      <w:r>
        <w:rPr>
          <w:rStyle w:val="Withbackground"/>
        </w:rPr>
        <w:t>je podnikatel zabývající se  poskytováním záchranářské činnosti, disponující potřebným živnostenským oprávněním a kvalifikací pro výkon činností dle této smlouvy.</w:t>
      </w:r>
    </w:p>
    <w:p>
      <w:pPr>
        <w:pStyle w:val="Normal"/>
        <w:rPr/>
      </w:pPr>
      <w:r>
        <w:rPr>
          <w:rStyle w:val="Withbackground"/>
        </w:rPr>
        <w:t xml:space="preserve">Smluvní strany mají společný zájem dlouhodobě spolupracovat. </w:t>
      </w:r>
    </w:p>
    <w:p>
      <w:pPr>
        <w:pStyle w:val="Normal"/>
        <w:rPr/>
      </w:pPr>
      <w:r>
        <w:rPr>
          <w:rStyle w:val="Withbackground"/>
        </w:rPr>
        <w:t xml:space="preserve">Poskytovatel provádí činnost zcela samostatně, pomocí svých prostředků a na svá rizika. </w:t>
      </w:r>
    </w:p>
    <w:p>
      <w:pPr>
        <w:pStyle w:val="Normal"/>
        <w:rPr/>
      </w:pPr>
      <w:r>
        <w:rPr>
          <w:rStyle w:val="Withbackground"/>
        </w:rPr>
        <w:t xml:space="preserve">Smluvní strany se dohodli na vzájemné spolupráci a k nastavení obchodních vztahů, práv a povinností vyplývajících ze spolupráce na projektu uzavírají tuto smlouvu. </w:t>
      </w:r>
    </w:p>
    <w:p>
      <w:pPr>
        <w:pStyle w:val="Normal"/>
        <w:rPr>
          <w:rStyle w:val="Withbackground"/>
        </w:rPr>
      </w:pPr>
      <w:r>
        <w:rPr/>
      </w:r>
    </w:p>
    <w:p>
      <w:pPr>
        <w:pStyle w:val="Normal"/>
        <w:rPr>
          <w:rFonts w:eastAsia="Times New Roman"/>
        </w:rPr>
      </w:pPr>
      <w:r>
        <w:rPr>
          <w:rStyle w:val="Strong"/>
        </w:rPr>
        <w:t>II. PŘEDMĚT SMLOUVY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/>
        <w:t xml:space="preserve">Předmětem smlouvy je stanovení vzájemných práv a povinností smluvních stran při spolupráci na </w:t>
      </w:r>
      <w:r>
        <w:rPr>
          <w:rFonts w:eastAsia="Times New Roman"/>
        </w:rPr>
        <w:t xml:space="preserve">ochraně bezpečnosti návštěvníků areálu Aquacentrum Vrchlabí a zajištění vodního dozoru. 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/>
        <w:t xml:space="preserve">Poskytovatel se tímto zavazuje Objednateli osobně poskytovat služby vodního záchranáře v areálu Aquacentrum Vrchlabí a to na výzvu Objednatele a v časovém rozsahu určeném Objednatelem. 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Style w:val="Strong"/>
        </w:rPr>
        <w:t>III. PRÁVA A POVINNOSTI SMLUVNÍCH STRAN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/>
        <w:t xml:space="preserve">Smluvní strany se zavazují poskytovat navzájem součinnost při plnění úkolů souvisejících se spoluprací. 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/>
        <w:t>Poskytovatel je povinen postupovat v rámci spolupráce na projektu s odbornou péčí, poctivě a pečlivě podle svých schopností. Pakliže si nebude Poskytovatel jist jakýmkoliv pokynem či zadáním ze strany Objednatele je povinen učinit vše potřebné ke správnému pochopení pokynu či zadání, zejména kontaktovat Objednatele s žádostí o vyjasnění pokynu nebo zadání.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/>
        <w:t>Poskytovatel je v rámci spolupráce na projektu povinen dbát pokynů Objednatele a jednat v souladu s jeho zájmy. V případě nevhodnosti pokynů je Poskytovatel povinen na jejich nevhodnost Objednatele upozornit.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Smluvní strany jsou povinny zachovávat mlčenlivost o všech skutečnostech, se kterými přišel při plnění předmětu smlouvy a v rámci spolupráce ohledně projektu do styku. </w:t>
      </w:r>
      <w:r>
        <w:rPr>
          <w:rStyle w:val="Withbackground"/>
          <w:rFonts w:eastAsia="Times New Roman"/>
        </w:rPr>
        <w:t>Tyto údaje tvoří obchodní tajemství ve smyslu ustanovení § 504 občanského zákoníku.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/>
        <w:t xml:space="preserve">Poskytovateli náleží za spolupráci odměna ve výši 270 Kč/hodina. </w:t>
      </w:r>
      <w:r>
        <w:rPr>
          <w:rFonts w:eastAsia="Times New Roman"/>
        </w:rPr>
        <w:t xml:space="preserve">Odměna bude vždy fakturována na základě výkazu odpracovaných hodin. 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/>
        <w:t xml:space="preserve">Poskytovatel odpovídá v plném rozsahu za případnou škodu, kterou způsobí Objednateli v souvislosti s činností prováděnou na základě této smlouvy nebo s jednotlivými zadáními s touto smlouvou nebo s jednotlivým zadáním. Současně je sám odpovědný z této činnosti vůči třetím osobám (návštěvníkům). Má sjednánu pojistku zodpovědnosti na výkon této činnosti samostatně a bere na vědomí, že pojistka Objednatele jeho činnost nekryje a ani krýt nemůže. </w:t>
      </w:r>
    </w:p>
    <w:p>
      <w:pPr>
        <w:pStyle w:val="Normal"/>
        <w:numPr>
          <w:ilvl w:val="0"/>
          <w:numId w:val="2"/>
        </w:numPr>
        <w:rPr>
          <w:rFonts w:eastAsia="Times New Roman"/>
        </w:rPr>
      </w:pPr>
      <w:r>
        <w:rPr>
          <w:b/>
          <w:bCs/>
        </w:rPr>
        <w:t>Objednatel bere na vědomí, že Poskytovatel je samostatným a nezávislým podnikatelem, který vykonává práci pro více subjektů. Tuto skutečnost je Objednatel povinen zohlednit v rámci jednotlivých zadání, zejména s ohledem na jejich časovou náročnost a termín dokončení.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Style w:val="Strong"/>
        </w:rPr>
        <w:t xml:space="preserve">IV. DOBA TRVÁNÍ </w:t>
      </w:r>
      <w:r>
        <w:rPr>
          <w:rStyle w:val="Strong"/>
          <w:rFonts w:eastAsia="Times New Roman"/>
        </w:rPr>
        <w:t>SPOLUPRCÁCE</w:t>
      </w:r>
    </w:p>
    <w:p>
      <w:pPr>
        <w:pStyle w:val="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Tato smlouva se uzavírá na období od 27.12.2022 do 31.12.2023</w:t>
      </w:r>
    </w:p>
    <w:p>
      <w:pPr>
        <w:pStyle w:val="Normal"/>
        <w:numPr>
          <w:ilvl w:val="0"/>
          <w:numId w:val="3"/>
        </w:numPr>
        <w:rPr>
          <w:rFonts w:eastAsia="Times New Roman"/>
        </w:rPr>
      </w:pPr>
      <w:r>
        <w:rPr>
          <w:rStyle w:val="Withbackground"/>
          <w:rFonts w:eastAsia="Times New Roman"/>
        </w:rPr>
        <w:t xml:space="preserve">Objednatel může tuto smlouvu vypovědět písemnou výpovědí zaslanou na adresu Poskytovatele uvedenou v této smlouvě, a to i bez udání důvodů. K ukončení smlouvy dojde 2 měsíce po doručení výpovědi.  </w:t>
      </w:r>
    </w:p>
    <w:p>
      <w:pPr>
        <w:pStyle w:val="Normal"/>
        <w:numPr>
          <w:ilvl w:val="0"/>
          <w:numId w:val="3"/>
        </w:numPr>
        <w:rPr>
          <w:rFonts w:eastAsia="Times New Roman"/>
        </w:rPr>
      </w:pPr>
      <w:r>
        <w:rPr>
          <w:rStyle w:val="Withbackground"/>
          <w:rFonts w:eastAsia="Times New Roman"/>
        </w:rPr>
        <w:t xml:space="preserve">Poskytovatel může tuto smlouvu vypovědět písemnou výpovědí zaslanou na adresu Objednatele uvedenou v této smlouvě, a to i bez udání důvodu. K ukončení smlouvy dojde 2 měsíce po doručení výpovědi.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Style w:val="Strong"/>
        </w:rPr>
        <w:t>VI. ZÁVĚREČNÁ UJEDNÁNÍ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Tato smlouva nabývá platnosti a účinnosti dnem jejího podpisu oběma smluvními stranami.</w:t>
      </w:r>
      <w:r>
        <w:rPr>
          <w:rFonts w:eastAsia="Times New Roman"/>
        </w:rPr>
        <w:t xml:space="preserve"> Smlouva bude zveřejněna v registru smluv, což obě strany berou na vědomí.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Tato smlouva, jakož i práva a povinnosti vzniklé na základě této smlouvy nebo v souvislosti s ní se řídí právním řádem České republiky, zejména občanským zákoníkem v platném znění.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Smluvní strany se zavazují, že pokud se kterékoli ustanovení této smlouvy nebo s 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účelem nejvíce podobá neplatnému ustanovení.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Tato smlouva je vyhotovena ve dvou (2) stejnopisech, každý s platností originálu, z nichž každá smluvní strana obdrží po jednom (1) vyhotovení.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Tuto smlouvu lze doplňovat nebo měnit pouze písemnými, číslovanými dodatky, podepsanými oběma smluvními stranami.</w:t>
      </w:r>
    </w:p>
    <w:p>
      <w:pPr>
        <w:pStyle w:val="Normal"/>
        <w:numPr>
          <w:ilvl w:val="0"/>
          <w:numId w:val="4"/>
        </w:numPr>
        <w:rPr>
          <w:rFonts w:eastAsia="Times New Roman"/>
        </w:rPr>
      </w:pPr>
      <w:r>
        <w:rPr/>
        <w:t>Smluvní strany prohlašují, že tuto smlouvu uzavřely ze své pravé, svobodné a vážně míněné vůle, nikoliv v tísni nebo za jinak nápadně nevýhodných podmínek. Dále smluvní strany prohlašují, že si tuto smlouvu před jejím uzavřením pročetly, jejímu obsahu zcela porozuměly a bezvýhradně s ním souhlasí a na důkaz toho k ní připojují své vlastnoruční podpisy.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/>
              <w:t xml:space="preserve">V </w:t>
            </w:r>
            <w:r>
              <w:rPr/>
              <w:t>Vrchlabí 27.12. 2022</w:t>
            </w:r>
            <w:r>
              <w:rPr/>
              <w:br/>
              <w:br/>
              <w:br/>
              <w:t xml:space="preserve">.................................................... </w:t>
              <w:br/>
              <w:t xml:space="preserve">[Jméno a příjmení] 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/>
              <w:br/>
              <w:br/>
              <w:br/>
              <w:t xml:space="preserve">.................................................... </w:t>
              <w:br/>
              <w:t xml:space="preserve">[Jméno a příjmení] </w:t>
            </w:r>
          </w:p>
        </w:tc>
      </w:tr>
    </w:tbl>
    <w:p>
      <w:pPr>
        <w:pStyle w:val="Normal"/>
        <w:rPr>
          <w:rFonts w:eastAsia="Times New Roman"/>
        </w:rPr>
      </w:pPr>
      <w:r>
        <w:rPr/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cs-CZ" w:eastAsia="cs-CZ" w:bidi="ar-SA"/>
    </w:rPr>
  </w:style>
  <w:style w:type="paragraph" w:styleId="Nadpis4">
    <w:name w:val="Heading 4"/>
    <w:basedOn w:val="Normal"/>
    <w:link w:val="Nadpis4Char"/>
    <w:uiPriority w:val="9"/>
    <w:qFormat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Zdraznn">
    <w:name w:val="Emphasis"/>
    <w:basedOn w:val="DefaultParagraphFont"/>
    <w:uiPriority w:val="20"/>
    <w:qFormat/>
    <w:rPr>
      <w:i/>
      <w:iCs/>
    </w:rPr>
  </w:style>
  <w:style w:type="character" w:styleId="Withbackground" w:customStyle="1">
    <w:name w:val="with-background"/>
    <w:basedOn w:val="DefaultParagraphFont"/>
    <w:qFormat/>
    <w:rPr/>
  </w:style>
  <w:style w:type="character" w:styleId="Nadpis4Char" w:customStyle="1">
    <w:name w:val="Nadpis 4 Ch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</w:rPr>
  </w:style>
  <w:style w:type="character" w:styleId="Internetovodkaz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Navtveninternetovodkaz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LibreOffice/7.4.2.3$Windows_X86_64 LibreOffice_project/382eef1f22670f7f4118c8c2dd222ec7ad009daf</Application>
  <AppVersion>15.0000</AppVersion>
  <Pages>2</Pages>
  <Words>758</Words>
  <Characters>4581</Characters>
  <CharactersWithSpaces>5307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2020-09-24T13:17:00Z</dcterms:created>
  <dc:creator>David Ptáček</dc:creator>
  <dc:description/>
  <dc:language>cs-CZ</dc:language>
  <cp:lastModifiedBy/>
  <dcterms:modified xsi:type="dcterms:W3CDTF">2023-01-22T08:45:55Z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