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7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BAD3E4E" w14:textId="1D2011A8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1E7CC0">
        <w:rPr>
          <w:rFonts w:cstheme="minorHAnsi"/>
          <w:b/>
          <w:sz w:val="28"/>
          <w:szCs w:val="28"/>
        </w:rPr>
        <w:t>2</w:t>
      </w:r>
    </w:p>
    <w:p w14:paraId="303C05E9" w14:textId="1FCDB120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C8286C">
        <w:rPr>
          <w:rFonts w:cstheme="minorHAnsi"/>
          <w:b/>
          <w:sz w:val="28"/>
          <w:szCs w:val="28"/>
        </w:rPr>
        <w:t xml:space="preserve"> </w:t>
      </w:r>
    </w:p>
    <w:p w14:paraId="09BB91BE" w14:textId="36726BCD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996276">
        <w:rPr>
          <w:rFonts w:cstheme="minorHAnsi"/>
          <w:b/>
          <w:sz w:val="28"/>
          <w:szCs w:val="28"/>
        </w:rPr>
        <w:t>1</w:t>
      </w:r>
      <w:r w:rsidR="006763D0">
        <w:rPr>
          <w:rFonts w:cstheme="minorHAnsi"/>
          <w:b/>
          <w:sz w:val="28"/>
          <w:szCs w:val="28"/>
        </w:rPr>
        <w:t>.</w:t>
      </w:r>
      <w:r w:rsidR="00996276">
        <w:rPr>
          <w:rFonts w:cstheme="minorHAnsi"/>
          <w:b/>
          <w:sz w:val="28"/>
          <w:szCs w:val="28"/>
        </w:rPr>
        <w:t>10</w:t>
      </w:r>
      <w:r w:rsidR="006763D0">
        <w:rPr>
          <w:rFonts w:cstheme="minorHAnsi"/>
          <w:b/>
          <w:sz w:val="28"/>
          <w:szCs w:val="28"/>
        </w:rPr>
        <w:t>.20</w:t>
      </w:r>
      <w:r w:rsidR="00996276">
        <w:rPr>
          <w:rFonts w:cstheme="minorHAnsi"/>
          <w:b/>
          <w:sz w:val="28"/>
          <w:szCs w:val="28"/>
        </w:rPr>
        <w:t>21</w:t>
      </w:r>
    </w:p>
    <w:p w14:paraId="7BD2CE2F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613CC8B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3EC5CF5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4DB70C5A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0261C186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7B49E993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5D929993" w14:textId="61B24605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5C1A7FD5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7FA6E9A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15E1B8F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525414D7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7EB0586A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0D29B4CE" w14:textId="77777777" w:rsidR="006763D0" w:rsidRDefault="006763D0" w:rsidP="006763D0">
      <w:pPr>
        <w:pStyle w:val="Bezmezer"/>
        <w:spacing w:before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SprayVision s. r. o.</w:t>
      </w:r>
    </w:p>
    <w:p w14:paraId="140A0274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 Technologická 372/2, </w:t>
      </w:r>
      <w:proofErr w:type="spellStart"/>
      <w:r>
        <w:rPr>
          <w:rFonts w:cstheme="minorHAnsi"/>
          <w:sz w:val="22"/>
          <w:szCs w:val="22"/>
        </w:rPr>
        <w:t>Pustkovec</w:t>
      </w:r>
      <w:proofErr w:type="spellEnd"/>
      <w:r>
        <w:rPr>
          <w:rFonts w:cstheme="minorHAnsi"/>
          <w:sz w:val="22"/>
          <w:szCs w:val="22"/>
        </w:rPr>
        <w:t>, 708 00 Ostrava</w:t>
      </w:r>
    </w:p>
    <w:p w14:paraId="5F0CD7C8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0ABF03FA" w14:textId="77777777" w:rsidR="006763D0" w:rsidRDefault="006763D0" w:rsidP="006763D0">
      <w:pPr>
        <w:pStyle w:val="Bezmez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cstheme="minorHAnsi"/>
          <w:sz w:val="22"/>
          <w:szCs w:val="22"/>
        </w:rPr>
        <w:t>DIČ: CZ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07500769</w:t>
      </w:r>
    </w:p>
    <w:p w14:paraId="5D084C02" w14:textId="77777777" w:rsidR="006763D0" w:rsidRDefault="006763D0" w:rsidP="006763D0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76024</w:t>
      </w:r>
    </w:p>
    <w:p w14:paraId="2258DFCA" w14:textId="77777777" w:rsidR="006763D0" w:rsidRDefault="006763D0" w:rsidP="006763D0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Petr Jahn, jednatel</w:t>
      </w:r>
    </w:p>
    <w:p w14:paraId="595875A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1A5611B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308B0474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036A018" w14:textId="50EB6540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1E7CC0">
        <w:rPr>
          <w:rFonts w:cstheme="minorHAnsi"/>
          <w:sz w:val="22"/>
          <w:szCs w:val="22"/>
        </w:rPr>
        <w:t>2</w:t>
      </w:r>
      <w:r w:rsidRPr="0063557A">
        <w:rPr>
          <w:rFonts w:cstheme="minorHAnsi"/>
          <w:sz w:val="22"/>
          <w:szCs w:val="22"/>
        </w:rPr>
        <w:t xml:space="preserve"> ke Smlouvě o </w:t>
      </w:r>
      <w:r w:rsidR="00414B26" w:rsidRPr="00A2633F">
        <w:rPr>
          <w:rFonts w:cstheme="minorHAnsi"/>
          <w:sz w:val="22"/>
          <w:szCs w:val="22"/>
        </w:rPr>
        <w:t xml:space="preserve">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996276">
        <w:rPr>
          <w:rFonts w:cstheme="minorHAnsi"/>
          <w:sz w:val="22"/>
          <w:szCs w:val="22"/>
        </w:rPr>
        <w:t>1.10.2021</w:t>
      </w:r>
    </w:p>
    <w:p w14:paraId="6273E513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AA89D46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21A65721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0569588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35759D64" w14:textId="10C2E9A5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087391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414B26">
        <w:rPr>
          <w:rFonts w:asciiTheme="minorHAnsi" w:hAnsiTheme="minorHAnsi" w:cstheme="minorHAnsi"/>
          <w:sz w:val="22"/>
          <w:szCs w:val="22"/>
        </w:rPr>
        <w:t>,</w:t>
      </w:r>
      <w:r w:rsidR="00DB5E41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996276">
        <w:rPr>
          <w:rFonts w:asciiTheme="minorHAnsi" w:hAnsiTheme="minorHAnsi" w:cstheme="minorHAnsi"/>
          <w:sz w:val="22"/>
          <w:szCs w:val="22"/>
        </w:rPr>
        <w:t>1.10.2021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7C23CC35" w14:textId="77777777" w:rsidR="0043391E" w:rsidRDefault="0043391E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B794D78" w14:textId="0D8F0E53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2531B0" w14:textId="10B2BEE4" w:rsidR="00087391" w:rsidRDefault="00996276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1.1.202</w:t>
      </w:r>
      <w:r w:rsidR="001E7CC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Článek I</w:t>
      </w:r>
      <w:r w:rsidR="001E7CC0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6763D0">
        <w:rPr>
          <w:rFonts w:asciiTheme="minorHAnsi" w:hAnsiTheme="minorHAnsi" w:cstheme="minorHAnsi"/>
          <w:b/>
          <w:sz w:val="22"/>
          <w:szCs w:val="22"/>
          <w:u w:val="single"/>
        </w:rPr>
        <w:t>, odst. 1</w:t>
      </w:r>
      <w:r w:rsidR="00087391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</w:t>
      </w:r>
    </w:p>
    <w:p w14:paraId="30E8FB29" w14:textId="74F81694" w:rsidR="00087391" w:rsidRDefault="00087391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6FA790" w14:textId="796E5FE9" w:rsidR="001E7CC0" w:rsidRDefault="001E7CC0" w:rsidP="001E7CC0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993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1E7CC0">
        <w:rPr>
          <w:rFonts w:cstheme="minorHAnsi"/>
          <w:i/>
          <w:iCs/>
          <w:sz w:val="22"/>
          <w:szCs w:val="22"/>
        </w:rPr>
        <w:t>Předmětem podnájmu dle této Smlouvy je</w:t>
      </w:r>
      <w:r>
        <w:rPr>
          <w:rFonts w:cstheme="minorHAnsi"/>
          <w:i/>
          <w:iCs/>
          <w:sz w:val="22"/>
          <w:szCs w:val="22"/>
        </w:rPr>
        <w:t>:</w:t>
      </w:r>
    </w:p>
    <w:p w14:paraId="1285E841" w14:textId="1A626768" w:rsidR="001E7CC0" w:rsidRPr="001E7CC0" w:rsidRDefault="001E7CC0" w:rsidP="001E7CC0">
      <w:pPr>
        <w:pStyle w:val="Odstavecseseznamem"/>
        <w:numPr>
          <w:ilvl w:val="0"/>
          <w:numId w:val="19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1E7CC0">
        <w:rPr>
          <w:rFonts w:asciiTheme="minorHAnsi" w:hAnsiTheme="minorHAnsi" w:cstheme="minorHAnsi"/>
          <w:i/>
          <w:iCs/>
          <w:sz w:val="22"/>
          <w:szCs w:val="22"/>
        </w:rPr>
        <w:t>podnájem prostor o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výměře </w:t>
      </w:r>
      <w:r w:rsidRPr="001E7C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68,24</w:t>
      </w:r>
      <w:r w:rsidRPr="001E7CC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</w:t>
      </w:r>
      <w:r w:rsidRPr="001E7CC0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 umístěných v 1. nadzemním podlaží budovy Tandem, označených jako místnost </w:t>
      </w:r>
      <w:r w:rsidRPr="001E7CC0">
        <w:rPr>
          <w:rFonts w:asciiTheme="minorHAnsi" w:hAnsiTheme="minorHAnsi" w:cstheme="minorHAnsi"/>
          <w:b/>
          <w:i/>
          <w:iCs/>
          <w:sz w:val="22"/>
          <w:szCs w:val="22"/>
        </w:rPr>
        <w:t>č.1.40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, přičemž přesná specifikace výše uvedených prostor vyplývá z přiloženého půdorysného plánku, který je přílohou č. 1 a nedílnou součástí této Smlouvy. </w:t>
      </w:r>
    </w:p>
    <w:p w14:paraId="011BAAC1" w14:textId="1BCB5BCE" w:rsidR="001E7CC0" w:rsidRPr="001E7CC0" w:rsidRDefault="001E7CC0" w:rsidP="001E7CC0">
      <w:pPr>
        <w:pStyle w:val="Odstavecseseznamem"/>
        <w:numPr>
          <w:ilvl w:val="0"/>
          <w:numId w:val="19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Prostor o výměře 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11,39 m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 umístěný v 1. nadzemním podlaží budovy Tandem, označený jako místnost 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č. 1.15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>, přičemž podnájemce bere na vědomí, že nájemce musí mít neustálý přístup do místnosti č.1.15, vzhledem k umístění zařízení v těchto prostorách.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 P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t xml:space="preserve">řesná specifikace výše uvedených prostor vyplývá z přiloženého půdorysného plánku, </w:t>
      </w:r>
      <w:r w:rsidRPr="001E7CC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který je přílohou č. 1 a nedílnou součástí této Smlouvy. </w:t>
      </w:r>
    </w:p>
    <w:p w14:paraId="362BC18F" w14:textId="50E3BB51" w:rsidR="001E7CC0" w:rsidRPr="001E7CC0" w:rsidRDefault="001E7CC0" w:rsidP="001E7CC0">
      <w:pPr>
        <w:spacing w:before="120"/>
        <w:ind w:left="1418"/>
        <w:jc w:val="both"/>
        <w:rPr>
          <w:rFonts w:cstheme="minorHAnsi"/>
          <w:i/>
          <w:iCs/>
          <w:sz w:val="22"/>
          <w:szCs w:val="22"/>
        </w:rPr>
      </w:pPr>
      <w:r w:rsidRPr="001E7CC0">
        <w:rPr>
          <w:rFonts w:cstheme="minorHAnsi"/>
          <w:i/>
          <w:iCs/>
          <w:sz w:val="22"/>
          <w:szCs w:val="22"/>
        </w:rPr>
        <w:t>(</w:t>
      </w:r>
      <w:r>
        <w:rPr>
          <w:rFonts w:cstheme="minorHAnsi"/>
          <w:i/>
          <w:iCs/>
          <w:sz w:val="22"/>
          <w:szCs w:val="22"/>
        </w:rPr>
        <w:t xml:space="preserve">vše </w:t>
      </w:r>
      <w:r w:rsidRPr="001E7CC0">
        <w:rPr>
          <w:rFonts w:cstheme="minorHAnsi"/>
          <w:i/>
          <w:iCs/>
          <w:sz w:val="22"/>
          <w:szCs w:val="22"/>
        </w:rPr>
        <w:t>dále označováno jako Předmět smlouvy).</w:t>
      </w:r>
    </w:p>
    <w:p w14:paraId="2E8A5179" w14:textId="1A46CE0F" w:rsidR="006763D0" w:rsidRPr="006763D0" w:rsidRDefault="006763D0" w:rsidP="006763D0">
      <w:pPr>
        <w:pStyle w:val="Odstavecseseznamem"/>
        <w:spacing w:before="120"/>
        <w:ind w:left="1764"/>
        <w:rPr>
          <w:rFonts w:asciiTheme="minorHAnsi" w:hAnsiTheme="minorHAnsi" w:cstheme="minorHAnsi"/>
          <w:sz w:val="22"/>
          <w:szCs w:val="22"/>
        </w:rPr>
      </w:pPr>
    </w:p>
    <w:p w14:paraId="03860D49" w14:textId="6C775957" w:rsidR="00996276" w:rsidRDefault="00996276" w:rsidP="00996276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1.1.202</w:t>
      </w:r>
      <w:r w:rsidR="009B155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Článek V., odst. 1 nově zní:</w:t>
      </w:r>
    </w:p>
    <w:p w14:paraId="3E85DC1E" w14:textId="305A39F3" w:rsidR="00996276" w:rsidRDefault="00996276" w:rsidP="008F50FA">
      <w:pPr>
        <w:spacing w:before="120" w:after="120" w:line="276" w:lineRule="auto"/>
        <w:rPr>
          <w:rFonts w:cstheme="minorHAnsi"/>
          <w:i/>
          <w:sz w:val="22"/>
          <w:szCs w:val="22"/>
        </w:rPr>
      </w:pPr>
    </w:p>
    <w:p w14:paraId="63DB7E03" w14:textId="6891DEA5" w:rsidR="00996276" w:rsidRPr="000E37A8" w:rsidRDefault="00996276" w:rsidP="00996276">
      <w:pPr>
        <w:numPr>
          <w:ilvl w:val="0"/>
          <w:numId w:val="7"/>
        </w:numPr>
        <w:spacing w:before="120" w:line="360" w:lineRule="atLeast"/>
        <w:ind w:left="1418" w:hanging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 xml:space="preserve">Smluvní strany se dohodly, že nájemné za Předmět podnájmu se stanoví dohodou smluvních stran </w:t>
      </w:r>
      <w:r w:rsidR="009F306F">
        <w:rPr>
          <w:rFonts w:cstheme="minorHAnsi"/>
          <w:i/>
          <w:iCs/>
          <w:sz w:val="22"/>
          <w:szCs w:val="22"/>
        </w:rPr>
        <w:t>takto:</w:t>
      </w:r>
    </w:p>
    <w:p w14:paraId="5B173159" w14:textId="24AF79D7" w:rsidR="009B155B" w:rsidRDefault="009B155B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 prostoru označeného jako místnost č.1.40 o výměře 68,24 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0F0AF141" w14:textId="59E4602B" w:rsidR="009F306F" w:rsidRPr="009F306F" w:rsidRDefault="009F306F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období do 31.3.202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1 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89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31D6062F" w14:textId="473AC821" w:rsidR="009F306F" w:rsidRDefault="009F306F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 období od 1.4.202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30.9.202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1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933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,- Kč/m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 w:rsidRPr="009F306F"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351C62D2" w14:textId="1D07DB0C" w:rsidR="009B155B" w:rsidRDefault="009B155B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6B1D25" w14:textId="698BFA81" w:rsidR="009B155B" w:rsidRPr="009B155B" w:rsidRDefault="009B155B" w:rsidP="009F306F">
      <w:pPr>
        <w:pStyle w:val="Odstavecseseznamem"/>
        <w:spacing w:before="120"/>
        <w:ind w:left="141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U prostoru označeného jako místnost č. 1.15 o výměře 11,39 m</w:t>
      </w:r>
      <w:r w:rsidRPr="009B155B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600,-Kč/m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/rok</w:t>
      </w:r>
    </w:p>
    <w:p w14:paraId="767E1E17" w14:textId="11F66892" w:rsidR="00996276" w:rsidRPr="000E37A8" w:rsidRDefault="00996276" w:rsidP="000E37A8">
      <w:pPr>
        <w:spacing w:before="120"/>
        <w:ind w:left="993" w:hanging="993"/>
        <w:rPr>
          <w:rFonts w:cstheme="minorHAnsi"/>
          <w:b/>
          <w:bCs/>
          <w:i/>
          <w:iCs/>
          <w:sz w:val="22"/>
          <w:szCs w:val="22"/>
        </w:rPr>
      </w:pPr>
    </w:p>
    <w:p w14:paraId="6758C186" w14:textId="77777777" w:rsidR="00996276" w:rsidRPr="000E37A8" w:rsidRDefault="00996276" w:rsidP="000E37A8">
      <w:pPr>
        <w:spacing w:before="120"/>
        <w:ind w:left="1418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53051855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využití zasedacích místností v areálu v rozsahu 8 hod./měsíc, a to nejvýše 1x v kalendářním měsíci</w:t>
      </w:r>
    </w:p>
    <w:p w14:paraId="058348E1" w14:textId="1B39821C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1418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 xml:space="preserve">využití kuchyňky včetně vybavení (za současného dodržování </w:t>
      </w:r>
      <w:r w:rsidR="000E37A8" w:rsidRPr="000E37A8">
        <w:rPr>
          <w:rFonts w:asciiTheme="minorHAnsi" w:hAnsiTheme="minorHAnsi" w:cstheme="minorHAnsi"/>
          <w:i/>
          <w:iCs/>
          <w:sz w:val="22"/>
          <w:szCs w:val="22"/>
        </w:rPr>
        <w:t>bezpečnostních a</w:t>
      </w:r>
      <w:r w:rsidRPr="000E37A8">
        <w:rPr>
          <w:rFonts w:asciiTheme="minorHAnsi" w:hAnsiTheme="minorHAnsi" w:cstheme="minorHAnsi"/>
          <w:i/>
          <w:iCs/>
          <w:sz w:val="22"/>
          <w:szCs w:val="22"/>
        </w:rPr>
        <w:t xml:space="preserve"> vnitřních provozních nařízení a předpisů),</w:t>
      </w:r>
    </w:p>
    <w:p w14:paraId="188F849B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54DEEFDF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07A51562" w14:textId="77777777" w:rsidR="00996276" w:rsidRPr="000E37A8" w:rsidRDefault="00996276" w:rsidP="000E37A8">
      <w:pPr>
        <w:pStyle w:val="Odstavecseseznamem"/>
        <w:numPr>
          <w:ilvl w:val="0"/>
          <w:numId w:val="8"/>
        </w:numPr>
        <w:spacing w:before="120"/>
        <w:ind w:left="0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0E37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6331FC22" w14:textId="77777777" w:rsidR="00996276" w:rsidRPr="000E37A8" w:rsidRDefault="00996276" w:rsidP="000E37A8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Služby nad rámec stanovený v nájmu, budou fakturovány dle aktuálního ceníku zasedacích místností, přednáškového sálu a skutečných nákladů na poradenské služby.</w:t>
      </w:r>
    </w:p>
    <w:p w14:paraId="0FA292A6" w14:textId="77777777" w:rsidR="00996276" w:rsidRPr="000E37A8" w:rsidRDefault="00996276" w:rsidP="000E37A8">
      <w:pPr>
        <w:spacing w:before="120" w:line="360" w:lineRule="atLeast"/>
        <w:ind w:left="709"/>
        <w:jc w:val="both"/>
        <w:rPr>
          <w:rFonts w:cstheme="minorHAnsi"/>
          <w:i/>
          <w:iCs/>
          <w:sz w:val="22"/>
          <w:szCs w:val="22"/>
        </w:rPr>
      </w:pPr>
      <w:r w:rsidRPr="000E37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106DEAF5" w14:textId="77777777" w:rsidR="00996276" w:rsidRPr="008F50FA" w:rsidRDefault="00996276" w:rsidP="000E37A8">
      <w:pPr>
        <w:spacing w:before="120" w:after="120" w:line="276" w:lineRule="auto"/>
        <w:ind w:firstLine="709"/>
        <w:rPr>
          <w:rFonts w:cstheme="minorHAnsi"/>
          <w:i/>
          <w:sz w:val="22"/>
          <w:szCs w:val="22"/>
        </w:rPr>
      </w:pPr>
    </w:p>
    <w:p w14:paraId="1D5D863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3AC5348E" w14:textId="3E83975E" w:rsidR="0023497C" w:rsidRDefault="00DC3FAB" w:rsidP="00DC3FAB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</w:t>
      </w:r>
      <w:r w:rsidR="0023497C">
        <w:rPr>
          <w:rFonts w:cstheme="minorHAnsi"/>
          <w:b/>
          <w:sz w:val="22"/>
          <w:szCs w:val="22"/>
        </w:rPr>
        <w:t xml:space="preserve">      </w:t>
      </w:r>
      <w:r w:rsidR="00D65400" w:rsidRPr="0043391E">
        <w:rPr>
          <w:rFonts w:cstheme="minorHAnsi"/>
          <w:b/>
          <w:sz w:val="22"/>
          <w:szCs w:val="22"/>
        </w:rPr>
        <w:t>II.</w:t>
      </w:r>
    </w:p>
    <w:p w14:paraId="0A0CD0B3" w14:textId="4D2450CC" w:rsidR="00B06158" w:rsidRDefault="0023497C" w:rsidP="0023497C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</w:t>
      </w:r>
      <w:r w:rsidR="00B06158" w:rsidRPr="0043391E">
        <w:rPr>
          <w:rFonts w:cstheme="minorHAnsi"/>
          <w:b/>
          <w:sz w:val="22"/>
          <w:szCs w:val="22"/>
        </w:rPr>
        <w:t>Závěrečná ustanovení</w:t>
      </w:r>
    </w:p>
    <w:p w14:paraId="053C7941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28AF0FFC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5F050FC9" w14:textId="61C4CCB9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603B78AB" w14:textId="55EECB11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0E37A8">
        <w:rPr>
          <w:rFonts w:asciiTheme="minorHAnsi" w:hAnsiTheme="minorHAnsi" w:cstheme="minorHAnsi"/>
          <w:sz w:val="22"/>
          <w:szCs w:val="22"/>
        </w:rPr>
        <w:t>platnosti dnem podpisu oběma smluvními stranami</w:t>
      </w:r>
      <w:r w:rsidR="00CB13CA">
        <w:rPr>
          <w:rFonts w:asciiTheme="minorHAnsi" w:hAnsiTheme="minorHAnsi" w:cstheme="minorHAnsi"/>
          <w:sz w:val="22"/>
          <w:szCs w:val="22"/>
        </w:rPr>
        <w:t>.</w:t>
      </w:r>
    </w:p>
    <w:p w14:paraId="6491327A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314A63E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0DE7C993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02CBD69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F6B10AE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696BAB24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62916C4D" w14:textId="73129545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23497C">
        <w:rPr>
          <w:rFonts w:cstheme="minorHAnsi"/>
          <w:sz w:val="22"/>
          <w:szCs w:val="22"/>
        </w:rPr>
        <w:t xml:space="preserve"> </w:t>
      </w:r>
      <w:r w:rsidR="000E37A8">
        <w:rPr>
          <w:rFonts w:cstheme="minorHAnsi"/>
          <w:sz w:val="22"/>
          <w:szCs w:val="22"/>
        </w:rPr>
        <w:t>30.</w:t>
      </w:r>
      <w:r w:rsidR="009B155B">
        <w:rPr>
          <w:rFonts w:cstheme="minorHAnsi"/>
          <w:sz w:val="22"/>
          <w:szCs w:val="22"/>
        </w:rPr>
        <w:t>12</w:t>
      </w:r>
      <w:r w:rsidR="000E37A8">
        <w:rPr>
          <w:rFonts w:cstheme="minorHAnsi"/>
          <w:sz w:val="22"/>
          <w:szCs w:val="22"/>
        </w:rPr>
        <w:t>.2022</w:t>
      </w:r>
    </w:p>
    <w:p w14:paraId="7FF4B93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6A723464" w14:textId="44F140AA" w:rsidR="00B06158" w:rsidRDefault="00B06158" w:rsidP="00B06158">
      <w:pPr>
        <w:rPr>
          <w:rFonts w:cstheme="minorHAnsi"/>
          <w:sz w:val="22"/>
          <w:szCs w:val="22"/>
        </w:rPr>
      </w:pPr>
    </w:p>
    <w:p w14:paraId="764A8C67" w14:textId="77777777" w:rsidR="00CB13CA" w:rsidRPr="0043391E" w:rsidRDefault="00CB13CA" w:rsidP="00B06158">
      <w:pPr>
        <w:rPr>
          <w:rFonts w:cstheme="minorHAnsi"/>
          <w:sz w:val="22"/>
          <w:szCs w:val="22"/>
        </w:rPr>
      </w:pPr>
    </w:p>
    <w:p w14:paraId="3A50D032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94FEF4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A9B137E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4A47920E" w14:textId="340CA9BD" w:rsidR="005B486D" w:rsidRPr="0043391E" w:rsidRDefault="00B44EA5" w:rsidP="005B486D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="00472254">
        <w:rPr>
          <w:rFonts w:cstheme="minorHAnsi"/>
          <w:sz w:val="22"/>
          <w:szCs w:val="22"/>
        </w:rPr>
        <w:t xml:space="preserve">             </w:t>
      </w:r>
      <w:r w:rsidR="006763D0">
        <w:rPr>
          <w:rFonts w:cstheme="minorHAnsi"/>
          <w:sz w:val="22"/>
          <w:szCs w:val="22"/>
        </w:rPr>
        <w:t>Petr Jahn, jednatel</w:t>
      </w:r>
    </w:p>
    <w:p w14:paraId="36BAEF4A" w14:textId="2752FA39" w:rsidR="00B06158" w:rsidRPr="0043391E" w:rsidRDefault="00B06158" w:rsidP="00B06158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C855DC">
        <w:rPr>
          <w:rFonts w:cstheme="minorHAnsi"/>
          <w:sz w:val="22"/>
          <w:szCs w:val="22"/>
        </w:rPr>
        <w:t xml:space="preserve">              </w:t>
      </w:r>
      <w:r w:rsidR="00B44EA5" w:rsidRPr="0043391E">
        <w:rPr>
          <w:rFonts w:cstheme="minorHAnsi"/>
          <w:sz w:val="22"/>
          <w:szCs w:val="22"/>
        </w:rPr>
        <w:tab/>
      </w:r>
    </w:p>
    <w:p w14:paraId="3C7AB94F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B23D3DB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38834F54" w14:textId="77777777"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0F8" w14:textId="77777777" w:rsidR="00DA72DE" w:rsidRDefault="00DA72DE" w:rsidP="00DC12B0">
      <w:r>
        <w:separator/>
      </w:r>
    </w:p>
  </w:endnote>
  <w:endnote w:type="continuationSeparator" w:id="0">
    <w:p w14:paraId="1DA10544" w14:textId="77777777" w:rsidR="00DA72DE" w:rsidRDefault="00DA72D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C61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7F89F6" wp14:editId="60DC74A3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737BFE" wp14:editId="5D686C87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F2D" w14:textId="77777777" w:rsidR="00DA72DE" w:rsidRDefault="00DA72DE" w:rsidP="00DC12B0">
      <w:r>
        <w:separator/>
      </w:r>
    </w:p>
  </w:footnote>
  <w:footnote w:type="continuationSeparator" w:id="0">
    <w:p w14:paraId="16463CE8" w14:textId="77777777" w:rsidR="00DA72DE" w:rsidRDefault="00DA72D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DC9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57D75" wp14:editId="788AD36F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86C2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7D7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A186C2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DE32AD" wp14:editId="674AD94F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D824E6"/>
    <w:multiLevelType w:val="hybridMultilevel"/>
    <w:tmpl w:val="D2D01AF2"/>
    <w:lvl w:ilvl="0" w:tplc="A20083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41B74"/>
    <w:multiLevelType w:val="hybridMultilevel"/>
    <w:tmpl w:val="CFA6B06C"/>
    <w:lvl w:ilvl="0" w:tplc="D69A5B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EB95F9B"/>
    <w:multiLevelType w:val="hybridMultilevel"/>
    <w:tmpl w:val="F53EE03C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F65031F"/>
    <w:multiLevelType w:val="hybridMultilevel"/>
    <w:tmpl w:val="600E5872"/>
    <w:lvl w:ilvl="0" w:tplc="0FACB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621618">
    <w:abstractNumId w:val="4"/>
  </w:num>
  <w:num w:numId="2" w16cid:durableId="855270274">
    <w:abstractNumId w:val="1"/>
  </w:num>
  <w:num w:numId="3" w16cid:durableId="1658605491">
    <w:abstractNumId w:val="10"/>
  </w:num>
  <w:num w:numId="4" w16cid:durableId="340088423">
    <w:abstractNumId w:val="9"/>
  </w:num>
  <w:num w:numId="5" w16cid:durableId="1438017149">
    <w:abstractNumId w:val="0"/>
  </w:num>
  <w:num w:numId="6" w16cid:durableId="1503276798">
    <w:abstractNumId w:val="6"/>
  </w:num>
  <w:num w:numId="7" w16cid:durableId="2032686764">
    <w:abstractNumId w:val="19"/>
  </w:num>
  <w:num w:numId="8" w16cid:durableId="5863815">
    <w:abstractNumId w:val="5"/>
  </w:num>
  <w:num w:numId="9" w16cid:durableId="9323238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468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996388">
    <w:abstractNumId w:val="15"/>
  </w:num>
  <w:num w:numId="12" w16cid:durableId="1280137368">
    <w:abstractNumId w:val="2"/>
  </w:num>
  <w:num w:numId="13" w16cid:durableId="1340505915">
    <w:abstractNumId w:val="11"/>
  </w:num>
  <w:num w:numId="14" w16cid:durableId="1642612947">
    <w:abstractNumId w:val="8"/>
  </w:num>
  <w:num w:numId="15" w16cid:durableId="1858425395">
    <w:abstractNumId w:val="18"/>
  </w:num>
  <w:num w:numId="16" w16cid:durableId="117841922">
    <w:abstractNumId w:val="13"/>
  </w:num>
  <w:num w:numId="17" w16cid:durableId="1707876805">
    <w:abstractNumId w:val="12"/>
  </w:num>
  <w:num w:numId="18" w16cid:durableId="1076246742">
    <w:abstractNumId w:val="17"/>
  </w:num>
  <w:num w:numId="19" w16cid:durableId="1749883934">
    <w:abstractNumId w:val="14"/>
  </w:num>
  <w:num w:numId="20" w16cid:durableId="2826203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A2F"/>
    <w:rsid w:val="00027F4E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0E37A8"/>
    <w:rsid w:val="00111BD9"/>
    <w:rsid w:val="0011282D"/>
    <w:rsid w:val="0012516A"/>
    <w:rsid w:val="00151CB9"/>
    <w:rsid w:val="001526E4"/>
    <w:rsid w:val="00152B17"/>
    <w:rsid w:val="001544DA"/>
    <w:rsid w:val="001556C2"/>
    <w:rsid w:val="00157637"/>
    <w:rsid w:val="00157947"/>
    <w:rsid w:val="00171FE5"/>
    <w:rsid w:val="00180983"/>
    <w:rsid w:val="001B06C2"/>
    <w:rsid w:val="001B741B"/>
    <w:rsid w:val="001E460F"/>
    <w:rsid w:val="001E6E9D"/>
    <w:rsid w:val="001E7CC0"/>
    <w:rsid w:val="00207585"/>
    <w:rsid w:val="002078CF"/>
    <w:rsid w:val="002131D0"/>
    <w:rsid w:val="00225EE3"/>
    <w:rsid w:val="0023497C"/>
    <w:rsid w:val="00234F47"/>
    <w:rsid w:val="002366F6"/>
    <w:rsid w:val="00241F3A"/>
    <w:rsid w:val="00274F4F"/>
    <w:rsid w:val="002754E2"/>
    <w:rsid w:val="002B2DE5"/>
    <w:rsid w:val="002B442C"/>
    <w:rsid w:val="002B7437"/>
    <w:rsid w:val="002D0628"/>
    <w:rsid w:val="002D1847"/>
    <w:rsid w:val="0033524A"/>
    <w:rsid w:val="00346D9F"/>
    <w:rsid w:val="0035519E"/>
    <w:rsid w:val="003721D7"/>
    <w:rsid w:val="00377012"/>
    <w:rsid w:val="00383241"/>
    <w:rsid w:val="00390364"/>
    <w:rsid w:val="003A5260"/>
    <w:rsid w:val="003B30F2"/>
    <w:rsid w:val="003B552B"/>
    <w:rsid w:val="003D4350"/>
    <w:rsid w:val="003F7A45"/>
    <w:rsid w:val="00414B26"/>
    <w:rsid w:val="0043391E"/>
    <w:rsid w:val="00472254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B486D"/>
    <w:rsid w:val="005B6914"/>
    <w:rsid w:val="005C45F7"/>
    <w:rsid w:val="005E44DC"/>
    <w:rsid w:val="005E62DA"/>
    <w:rsid w:val="005F45F2"/>
    <w:rsid w:val="00614B57"/>
    <w:rsid w:val="00625904"/>
    <w:rsid w:val="00626F44"/>
    <w:rsid w:val="0063557A"/>
    <w:rsid w:val="006459AC"/>
    <w:rsid w:val="0064705E"/>
    <w:rsid w:val="0065324F"/>
    <w:rsid w:val="006601A9"/>
    <w:rsid w:val="00660FC3"/>
    <w:rsid w:val="00663867"/>
    <w:rsid w:val="006669B4"/>
    <w:rsid w:val="00666F38"/>
    <w:rsid w:val="006763D0"/>
    <w:rsid w:val="0068059D"/>
    <w:rsid w:val="00685723"/>
    <w:rsid w:val="00687024"/>
    <w:rsid w:val="006915FE"/>
    <w:rsid w:val="0069718C"/>
    <w:rsid w:val="006A7DEE"/>
    <w:rsid w:val="006B6D63"/>
    <w:rsid w:val="006C33D9"/>
    <w:rsid w:val="006D01CA"/>
    <w:rsid w:val="006D0CC1"/>
    <w:rsid w:val="006D7F80"/>
    <w:rsid w:val="006F4408"/>
    <w:rsid w:val="00700F3A"/>
    <w:rsid w:val="00702FFC"/>
    <w:rsid w:val="0071345D"/>
    <w:rsid w:val="007358E2"/>
    <w:rsid w:val="007378C3"/>
    <w:rsid w:val="00742B54"/>
    <w:rsid w:val="00765673"/>
    <w:rsid w:val="00770ED6"/>
    <w:rsid w:val="00773902"/>
    <w:rsid w:val="0077487C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E1D9B"/>
    <w:rsid w:val="00806C4E"/>
    <w:rsid w:val="008103E5"/>
    <w:rsid w:val="00841B6B"/>
    <w:rsid w:val="008505A1"/>
    <w:rsid w:val="00863480"/>
    <w:rsid w:val="00864BA5"/>
    <w:rsid w:val="00885595"/>
    <w:rsid w:val="00897AF3"/>
    <w:rsid w:val="008F50FA"/>
    <w:rsid w:val="0092532F"/>
    <w:rsid w:val="00926503"/>
    <w:rsid w:val="0094552E"/>
    <w:rsid w:val="0094561F"/>
    <w:rsid w:val="009707DA"/>
    <w:rsid w:val="00973F83"/>
    <w:rsid w:val="00991590"/>
    <w:rsid w:val="009929ED"/>
    <w:rsid w:val="0099422F"/>
    <w:rsid w:val="00994804"/>
    <w:rsid w:val="00996276"/>
    <w:rsid w:val="009A368D"/>
    <w:rsid w:val="009B155B"/>
    <w:rsid w:val="009D4940"/>
    <w:rsid w:val="009D6311"/>
    <w:rsid w:val="009E183B"/>
    <w:rsid w:val="009F306F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2D55"/>
    <w:rsid w:val="00A87079"/>
    <w:rsid w:val="00AA424D"/>
    <w:rsid w:val="00AB4C23"/>
    <w:rsid w:val="00AC4CFE"/>
    <w:rsid w:val="00AE183A"/>
    <w:rsid w:val="00B06158"/>
    <w:rsid w:val="00B23A53"/>
    <w:rsid w:val="00B333E2"/>
    <w:rsid w:val="00B44EA5"/>
    <w:rsid w:val="00B664E8"/>
    <w:rsid w:val="00B706B2"/>
    <w:rsid w:val="00B725F2"/>
    <w:rsid w:val="00B850AE"/>
    <w:rsid w:val="00B91974"/>
    <w:rsid w:val="00BA725C"/>
    <w:rsid w:val="00BB1530"/>
    <w:rsid w:val="00BC1899"/>
    <w:rsid w:val="00BC45C3"/>
    <w:rsid w:val="00BE066A"/>
    <w:rsid w:val="00BF787E"/>
    <w:rsid w:val="00C0058C"/>
    <w:rsid w:val="00C04D32"/>
    <w:rsid w:val="00C4222D"/>
    <w:rsid w:val="00C537CD"/>
    <w:rsid w:val="00C65496"/>
    <w:rsid w:val="00C8286C"/>
    <w:rsid w:val="00C855DC"/>
    <w:rsid w:val="00C90C71"/>
    <w:rsid w:val="00CA457B"/>
    <w:rsid w:val="00CB13CA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5F6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E7C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AB7F85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525e86-8927-4333-a3eb-489ba06f53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18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Ladislava Karvanská</cp:lastModifiedBy>
  <cp:revision>4</cp:revision>
  <cp:lastPrinted>2020-12-03T12:12:00Z</cp:lastPrinted>
  <dcterms:created xsi:type="dcterms:W3CDTF">2023-01-02T07:44:00Z</dcterms:created>
  <dcterms:modified xsi:type="dcterms:W3CDTF">2023-01-02T08:00:00Z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