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28" w:rsidRDefault="00AC73F5">
      <w:pPr>
        <w:pStyle w:val="Nzev"/>
        <w:spacing w:before="73"/>
        <w:ind w:left="3283" w:right="3148"/>
      </w:pPr>
      <w:bookmarkStart w:id="0" w:name="_GoBack"/>
      <w:bookmarkEnd w:id="0"/>
      <w:r>
        <w:rPr>
          <w:color w:val="808080"/>
        </w:rPr>
        <w:t>Smlouva č. 1190700065</w:t>
      </w:r>
      <w:r>
        <w:rPr>
          <w:color w:val="808080"/>
          <w:spacing w:val="-85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poskytnutí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</w:p>
    <w:p w:rsidR="00A21828" w:rsidRDefault="00AC73F5">
      <w:pPr>
        <w:pStyle w:val="Nzev"/>
      </w:pPr>
      <w:r>
        <w:rPr>
          <w:color w:val="808080"/>
        </w:rPr>
        <w:t>ze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Státního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fondu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životního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prostředí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České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republiky</w:t>
      </w:r>
    </w:p>
    <w:p w:rsidR="00A21828" w:rsidRDefault="00A21828">
      <w:pPr>
        <w:pStyle w:val="Zkladntext"/>
        <w:ind w:left="0" w:firstLine="0"/>
        <w:jc w:val="left"/>
        <w:rPr>
          <w:sz w:val="60"/>
        </w:rPr>
      </w:pPr>
    </w:p>
    <w:p w:rsidR="00A21828" w:rsidRDefault="00AC73F5">
      <w:pPr>
        <w:pStyle w:val="Zkladntext"/>
        <w:ind w:left="242" w:firstLine="0"/>
        <w:jc w:val="left"/>
      </w:pPr>
      <w:r>
        <w:t>Smluvní</w:t>
      </w:r>
      <w:r>
        <w:rPr>
          <w:spacing w:val="-6"/>
        </w:rPr>
        <w:t xml:space="preserve"> </w:t>
      </w:r>
      <w:r>
        <w:t>strany</w:t>
      </w:r>
    </w:p>
    <w:p w:rsidR="00A21828" w:rsidRDefault="00A21828">
      <w:pPr>
        <w:pStyle w:val="Zkladntext"/>
        <w:spacing w:before="1"/>
        <w:ind w:left="0" w:firstLine="0"/>
        <w:jc w:val="left"/>
      </w:pPr>
    </w:p>
    <w:p w:rsidR="00A21828" w:rsidRDefault="00AC73F5">
      <w:pPr>
        <w:pStyle w:val="Nadpis2"/>
        <w:spacing w:line="265" w:lineRule="exact"/>
        <w:ind w:right="0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5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21828" w:rsidRDefault="00AC73F5">
      <w:pPr>
        <w:pStyle w:val="Zkladntext"/>
        <w:tabs>
          <w:tab w:val="left" w:pos="3122"/>
        </w:tabs>
        <w:spacing w:line="265" w:lineRule="exac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A21828" w:rsidRDefault="00AC73F5">
      <w:pPr>
        <w:pStyle w:val="Zkladntext"/>
        <w:tabs>
          <w:tab w:val="left" w:pos="3122"/>
        </w:tabs>
        <w:ind w:left="242" w:firstLine="0"/>
        <w:jc w:val="left"/>
      </w:pPr>
      <w:r>
        <w:t>korespondenční</w:t>
      </w:r>
      <w:r>
        <w:rPr>
          <w:spacing w:val="-4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4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4</w:t>
      </w:r>
    </w:p>
    <w:p w:rsidR="00A21828" w:rsidRDefault="00AC73F5">
      <w:pPr>
        <w:pStyle w:val="Zkladntext"/>
        <w:tabs>
          <w:tab w:val="right" w:pos="3986"/>
        </w:tabs>
        <w:spacing w:before="1"/>
        <w:ind w:left="242" w:firstLine="0"/>
        <w:jc w:val="left"/>
      </w:pPr>
      <w:r>
        <w:t>IČO:</w:t>
      </w:r>
      <w:r>
        <w:tab/>
        <w:t>00020729</w:t>
      </w:r>
    </w:p>
    <w:p w:rsidR="00A21828" w:rsidRDefault="00AC73F5">
      <w:pPr>
        <w:pStyle w:val="Zkladntext"/>
        <w:tabs>
          <w:tab w:val="left" w:pos="3122"/>
        </w:tabs>
        <w:ind w:left="242" w:firstLine="0"/>
        <w:jc w:val="left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5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 xml:space="preserve"> </w:t>
      </w:r>
      <w:r>
        <w:rPr>
          <w:w w:val="95"/>
        </w:rPr>
        <w:t>m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m,</w:t>
      </w:r>
      <w:r>
        <w:rPr>
          <w:spacing w:val="16"/>
          <w:w w:val="95"/>
        </w:rPr>
        <w:t xml:space="preserve"> </w:t>
      </w:r>
      <w:r>
        <w:rPr>
          <w:w w:val="95"/>
        </w:rPr>
        <w:t>ředitelem</w:t>
      </w:r>
    </w:p>
    <w:p w:rsidR="00A21828" w:rsidRDefault="00AC73F5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A21828" w:rsidRDefault="00AC73F5">
      <w:pPr>
        <w:pStyle w:val="Zkladntext"/>
        <w:tabs>
          <w:tab w:val="left" w:pos="3122"/>
        </w:tabs>
        <w:spacing w:before="4" w:line="237" w:lineRule="auto"/>
        <w:ind w:left="242" w:right="4751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>
        <w:rPr>
          <w:spacing w:val="-1"/>
        </w:rPr>
        <w:t>40002-9025001/0710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„Fond")</w:t>
      </w:r>
    </w:p>
    <w:p w:rsidR="00A21828" w:rsidRDefault="00A21828">
      <w:pPr>
        <w:pStyle w:val="Zkladntext"/>
        <w:spacing w:before="1"/>
        <w:ind w:left="0" w:firstLine="0"/>
        <w:jc w:val="left"/>
      </w:pPr>
    </w:p>
    <w:p w:rsidR="00A21828" w:rsidRDefault="00AC73F5">
      <w:pPr>
        <w:pStyle w:val="Zkladntext"/>
        <w:spacing w:before="1"/>
        <w:ind w:left="242" w:firstLine="0"/>
        <w:jc w:val="left"/>
      </w:pPr>
      <w:r>
        <w:rPr>
          <w:w w:val="99"/>
        </w:rPr>
        <w:t>a</w:t>
      </w:r>
    </w:p>
    <w:p w:rsidR="00A21828" w:rsidRDefault="00A21828">
      <w:pPr>
        <w:pStyle w:val="Zkladntext"/>
        <w:ind w:left="0" w:firstLine="0"/>
        <w:jc w:val="left"/>
      </w:pPr>
    </w:p>
    <w:p w:rsidR="00A21828" w:rsidRDefault="00AC73F5">
      <w:pPr>
        <w:pStyle w:val="Nadpis2"/>
        <w:ind w:right="102"/>
        <w:jc w:val="left"/>
      </w:pP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speciální,</w:t>
      </w:r>
      <w:r>
        <w:rPr>
          <w:spacing w:val="-5"/>
        </w:rPr>
        <w:t xml:space="preserve"> </w:t>
      </w:r>
      <w:r>
        <w:t>základní</w:t>
      </w:r>
      <w:r>
        <w:rPr>
          <w:spacing w:val="-3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speciální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praktická</w:t>
      </w:r>
      <w:r>
        <w:rPr>
          <w:spacing w:val="-4"/>
        </w:rPr>
        <w:t xml:space="preserve"> </w:t>
      </w:r>
      <w:r>
        <w:t>škola</w:t>
      </w:r>
      <w:r>
        <w:rPr>
          <w:spacing w:val="-4"/>
        </w:rPr>
        <w:t xml:space="preserve"> </w:t>
      </w:r>
      <w:r>
        <w:t>Elpis</w:t>
      </w:r>
      <w:r>
        <w:rPr>
          <w:spacing w:val="-4"/>
        </w:rPr>
        <w:t xml:space="preserve"> </w:t>
      </w:r>
      <w:r>
        <w:t>Brno,</w:t>
      </w:r>
      <w:r>
        <w:rPr>
          <w:spacing w:val="-5"/>
        </w:rPr>
        <w:t xml:space="preserve"> </w:t>
      </w:r>
      <w:r>
        <w:t>příspěvková</w:t>
      </w:r>
      <w:r>
        <w:rPr>
          <w:spacing w:val="-52"/>
        </w:rPr>
        <w:t xml:space="preserve"> </w:t>
      </w:r>
      <w:r>
        <w:t>organizace</w:t>
      </w:r>
    </w:p>
    <w:p w:rsidR="00A21828" w:rsidRDefault="00AC73F5">
      <w:pPr>
        <w:pStyle w:val="Zkladntext"/>
        <w:tabs>
          <w:tab w:val="left" w:pos="3122"/>
        </w:tabs>
        <w:spacing w:line="264" w:lineRule="exact"/>
        <w:ind w:left="242" w:firstLine="0"/>
        <w:jc w:val="left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Koperníkova</w:t>
      </w:r>
      <w:r>
        <w:rPr>
          <w:spacing w:val="-4"/>
        </w:rPr>
        <w:t xml:space="preserve"> </w:t>
      </w:r>
      <w:r>
        <w:t>803/2,</w:t>
      </w:r>
      <w:r>
        <w:rPr>
          <w:spacing w:val="-3"/>
        </w:rPr>
        <w:t xml:space="preserve"> </w:t>
      </w:r>
      <w:r>
        <w:t>615 00</w:t>
      </w:r>
      <w:r>
        <w:rPr>
          <w:spacing w:val="-2"/>
        </w:rPr>
        <w:t xml:space="preserve"> </w:t>
      </w:r>
      <w:r>
        <w:t>Brno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Židenice</w:t>
      </w:r>
    </w:p>
    <w:p w:rsidR="00A21828" w:rsidRDefault="00AC73F5">
      <w:pPr>
        <w:pStyle w:val="Zkladntext"/>
        <w:tabs>
          <w:tab w:val="left" w:pos="3122"/>
        </w:tabs>
        <w:spacing w:before="1"/>
        <w:ind w:left="242" w:firstLine="0"/>
        <w:jc w:val="left"/>
      </w:pPr>
      <w:r>
        <w:t>IČO:</w:t>
      </w:r>
      <w:r>
        <w:tab/>
        <w:t>62160095</w:t>
      </w:r>
    </w:p>
    <w:p w:rsidR="00A21828" w:rsidRDefault="00AC73F5">
      <w:pPr>
        <w:pStyle w:val="Zkladntext"/>
        <w:tabs>
          <w:tab w:val="left" w:pos="3122"/>
        </w:tabs>
        <w:ind w:left="242" w:firstLine="0"/>
        <w:jc w:val="left"/>
      </w:pPr>
      <w:r>
        <w:t>zastoupená:</w:t>
      </w:r>
      <w:r>
        <w:tab/>
      </w:r>
      <w:r>
        <w:rPr>
          <w:spacing w:val="-1"/>
        </w:rPr>
        <w:t>Ing.</w:t>
      </w:r>
      <w:r>
        <w:t xml:space="preserve"> </w:t>
      </w:r>
      <w:r>
        <w:rPr>
          <w:spacing w:val="-1"/>
        </w:rPr>
        <w:t>Pavlínou</w:t>
      </w:r>
      <w:r>
        <w:t xml:space="preserve"> </w:t>
      </w:r>
      <w:r>
        <w:rPr>
          <w:spacing w:val="-1"/>
        </w:rPr>
        <w:t>P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h</w:t>
      </w:r>
      <w:r>
        <w:rPr>
          <w:spacing w:val="-15"/>
        </w:rPr>
        <w:t xml:space="preserve"> </w:t>
      </w:r>
      <w:r>
        <w:rPr>
          <w:spacing w:val="-1"/>
        </w:rPr>
        <w:t>l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v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u</w:t>
      </w:r>
      <w:r>
        <w:rPr>
          <w:spacing w:val="-17"/>
        </w:rPr>
        <w:t xml:space="preserve"> </w:t>
      </w:r>
      <w:r>
        <w:t>,</w:t>
      </w:r>
      <w:r>
        <w:rPr>
          <w:spacing w:val="26"/>
        </w:rPr>
        <w:t xml:space="preserve"> </w:t>
      </w:r>
      <w:r>
        <w:t>ředitelkou</w:t>
      </w:r>
    </w:p>
    <w:p w:rsidR="00A21828" w:rsidRDefault="00AC73F5">
      <w:pPr>
        <w:pStyle w:val="Zkladntext"/>
        <w:tabs>
          <w:tab w:val="left" w:pos="3122"/>
        </w:tabs>
        <w:ind w:left="242" w:firstLine="0"/>
        <w:jc w:val="left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MONETA</w:t>
      </w:r>
      <w:r>
        <w:rPr>
          <w:spacing w:val="-1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Bank, a.s.</w:t>
      </w:r>
    </w:p>
    <w:p w:rsidR="00A21828" w:rsidRDefault="00AC73F5">
      <w:pPr>
        <w:pStyle w:val="Zkladntext"/>
        <w:tabs>
          <w:tab w:val="left" w:pos="3122"/>
        </w:tabs>
        <w:spacing w:before="1"/>
        <w:ind w:left="242" w:right="5154" w:firstLine="0"/>
        <w:jc w:val="left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211227408/0600</w:t>
      </w:r>
      <w:r>
        <w:rPr>
          <w:spacing w:val="-52"/>
        </w:rPr>
        <w:t xml:space="preserve"> </w:t>
      </w:r>
      <w:r>
        <w:t>(dále</w:t>
      </w:r>
      <w:r>
        <w:rPr>
          <w:spacing w:val="-2"/>
        </w:rPr>
        <w:t xml:space="preserve"> </w:t>
      </w:r>
      <w:r>
        <w:t>jen „příjemce</w:t>
      </w:r>
      <w:r>
        <w:rPr>
          <w:spacing w:val="-1"/>
        </w:rPr>
        <w:t xml:space="preserve"> </w:t>
      </w:r>
      <w:r>
        <w:t>podpory")</w:t>
      </w:r>
    </w:p>
    <w:p w:rsidR="00A21828" w:rsidRDefault="00A21828">
      <w:pPr>
        <w:pStyle w:val="Zkladntext"/>
        <w:spacing w:before="12"/>
        <w:ind w:left="0" w:firstLine="0"/>
        <w:jc w:val="left"/>
        <w:rPr>
          <w:sz w:val="19"/>
        </w:rPr>
      </w:pPr>
    </w:p>
    <w:p w:rsidR="00A21828" w:rsidRDefault="00AC73F5">
      <w:pPr>
        <w:pStyle w:val="Zkladntext"/>
        <w:ind w:left="242" w:firstLine="0"/>
        <w:jc w:val="left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A21828" w:rsidRDefault="00A21828">
      <w:pPr>
        <w:pStyle w:val="Zkladntext"/>
        <w:spacing w:before="2"/>
        <w:ind w:left="0" w:firstLine="0"/>
        <w:jc w:val="left"/>
        <w:rPr>
          <w:sz w:val="36"/>
        </w:rPr>
      </w:pPr>
    </w:p>
    <w:p w:rsidR="00A21828" w:rsidRDefault="00AC73F5">
      <w:pPr>
        <w:pStyle w:val="Nadpis1"/>
      </w:pPr>
      <w:r>
        <w:t>I.</w:t>
      </w:r>
    </w:p>
    <w:p w:rsidR="00A21828" w:rsidRDefault="00AC73F5">
      <w:pPr>
        <w:pStyle w:val="Nadpis2"/>
        <w:ind w:left="3272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A21828" w:rsidRDefault="00A21828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A21828" w:rsidRDefault="00AC73F5">
      <w:pPr>
        <w:pStyle w:val="Odstavecseseznamem"/>
        <w:numPr>
          <w:ilvl w:val="0"/>
          <w:numId w:val="7"/>
        </w:numPr>
        <w:tabs>
          <w:tab w:val="left" w:pos="526"/>
        </w:tabs>
        <w:spacing w:before="0"/>
        <w:ind w:right="108"/>
        <w:jc w:val="both"/>
        <w:rPr>
          <w:sz w:val="20"/>
        </w:rPr>
      </w:pPr>
      <w:r>
        <w:rPr>
          <w:sz w:val="20"/>
        </w:rPr>
        <w:t>Tato</w:t>
      </w:r>
      <w:r>
        <w:rPr>
          <w:spacing w:val="50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3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5"/>
          <w:sz w:val="20"/>
        </w:rPr>
        <w:t xml:space="preserve"> </w:t>
      </w:r>
      <w:r>
        <w:rPr>
          <w:sz w:val="20"/>
        </w:rPr>
        <w:t>ministra</w:t>
      </w:r>
      <w:r>
        <w:rPr>
          <w:spacing w:val="4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46"/>
          <w:sz w:val="20"/>
        </w:rPr>
        <w:t xml:space="preserve"> </w:t>
      </w:r>
      <w:r>
        <w:rPr>
          <w:sz w:val="20"/>
        </w:rPr>
        <w:t>1190700065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1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1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4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8"/>
          <w:sz w:val="20"/>
        </w:rPr>
        <w:t xml:space="preserve"> </w:t>
      </w:r>
      <w:r>
        <w:rPr>
          <w:sz w:val="20"/>
        </w:rPr>
        <w:t>20.</w:t>
      </w:r>
      <w:r>
        <w:rPr>
          <w:spacing w:val="-1"/>
          <w:sz w:val="20"/>
        </w:rPr>
        <w:t xml:space="preserve"> </w:t>
      </w:r>
      <w:r>
        <w:rPr>
          <w:sz w:val="20"/>
        </w:rPr>
        <w:t>7.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2"/>
          <w:sz w:val="20"/>
        </w:rPr>
        <w:t xml:space="preserve"> </w:t>
      </w:r>
      <w:r>
        <w:rPr>
          <w:sz w:val="20"/>
        </w:rPr>
        <w:t>podání</w:t>
      </w:r>
      <w:r>
        <w:rPr>
          <w:spacing w:val="-1"/>
          <w:sz w:val="20"/>
        </w:rPr>
        <w:t xml:space="preserve"> </w:t>
      </w:r>
      <w:r>
        <w:rPr>
          <w:sz w:val="20"/>
        </w:rPr>
        <w:t>žádosti.</w:t>
      </w:r>
    </w:p>
    <w:p w:rsidR="00A21828" w:rsidRDefault="00AC73F5">
      <w:pPr>
        <w:pStyle w:val="Odstavecseseznamem"/>
        <w:numPr>
          <w:ilvl w:val="0"/>
          <w:numId w:val="7"/>
        </w:numPr>
        <w:tabs>
          <w:tab w:val="left" w:pos="52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potvrzuje,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4"/>
          <w:sz w:val="20"/>
        </w:rPr>
        <w:t xml:space="preserve"> </w:t>
      </w:r>
      <w:r>
        <w:rPr>
          <w:sz w:val="20"/>
        </w:rPr>
        <w:t>MŽP</w:t>
      </w:r>
      <w:r>
        <w:rPr>
          <w:spacing w:val="12"/>
          <w:sz w:val="20"/>
        </w:rPr>
        <w:t xml:space="preserve"> </w:t>
      </w:r>
      <w:r>
        <w:rPr>
          <w:sz w:val="20"/>
        </w:rPr>
        <w:t>(včetně</w:t>
      </w:r>
      <w:r>
        <w:rPr>
          <w:spacing w:val="15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Výzvou</w:t>
      </w:r>
      <w:r>
        <w:rPr>
          <w:spacing w:val="16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7/2019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2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3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A21828" w:rsidRDefault="00A21828">
      <w:pPr>
        <w:jc w:val="both"/>
        <w:rPr>
          <w:sz w:val="20"/>
        </w:rPr>
        <w:sectPr w:rsidR="00A21828">
          <w:footerReference w:type="default" r:id="rId7"/>
          <w:type w:val="continuous"/>
          <w:pgSz w:w="12240" w:h="15840"/>
          <w:pgMar w:top="1060" w:right="1020" w:bottom="1640" w:left="1460" w:header="0" w:footer="1458" w:gutter="0"/>
          <w:pgNumType w:start="1"/>
          <w:cols w:space="708"/>
        </w:sectPr>
      </w:pPr>
    </w:p>
    <w:p w:rsidR="00A21828" w:rsidRDefault="00AC73F5">
      <w:pPr>
        <w:pStyle w:val="Odstavecseseznamem"/>
        <w:numPr>
          <w:ilvl w:val="0"/>
          <w:numId w:val="7"/>
        </w:numPr>
        <w:tabs>
          <w:tab w:val="left" w:pos="52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A21828" w:rsidRDefault="00AC73F5">
      <w:pPr>
        <w:pStyle w:val="Nadpis2"/>
        <w:spacing w:before="120" w:line="348" w:lineRule="auto"/>
        <w:ind w:left="3653" w:right="605" w:hanging="2101"/>
        <w:jc w:val="left"/>
      </w:pPr>
      <w:r>
        <w:t>„Zahrada</w:t>
      </w:r>
      <w:r>
        <w:rPr>
          <w:spacing w:val="-2"/>
        </w:rPr>
        <w:t xml:space="preserve"> </w:t>
      </w:r>
      <w:r>
        <w:t>poznání</w:t>
      </w:r>
      <w:r>
        <w:rPr>
          <w:spacing w:val="-3"/>
        </w:rPr>
        <w:t xml:space="preserve"> </w:t>
      </w:r>
      <w:r>
        <w:t>při</w:t>
      </w:r>
      <w:r>
        <w:rPr>
          <w:spacing w:val="-3"/>
        </w:rPr>
        <w:t xml:space="preserve"> </w:t>
      </w:r>
      <w:r>
        <w:t>mateřské</w:t>
      </w:r>
      <w:r>
        <w:rPr>
          <w:spacing w:val="-5"/>
        </w:rPr>
        <w:t xml:space="preserve"> </w:t>
      </w:r>
      <w:r>
        <w:t>škole</w:t>
      </w:r>
      <w:r>
        <w:rPr>
          <w:spacing w:val="-5"/>
        </w:rPr>
        <w:t xml:space="preserve"> </w:t>
      </w:r>
      <w:r>
        <w:t>speciální,</w:t>
      </w:r>
      <w:r>
        <w:rPr>
          <w:spacing w:val="-5"/>
        </w:rPr>
        <w:t xml:space="preserve"> </w:t>
      </w:r>
      <w:r>
        <w:t>základní</w:t>
      </w:r>
      <w:r>
        <w:rPr>
          <w:spacing w:val="-4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speciální</w:t>
      </w:r>
      <w:r>
        <w:rPr>
          <w:spacing w:val="-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Praktické</w:t>
      </w:r>
      <w:r>
        <w:rPr>
          <w:spacing w:val="-2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ELPIS</w:t>
      </w:r>
      <w:r>
        <w:rPr>
          <w:spacing w:val="-1"/>
        </w:rPr>
        <w:t xml:space="preserve"> </w:t>
      </w:r>
      <w:r>
        <w:t>Brno“</w:t>
      </w:r>
    </w:p>
    <w:p w:rsidR="00A21828" w:rsidRDefault="00AC73F5">
      <w:pPr>
        <w:pStyle w:val="Zkladntext"/>
        <w:spacing w:before="2"/>
        <w:ind w:firstLine="0"/>
        <w:jc w:val="left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Akce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A21828" w:rsidRDefault="00A21828">
      <w:pPr>
        <w:pStyle w:val="Zkladntext"/>
        <w:spacing w:before="1"/>
        <w:ind w:left="0" w:firstLine="0"/>
        <w:jc w:val="left"/>
        <w:rPr>
          <w:sz w:val="36"/>
        </w:rPr>
      </w:pPr>
    </w:p>
    <w:p w:rsidR="00A21828" w:rsidRDefault="00AC73F5">
      <w:pPr>
        <w:pStyle w:val="Nadpis1"/>
      </w:pPr>
      <w:r>
        <w:t>II.</w:t>
      </w:r>
    </w:p>
    <w:p w:rsidR="00A21828" w:rsidRDefault="00AC73F5">
      <w:pPr>
        <w:pStyle w:val="Nadpis2"/>
        <w:spacing w:before="1"/>
        <w:ind w:left="3273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A21828" w:rsidRDefault="00A21828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A21828" w:rsidRDefault="00AC73F5">
      <w:pPr>
        <w:pStyle w:val="Odstavecseseznamem"/>
        <w:numPr>
          <w:ilvl w:val="0"/>
          <w:numId w:val="6"/>
        </w:numPr>
        <w:tabs>
          <w:tab w:val="left" w:pos="526"/>
        </w:tabs>
        <w:spacing w:before="1"/>
        <w:ind w:right="109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3"/>
          <w:sz w:val="20"/>
        </w:rPr>
        <w:t xml:space="preserve"> </w:t>
      </w:r>
      <w:r>
        <w:rPr>
          <w:sz w:val="20"/>
        </w:rPr>
        <w:t>poskytnout</w:t>
      </w:r>
      <w:r>
        <w:rPr>
          <w:spacing w:val="15"/>
          <w:sz w:val="20"/>
        </w:rPr>
        <w:t xml:space="preserve"> </w:t>
      </w:r>
      <w:r>
        <w:rPr>
          <w:sz w:val="20"/>
        </w:rPr>
        <w:t>příjemci</w:t>
      </w:r>
      <w:r>
        <w:rPr>
          <w:spacing w:val="14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3"/>
          <w:sz w:val="20"/>
        </w:rPr>
        <w:t xml:space="preserve"> </w:t>
      </w:r>
      <w:r>
        <w:rPr>
          <w:sz w:val="20"/>
        </w:rPr>
        <w:t>ve</w:t>
      </w:r>
      <w:r>
        <w:rPr>
          <w:spacing w:val="14"/>
          <w:sz w:val="20"/>
        </w:rPr>
        <w:t xml:space="preserve"> </w:t>
      </w:r>
      <w:r>
        <w:rPr>
          <w:sz w:val="20"/>
        </w:rPr>
        <w:t>výši</w:t>
      </w:r>
      <w:r>
        <w:rPr>
          <w:spacing w:val="21"/>
          <w:sz w:val="20"/>
        </w:rPr>
        <w:t xml:space="preserve"> </w:t>
      </w:r>
      <w:r>
        <w:rPr>
          <w:b/>
          <w:sz w:val="20"/>
        </w:rPr>
        <w:t>435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056,77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  <w:r>
        <w:rPr>
          <w:spacing w:val="-52"/>
          <w:sz w:val="20"/>
        </w:rPr>
        <w:t xml:space="preserve"> </w:t>
      </w:r>
      <w:r>
        <w:rPr>
          <w:sz w:val="20"/>
        </w:rPr>
        <w:t>čtyři</w:t>
      </w:r>
      <w:r>
        <w:rPr>
          <w:spacing w:val="-1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třicet</w:t>
      </w:r>
      <w:r>
        <w:rPr>
          <w:spacing w:val="-1"/>
          <w:sz w:val="20"/>
        </w:rPr>
        <w:t xml:space="preserve"> </w:t>
      </w:r>
      <w:r>
        <w:rPr>
          <w:sz w:val="20"/>
        </w:rPr>
        <w:t>pět</w:t>
      </w:r>
      <w:r>
        <w:rPr>
          <w:spacing w:val="-2"/>
          <w:sz w:val="20"/>
        </w:rPr>
        <w:t xml:space="preserve"> </w:t>
      </w:r>
      <w:r>
        <w:rPr>
          <w:sz w:val="20"/>
        </w:rPr>
        <w:t>tisíc</w:t>
      </w:r>
      <w:r>
        <w:rPr>
          <w:spacing w:val="-1"/>
          <w:sz w:val="20"/>
        </w:rPr>
        <w:t xml:space="preserve"> </w:t>
      </w:r>
      <w:r>
        <w:rPr>
          <w:sz w:val="20"/>
        </w:rPr>
        <w:t>padesát</w:t>
      </w:r>
      <w:r>
        <w:rPr>
          <w:spacing w:val="-2"/>
          <w:sz w:val="20"/>
        </w:rPr>
        <w:t xml:space="preserve"> </w:t>
      </w:r>
      <w:r>
        <w:rPr>
          <w:sz w:val="20"/>
        </w:rPr>
        <w:t>šest</w:t>
      </w:r>
      <w:r>
        <w:rPr>
          <w:spacing w:val="1"/>
          <w:sz w:val="20"/>
        </w:rPr>
        <w:t xml:space="preserve"> </w:t>
      </w:r>
      <w:r>
        <w:rPr>
          <w:sz w:val="20"/>
        </w:rPr>
        <w:t>korun</w:t>
      </w:r>
      <w:r>
        <w:rPr>
          <w:spacing w:val="2"/>
          <w:sz w:val="20"/>
        </w:rPr>
        <w:t xml:space="preserve"> </w:t>
      </w:r>
      <w:r>
        <w:rPr>
          <w:sz w:val="20"/>
        </w:rPr>
        <w:t>českých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sedmdesát</w:t>
      </w:r>
      <w:r>
        <w:rPr>
          <w:spacing w:val="-1"/>
          <w:sz w:val="20"/>
        </w:rPr>
        <w:t xml:space="preserve"> </w:t>
      </w:r>
      <w:r>
        <w:rPr>
          <w:sz w:val="20"/>
        </w:rPr>
        <w:t>sedm</w:t>
      </w:r>
      <w:r>
        <w:rPr>
          <w:spacing w:val="-3"/>
          <w:sz w:val="20"/>
        </w:rPr>
        <w:t xml:space="preserve"> </w:t>
      </w:r>
      <w:r>
        <w:rPr>
          <w:sz w:val="20"/>
        </w:rPr>
        <w:t>haléřů).</w:t>
      </w:r>
    </w:p>
    <w:p w:rsidR="00A21828" w:rsidRDefault="00AC73F5">
      <w:pPr>
        <w:pStyle w:val="Odstavecseseznamem"/>
        <w:numPr>
          <w:ilvl w:val="0"/>
          <w:numId w:val="6"/>
        </w:numPr>
        <w:tabs>
          <w:tab w:val="left" w:pos="526"/>
        </w:tabs>
        <w:spacing w:before="120"/>
        <w:ind w:right="111"/>
        <w:rPr>
          <w:sz w:val="20"/>
        </w:rPr>
      </w:pPr>
      <w:r>
        <w:rPr>
          <w:sz w:val="20"/>
        </w:rPr>
        <w:t>Základ</w:t>
      </w:r>
      <w:r>
        <w:rPr>
          <w:spacing w:val="26"/>
          <w:sz w:val="20"/>
        </w:rPr>
        <w:t xml:space="preserve"> </w:t>
      </w:r>
      <w:r>
        <w:rPr>
          <w:sz w:val="20"/>
        </w:rPr>
        <w:t>pro</w:t>
      </w:r>
      <w:r>
        <w:rPr>
          <w:spacing w:val="78"/>
          <w:sz w:val="20"/>
        </w:rPr>
        <w:t xml:space="preserve"> </w:t>
      </w:r>
      <w:r>
        <w:rPr>
          <w:sz w:val="20"/>
        </w:rPr>
        <w:t>stanovení</w:t>
      </w:r>
      <w:r>
        <w:rPr>
          <w:spacing w:val="78"/>
          <w:sz w:val="20"/>
        </w:rPr>
        <w:t xml:space="preserve"> </w:t>
      </w:r>
      <w:r>
        <w:rPr>
          <w:sz w:val="20"/>
        </w:rPr>
        <w:t>podpory</w:t>
      </w:r>
      <w:r>
        <w:rPr>
          <w:spacing w:val="79"/>
          <w:sz w:val="20"/>
        </w:rPr>
        <w:t xml:space="preserve"> </w:t>
      </w:r>
      <w:r>
        <w:rPr>
          <w:sz w:val="20"/>
        </w:rPr>
        <w:t>odpovídá</w:t>
      </w:r>
      <w:r>
        <w:rPr>
          <w:spacing w:val="78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77"/>
          <w:sz w:val="20"/>
        </w:rPr>
        <w:t xml:space="preserve"> </w:t>
      </w:r>
      <w:r>
        <w:rPr>
          <w:sz w:val="20"/>
        </w:rPr>
        <w:t>výdajům</w:t>
      </w:r>
      <w:r>
        <w:rPr>
          <w:spacing w:val="77"/>
          <w:sz w:val="20"/>
        </w:rPr>
        <w:t xml:space="preserve"> </w:t>
      </w:r>
      <w:r>
        <w:rPr>
          <w:sz w:val="20"/>
        </w:rPr>
        <w:t>stanoveným</w:t>
      </w:r>
      <w:r>
        <w:rPr>
          <w:spacing w:val="86"/>
          <w:sz w:val="20"/>
        </w:rPr>
        <w:t xml:space="preserve"> </w:t>
      </w:r>
      <w:r>
        <w:rPr>
          <w:sz w:val="20"/>
        </w:rPr>
        <w:t>Fondem</w:t>
      </w:r>
      <w:r>
        <w:rPr>
          <w:spacing w:val="79"/>
          <w:sz w:val="20"/>
        </w:rPr>
        <w:t xml:space="preserve"> </w:t>
      </w:r>
      <w:r>
        <w:rPr>
          <w:sz w:val="20"/>
        </w:rPr>
        <w:t>dle</w:t>
      </w:r>
      <w:r>
        <w:rPr>
          <w:spacing w:val="77"/>
          <w:sz w:val="20"/>
        </w:rPr>
        <w:t xml:space="preserve"> </w:t>
      </w:r>
      <w:r>
        <w:rPr>
          <w:sz w:val="20"/>
        </w:rPr>
        <w:t>žádosti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jejích příloh a</w:t>
      </w:r>
      <w:r>
        <w:rPr>
          <w:spacing w:val="2"/>
          <w:sz w:val="20"/>
        </w:rPr>
        <w:t xml:space="preserve"> </w:t>
      </w:r>
      <w:r>
        <w:rPr>
          <w:sz w:val="20"/>
        </w:rPr>
        <w:t>činí</w:t>
      </w:r>
      <w:r>
        <w:rPr>
          <w:spacing w:val="1"/>
          <w:sz w:val="20"/>
        </w:rPr>
        <w:t xml:space="preserve"> </w:t>
      </w:r>
      <w:r>
        <w:rPr>
          <w:sz w:val="20"/>
        </w:rPr>
        <w:t>511 831,50</w:t>
      </w:r>
      <w:r>
        <w:rPr>
          <w:spacing w:val="1"/>
          <w:sz w:val="20"/>
        </w:rPr>
        <w:t xml:space="preserve"> </w:t>
      </w:r>
      <w:r>
        <w:rPr>
          <w:sz w:val="20"/>
        </w:rPr>
        <w:t>Kč.</w:t>
      </w:r>
    </w:p>
    <w:p w:rsidR="00A21828" w:rsidRDefault="00AC73F5">
      <w:pPr>
        <w:pStyle w:val="Odstavecseseznamem"/>
        <w:numPr>
          <w:ilvl w:val="0"/>
          <w:numId w:val="6"/>
        </w:numPr>
        <w:tabs>
          <w:tab w:val="left" w:pos="526"/>
        </w:tabs>
        <w:rPr>
          <w:sz w:val="20"/>
        </w:rPr>
      </w:pPr>
      <w:r>
        <w:rPr>
          <w:sz w:val="20"/>
        </w:rPr>
        <w:t>Podpora</w:t>
      </w:r>
      <w:r>
        <w:rPr>
          <w:spacing w:val="-4"/>
          <w:sz w:val="20"/>
        </w:rPr>
        <w:t xml:space="preserve"> </w:t>
      </w:r>
      <w:r>
        <w:rPr>
          <w:sz w:val="20"/>
        </w:rPr>
        <w:t>představuje</w:t>
      </w:r>
      <w:r>
        <w:rPr>
          <w:spacing w:val="-4"/>
          <w:sz w:val="20"/>
        </w:rPr>
        <w:t xml:space="preserve"> </w:t>
      </w:r>
      <w:r>
        <w:rPr>
          <w:sz w:val="20"/>
        </w:rPr>
        <w:t>85,00</w:t>
      </w:r>
      <w:r>
        <w:rPr>
          <w:spacing w:val="1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základu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stanovení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21828" w:rsidRDefault="00AC73F5">
      <w:pPr>
        <w:pStyle w:val="Odstavecseseznamem"/>
        <w:numPr>
          <w:ilvl w:val="0"/>
          <w:numId w:val="6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54"/>
          <w:sz w:val="20"/>
        </w:rPr>
        <w:t xml:space="preserve"> </w:t>
      </w:r>
      <w:r>
        <w:rPr>
          <w:sz w:val="20"/>
        </w:rPr>
        <w:t>výše</w:t>
      </w:r>
      <w:r>
        <w:rPr>
          <w:spacing w:val="55"/>
          <w:sz w:val="20"/>
        </w:rPr>
        <w:t xml:space="preserve"> </w:t>
      </w:r>
      <w:r>
        <w:rPr>
          <w:sz w:val="20"/>
        </w:rPr>
        <w:t>podpory</w:t>
      </w:r>
      <w:r>
        <w:rPr>
          <w:spacing w:val="55"/>
          <w:sz w:val="20"/>
        </w:rPr>
        <w:t xml:space="preserve"> </w:t>
      </w:r>
      <w:r>
        <w:rPr>
          <w:sz w:val="20"/>
        </w:rPr>
        <w:t>je</w:t>
      </w:r>
      <w:r>
        <w:rPr>
          <w:spacing w:val="55"/>
          <w:sz w:val="20"/>
        </w:rPr>
        <w:t xml:space="preserve"> </w:t>
      </w:r>
      <w:r>
        <w:rPr>
          <w:sz w:val="20"/>
        </w:rPr>
        <w:t>limitována</w:t>
      </w:r>
      <w:r>
        <w:rPr>
          <w:spacing w:val="54"/>
          <w:sz w:val="20"/>
        </w:rPr>
        <w:t xml:space="preserve"> </w:t>
      </w:r>
      <w:r>
        <w:rPr>
          <w:sz w:val="20"/>
        </w:rPr>
        <w:t>částkou</w:t>
      </w:r>
      <w:r>
        <w:rPr>
          <w:spacing w:val="55"/>
          <w:sz w:val="20"/>
        </w:rPr>
        <w:t xml:space="preserve"> </w:t>
      </w:r>
      <w:r>
        <w:rPr>
          <w:sz w:val="20"/>
        </w:rPr>
        <w:t>uvedenou</w:t>
      </w:r>
      <w:r>
        <w:rPr>
          <w:spacing w:val="55"/>
          <w:sz w:val="20"/>
        </w:rPr>
        <w:t xml:space="preserve"> </w:t>
      </w:r>
      <w:r>
        <w:rPr>
          <w:sz w:val="20"/>
        </w:rPr>
        <w:t>v</w:t>
      </w:r>
      <w:r>
        <w:rPr>
          <w:spacing w:val="55"/>
          <w:sz w:val="20"/>
        </w:rPr>
        <w:t xml:space="preserve"> </w:t>
      </w:r>
      <w:r>
        <w:rPr>
          <w:sz w:val="20"/>
        </w:rPr>
        <w:t>bodu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4"/>
          <w:sz w:val="20"/>
        </w:rPr>
        <w:t xml:space="preserve"> </w:t>
      </w:r>
      <w:r>
        <w:rPr>
          <w:sz w:val="20"/>
        </w:rPr>
        <w:t>Pokud</w:t>
      </w:r>
      <w:r>
        <w:rPr>
          <w:spacing w:val="55"/>
          <w:sz w:val="20"/>
        </w:rPr>
        <w:t xml:space="preserve"> </w:t>
      </w:r>
      <w:r>
        <w:rPr>
          <w:sz w:val="20"/>
        </w:rPr>
        <w:t>skutečné</w:t>
      </w:r>
      <w:r>
        <w:rPr>
          <w:spacing w:val="55"/>
          <w:sz w:val="20"/>
        </w:rPr>
        <w:t xml:space="preserve"> </w:t>
      </w:r>
      <w:r>
        <w:rPr>
          <w:sz w:val="20"/>
        </w:rPr>
        <w:t>výdaje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1"/>
          <w:sz w:val="20"/>
        </w:rPr>
        <w:t xml:space="preserve"> </w:t>
      </w:r>
      <w:r>
        <w:rPr>
          <w:sz w:val="20"/>
        </w:rPr>
        <w:t>(a to i průběžně, v průběhu realizace akce) překročily nebo překročí základ pro stanovení podpory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jeho část odpovídající postupu realizace akce), uhradí příjemce podpory částku tohoto</w:t>
      </w:r>
      <w:r>
        <w:rPr>
          <w:spacing w:val="1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zdrojů.</w:t>
      </w:r>
    </w:p>
    <w:p w:rsidR="00A21828" w:rsidRDefault="00AC73F5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2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 výdajů v přímé souvislosti s realizací projektu a které vznikly a byly uhrazeny v období</w:t>
      </w:r>
      <w:r>
        <w:rPr>
          <w:spacing w:val="1"/>
          <w:sz w:val="20"/>
        </w:rPr>
        <w:t xml:space="preserve"> </w:t>
      </w:r>
      <w:r>
        <w:rPr>
          <w:sz w:val="20"/>
        </w:rPr>
        <w:t>realizace</w:t>
      </w:r>
      <w:r>
        <w:rPr>
          <w:spacing w:val="-9"/>
          <w:sz w:val="20"/>
        </w:rPr>
        <w:t xml:space="preserve"> </w:t>
      </w:r>
      <w:r>
        <w:rPr>
          <w:sz w:val="20"/>
        </w:rPr>
        <w:t>projektu</w:t>
      </w:r>
      <w:r>
        <w:rPr>
          <w:spacing w:val="-8"/>
          <w:sz w:val="20"/>
        </w:rPr>
        <w:t xml:space="preserve"> </w:t>
      </w:r>
      <w:r>
        <w:rPr>
          <w:sz w:val="20"/>
        </w:rPr>
        <w:t>(tj.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zahájení</w:t>
      </w:r>
      <w:r>
        <w:rPr>
          <w:spacing w:val="-8"/>
          <w:sz w:val="20"/>
        </w:rPr>
        <w:t xml:space="preserve"> </w:t>
      </w:r>
      <w:r>
        <w:rPr>
          <w:sz w:val="20"/>
        </w:rPr>
        <w:t>projektu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před</w:t>
      </w:r>
      <w:r>
        <w:rPr>
          <w:spacing w:val="-8"/>
          <w:sz w:val="20"/>
        </w:rPr>
        <w:t xml:space="preserve"> </w:t>
      </w:r>
      <w:r>
        <w:rPr>
          <w:sz w:val="20"/>
        </w:rPr>
        <w:t>dokonč</w:t>
      </w:r>
      <w:r>
        <w:rPr>
          <w:sz w:val="20"/>
        </w:rPr>
        <w:t>ením</w:t>
      </w:r>
      <w:r>
        <w:rPr>
          <w:spacing w:val="-9"/>
          <w:sz w:val="20"/>
        </w:rPr>
        <w:t xml:space="preserve"> </w:t>
      </w:r>
      <w:r>
        <w:rPr>
          <w:sz w:val="20"/>
        </w:rPr>
        <w:t>projektu),</w:t>
      </w:r>
      <w:r>
        <w:rPr>
          <w:spacing w:val="-8"/>
          <w:sz w:val="20"/>
        </w:rPr>
        <w:t xml:space="preserve"> </w:t>
      </w:r>
      <w:r>
        <w:rPr>
          <w:sz w:val="20"/>
        </w:rPr>
        <w:t>nejdříve</w:t>
      </w:r>
      <w:r>
        <w:rPr>
          <w:spacing w:val="-8"/>
          <w:sz w:val="20"/>
        </w:rPr>
        <w:t xml:space="preserve"> </w:t>
      </w:r>
      <w:r>
        <w:rPr>
          <w:sz w:val="20"/>
        </w:rPr>
        <w:t>však</w:t>
      </w:r>
      <w:r>
        <w:rPr>
          <w:spacing w:val="-9"/>
          <w:sz w:val="20"/>
        </w:rPr>
        <w:t xml:space="preserve"> </w:t>
      </w:r>
      <w:r>
        <w:rPr>
          <w:sz w:val="20"/>
        </w:rPr>
        <w:t>ode</w:t>
      </w:r>
      <w:r>
        <w:rPr>
          <w:spacing w:val="-9"/>
          <w:sz w:val="20"/>
        </w:rPr>
        <w:t xml:space="preserve"> </w:t>
      </w:r>
      <w:r>
        <w:rPr>
          <w:sz w:val="20"/>
        </w:rPr>
        <w:t>dne</w:t>
      </w:r>
      <w:r>
        <w:rPr>
          <w:spacing w:val="-9"/>
          <w:sz w:val="20"/>
        </w:rPr>
        <w:t xml:space="preserve"> </w:t>
      </w:r>
      <w:r>
        <w:rPr>
          <w:sz w:val="20"/>
        </w:rPr>
        <w:t>vyhlášení</w:t>
      </w:r>
      <w:r>
        <w:rPr>
          <w:spacing w:val="-52"/>
          <w:sz w:val="20"/>
        </w:rPr>
        <w:t xml:space="preserve"> </w:t>
      </w:r>
      <w:r>
        <w:rPr>
          <w:sz w:val="20"/>
        </w:rPr>
        <w:t>Výzvy,</w:t>
      </w:r>
      <w:r>
        <w:rPr>
          <w:spacing w:val="-1"/>
          <w:sz w:val="20"/>
        </w:rPr>
        <w:t xml:space="preserve"> </w:t>
      </w:r>
      <w:r>
        <w:rPr>
          <w:sz w:val="20"/>
        </w:rPr>
        <w:t>s výjimkou výdajů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projektovou přípravu.</w:t>
      </w:r>
    </w:p>
    <w:p w:rsidR="00A21828" w:rsidRDefault="00AC73F5">
      <w:pPr>
        <w:pStyle w:val="Odstavecseseznamem"/>
        <w:numPr>
          <w:ilvl w:val="0"/>
          <w:numId w:val="6"/>
        </w:numPr>
        <w:tabs>
          <w:tab w:val="left" w:pos="526"/>
        </w:tabs>
        <w:spacing w:before="119"/>
        <w:ind w:right="111"/>
        <w:jc w:val="both"/>
        <w:rPr>
          <w:sz w:val="20"/>
        </w:rPr>
      </w:pPr>
      <w:r>
        <w:rPr>
          <w:sz w:val="20"/>
        </w:rPr>
        <w:t>Platby</w:t>
      </w:r>
      <w:r>
        <w:rPr>
          <w:spacing w:val="13"/>
          <w:sz w:val="20"/>
        </w:rPr>
        <w:t xml:space="preserve"> </w:t>
      </w:r>
      <w:r>
        <w:rPr>
          <w:sz w:val="20"/>
        </w:rPr>
        <w:t>dodavatelům</w:t>
      </w:r>
      <w:r>
        <w:rPr>
          <w:spacing w:val="67"/>
          <w:sz w:val="20"/>
        </w:rPr>
        <w:t xml:space="preserve"> </w:t>
      </w:r>
      <w:r>
        <w:rPr>
          <w:sz w:val="20"/>
        </w:rPr>
        <w:t>lze</w:t>
      </w:r>
      <w:r>
        <w:rPr>
          <w:spacing w:val="67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podpory</w:t>
      </w:r>
      <w:r>
        <w:rPr>
          <w:spacing w:val="68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67"/>
          <w:sz w:val="20"/>
        </w:rPr>
        <w:t xml:space="preserve"> </w:t>
      </w:r>
      <w:r>
        <w:rPr>
          <w:sz w:val="20"/>
        </w:rPr>
        <w:t>Fondem</w:t>
      </w:r>
      <w:r>
        <w:rPr>
          <w:spacing w:val="66"/>
          <w:sz w:val="20"/>
        </w:rPr>
        <w:t xml:space="preserve"> </w:t>
      </w:r>
      <w:r>
        <w:rPr>
          <w:sz w:val="20"/>
        </w:rPr>
        <w:t>hradit</w:t>
      </w:r>
      <w:r>
        <w:rPr>
          <w:spacing w:val="67"/>
          <w:sz w:val="20"/>
        </w:rPr>
        <w:t xml:space="preserve"> </w:t>
      </w:r>
      <w:r>
        <w:rPr>
          <w:sz w:val="20"/>
        </w:rPr>
        <w:t>pouze</w:t>
      </w:r>
      <w:r>
        <w:rPr>
          <w:spacing w:val="67"/>
          <w:sz w:val="20"/>
        </w:rPr>
        <w:t xml:space="preserve"> </w:t>
      </w:r>
      <w:r>
        <w:rPr>
          <w:sz w:val="20"/>
        </w:rPr>
        <w:t>za</w:t>
      </w:r>
      <w:r>
        <w:rPr>
          <w:spacing w:val="67"/>
          <w:sz w:val="20"/>
        </w:rPr>
        <w:t xml:space="preserve"> </w:t>
      </w:r>
      <w:r>
        <w:rPr>
          <w:sz w:val="20"/>
        </w:rPr>
        <w:t>stavební</w:t>
      </w:r>
      <w:r>
        <w:rPr>
          <w:spacing w:val="69"/>
          <w:sz w:val="20"/>
        </w:rPr>
        <w:t xml:space="preserve"> </w:t>
      </w:r>
      <w:r>
        <w:rPr>
          <w:sz w:val="20"/>
        </w:rPr>
        <w:t>práce,</w:t>
      </w:r>
      <w:r>
        <w:rPr>
          <w:spacing w:val="68"/>
          <w:sz w:val="20"/>
        </w:rPr>
        <w:t xml:space="preserve"> </w:t>
      </w:r>
      <w:r>
        <w:rPr>
          <w:sz w:val="20"/>
        </w:rPr>
        <w:t>služby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A21828" w:rsidRDefault="00AC73F5">
      <w:pPr>
        <w:pStyle w:val="Odstavecseseznamem"/>
        <w:numPr>
          <w:ilvl w:val="0"/>
          <w:numId w:val="6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Při</w:t>
      </w:r>
      <w:r>
        <w:rPr>
          <w:spacing w:val="44"/>
          <w:sz w:val="20"/>
        </w:rPr>
        <w:t xml:space="preserve"> </w:t>
      </w:r>
      <w:r>
        <w:rPr>
          <w:sz w:val="20"/>
        </w:rPr>
        <w:t>určování</w:t>
      </w:r>
      <w:r>
        <w:rPr>
          <w:spacing w:val="44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4"/>
          <w:sz w:val="20"/>
        </w:rPr>
        <w:t xml:space="preserve"> </w:t>
      </w:r>
      <w:r>
        <w:rPr>
          <w:sz w:val="20"/>
        </w:rPr>
        <w:t>výdajů</w:t>
      </w:r>
      <w:r>
        <w:rPr>
          <w:spacing w:val="44"/>
          <w:sz w:val="20"/>
        </w:rPr>
        <w:t xml:space="preserve"> </w:t>
      </w:r>
      <w:r>
        <w:rPr>
          <w:sz w:val="20"/>
        </w:rPr>
        <w:t>akce</w:t>
      </w:r>
      <w:r>
        <w:rPr>
          <w:spacing w:val="43"/>
          <w:sz w:val="20"/>
        </w:rPr>
        <w:t xml:space="preserve"> </w:t>
      </w:r>
      <w:r>
        <w:rPr>
          <w:sz w:val="20"/>
        </w:rPr>
        <w:t>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nich</w:t>
      </w:r>
      <w:r>
        <w:rPr>
          <w:spacing w:val="45"/>
          <w:sz w:val="20"/>
        </w:rPr>
        <w:t xml:space="preserve"> </w:t>
      </w:r>
      <w:r>
        <w:rPr>
          <w:sz w:val="20"/>
        </w:rPr>
        <w:t>odvozené</w:t>
      </w:r>
      <w:r>
        <w:rPr>
          <w:spacing w:val="44"/>
          <w:sz w:val="20"/>
        </w:rPr>
        <w:t xml:space="preserve"> </w:t>
      </w:r>
      <w:r>
        <w:rPr>
          <w:sz w:val="20"/>
        </w:rPr>
        <w:t>výše</w:t>
      </w:r>
      <w:r>
        <w:rPr>
          <w:spacing w:val="43"/>
          <w:sz w:val="20"/>
        </w:rPr>
        <w:t xml:space="preserve"> </w:t>
      </w:r>
      <w:r>
        <w:rPr>
          <w:sz w:val="20"/>
        </w:rPr>
        <w:t>podpory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vycházet</w:t>
      </w:r>
      <w:r>
        <w:rPr>
          <w:spacing w:val="44"/>
          <w:sz w:val="20"/>
        </w:rPr>
        <w:t xml:space="preserve"> </w:t>
      </w:r>
      <w:r>
        <w:rPr>
          <w:sz w:val="20"/>
        </w:rPr>
        <w:t>ze</w:t>
      </w:r>
      <w:r>
        <w:rPr>
          <w:spacing w:val="43"/>
          <w:sz w:val="20"/>
        </w:rPr>
        <w:t xml:space="preserve"> </w:t>
      </w:r>
      <w:r>
        <w:rPr>
          <w:sz w:val="20"/>
        </w:rPr>
        <w:t>znění</w:t>
      </w:r>
      <w:r>
        <w:rPr>
          <w:spacing w:val="-5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9 Výzvy.</w:t>
      </w:r>
    </w:p>
    <w:p w:rsidR="00A21828" w:rsidRDefault="00A21828">
      <w:pPr>
        <w:pStyle w:val="Zkladntext"/>
        <w:spacing w:before="2"/>
        <w:ind w:left="0" w:firstLine="0"/>
        <w:jc w:val="left"/>
        <w:rPr>
          <w:sz w:val="36"/>
        </w:rPr>
      </w:pPr>
    </w:p>
    <w:p w:rsidR="00A21828" w:rsidRDefault="00AC73F5">
      <w:pPr>
        <w:pStyle w:val="Nadpis1"/>
        <w:spacing w:before="1"/>
        <w:ind w:left="3275"/>
      </w:pPr>
      <w:r>
        <w:t>III.</w:t>
      </w:r>
    </w:p>
    <w:p w:rsidR="00A21828" w:rsidRDefault="00AC73F5">
      <w:pPr>
        <w:pStyle w:val="Nadpis2"/>
        <w:ind w:left="3272"/>
      </w:pPr>
      <w:r>
        <w:t>Platební</w:t>
      </w:r>
      <w:r>
        <w:rPr>
          <w:spacing w:val="-4"/>
        </w:rPr>
        <w:t xml:space="preserve"> </w:t>
      </w:r>
      <w:r>
        <w:t>podmínky</w:t>
      </w:r>
    </w:p>
    <w:p w:rsidR="00A21828" w:rsidRDefault="00A21828">
      <w:pPr>
        <w:pStyle w:val="Zkladntext"/>
        <w:spacing w:before="12"/>
        <w:ind w:left="0" w:firstLine="0"/>
        <w:jc w:val="left"/>
        <w:rPr>
          <w:b/>
          <w:sz w:val="17"/>
        </w:rPr>
      </w:pPr>
    </w:p>
    <w:p w:rsidR="00A21828" w:rsidRDefault="00AC73F5">
      <w:pPr>
        <w:pStyle w:val="Odstavecseseznamem"/>
        <w:numPr>
          <w:ilvl w:val="0"/>
          <w:numId w:val="5"/>
        </w:numPr>
        <w:tabs>
          <w:tab w:val="left" w:pos="526"/>
        </w:tabs>
        <w:spacing w:before="0"/>
        <w:ind w:right="121"/>
        <w:jc w:val="left"/>
        <w:rPr>
          <w:sz w:val="20"/>
        </w:rPr>
      </w:pPr>
      <w:r>
        <w:rPr>
          <w:sz w:val="20"/>
        </w:rPr>
        <w:t>Podpora</w:t>
      </w:r>
      <w:r>
        <w:rPr>
          <w:spacing w:val="41"/>
          <w:sz w:val="20"/>
        </w:rPr>
        <w:t xml:space="preserve"> </w:t>
      </w:r>
      <w:r>
        <w:rPr>
          <w:sz w:val="20"/>
        </w:rPr>
        <w:t>bude</w:t>
      </w:r>
      <w:r>
        <w:rPr>
          <w:spacing w:val="40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41"/>
          <w:sz w:val="20"/>
        </w:rPr>
        <w:t xml:space="preserve"> </w:t>
      </w:r>
      <w:r>
        <w:rPr>
          <w:sz w:val="20"/>
        </w:rPr>
        <w:t>bankovním</w:t>
      </w:r>
      <w:r>
        <w:rPr>
          <w:spacing w:val="40"/>
          <w:sz w:val="20"/>
        </w:rPr>
        <w:t xml:space="preserve"> </w:t>
      </w:r>
      <w:r>
        <w:rPr>
          <w:sz w:val="20"/>
        </w:rPr>
        <w:t>převodem</w:t>
      </w:r>
      <w:r>
        <w:rPr>
          <w:spacing w:val="40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4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41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bankovního</w:t>
      </w:r>
      <w:r>
        <w:rPr>
          <w:spacing w:val="42"/>
          <w:sz w:val="20"/>
        </w:rPr>
        <w:t xml:space="preserve"> </w:t>
      </w:r>
      <w:r>
        <w:rPr>
          <w:sz w:val="20"/>
        </w:rPr>
        <w:t>účtu</w:t>
      </w:r>
      <w:r>
        <w:rPr>
          <w:spacing w:val="41"/>
          <w:sz w:val="20"/>
        </w:rPr>
        <w:t xml:space="preserve"> </w:t>
      </w:r>
      <w:r>
        <w:rPr>
          <w:sz w:val="20"/>
        </w:rPr>
        <w:t>Fondu</w:t>
      </w:r>
      <w:r>
        <w:rPr>
          <w:spacing w:val="-5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bankovní</w:t>
      </w:r>
      <w:r>
        <w:rPr>
          <w:spacing w:val="-1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21828" w:rsidRDefault="00AC73F5">
      <w:pPr>
        <w:pStyle w:val="Odstavecseseznamem"/>
        <w:numPr>
          <w:ilvl w:val="0"/>
          <w:numId w:val="5"/>
        </w:numPr>
        <w:tabs>
          <w:tab w:val="left" w:pos="526"/>
        </w:tabs>
        <w:ind w:right="108"/>
        <w:jc w:val="left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poskytovat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průběžně</w:t>
      </w:r>
      <w:r>
        <w:rPr>
          <w:spacing w:val="-5"/>
          <w:sz w:val="20"/>
        </w:rPr>
        <w:t xml:space="preserve"> </w:t>
      </w:r>
      <w:r>
        <w:rPr>
          <w:sz w:val="20"/>
        </w:rPr>
        <w:t>postupem</w:t>
      </w:r>
      <w:r>
        <w:rPr>
          <w:spacing w:val="-8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9"/>
          <w:sz w:val="20"/>
        </w:rPr>
        <w:t xml:space="preserve"> </w:t>
      </w:r>
      <w:r>
        <w:rPr>
          <w:sz w:val="20"/>
        </w:rPr>
        <w:t>v bodech</w:t>
      </w:r>
      <w:r>
        <w:rPr>
          <w:spacing w:val="-8"/>
          <w:sz w:val="20"/>
        </w:rPr>
        <w:t xml:space="preserve"> </w:t>
      </w:r>
      <w:r>
        <w:rPr>
          <w:sz w:val="20"/>
        </w:rPr>
        <w:t>10–15</w:t>
      </w:r>
      <w:r>
        <w:rPr>
          <w:spacing w:val="-6"/>
          <w:sz w:val="20"/>
        </w:rPr>
        <w:t xml:space="preserve"> </w:t>
      </w:r>
      <w:r>
        <w:rPr>
          <w:sz w:val="20"/>
        </w:rPr>
        <w:t>tak,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7"/>
          <w:sz w:val="20"/>
        </w:rPr>
        <w:t xml:space="preserve"> </w:t>
      </w:r>
      <w:r>
        <w:rPr>
          <w:sz w:val="20"/>
        </w:rPr>
        <w:t>byl</w:t>
      </w:r>
      <w:r>
        <w:rPr>
          <w:spacing w:val="-52"/>
          <w:sz w:val="20"/>
        </w:rPr>
        <w:t xml:space="preserve"> </w:t>
      </w:r>
      <w:r>
        <w:rPr>
          <w:sz w:val="20"/>
        </w:rPr>
        <w:t>dodržen</w:t>
      </w:r>
      <w:r>
        <w:rPr>
          <w:spacing w:val="-1"/>
          <w:sz w:val="20"/>
        </w:rPr>
        <w:t xml:space="preserve"> </w:t>
      </w:r>
      <w:r>
        <w:rPr>
          <w:sz w:val="20"/>
        </w:rPr>
        <w:t>poměr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vlastních</w:t>
      </w:r>
      <w:r>
        <w:rPr>
          <w:spacing w:val="2"/>
          <w:sz w:val="20"/>
        </w:rPr>
        <w:t xml:space="preserve"> </w:t>
      </w:r>
      <w:r>
        <w:rPr>
          <w:sz w:val="20"/>
        </w:rPr>
        <w:t>zdrojů</w:t>
      </w:r>
      <w:r>
        <w:rPr>
          <w:spacing w:val="-2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níže</w:t>
      </w:r>
      <w:r>
        <w:rPr>
          <w:spacing w:val="-2"/>
          <w:sz w:val="20"/>
        </w:rPr>
        <w:t xml:space="preserve"> </w:t>
      </w:r>
      <w:r>
        <w:rPr>
          <w:sz w:val="20"/>
        </w:rPr>
        <w:t>uvedených</w:t>
      </w:r>
      <w:r>
        <w:rPr>
          <w:spacing w:val="2"/>
          <w:sz w:val="20"/>
        </w:rPr>
        <w:t xml:space="preserve"> </w:t>
      </w:r>
      <w:r>
        <w:rPr>
          <w:sz w:val="20"/>
        </w:rPr>
        <w:t>částek.</w:t>
      </w:r>
    </w:p>
    <w:p w:rsidR="00A21828" w:rsidRDefault="00AC73F5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jc w:val="left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3"/>
          <w:sz w:val="20"/>
        </w:rPr>
        <w:t xml:space="preserve"> </w:t>
      </w:r>
      <w:r>
        <w:rPr>
          <w:sz w:val="20"/>
        </w:rPr>
        <w:t>podmínek</w:t>
      </w:r>
      <w:r>
        <w:rPr>
          <w:spacing w:val="-5"/>
          <w:sz w:val="20"/>
        </w:rPr>
        <w:t xml:space="preserve"> </w:t>
      </w:r>
      <w:r>
        <w:rPr>
          <w:sz w:val="20"/>
        </w:rPr>
        <w:t>této</w:t>
      </w:r>
      <w:r>
        <w:rPr>
          <w:spacing w:val="-3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4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podporu</w:t>
      </w:r>
      <w:r>
        <w:rPr>
          <w:spacing w:val="-3"/>
          <w:sz w:val="20"/>
        </w:rPr>
        <w:t xml:space="preserve"> </w:t>
      </w:r>
      <w:r>
        <w:rPr>
          <w:sz w:val="20"/>
        </w:rPr>
        <w:t>takto:</w:t>
      </w:r>
    </w:p>
    <w:p w:rsidR="00A21828" w:rsidRDefault="00A21828">
      <w:pPr>
        <w:pStyle w:val="Zkladntext"/>
        <w:spacing w:before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005"/>
      </w:tblGrid>
      <w:tr w:rsidR="00A21828">
        <w:trPr>
          <w:trHeight w:val="506"/>
        </w:trPr>
        <w:tc>
          <w:tcPr>
            <w:tcW w:w="3687" w:type="dxa"/>
          </w:tcPr>
          <w:p w:rsidR="00A21828" w:rsidRDefault="00AC73F5">
            <w:pPr>
              <w:pStyle w:val="TableParagraph"/>
              <w:spacing w:before="120"/>
              <w:ind w:left="1553" w:right="1549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5005" w:type="dxa"/>
          </w:tcPr>
          <w:p w:rsidR="00A21828" w:rsidRDefault="00AC73F5">
            <w:pPr>
              <w:pStyle w:val="TableParagraph"/>
              <w:spacing w:before="120"/>
              <w:ind w:left="1998" w:right="1994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A21828">
        <w:trPr>
          <w:trHeight w:val="505"/>
        </w:trPr>
        <w:tc>
          <w:tcPr>
            <w:tcW w:w="3687" w:type="dxa"/>
          </w:tcPr>
          <w:p w:rsidR="00A21828" w:rsidRDefault="00AC73F5">
            <w:pPr>
              <w:pStyle w:val="TableParagraph"/>
              <w:spacing w:before="120"/>
              <w:ind w:left="1553" w:right="154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5005" w:type="dxa"/>
          </w:tcPr>
          <w:p w:rsidR="00A21828" w:rsidRDefault="00AC73F5">
            <w:pPr>
              <w:pStyle w:val="TableParagraph"/>
              <w:spacing w:before="120"/>
              <w:ind w:left="1999" w:right="1992"/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056,77</w:t>
            </w:r>
          </w:p>
        </w:tc>
      </w:tr>
    </w:tbl>
    <w:p w:rsidR="00A21828" w:rsidRDefault="00AC73F5">
      <w:pPr>
        <w:pStyle w:val="Odstavecseseznamem"/>
        <w:numPr>
          <w:ilvl w:val="0"/>
          <w:numId w:val="5"/>
        </w:numPr>
        <w:tabs>
          <w:tab w:val="left" w:pos="526"/>
        </w:tabs>
        <w:spacing w:before="1"/>
        <w:ind w:right="11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Agendového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informačního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systému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Státního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fondu  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    prostředí    České    republiky</w:t>
      </w:r>
      <w:r>
        <w:rPr>
          <w:spacing w:val="1"/>
          <w:sz w:val="20"/>
        </w:rPr>
        <w:t xml:space="preserve"> </w:t>
      </w:r>
      <w:r>
        <w:rPr>
          <w:sz w:val="20"/>
        </w:rPr>
        <w:t>(dále jen „AIS SFŽP ČR“) s každou žádostí o uvolnění finančních prostředků (bod 11) příslušné doklady</w:t>
      </w:r>
      <w:r>
        <w:rPr>
          <w:spacing w:val="1"/>
          <w:sz w:val="20"/>
        </w:rPr>
        <w:t xml:space="preserve"> </w:t>
      </w:r>
      <w:r>
        <w:rPr>
          <w:sz w:val="20"/>
        </w:rPr>
        <w:t>prokazující</w:t>
      </w:r>
      <w:r>
        <w:rPr>
          <w:spacing w:val="-2"/>
          <w:sz w:val="20"/>
        </w:rPr>
        <w:t xml:space="preserve"> </w:t>
      </w:r>
      <w:r>
        <w:rPr>
          <w:sz w:val="20"/>
        </w:rPr>
        <w:t>oprávněnost</w:t>
      </w:r>
      <w:r>
        <w:rPr>
          <w:spacing w:val="-1"/>
          <w:sz w:val="20"/>
        </w:rPr>
        <w:t xml:space="preserve"> </w:t>
      </w:r>
      <w:r>
        <w:rPr>
          <w:sz w:val="20"/>
        </w:rPr>
        <w:t>vynaložených finančních prostředků.</w:t>
      </w:r>
    </w:p>
    <w:p w:rsidR="00A21828" w:rsidRDefault="00A21828">
      <w:pPr>
        <w:jc w:val="both"/>
        <w:rPr>
          <w:sz w:val="20"/>
        </w:rPr>
        <w:sectPr w:rsidR="00A21828">
          <w:pgSz w:w="12240" w:h="15840"/>
          <w:pgMar w:top="1060" w:right="1020" w:bottom="1640" w:left="1460" w:header="0" w:footer="1458" w:gutter="0"/>
          <w:cols w:space="708"/>
        </w:sectPr>
      </w:pPr>
    </w:p>
    <w:p w:rsidR="00A21828" w:rsidRDefault="00AC73F5">
      <w:pPr>
        <w:pStyle w:val="Odstavecseseznamem"/>
        <w:numPr>
          <w:ilvl w:val="0"/>
          <w:numId w:val="5"/>
        </w:numPr>
        <w:tabs>
          <w:tab w:val="left" w:pos="526"/>
        </w:tabs>
        <w:spacing w:before="73"/>
        <w:ind w:right="121"/>
        <w:jc w:val="both"/>
        <w:rPr>
          <w:sz w:val="20"/>
        </w:rPr>
      </w:pPr>
      <w:r>
        <w:rPr>
          <w:sz w:val="20"/>
        </w:rPr>
        <w:lastRenderedPageBreak/>
        <w:t>O prostředky nevyčerpané v daném roce či vrácené se zvýší finanční objem následu</w:t>
      </w:r>
      <w:r>
        <w:rPr>
          <w:sz w:val="20"/>
        </w:rPr>
        <w:t>jícího roku, pokud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tento převod akceptuje.</w:t>
      </w:r>
    </w:p>
    <w:p w:rsidR="00A21828" w:rsidRDefault="00AC73F5">
      <w:pPr>
        <w:pStyle w:val="Odstavecseseznamem"/>
        <w:numPr>
          <w:ilvl w:val="0"/>
          <w:numId w:val="5"/>
        </w:numPr>
        <w:tabs>
          <w:tab w:val="left" w:pos="526"/>
        </w:tabs>
        <w:ind w:right="111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2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5"/>
          <w:sz w:val="20"/>
        </w:rPr>
        <w:t xml:space="preserve"> </w:t>
      </w:r>
      <w:r>
        <w:rPr>
          <w:sz w:val="20"/>
        </w:rPr>
        <w:t>touto</w:t>
      </w:r>
      <w:r>
        <w:rPr>
          <w:spacing w:val="26"/>
          <w:sz w:val="20"/>
        </w:rPr>
        <w:t xml:space="preserve"> </w:t>
      </w:r>
      <w:r>
        <w:rPr>
          <w:sz w:val="20"/>
        </w:rPr>
        <w:t>Smlouvou,</w:t>
      </w:r>
      <w:r>
        <w:rPr>
          <w:spacing w:val="26"/>
          <w:sz w:val="20"/>
        </w:rPr>
        <w:t xml:space="preserve"> </w:t>
      </w:r>
      <w:r>
        <w:rPr>
          <w:sz w:val="20"/>
        </w:rPr>
        <w:t>či</w:t>
      </w:r>
      <w:r>
        <w:rPr>
          <w:spacing w:val="25"/>
          <w:sz w:val="20"/>
        </w:rPr>
        <w:t xml:space="preserve"> </w:t>
      </w:r>
      <w:r>
        <w:rPr>
          <w:sz w:val="20"/>
        </w:rPr>
        <w:t>je</w:t>
      </w:r>
      <w:r>
        <w:rPr>
          <w:spacing w:val="24"/>
          <w:sz w:val="20"/>
        </w:rPr>
        <w:t xml:space="preserve"> </w:t>
      </w:r>
      <w:r>
        <w:rPr>
          <w:sz w:val="20"/>
        </w:rPr>
        <w:t>plnění</w:t>
      </w:r>
      <w:r>
        <w:rPr>
          <w:spacing w:val="26"/>
          <w:sz w:val="20"/>
        </w:rPr>
        <w:t xml:space="preserve"> </w:t>
      </w:r>
      <w:r>
        <w:rPr>
          <w:sz w:val="20"/>
        </w:rPr>
        <w:t>některé</w:t>
      </w:r>
      <w:r>
        <w:rPr>
          <w:spacing w:val="24"/>
          <w:sz w:val="20"/>
        </w:rPr>
        <w:t xml:space="preserve"> </w:t>
      </w:r>
      <w:r>
        <w:rPr>
          <w:sz w:val="20"/>
        </w:rPr>
        <w:t>povinnosti</w:t>
      </w:r>
      <w:r>
        <w:rPr>
          <w:spacing w:val="25"/>
          <w:sz w:val="20"/>
        </w:rPr>
        <w:t xml:space="preserve"> </w:t>
      </w:r>
      <w:r>
        <w:rPr>
          <w:sz w:val="20"/>
        </w:rPr>
        <w:t>vážně</w:t>
      </w:r>
      <w:r>
        <w:rPr>
          <w:spacing w:val="25"/>
          <w:sz w:val="20"/>
        </w:rPr>
        <w:t xml:space="preserve"> </w:t>
      </w:r>
      <w:r>
        <w:rPr>
          <w:sz w:val="20"/>
        </w:rPr>
        <w:t>ohroženo.</w:t>
      </w:r>
      <w:r>
        <w:rPr>
          <w:spacing w:val="-53"/>
          <w:sz w:val="20"/>
        </w:rPr>
        <w:t xml:space="preserve"> </w:t>
      </w:r>
      <w:r>
        <w:rPr>
          <w:sz w:val="20"/>
        </w:rPr>
        <w:t>To pl</w:t>
      </w:r>
      <w:r>
        <w:rPr>
          <w:sz w:val="20"/>
        </w:rPr>
        <w:t>atí i pro případ, že příjemce podpory v průběhu realizace akce nehradil nebo nehradí z vlastních</w:t>
      </w:r>
      <w:r>
        <w:rPr>
          <w:spacing w:val="1"/>
          <w:sz w:val="20"/>
        </w:rPr>
        <w:t xml:space="preserve"> </w:t>
      </w:r>
      <w:r>
        <w:rPr>
          <w:sz w:val="20"/>
        </w:rPr>
        <w:t>zdrojů plně výdaje akce přesahující základ pro stanovení podpory. Ustanovení článku V bodu 1 tím není</w:t>
      </w:r>
      <w:r>
        <w:rPr>
          <w:spacing w:val="-52"/>
          <w:sz w:val="20"/>
        </w:rPr>
        <w:t xml:space="preserve"> </w:t>
      </w:r>
      <w:r>
        <w:rPr>
          <w:sz w:val="20"/>
        </w:rPr>
        <w:t>dotčeno.</w:t>
      </w:r>
    </w:p>
    <w:p w:rsidR="00A21828" w:rsidRDefault="00AC73F5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6"/>
        <w:jc w:val="both"/>
        <w:rPr>
          <w:sz w:val="20"/>
        </w:rPr>
      </w:pPr>
      <w:r>
        <w:rPr>
          <w:spacing w:val="-1"/>
          <w:sz w:val="20"/>
        </w:rPr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má</w:t>
      </w:r>
      <w:r>
        <w:rPr>
          <w:spacing w:val="-13"/>
          <w:sz w:val="20"/>
        </w:rPr>
        <w:t xml:space="preserve"> </w:t>
      </w:r>
      <w:r>
        <w:rPr>
          <w:sz w:val="20"/>
        </w:rPr>
        <w:t>právo</w:t>
      </w:r>
      <w:r>
        <w:rPr>
          <w:spacing w:val="-11"/>
          <w:sz w:val="20"/>
        </w:rPr>
        <w:t xml:space="preserve"> </w:t>
      </w:r>
      <w:r>
        <w:rPr>
          <w:sz w:val="20"/>
        </w:rPr>
        <w:t>změnit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3"/>
          <w:sz w:val="20"/>
        </w:rPr>
        <w:t xml:space="preserve"> </w:t>
      </w:r>
      <w:r>
        <w:rPr>
          <w:sz w:val="20"/>
        </w:rPr>
        <w:t>akce,</w:t>
      </w:r>
      <w:r>
        <w:rPr>
          <w:spacing w:val="-12"/>
          <w:sz w:val="20"/>
        </w:rPr>
        <w:t xml:space="preserve"> </w:t>
      </w:r>
      <w:r>
        <w:rPr>
          <w:sz w:val="20"/>
        </w:rPr>
        <w:t>zejména</w:t>
      </w:r>
      <w:r>
        <w:rPr>
          <w:spacing w:val="-13"/>
          <w:sz w:val="20"/>
        </w:rPr>
        <w:t xml:space="preserve"> </w:t>
      </w:r>
      <w:r>
        <w:rPr>
          <w:sz w:val="20"/>
        </w:rPr>
        <w:t>změnit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2"/>
          <w:sz w:val="20"/>
        </w:rPr>
        <w:t xml:space="preserve"> </w:t>
      </w:r>
      <w:r>
        <w:rPr>
          <w:sz w:val="20"/>
        </w:rPr>
        <w:t>určené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jednotlivé</w:t>
      </w:r>
      <w:r>
        <w:rPr>
          <w:spacing w:val="-12"/>
          <w:sz w:val="20"/>
        </w:rPr>
        <w:t xml:space="preserve"> </w:t>
      </w:r>
      <w:r>
        <w:rPr>
          <w:sz w:val="20"/>
        </w:rPr>
        <w:t>roky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akce.</w:t>
      </w:r>
      <w:r>
        <w:rPr>
          <w:spacing w:val="-4"/>
          <w:sz w:val="20"/>
        </w:rPr>
        <w:t xml:space="preserve"> </w:t>
      </w:r>
      <w:r>
        <w:rPr>
          <w:sz w:val="20"/>
        </w:rPr>
        <w:t>V takovém</w:t>
      </w:r>
      <w:r>
        <w:rPr>
          <w:spacing w:val="-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3"/>
          <w:sz w:val="20"/>
        </w:rPr>
        <w:t xml:space="preserve"> </w:t>
      </w:r>
      <w:r>
        <w:rPr>
          <w:sz w:val="20"/>
        </w:rPr>
        <w:t>Fond</w:t>
      </w:r>
      <w:r>
        <w:rPr>
          <w:spacing w:val="-2"/>
          <w:sz w:val="20"/>
        </w:rPr>
        <w:t xml:space="preserve"> </w:t>
      </w:r>
      <w:r>
        <w:rPr>
          <w:sz w:val="20"/>
        </w:rPr>
        <w:t>příjemci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umožní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3"/>
          <w:sz w:val="20"/>
        </w:rPr>
        <w:t xml:space="preserve"> </w:t>
      </w:r>
      <w:r>
        <w:rPr>
          <w:sz w:val="20"/>
        </w:rPr>
        <w:t>změnu</w:t>
      </w:r>
      <w:r>
        <w:rPr>
          <w:spacing w:val="-2"/>
          <w:sz w:val="20"/>
        </w:rPr>
        <w:t xml:space="preserve"> </w:t>
      </w:r>
      <w:r>
        <w:rPr>
          <w:sz w:val="20"/>
        </w:rPr>
        <w:t>termínů</w:t>
      </w:r>
      <w:r>
        <w:rPr>
          <w:spacing w:val="-3"/>
          <w:sz w:val="20"/>
        </w:rPr>
        <w:t xml:space="preserve"> </w:t>
      </w:r>
      <w:r>
        <w:rPr>
          <w:sz w:val="20"/>
        </w:rPr>
        <w:t>realizace</w:t>
      </w:r>
      <w:r>
        <w:rPr>
          <w:spacing w:val="-4"/>
          <w:sz w:val="20"/>
        </w:rPr>
        <w:t xml:space="preserve"> </w:t>
      </w:r>
      <w:r>
        <w:rPr>
          <w:sz w:val="20"/>
        </w:rPr>
        <w:t>akce.</w:t>
      </w:r>
    </w:p>
    <w:p w:rsidR="00A21828" w:rsidRDefault="00AC73F5">
      <w:pPr>
        <w:pStyle w:val="Odstavecseseznamem"/>
        <w:numPr>
          <w:ilvl w:val="0"/>
          <w:numId w:val="5"/>
        </w:numPr>
        <w:tabs>
          <w:tab w:val="left" w:pos="526"/>
        </w:tabs>
        <w:ind w:right="115"/>
        <w:jc w:val="both"/>
        <w:rPr>
          <w:sz w:val="20"/>
        </w:rPr>
      </w:pPr>
      <w:r>
        <w:rPr>
          <w:sz w:val="20"/>
        </w:rPr>
        <w:t>Příjemce podpory je povinen z vlastních zdrojů uhradit veškeré výdaje akce přesahující výši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výdajů</w:t>
      </w:r>
      <w:r>
        <w:rPr>
          <w:spacing w:val="-1"/>
          <w:sz w:val="20"/>
        </w:rPr>
        <w:t xml:space="preserve"> </w:t>
      </w:r>
      <w:r>
        <w:rPr>
          <w:sz w:val="20"/>
        </w:rPr>
        <w:t>připadajících na</w:t>
      </w:r>
      <w:r>
        <w:rPr>
          <w:spacing w:val="-2"/>
          <w:sz w:val="20"/>
        </w:rPr>
        <w:t xml:space="preserve"> </w:t>
      </w:r>
      <w:r>
        <w:rPr>
          <w:sz w:val="20"/>
        </w:rPr>
        <w:t>nezpůsobilé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2"/>
          <w:sz w:val="20"/>
        </w:rPr>
        <w:t xml:space="preserve"> </w:t>
      </w:r>
      <w:r>
        <w:rPr>
          <w:sz w:val="20"/>
        </w:rPr>
        <w:t>projektu.</w:t>
      </w:r>
    </w:p>
    <w:p w:rsidR="00A21828" w:rsidRDefault="00AC73F5">
      <w:pPr>
        <w:pStyle w:val="Odstavecseseznamem"/>
        <w:numPr>
          <w:ilvl w:val="0"/>
          <w:numId w:val="5"/>
        </w:numPr>
        <w:tabs>
          <w:tab w:val="left" w:pos="526"/>
        </w:tabs>
        <w:ind w:right="109"/>
        <w:jc w:val="both"/>
        <w:rPr>
          <w:sz w:val="20"/>
        </w:rPr>
      </w:pPr>
      <w:r>
        <w:rPr>
          <w:sz w:val="20"/>
        </w:rPr>
        <w:t>Odlišnou výši financování z vlastních zdrojů příjemce podpory, které by znamenalo nižší podíl těchto</w:t>
      </w:r>
      <w:r>
        <w:rPr>
          <w:spacing w:val="1"/>
          <w:sz w:val="20"/>
        </w:rPr>
        <w:t xml:space="preserve"> </w:t>
      </w:r>
      <w:r>
        <w:rPr>
          <w:sz w:val="20"/>
        </w:rPr>
        <w:t>vlastních zdrojů na celkových výdajích akce, může v jednotlivých letech povolit Fond v případě vážných</w:t>
      </w:r>
      <w:r>
        <w:rPr>
          <w:spacing w:val="1"/>
          <w:sz w:val="20"/>
        </w:rPr>
        <w:t xml:space="preserve"> </w:t>
      </w:r>
      <w:r>
        <w:rPr>
          <w:sz w:val="20"/>
        </w:rPr>
        <w:t>důvodů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základě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21828" w:rsidRDefault="00AC73F5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0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průběhu</w:t>
      </w:r>
      <w:r>
        <w:rPr>
          <w:spacing w:val="-12"/>
          <w:sz w:val="20"/>
        </w:rPr>
        <w:t xml:space="preserve"> </w:t>
      </w:r>
      <w:r>
        <w:rPr>
          <w:sz w:val="20"/>
        </w:rPr>
        <w:t>roku</w:t>
      </w:r>
      <w:r>
        <w:rPr>
          <w:spacing w:val="-12"/>
          <w:sz w:val="20"/>
        </w:rPr>
        <w:t xml:space="preserve"> </w:t>
      </w:r>
      <w:r>
        <w:rPr>
          <w:sz w:val="20"/>
        </w:rPr>
        <w:t>bude</w:t>
      </w:r>
      <w:r>
        <w:rPr>
          <w:spacing w:val="-11"/>
          <w:sz w:val="20"/>
        </w:rPr>
        <w:t xml:space="preserve"> </w:t>
      </w: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poskytovat</w:t>
      </w:r>
      <w:r>
        <w:rPr>
          <w:spacing w:val="-12"/>
          <w:sz w:val="20"/>
        </w:rPr>
        <w:t xml:space="preserve"> </w:t>
      </w:r>
      <w:r>
        <w:rPr>
          <w:sz w:val="20"/>
        </w:rPr>
        <w:t>podporu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postupu</w:t>
      </w:r>
      <w:r>
        <w:rPr>
          <w:spacing w:val="-1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plnění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podmínek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Smlouvy. Konkrétní částky podpory budou poskytovány do úhrnné výše určené Smlouvou na dané</w:t>
      </w:r>
      <w:r>
        <w:rPr>
          <w:spacing w:val="-52"/>
          <w:sz w:val="20"/>
        </w:rPr>
        <w:t xml:space="preserve"> </w:t>
      </w:r>
      <w:r>
        <w:rPr>
          <w:sz w:val="20"/>
        </w:rPr>
        <w:t xml:space="preserve">období   </w:t>
      </w:r>
      <w:r>
        <w:rPr>
          <w:spacing w:val="1"/>
          <w:sz w:val="20"/>
        </w:rPr>
        <w:t xml:space="preserve"> </w:t>
      </w:r>
      <w:r>
        <w:rPr>
          <w:sz w:val="20"/>
        </w:rPr>
        <w:t>dle     Fondem     akceptovaného     finančně     platebního     kalendáře     v AIS     SFŽP     ČR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základě</w:t>
      </w:r>
      <w:r>
        <w:rPr>
          <w:spacing w:val="1"/>
          <w:sz w:val="20"/>
        </w:rPr>
        <w:t xml:space="preserve"> </w:t>
      </w:r>
      <w:r>
        <w:rPr>
          <w:sz w:val="20"/>
        </w:rPr>
        <w:t>žádosti</w:t>
      </w:r>
      <w:r>
        <w:rPr>
          <w:spacing w:val="1"/>
          <w:sz w:val="20"/>
        </w:rPr>
        <w:t xml:space="preserve"> </w:t>
      </w:r>
      <w:r>
        <w:rPr>
          <w:sz w:val="20"/>
        </w:rPr>
        <w:t>o uvolnění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1"/>
          <w:sz w:val="20"/>
        </w:rPr>
        <w:t xml:space="preserve"> </w:t>
      </w:r>
      <w:r>
        <w:rPr>
          <w:sz w:val="20"/>
        </w:rPr>
        <w:t>prostř</w:t>
      </w:r>
      <w:r>
        <w:rPr>
          <w:sz w:val="20"/>
        </w:rPr>
        <w:t>edků</w:t>
      </w:r>
      <w:r>
        <w:rPr>
          <w:spacing w:val="1"/>
          <w:sz w:val="20"/>
        </w:rPr>
        <w:t xml:space="preserve"> </w:t>
      </w:r>
      <w:r>
        <w:rPr>
          <w:sz w:val="20"/>
        </w:rPr>
        <w:t>doručených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3"/>
          <w:sz w:val="20"/>
        </w:rPr>
        <w:t xml:space="preserve"> </w:t>
      </w:r>
      <w:r>
        <w:rPr>
          <w:sz w:val="20"/>
        </w:rPr>
        <w:t>AIS</w:t>
      </w:r>
      <w:r>
        <w:rPr>
          <w:spacing w:val="-1"/>
          <w:sz w:val="20"/>
        </w:rPr>
        <w:t xml:space="preserve"> </w:t>
      </w:r>
      <w:r>
        <w:rPr>
          <w:sz w:val="20"/>
        </w:rPr>
        <w:t>SFŽP</w:t>
      </w:r>
      <w:r>
        <w:rPr>
          <w:spacing w:val="1"/>
          <w:sz w:val="20"/>
        </w:rPr>
        <w:t xml:space="preserve"> </w:t>
      </w:r>
      <w:r>
        <w:rPr>
          <w:sz w:val="20"/>
        </w:rPr>
        <w:t>ČR.</w:t>
      </w:r>
    </w:p>
    <w:p w:rsidR="00A21828" w:rsidRDefault="00AC73F5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hanging="426"/>
        <w:jc w:val="both"/>
        <w:rPr>
          <w:sz w:val="20"/>
        </w:rPr>
      </w:pPr>
      <w:r>
        <w:rPr>
          <w:sz w:val="20"/>
        </w:rPr>
        <w:t>Žádost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uvolnění</w:t>
      </w:r>
      <w:r>
        <w:rPr>
          <w:spacing w:val="-4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4"/>
          <w:sz w:val="20"/>
        </w:rPr>
        <w:t xml:space="preserve"> </w:t>
      </w:r>
      <w:r>
        <w:rPr>
          <w:sz w:val="20"/>
        </w:rPr>
        <w:t>obsahovat</w:t>
      </w:r>
      <w:r>
        <w:rPr>
          <w:spacing w:val="-3"/>
          <w:sz w:val="20"/>
        </w:rPr>
        <w:t xml:space="preserve"> </w:t>
      </w:r>
      <w:r>
        <w:rPr>
          <w:sz w:val="20"/>
        </w:rPr>
        <w:t>tyto</w:t>
      </w:r>
      <w:r>
        <w:rPr>
          <w:spacing w:val="-3"/>
          <w:sz w:val="20"/>
        </w:rPr>
        <w:t xml:space="preserve"> </w:t>
      </w:r>
      <w:r>
        <w:rPr>
          <w:sz w:val="20"/>
        </w:rPr>
        <w:t>náležitosti:</w:t>
      </w:r>
    </w:p>
    <w:p w:rsidR="00A21828" w:rsidRDefault="00AC73F5">
      <w:pPr>
        <w:pStyle w:val="Odstavecseseznamem"/>
        <w:numPr>
          <w:ilvl w:val="1"/>
          <w:numId w:val="5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kopie</w:t>
      </w:r>
      <w:r>
        <w:rPr>
          <w:spacing w:val="-4"/>
          <w:sz w:val="20"/>
        </w:rPr>
        <w:t xml:space="preserve"> </w:t>
      </w:r>
      <w:r>
        <w:rPr>
          <w:sz w:val="20"/>
        </w:rPr>
        <w:t>faktur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ostatních</w:t>
      </w:r>
      <w:r>
        <w:rPr>
          <w:spacing w:val="-3"/>
          <w:sz w:val="20"/>
        </w:rPr>
        <w:t xml:space="preserve"> </w:t>
      </w:r>
      <w:r>
        <w:rPr>
          <w:sz w:val="20"/>
        </w:rPr>
        <w:t>účetních</w:t>
      </w:r>
      <w:r>
        <w:rPr>
          <w:spacing w:val="-2"/>
          <w:sz w:val="20"/>
        </w:rPr>
        <w:t xml:space="preserve"> </w:t>
      </w:r>
      <w:r>
        <w:rPr>
          <w:sz w:val="20"/>
        </w:rPr>
        <w:t>dokladů,</w:t>
      </w:r>
    </w:p>
    <w:p w:rsidR="00A21828" w:rsidRDefault="00AC73F5">
      <w:pPr>
        <w:pStyle w:val="Odstavecseseznamem"/>
        <w:numPr>
          <w:ilvl w:val="1"/>
          <w:numId w:val="5"/>
        </w:numPr>
        <w:tabs>
          <w:tab w:val="left" w:pos="809"/>
        </w:tabs>
        <w:ind w:left="882" w:right="119" w:hanging="358"/>
        <w:jc w:val="both"/>
        <w:rPr>
          <w:sz w:val="20"/>
        </w:rPr>
      </w:pPr>
      <w:r>
        <w:rPr>
          <w:sz w:val="20"/>
        </w:rPr>
        <w:t>kopie</w:t>
      </w:r>
      <w:r>
        <w:rPr>
          <w:spacing w:val="26"/>
          <w:sz w:val="20"/>
        </w:rPr>
        <w:t xml:space="preserve"> </w:t>
      </w:r>
      <w:r>
        <w:rPr>
          <w:sz w:val="20"/>
        </w:rPr>
        <w:t>bankovních</w:t>
      </w:r>
      <w:r>
        <w:rPr>
          <w:spacing w:val="25"/>
          <w:sz w:val="20"/>
        </w:rPr>
        <w:t xml:space="preserve"> </w:t>
      </w:r>
      <w:r>
        <w:rPr>
          <w:sz w:val="20"/>
        </w:rPr>
        <w:t>výpisů</w:t>
      </w:r>
      <w:r>
        <w:rPr>
          <w:spacing w:val="27"/>
          <w:sz w:val="20"/>
        </w:rPr>
        <w:t xml:space="preserve"> </w:t>
      </w:r>
      <w:r>
        <w:rPr>
          <w:sz w:val="20"/>
        </w:rPr>
        <w:t>dokladující</w:t>
      </w:r>
      <w:r>
        <w:rPr>
          <w:spacing w:val="79"/>
          <w:sz w:val="20"/>
        </w:rPr>
        <w:t xml:space="preserve"> </w:t>
      </w:r>
      <w:r>
        <w:rPr>
          <w:sz w:val="20"/>
        </w:rPr>
        <w:t>uhrazení</w:t>
      </w:r>
      <w:r>
        <w:rPr>
          <w:spacing w:val="80"/>
          <w:sz w:val="20"/>
        </w:rPr>
        <w:t xml:space="preserve"> </w:t>
      </w:r>
      <w:r>
        <w:rPr>
          <w:sz w:val="20"/>
        </w:rPr>
        <w:t>faktur</w:t>
      </w:r>
      <w:r>
        <w:rPr>
          <w:spacing w:val="80"/>
          <w:sz w:val="20"/>
        </w:rPr>
        <w:t xml:space="preserve"> </w:t>
      </w:r>
      <w:r>
        <w:rPr>
          <w:sz w:val="20"/>
        </w:rPr>
        <w:t>zhotoviteli,</w:t>
      </w:r>
      <w:r>
        <w:rPr>
          <w:spacing w:val="79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2"/>
          <w:sz w:val="20"/>
        </w:rPr>
        <w:t xml:space="preserve"> </w:t>
      </w:r>
      <w:r>
        <w:rPr>
          <w:sz w:val="20"/>
        </w:rPr>
        <w:t>doklady,</w:t>
      </w:r>
      <w:r>
        <w:rPr>
          <w:spacing w:val="80"/>
          <w:sz w:val="20"/>
        </w:rPr>
        <w:t xml:space="preserve"> </w:t>
      </w:r>
      <w:r>
        <w:rPr>
          <w:sz w:val="20"/>
        </w:rPr>
        <w:t>že</w:t>
      </w:r>
      <w:r>
        <w:rPr>
          <w:spacing w:val="78"/>
          <w:sz w:val="20"/>
        </w:rPr>
        <w:t xml:space="preserve"> </w:t>
      </w:r>
      <w:r>
        <w:rPr>
          <w:sz w:val="20"/>
        </w:rPr>
        <w:t>došlo</w:t>
      </w:r>
      <w:r>
        <w:rPr>
          <w:spacing w:val="-53"/>
          <w:sz w:val="20"/>
        </w:rPr>
        <w:t xml:space="preserve"> </w:t>
      </w:r>
      <w:r>
        <w:rPr>
          <w:sz w:val="20"/>
        </w:rPr>
        <w:t>ke</w:t>
      </w:r>
      <w:r>
        <w:rPr>
          <w:spacing w:val="-2"/>
          <w:sz w:val="20"/>
        </w:rPr>
        <w:t xml:space="preserve"> </w:t>
      </w:r>
      <w:r>
        <w:rPr>
          <w:sz w:val="20"/>
        </w:rPr>
        <w:t>skutečnému uhrazení</w:t>
      </w:r>
      <w:r>
        <w:rPr>
          <w:spacing w:val="-1"/>
          <w:sz w:val="20"/>
        </w:rPr>
        <w:t xml:space="preserve"> </w:t>
      </w:r>
      <w:r>
        <w:rPr>
          <w:sz w:val="20"/>
        </w:rPr>
        <w:t>výdajů,</w:t>
      </w:r>
      <w:r>
        <w:rPr>
          <w:spacing w:val="-2"/>
          <w:sz w:val="20"/>
        </w:rPr>
        <w:t xml:space="preserve"> </w:t>
      </w:r>
      <w:r>
        <w:rPr>
          <w:sz w:val="20"/>
        </w:rPr>
        <w:t>včetně</w:t>
      </w:r>
      <w:r>
        <w:rPr>
          <w:spacing w:val="-1"/>
          <w:sz w:val="20"/>
        </w:rPr>
        <w:t xml:space="preserve"> </w:t>
      </w:r>
      <w:r>
        <w:rPr>
          <w:sz w:val="20"/>
        </w:rPr>
        <w:t>souvisejících odvodů.</w:t>
      </w:r>
    </w:p>
    <w:p w:rsidR="00A21828" w:rsidRDefault="00AC73F5">
      <w:pPr>
        <w:pStyle w:val="Odstavecseseznamem"/>
        <w:numPr>
          <w:ilvl w:val="0"/>
          <w:numId w:val="5"/>
        </w:numPr>
        <w:tabs>
          <w:tab w:val="left" w:pos="526"/>
        </w:tabs>
        <w:spacing w:before="120"/>
        <w:ind w:right="112" w:hanging="425"/>
        <w:jc w:val="both"/>
        <w:rPr>
          <w:sz w:val="20"/>
        </w:rPr>
      </w:pPr>
      <w:r>
        <w:rPr>
          <w:sz w:val="20"/>
        </w:rPr>
        <w:t>Žádostí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2"/>
          <w:sz w:val="20"/>
        </w:rPr>
        <w:t xml:space="preserve"> </w:t>
      </w:r>
      <w:r>
        <w:rPr>
          <w:sz w:val="20"/>
        </w:rPr>
        <w:t>uvolnění</w:t>
      </w:r>
      <w:r>
        <w:rPr>
          <w:spacing w:val="22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2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předložením</w:t>
      </w:r>
      <w:r>
        <w:rPr>
          <w:spacing w:val="21"/>
          <w:sz w:val="20"/>
        </w:rPr>
        <w:t xml:space="preserve"> </w:t>
      </w:r>
      <w:r>
        <w:rPr>
          <w:sz w:val="20"/>
        </w:rPr>
        <w:t>kopií</w:t>
      </w:r>
      <w:r>
        <w:rPr>
          <w:spacing w:val="22"/>
          <w:sz w:val="20"/>
        </w:rPr>
        <w:t xml:space="preserve"> </w:t>
      </w:r>
      <w:r>
        <w:rPr>
          <w:sz w:val="20"/>
        </w:rPr>
        <w:t>faktur</w:t>
      </w:r>
      <w:r>
        <w:rPr>
          <w:spacing w:val="22"/>
          <w:sz w:val="20"/>
        </w:rPr>
        <w:t xml:space="preserve"> </w:t>
      </w:r>
      <w:r>
        <w:rPr>
          <w:sz w:val="20"/>
        </w:rPr>
        <w:t>příjemce</w:t>
      </w:r>
      <w:r>
        <w:rPr>
          <w:spacing w:val="21"/>
          <w:sz w:val="20"/>
        </w:rPr>
        <w:t xml:space="preserve"> </w:t>
      </w:r>
      <w:r>
        <w:rPr>
          <w:sz w:val="20"/>
        </w:rPr>
        <w:t>podpory</w:t>
      </w:r>
      <w:r>
        <w:rPr>
          <w:spacing w:val="22"/>
          <w:sz w:val="20"/>
        </w:rPr>
        <w:t xml:space="preserve"> </w:t>
      </w:r>
      <w:r>
        <w:rPr>
          <w:sz w:val="20"/>
        </w:rPr>
        <w:t>mj.</w:t>
      </w:r>
      <w:r>
        <w:rPr>
          <w:spacing w:val="21"/>
          <w:sz w:val="20"/>
        </w:rPr>
        <w:t xml:space="preserve"> </w:t>
      </w:r>
      <w:r>
        <w:rPr>
          <w:sz w:val="20"/>
        </w:rPr>
        <w:t>potvrzuje,</w:t>
      </w:r>
      <w:r>
        <w:rPr>
          <w:spacing w:val="-52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-2"/>
          <w:sz w:val="20"/>
        </w:rPr>
        <w:t xml:space="preserve"> </w:t>
      </w:r>
      <w:r>
        <w:rPr>
          <w:sz w:val="20"/>
        </w:rPr>
        <w:t>faktury</w:t>
      </w:r>
      <w:r>
        <w:rPr>
          <w:spacing w:val="-2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2"/>
          <w:sz w:val="20"/>
        </w:rPr>
        <w:t xml:space="preserve"> </w:t>
      </w:r>
      <w:r>
        <w:rPr>
          <w:sz w:val="20"/>
        </w:rPr>
        <w:t>skutečným,</w:t>
      </w:r>
      <w:r>
        <w:rPr>
          <w:spacing w:val="-2"/>
          <w:sz w:val="20"/>
        </w:rPr>
        <w:t xml:space="preserve"> </w:t>
      </w:r>
      <w:r>
        <w:rPr>
          <w:sz w:val="20"/>
        </w:rPr>
        <w:t>účelně</w:t>
      </w:r>
      <w:r>
        <w:rPr>
          <w:spacing w:val="-2"/>
          <w:sz w:val="20"/>
        </w:rPr>
        <w:t xml:space="preserve"> </w:t>
      </w:r>
      <w:r>
        <w:rPr>
          <w:sz w:val="20"/>
        </w:rPr>
        <w:t>vynaloženým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způsobilým</w:t>
      </w:r>
      <w:r>
        <w:rPr>
          <w:spacing w:val="-3"/>
          <w:sz w:val="20"/>
        </w:rPr>
        <w:t xml:space="preserve"> </w:t>
      </w:r>
      <w:r>
        <w:rPr>
          <w:sz w:val="20"/>
        </w:rPr>
        <w:t>výdajům</w:t>
      </w:r>
      <w:r>
        <w:rPr>
          <w:spacing w:val="-3"/>
          <w:sz w:val="20"/>
        </w:rPr>
        <w:t xml:space="preserve"> </w:t>
      </w:r>
      <w:r>
        <w:rPr>
          <w:sz w:val="20"/>
        </w:rPr>
        <w:t>akce.</w:t>
      </w:r>
    </w:p>
    <w:p w:rsidR="00A21828" w:rsidRDefault="00AC73F5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1" w:hanging="425"/>
        <w:jc w:val="both"/>
        <w:rPr>
          <w:sz w:val="20"/>
        </w:rPr>
      </w:pP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mohou</w:t>
      </w:r>
      <w:r>
        <w:rPr>
          <w:spacing w:val="1"/>
          <w:sz w:val="20"/>
        </w:rPr>
        <w:t xml:space="preserve"> </w:t>
      </w:r>
      <w:r>
        <w:rPr>
          <w:sz w:val="20"/>
        </w:rPr>
        <w:t>být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předloženy</w:t>
      </w:r>
      <w:r>
        <w:rPr>
          <w:spacing w:val="1"/>
          <w:sz w:val="20"/>
        </w:rPr>
        <w:t xml:space="preserve"> </w:t>
      </w:r>
      <w:r>
        <w:rPr>
          <w:sz w:val="20"/>
        </w:rPr>
        <w:t>faktury</w:t>
      </w:r>
      <w:r>
        <w:rPr>
          <w:spacing w:val="1"/>
          <w:sz w:val="20"/>
        </w:rPr>
        <w:t xml:space="preserve"> </w:t>
      </w:r>
      <w:r>
        <w:rPr>
          <w:sz w:val="20"/>
        </w:rPr>
        <w:t>již</w:t>
      </w:r>
      <w:r>
        <w:rPr>
          <w:spacing w:val="1"/>
          <w:sz w:val="20"/>
        </w:rPr>
        <w:t xml:space="preserve"> </w:t>
      </w:r>
      <w:r>
        <w:rPr>
          <w:sz w:val="20"/>
        </w:rPr>
        <w:t>uhrazené.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předložení</w:t>
      </w:r>
      <w:r>
        <w:rPr>
          <w:spacing w:val="1"/>
          <w:sz w:val="20"/>
        </w:rPr>
        <w:t xml:space="preserve"> </w:t>
      </w:r>
      <w:r>
        <w:rPr>
          <w:sz w:val="20"/>
        </w:rPr>
        <w:t>faktur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 roku</w:t>
      </w:r>
      <w:r>
        <w:rPr>
          <w:spacing w:val="1"/>
          <w:sz w:val="20"/>
        </w:rPr>
        <w:t xml:space="preserve"> </w:t>
      </w:r>
      <w:r>
        <w:rPr>
          <w:sz w:val="20"/>
        </w:rPr>
        <w:t>předcházejícího</w:t>
      </w:r>
      <w:r>
        <w:rPr>
          <w:spacing w:val="-1"/>
          <w:sz w:val="20"/>
        </w:rPr>
        <w:t xml:space="preserve"> </w:t>
      </w:r>
      <w:r>
        <w:rPr>
          <w:sz w:val="20"/>
        </w:rPr>
        <w:t>uvolnění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podpory,</w:t>
      </w:r>
      <w:r>
        <w:rPr>
          <w:spacing w:val="-2"/>
          <w:sz w:val="20"/>
        </w:rPr>
        <w:t xml:space="preserve"> </w:t>
      </w:r>
      <w:r>
        <w:rPr>
          <w:sz w:val="20"/>
        </w:rPr>
        <w:t>pokud</w:t>
      </w:r>
      <w:r>
        <w:rPr>
          <w:spacing w:val="-1"/>
          <w:sz w:val="20"/>
        </w:rPr>
        <w:t xml:space="preserve"> </w:t>
      </w:r>
      <w:r>
        <w:rPr>
          <w:sz w:val="20"/>
        </w:rPr>
        <w:t>fakturace</w:t>
      </w:r>
      <w:r>
        <w:rPr>
          <w:spacing w:val="-2"/>
          <w:sz w:val="20"/>
        </w:rPr>
        <w:t xml:space="preserve"> </w:t>
      </w:r>
      <w:r>
        <w:rPr>
          <w:sz w:val="20"/>
        </w:rPr>
        <w:t>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termínům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7"/>
          <w:sz w:val="20"/>
        </w:rPr>
        <w:t xml:space="preserve"> </w:t>
      </w:r>
      <w:r>
        <w:rPr>
          <w:sz w:val="20"/>
        </w:rPr>
        <w:t>akce.</w:t>
      </w:r>
    </w:p>
    <w:p w:rsidR="00A21828" w:rsidRDefault="00AC73F5">
      <w:pPr>
        <w:pStyle w:val="Odstavecseseznamem"/>
        <w:numPr>
          <w:ilvl w:val="0"/>
          <w:numId w:val="5"/>
        </w:numPr>
        <w:tabs>
          <w:tab w:val="left" w:pos="526"/>
        </w:tabs>
        <w:ind w:right="120" w:hanging="425"/>
        <w:jc w:val="both"/>
        <w:rPr>
          <w:sz w:val="20"/>
        </w:rPr>
      </w:pPr>
      <w:r>
        <w:rPr>
          <w:sz w:val="20"/>
        </w:rPr>
        <w:t>Fond je oprávněn vydat pokyny, které mohou uvedený výčet náležitostí změnit, popřípadě rozšířit.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7"/>
          <w:sz w:val="20"/>
        </w:rPr>
        <w:t xml:space="preserve"> </w:t>
      </w:r>
      <w:r>
        <w:rPr>
          <w:sz w:val="20"/>
        </w:rPr>
        <w:t>je</w:t>
      </w:r>
      <w:r>
        <w:rPr>
          <w:spacing w:val="15"/>
          <w:sz w:val="20"/>
        </w:rPr>
        <w:t xml:space="preserve"> </w:t>
      </w:r>
      <w:r>
        <w:rPr>
          <w:sz w:val="20"/>
        </w:rPr>
        <w:t>povinen</w:t>
      </w:r>
      <w:r>
        <w:rPr>
          <w:spacing w:val="17"/>
          <w:sz w:val="20"/>
        </w:rPr>
        <w:t xml:space="preserve"> </w:t>
      </w:r>
      <w:r>
        <w:rPr>
          <w:sz w:val="20"/>
        </w:rPr>
        <w:t>takové</w:t>
      </w:r>
      <w:r>
        <w:rPr>
          <w:spacing w:val="16"/>
          <w:sz w:val="20"/>
        </w:rPr>
        <w:t xml:space="preserve"> </w:t>
      </w:r>
      <w:r>
        <w:rPr>
          <w:sz w:val="20"/>
        </w:rPr>
        <w:t>pokyny</w:t>
      </w:r>
      <w:r>
        <w:rPr>
          <w:spacing w:val="15"/>
          <w:sz w:val="20"/>
        </w:rPr>
        <w:t xml:space="preserve"> </w:t>
      </w:r>
      <w:r>
        <w:rPr>
          <w:sz w:val="20"/>
        </w:rPr>
        <w:t>vydané</w:t>
      </w:r>
      <w:r>
        <w:rPr>
          <w:spacing w:val="18"/>
          <w:sz w:val="20"/>
        </w:rPr>
        <w:t xml:space="preserve"> </w:t>
      </w:r>
      <w:r>
        <w:rPr>
          <w:sz w:val="20"/>
        </w:rPr>
        <w:t>Fondem</w:t>
      </w:r>
      <w:r>
        <w:rPr>
          <w:spacing w:val="16"/>
          <w:sz w:val="20"/>
        </w:rPr>
        <w:t xml:space="preserve"> </w:t>
      </w:r>
      <w:r>
        <w:rPr>
          <w:sz w:val="20"/>
        </w:rPr>
        <w:t>splnit.</w:t>
      </w:r>
      <w:r>
        <w:rPr>
          <w:spacing w:val="18"/>
          <w:sz w:val="20"/>
        </w:rPr>
        <w:t xml:space="preserve"> </w:t>
      </w:r>
      <w:r>
        <w:rPr>
          <w:sz w:val="20"/>
        </w:rPr>
        <w:t>Tyto</w:t>
      </w:r>
      <w:r>
        <w:rPr>
          <w:spacing w:val="17"/>
          <w:sz w:val="20"/>
        </w:rPr>
        <w:t xml:space="preserve"> </w:t>
      </w:r>
      <w:r>
        <w:rPr>
          <w:sz w:val="20"/>
        </w:rPr>
        <w:t>pokyny</w:t>
      </w:r>
      <w:r>
        <w:rPr>
          <w:spacing w:val="16"/>
          <w:sz w:val="20"/>
        </w:rPr>
        <w:t xml:space="preserve"> </w:t>
      </w:r>
      <w:r>
        <w:rPr>
          <w:sz w:val="20"/>
        </w:rPr>
        <w:t>mohou</w:t>
      </w:r>
      <w:r>
        <w:rPr>
          <w:spacing w:val="16"/>
          <w:sz w:val="20"/>
        </w:rPr>
        <w:t xml:space="preserve"> </w:t>
      </w:r>
      <w:r>
        <w:rPr>
          <w:sz w:val="20"/>
        </w:rPr>
        <w:t>být</w:t>
      </w:r>
      <w:r>
        <w:rPr>
          <w:spacing w:val="17"/>
          <w:sz w:val="20"/>
        </w:rPr>
        <w:t xml:space="preserve"> </w:t>
      </w:r>
      <w:r>
        <w:rPr>
          <w:sz w:val="20"/>
        </w:rPr>
        <w:t>uvedeny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formuláři</w:t>
      </w:r>
      <w:r>
        <w:rPr>
          <w:spacing w:val="-1"/>
          <w:sz w:val="20"/>
        </w:rPr>
        <w:t xml:space="preserve"> </w:t>
      </w:r>
      <w:r>
        <w:rPr>
          <w:sz w:val="20"/>
        </w:rPr>
        <w:t>finančně</w:t>
      </w:r>
      <w:r>
        <w:rPr>
          <w:spacing w:val="-1"/>
          <w:sz w:val="20"/>
        </w:rPr>
        <w:t xml:space="preserve"> </w:t>
      </w:r>
      <w:r>
        <w:rPr>
          <w:sz w:val="20"/>
        </w:rPr>
        <w:t>platebního</w:t>
      </w:r>
      <w:r>
        <w:rPr>
          <w:spacing w:val="1"/>
          <w:sz w:val="20"/>
        </w:rPr>
        <w:t xml:space="preserve"> </w:t>
      </w:r>
      <w:r>
        <w:rPr>
          <w:sz w:val="20"/>
        </w:rPr>
        <w:t>kalendáře.</w:t>
      </w:r>
    </w:p>
    <w:p w:rsidR="00A21828" w:rsidRDefault="00AC73F5">
      <w:pPr>
        <w:pStyle w:val="Odstavecseseznamem"/>
        <w:numPr>
          <w:ilvl w:val="0"/>
          <w:numId w:val="5"/>
        </w:numPr>
        <w:tabs>
          <w:tab w:val="left" w:pos="526"/>
        </w:tabs>
        <w:ind w:right="118" w:hanging="425"/>
        <w:jc w:val="both"/>
        <w:rPr>
          <w:sz w:val="20"/>
        </w:rPr>
      </w:pPr>
      <w:r>
        <w:rPr>
          <w:sz w:val="20"/>
        </w:rPr>
        <w:t>V případě, že příjemc</w:t>
      </w:r>
      <w:r>
        <w:rPr>
          <w:sz w:val="20"/>
        </w:rPr>
        <w:t>e podpory obdrží od zhotovitele storno nebo dobropis faktury, je povinen tyto</w:t>
      </w:r>
      <w:r>
        <w:rPr>
          <w:spacing w:val="1"/>
          <w:sz w:val="20"/>
        </w:rPr>
        <w:t xml:space="preserve"> </w:t>
      </w:r>
      <w:r>
        <w:rPr>
          <w:sz w:val="20"/>
        </w:rPr>
        <w:t>doklady včetně zdůvodnění a kopie bankovního výpisu neprodleně po obdržení a provedení kontroly</w:t>
      </w:r>
      <w:r>
        <w:rPr>
          <w:spacing w:val="1"/>
          <w:sz w:val="20"/>
        </w:rPr>
        <w:t xml:space="preserve"> </w:t>
      </w:r>
      <w:r>
        <w:rPr>
          <w:sz w:val="20"/>
        </w:rPr>
        <w:t>zaslat</w:t>
      </w:r>
      <w:r>
        <w:rPr>
          <w:spacing w:val="-2"/>
          <w:sz w:val="20"/>
        </w:rPr>
        <w:t xml:space="preserve"> </w:t>
      </w:r>
      <w:r>
        <w:rPr>
          <w:sz w:val="20"/>
        </w:rPr>
        <w:t>Fondu a</w:t>
      </w:r>
      <w:r>
        <w:rPr>
          <w:spacing w:val="-2"/>
          <w:sz w:val="20"/>
        </w:rPr>
        <w:t xml:space="preserve"> </w:t>
      </w:r>
      <w:r>
        <w:rPr>
          <w:sz w:val="20"/>
        </w:rPr>
        <w:t>splnit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1"/>
          <w:sz w:val="20"/>
        </w:rPr>
        <w:t xml:space="preserve"> </w:t>
      </w:r>
      <w:r>
        <w:rPr>
          <w:sz w:val="20"/>
        </w:rPr>
        <w:t>stanovenou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IV</w:t>
      </w:r>
      <w:r>
        <w:rPr>
          <w:spacing w:val="1"/>
          <w:sz w:val="20"/>
        </w:rPr>
        <w:t xml:space="preserve"> </w:t>
      </w:r>
      <w:r>
        <w:rPr>
          <w:sz w:val="20"/>
        </w:rPr>
        <w:t>bodu 2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c).</w:t>
      </w:r>
    </w:p>
    <w:p w:rsidR="00A21828" w:rsidRDefault="00AC73F5">
      <w:pPr>
        <w:pStyle w:val="Odstavecseseznamem"/>
        <w:numPr>
          <w:ilvl w:val="0"/>
          <w:numId w:val="5"/>
        </w:numPr>
        <w:tabs>
          <w:tab w:val="left" w:pos="526"/>
        </w:tabs>
        <w:spacing w:before="119"/>
        <w:ind w:right="113" w:hanging="425"/>
        <w:jc w:val="both"/>
        <w:rPr>
          <w:sz w:val="20"/>
        </w:rPr>
      </w:pPr>
      <w:r>
        <w:rPr>
          <w:sz w:val="20"/>
        </w:rPr>
        <w:t>Pokud byla nebo bude akce nebo její část realizována svépomocí, pak je třeba Fondu předložit rozpis</w:t>
      </w:r>
      <w:r>
        <w:rPr>
          <w:spacing w:val="1"/>
          <w:sz w:val="20"/>
        </w:rPr>
        <w:t xml:space="preserve"> </w:t>
      </w:r>
      <w:r>
        <w:rPr>
          <w:sz w:val="20"/>
        </w:rPr>
        <w:t>skutečných</w:t>
      </w:r>
      <w:r>
        <w:rPr>
          <w:spacing w:val="1"/>
          <w:sz w:val="20"/>
        </w:rPr>
        <w:t xml:space="preserve"> </w:t>
      </w:r>
      <w:r>
        <w:rPr>
          <w:sz w:val="20"/>
        </w:rPr>
        <w:t>nezbytných</w:t>
      </w:r>
      <w:r>
        <w:rPr>
          <w:spacing w:val="1"/>
          <w:sz w:val="20"/>
        </w:rPr>
        <w:t xml:space="preserve"> </w:t>
      </w:r>
      <w:r>
        <w:rPr>
          <w:sz w:val="20"/>
        </w:rPr>
        <w:t>nákladů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provedené práce a</w:t>
      </w:r>
      <w:r>
        <w:rPr>
          <w:spacing w:val="1"/>
          <w:sz w:val="20"/>
        </w:rPr>
        <w:t xml:space="preserve"> </w:t>
      </w:r>
      <w:r>
        <w:rPr>
          <w:sz w:val="20"/>
        </w:rPr>
        <w:t>spotřebu</w:t>
      </w:r>
      <w:r>
        <w:rPr>
          <w:spacing w:val="1"/>
          <w:sz w:val="20"/>
        </w:rPr>
        <w:t xml:space="preserve"> </w:t>
      </w:r>
      <w:r>
        <w:rPr>
          <w:sz w:val="20"/>
        </w:rPr>
        <w:t>materiálu.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je přitom povinen respektovat případné pokyny Fondu</w:t>
      </w:r>
      <w:r>
        <w:rPr>
          <w:spacing w:val="1"/>
          <w:sz w:val="20"/>
        </w:rPr>
        <w:t xml:space="preserve"> </w:t>
      </w:r>
      <w:r>
        <w:rPr>
          <w:sz w:val="20"/>
        </w:rPr>
        <w:t>na prokázání uvedených nákladů</w:t>
      </w:r>
      <w:r>
        <w:rPr>
          <w:spacing w:val="1"/>
          <w:sz w:val="20"/>
        </w:rPr>
        <w:t xml:space="preserve"> </w:t>
      </w:r>
      <w:r>
        <w:rPr>
          <w:sz w:val="20"/>
        </w:rPr>
        <w:t>odpovídajícími</w:t>
      </w:r>
      <w:r>
        <w:rPr>
          <w:spacing w:val="-2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1"/>
          <w:sz w:val="20"/>
        </w:rPr>
        <w:t xml:space="preserve"> </w:t>
      </w:r>
      <w:r>
        <w:rPr>
          <w:sz w:val="20"/>
        </w:rPr>
        <w:t>doklady.</w:t>
      </w:r>
    </w:p>
    <w:p w:rsidR="00A21828" w:rsidRDefault="00A21828">
      <w:pPr>
        <w:jc w:val="both"/>
        <w:rPr>
          <w:sz w:val="20"/>
        </w:rPr>
        <w:sectPr w:rsidR="00A21828">
          <w:pgSz w:w="12240" w:h="15840"/>
          <w:pgMar w:top="1060" w:right="1020" w:bottom="1660" w:left="1460" w:header="0" w:footer="1458" w:gutter="0"/>
          <w:cols w:space="708"/>
        </w:sectPr>
      </w:pPr>
    </w:p>
    <w:p w:rsidR="00A21828" w:rsidRDefault="00A21828">
      <w:pPr>
        <w:pStyle w:val="Zkladntext"/>
        <w:ind w:left="0" w:firstLine="0"/>
        <w:jc w:val="left"/>
        <w:rPr>
          <w:sz w:val="26"/>
        </w:rPr>
      </w:pPr>
    </w:p>
    <w:p w:rsidR="00A21828" w:rsidRDefault="00A21828">
      <w:pPr>
        <w:pStyle w:val="Zkladntext"/>
        <w:spacing w:before="1"/>
        <w:ind w:left="0" w:firstLine="0"/>
        <w:jc w:val="left"/>
        <w:rPr>
          <w:sz w:val="38"/>
        </w:rPr>
      </w:pPr>
    </w:p>
    <w:p w:rsidR="00A21828" w:rsidRDefault="00AC73F5">
      <w:pPr>
        <w:pStyle w:val="Odstavecseseznamem"/>
        <w:numPr>
          <w:ilvl w:val="0"/>
          <w:numId w:val="4"/>
        </w:numPr>
        <w:tabs>
          <w:tab w:val="left" w:pos="526"/>
        </w:tabs>
        <w:spacing w:before="0"/>
        <w:rPr>
          <w:sz w:val="20"/>
        </w:rPr>
      </w:pPr>
      <w:r>
        <w:rPr>
          <w:spacing w:val="-1"/>
          <w:sz w:val="20"/>
        </w:rPr>
        <w:t>Příjemce</w:t>
      </w:r>
      <w:r>
        <w:rPr>
          <w:spacing w:val="-11"/>
          <w:sz w:val="20"/>
        </w:rPr>
        <w:t xml:space="preserve"> </w:t>
      </w:r>
      <w:r>
        <w:rPr>
          <w:sz w:val="20"/>
        </w:rPr>
        <w:t>podpory:</w:t>
      </w:r>
    </w:p>
    <w:p w:rsidR="00A21828" w:rsidRDefault="00AC73F5">
      <w:pPr>
        <w:spacing w:before="79"/>
        <w:ind w:left="2612" w:right="4667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A21828" w:rsidRDefault="00AC73F5">
      <w:pPr>
        <w:pStyle w:val="Nadpis2"/>
        <w:spacing w:before="1"/>
        <w:ind w:left="229" w:right="2291"/>
      </w:pPr>
      <w:r>
        <w:t>Základní</w:t>
      </w:r>
      <w:r>
        <w:rPr>
          <w:spacing w:val="-4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4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1"/>
        </w:rPr>
        <w:t xml:space="preserve"> </w:t>
      </w:r>
      <w:r>
        <w:t>podpory</w:t>
      </w:r>
    </w:p>
    <w:p w:rsidR="00A21828" w:rsidRDefault="00A21828">
      <w:pPr>
        <w:sectPr w:rsidR="00A21828">
          <w:pgSz w:w="12240" w:h="15840"/>
          <w:pgMar w:top="1320" w:right="1020" w:bottom="1660" w:left="1460" w:header="0" w:footer="1458" w:gutter="0"/>
          <w:cols w:num="2" w:space="708" w:equalWidth="0">
            <w:col w:w="2126" w:space="63"/>
            <w:col w:w="7571"/>
          </w:cols>
        </w:sectPr>
      </w:pPr>
    </w:p>
    <w:p w:rsidR="00A21828" w:rsidRDefault="00AC73F5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A21828" w:rsidRDefault="00AC73F5">
      <w:pPr>
        <w:pStyle w:val="Odstavecseseznamem"/>
        <w:numPr>
          <w:ilvl w:val="2"/>
          <w:numId w:val="4"/>
        </w:numPr>
        <w:tabs>
          <w:tab w:val="left" w:pos="924"/>
        </w:tabs>
        <w:ind w:right="115"/>
        <w:rPr>
          <w:sz w:val="20"/>
        </w:rPr>
      </w:pPr>
      <w:r>
        <w:rPr>
          <w:sz w:val="20"/>
        </w:rPr>
        <w:t>akce</w:t>
      </w:r>
      <w:r>
        <w:rPr>
          <w:spacing w:val="-12"/>
          <w:sz w:val="20"/>
        </w:rPr>
        <w:t xml:space="preserve"> </w:t>
      </w:r>
      <w:r>
        <w:rPr>
          <w:sz w:val="20"/>
        </w:rPr>
        <w:t>byla</w:t>
      </w:r>
      <w:r>
        <w:rPr>
          <w:spacing w:val="-11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Fondem</w:t>
      </w:r>
      <w:r>
        <w:rPr>
          <w:spacing w:val="-12"/>
          <w:sz w:val="20"/>
        </w:rPr>
        <w:t xml:space="preserve"> </w:t>
      </w:r>
      <w:r>
        <w:rPr>
          <w:sz w:val="20"/>
        </w:rPr>
        <w:t>odsouhlasené</w:t>
      </w:r>
      <w:r>
        <w:rPr>
          <w:spacing w:val="-11"/>
          <w:sz w:val="20"/>
        </w:rPr>
        <w:t xml:space="preserve"> </w:t>
      </w:r>
      <w:r>
        <w:rPr>
          <w:sz w:val="20"/>
        </w:rPr>
        <w:t>projektové</w:t>
      </w:r>
      <w:r>
        <w:rPr>
          <w:spacing w:val="-11"/>
          <w:sz w:val="20"/>
        </w:rPr>
        <w:t xml:space="preserve"> </w:t>
      </w:r>
      <w:r>
        <w:rPr>
          <w:sz w:val="20"/>
        </w:rPr>
        <w:t>dokumentace</w:t>
      </w:r>
      <w:r>
        <w:rPr>
          <w:spacing w:val="-11"/>
          <w:sz w:val="20"/>
        </w:rPr>
        <w:t xml:space="preserve"> </w:t>
      </w:r>
      <w:r>
        <w:rPr>
          <w:sz w:val="20"/>
        </w:rPr>
        <w:t>projektu</w:t>
      </w:r>
      <w:r>
        <w:rPr>
          <w:spacing w:val="-10"/>
          <w:sz w:val="20"/>
        </w:rPr>
        <w:t xml:space="preserve"> </w:t>
      </w:r>
      <w:r>
        <w:rPr>
          <w:sz w:val="20"/>
        </w:rPr>
        <w:t>„Rekonstrukce</w:t>
      </w:r>
      <w:r>
        <w:rPr>
          <w:spacing w:val="-52"/>
          <w:sz w:val="20"/>
        </w:rPr>
        <w:t xml:space="preserve"> </w:t>
      </w:r>
      <w:r>
        <w:rPr>
          <w:sz w:val="20"/>
        </w:rPr>
        <w:t>areálu</w:t>
      </w:r>
      <w:r>
        <w:rPr>
          <w:spacing w:val="47"/>
          <w:sz w:val="20"/>
        </w:rPr>
        <w:t xml:space="preserve"> </w:t>
      </w:r>
      <w:r>
        <w:rPr>
          <w:sz w:val="20"/>
        </w:rPr>
        <w:t>mateřské</w:t>
      </w:r>
      <w:r>
        <w:rPr>
          <w:spacing w:val="47"/>
          <w:sz w:val="20"/>
        </w:rPr>
        <w:t xml:space="preserve"> </w:t>
      </w:r>
      <w:r>
        <w:rPr>
          <w:sz w:val="20"/>
        </w:rPr>
        <w:t>školy</w:t>
      </w:r>
      <w:r>
        <w:rPr>
          <w:spacing w:val="47"/>
          <w:sz w:val="20"/>
        </w:rPr>
        <w:t xml:space="preserve"> </w:t>
      </w:r>
      <w:r>
        <w:rPr>
          <w:sz w:val="20"/>
        </w:rPr>
        <w:t>speciální,</w:t>
      </w:r>
      <w:r>
        <w:rPr>
          <w:spacing w:val="101"/>
          <w:sz w:val="20"/>
        </w:rPr>
        <w:t xml:space="preserve"> </w:t>
      </w:r>
      <w:r>
        <w:rPr>
          <w:sz w:val="20"/>
        </w:rPr>
        <w:t>základní</w:t>
      </w:r>
      <w:r>
        <w:rPr>
          <w:spacing w:val="101"/>
          <w:sz w:val="20"/>
        </w:rPr>
        <w:t xml:space="preserve"> </w:t>
      </w:r>
      <w:r>
        <w:rPr>
          <w:sz w:val="20"/>
        </w:rPr>
        <w:t>školy</w:t>
      </w:r>
      <w:r>
        <w:rPr>
          <w:spacing w:val="101"/>
          <w:sz w:val="20"/>
        </w:rPr>
        <w:t xml:space="preserve"> </w:t>
      </w:r>
      <w:r>
        <w:rPr>
          <w:sz w:val="20"/>
        </w:rPr>
        <w:t>speciální</w:t>
      </w:r>
      <w:r>
        <w:rPr>
          <w:spacing w:val="102"/>
          <w:sz w:val="20"/>
        </w:rPr>
        <w:t xml:space="preserve"> </w:t>
      </w:r>
      <w:r>
        <w:rPr>
          <w:sz w:val="20"/>
        </w:rPr>
        <w:t>a</w:t>
      </w:r>
      <w:r>
        <w:rPr>
          <w:spacing w:val="100"/>
          <w:sz w:val="20"/>
        </w:rPr>
        <w:t xml:space="preserve"> </w:t>
      </w:r>
      <w:r>
        <w:rPr>
          <w:sz w:val="20"/>
        </w:rPr>
        <w:t>praktické</w:t>
      </w:r>
      <w:r>
        <w:rPr>
          <w:spacing w:val="101"/>
          <w:sz w:val="20"/>
        </w:rPr>
        <w:t xml:space="preserve"> </w:t>
      </w:r>
      <w:r>
        <w:rPr>
          <w:sz w:val="20"/>
        </w:rPr>
        <w:t>školy</w:t>
      </w:r>
      <w:r>
        <w:rPr>
          <w:spacing w:val="101"/>
          <w:sz w:val="20"/>
        </w:rPr>
        <w:t xml:space="preserve"> </w:t>
      </w:r>
      <w:r>
        <w:rPr>
          <w:sz w:val="20"/>
        </w:rPr>
        <w:t>Elpis</w:t>
      </w:r>
      <w:r>
        <w:rPr>
          <w:spacing w:val="101"/>
          <w:sz w:val="20"/>
        </w:rPr>
        <w:t xml:space="preserve"> </w:t>
      </w:r>
      <w:r>
        <w:rPr>
          <w:sz w:val="20"/>
        </w:rPr>
        <w:t>v</w:t>
      </w:r>
      <w:r>
        <w:rPr>
          <w:spacing w:val="102"/>
          <w:sz w:val="20"/>
        </w:rPr>
        <w:t xml:space="preserve"> </w:t>
      </w:r>
      <w:r>
        <w:rPr>
          <w:sz w:val="20"/>
        </w:rPr>
        <w:t>Brně,</w:t>
      </w:r>
      <w:r>
        <w:rPr>
          <w:spacing w:val="-53"/>
          <w:sz w:val="20"/>
        </w:rPr>
        <w:t xml:space="preserve"> </w:t>
      </w:r>
      <w:r>
        <w:rPr>
          <w:sz w:val="20"/>
        </w:rPr>
        <w:t>ul.</w:t>
      </w:r>
      <w:r>
        <w:rPr>
          <w:spacing w:val="11"/>
          <w:sz w:val="20"/>
        </w:rPr>
        <w:t xml:space="preserve"> </w:t>
      </w:r>
      <w:r>
        <w:rPr>
          <w:sz w:val="20"/>
        </w:rPr>
        <w:t>Koperníkova“</w:t>
      </w:r>
      <w:r>
        <w:rPr>
          <w:spacing w:val="11"/>
          <w:sz w:val="20"/>
        </w:rPr>
        <w:t xml:space="preserve"> </w:t>
      </w:r>
      <w:r>
        <w:rPr>
          <w:sz w:val="20"/>
        </w:rPr>
        <w:t>ze</w:t>
      </w:r>
      <w:r>
        <w:rPr>
          <w:spacing w:val="13"/>
          <w:sz w:val="20"/>
        </w:rPr>
        <w:t xml:space="preserve"> </w:t>
      </w:r>
      <w:r>
        <w:rPr>
          <w:sz w:val="20"/>
        </w:rPr>
        <w:t>dne</w:t>
      </w:r>
      <w:r>
        <w:rPr>
          <w:spacing w:val="10"/>
          <w:sz w:val="20"/>
        </w:rPr>
        <w:t xml:space="preserve"> </w:t>
      </w:r>
      <w:r>
        <w:rPr>
          <w:sz w:val="20"/>
        </w:rPr>
        <w:t>3.</w:t>
      </w:r>
      <w:r>
        <w:rPr>
          <w:spacing w:val="15"/>
          <w:sz w:val="20"/>
        </w:rPr>
        <w:t xml:space="preserve"> </w:t>
      </w:r>
      <w:r>
        <w:rPr>
          <w:sz w:val="20"/>
        </w:rPr>
        <w:t>2.</w:t>
      </w:r>
      <w:r>
        <w:rPr>
          <w:spacing w:val="12"/>
          <w:sz w:val="20"/>
        </w:rPr>
        <w:t xml:space="preserve"> </w:t>
      </w:r>
      <w:r>
        <w:rPr>
          <w:sz w:val="20"/>
        </w:rPr>
        <w:t>2020,</w:t>
      </w:r>
      <w:r>
        <w:rPr>
          <w:spacing w:val="12"/>
          <w:sz w:val="20"/>
        </w:rPr>
        <w:t xml:space="preserve"> </w:t>
      </w:r>
      <w:r>
        <w:rPr>
          <w:sz w:val="20"/>
        </w:rPr>
        <w:t>včetně</w:t>
      </w:r>
      <w:r>
        <w:rPr>
          <w:spacing w:val="10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14"/>
          <w:sz w:val="20"/>
        </w:rPr>
        <w:t xml:space="preserve"> </w:t>
      </w:r>
      <w:r>
        <w:rPr>
          <w:sz w:val="20"/>
        </w:rPr>
        <w:t>změn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doplňků</w:t>
      </w:r>
      <w:r>
        <w:rPr>
          <w:spacing w:val="12"/>
          <w:sz w:val="20"/>
        </w:rPr>
        <w:t xml:space="preserve"> </w:t>
      </w:r>
      <w:r>
        <w:rPr>
          <w:sz w:val="20"/>
        </w:rPr>
        <w:t>těchto</w:t>
      </w:r>
      <w:r>
        <w:rPr>
          <w:spacing w:val="13"/>
          <w:sz w:val="20"/>
        </w:rPr>
        <w:t xml:space="preserve"> </w:t>
      </w:r>
      <w:r>
        <w:rPr>
          <w:sz w:val="20"/>
        </w:rPr>
        <w:t>dokumentů,</w:t>
      </w:r>
      <w:r>
        <w:rPr>
          <w:spacing w:val="12"/>
          <w:sz w:val="20"/>
        </w:rPr>
        <w:t xml:space="preserve"> </w:t>
      </w:r>
      <w:r>
        <w:rPr>
          <w:sz w:val="20"/>
        </w:rPr>
        <w:t>pokud</w:t>
      </w:r>
      <w:r>
        <w:rPr>
          <w:spacing w:val="-5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Fond odsouhlasil,</w:t>
      </w:r>
    </w:p>
    <w:p w:rsidR="00A21828" w:rsidRDefault="00AC73F5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3"/>
        <w:rPr>
          <w:sz w:val="20"/>
        </w:rPr>
      </w:pPr>
      <w:r>
        <w:rPr>
          <w:sz w:val="20"/>
        </w:rPr>
        <w:t>v</w:t>
      </w:r>
      <w:r>
        <w:rPr>
          <w:spacing w:val="26"/>
          <w:sz w:val="20"/>
        </w:rPr>
        <w:t xml:space="preserve"> </w:t>
      </w:r>
      <w:r>
        <w:rPr>
          <w:sz w:val="20"/>
        </w:rPr>
        <w:t>období</w:t>
      </w:r>
      <w:r>
        <w:rPr>
          <w:spacing w:val="27"/>
          <w:sz w:val="20"/>
        </w:rPr>
        <w:t xml:space="preserve"> </w:t>
      </w:r>
      <w:r>
        <w:rPr>
          <w:sz w:val="20"/>
        </w:rPr>
        <w:t>od</w:t>
      </w:r>
      <w:r>
        <w:rPr>
          <w:spacing w:val="27"/>
          <w:sz w:val="20"/>
        </w:rPr>
        <w:t xml:space="preserve"> </w:t>
      </w:r>
      <w:r>
        <w:rPr>
          <w:sz w:val="20"/>
        </w:rPr>
        <w:t>2/2020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28"/>
          <w:sz w:val="20"/>
        </w:rPr>
        <w:t xml:space="preserve"> </w:t>
      </w:r>
      <w:r>
        <w:rPr>
          <w:sz w:val="20"/>
        </w:rPr>
        <w:t>12/2022</w:t>
      </w:r>
      <w:r>
        <w:rPr>
          <w:spacing w:val="27"/>
          <w:sz w:val="20"/>
        </w:rPr>
        <w:t xml:space="preserve"> </w:t>
      </w:r>
      <w:r>
        <w:rPr>
          <w:sz w:val="20"/>
        </w:rPr>
        <w:t>pořídil</w:t>
      </w:r>
      <w:r>
        <w:rPr>
          <w:spacing w:val="27"/>
          <w:sz w:val="20"/>
        </w:rPr>
        <w:t xml:space="preserve"> </w:t>
      </w:r>
      <w:r>
        <w:rPr>
          <w:sz w:val="20"/>
        </w:rPr>
        <w:t>předměty</w:t>
      </w:r>
      <w:r>
        <w:rPr>
          <w:spacing w:val="25"/>
          <w:sz w:val="20"/>
        </w:rPr>
        <w:t xml:space="preserve"> </w:t>
      </w:r>
      <w:r>
        <w:rPr>
          <w:sz w:val="20"/>
        </w:rPr>
        <w:t>uvedené</w:t>
      </w:r>
      <w:r>
        <w:rPr>
          <w:spacing w:val="26"/>
          <w:sz w:val="20"/>
        </w:rPr>
        <w:t xml:space="preserve"> </w:t>
      </w:r>
      <w:r>
        <w:rPr>
          <w:sz w:val="20"/>
        </w:rPr>
        <w:t>v</w:t>
      </w:r>
      <w:r>
        <w:rPr>
          <w:spacing w:val="30"/>
          <w:sz w:val="20"/>
        </w:rPr>
        <w:t xml:space="preserve"> </w:t>
      </w:r>
      <w:r>
        <w:rPr>
          <w:sz w:val="20"/>
        </w:rPr>
        <w:t>aktualizovaném</w:t>
      </w:r>
      <w:r>
        <w:rPr>
          <w:spacing w:val="26"/>
          <w:sz w:val="20"/>
        </w:rPr>
        <w:t xml:space="preserve"> </w:t>
      </w:r>
      <w:r>
        <w:rPr>
          <w:sz w:val="20"/>
        </w:rPr>
        <w:t>rozpočtu</w:t>
      </w:r>
      <w:r>
        <w:rPr>
          <w:spacing w:val="26"/>
          <w:sz w:val="20"/>
        </w:rPr>
        <w:t xml:space="preserve"> </w:t>
      </w:r>
      <w:r>
        <w:rPr>
          <w:sz w:val="20"/>
        </w:rPr>
        <w:t>projektu</w:t>
      </w:r>
      <w:r>
        <w:rPr>
          <w:spacing w:val="-52"/>
          <w:sz w:val="20"/>
        </w:rPr>
        <w:t xml:space="preserve"> </w:t>
      </w:r>
      <w:r>
        <w:rPr>
          <w:sz w:val="20"/>
        </w:rPr>
        <w:t>ze dne 12. 1. 2023 a vysadil minimálně jeden stanovištně vhodný strom, přičemž se zavazuje zajistit</w:t>
      </w:r>
      <w:r>
        <w:rPr>
          <w:spacing w:val="-52"/>
          <w:sz w:val="20"/>
        </w:rPr>
        <w:t xml:space="preserve"> </w:t>
      </w:r>
      <w:r>
        <w:rPr>
          <w:sz w:val="20"/>
        </w:rPr>
        <w:t>následnou</w:t>
      </w:r>
      <w:r>
        <w:rPr>
          <w:spacing w:val="-1"/>
          <w:sz w:val="20"/>
        </w:rPr>
        <w:t xml:space="preserve"> </w:t>
      </w:r>
      <w:r>
        <w:rPr>
          <w:sz w:val="20"/>
        </w:rPr>
        <w:t>péči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tento strom,</w:t>
      </w:r>
    </w:p>
    <w:p w:rsidR="00A21828" w:rsidRDefault="00AC73F5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08"/>
        <w:rPr>
          <w:sz w:val="20"/>
        </w:rPr>
      </w:pPr>
      <w:r>
        <w:rPr>
          <w:sz w:val="20"/>
        </w:rPr>
        <w:t>akce</w:t>
      </w:r>
      <w:r>
        <w:rPr>
          <w:spacing w:val="-11"/>
          <w:sz w:val="20"/>
        </w:rPr>
        <w:t xml:space="preserve"> </w:t>
      </w:r>
      <w:r>
        <w:rPr>
          <w:sz w:val="20"/>
        </w:rPr>
        <w:t>byla</w:t>
      </w:r>
      <w:r>
        <w:rPr>
          <w:spacing w:val="-10"/>
          <w:sz w:val="20"/>
        </w:rPr>
        <w:t xml:space="preserve"> </w:t>
      </w:r>
      <w:r>
        <w:rPr>
          <w:sz w:val="20"/>
        </w:rPr>
        <w:t>provedena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pozemcích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vlastnictví</w:t>
      </w:r>
      <w:r>
        <w:rPr>
          <w:spacing w:val="-9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podpory,</w:t>
      </w:r>
      <w:r>
        <w:rPr>
          <w:spacing w:val="-10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pozemcích,</w:t>
      </w:r>
      <w:r>
        <w:rPr>
          <w:spacing w:val="-9"/>
          <w:sz w:val="20"/>
        </w:rPr>
        <w:t xml:space="preserve"> </w:t>
      </w:r>
      <w:r>
        <w:rPr>
          <w:sz w:val="20"/>
        </w:rPr>
        <w:t>jejichž</w:t>
      </w:r>
      <w:r>
        <w:rPr>
          <w:spacing w:val="-52"/>
          <w:sz w:val="20"/>
        </w:rPr>
        <w:t xml:space="preserve"> </w:t>
      </w:r>
      <w:r>
        <w:rPr>
          <w:sz w:val="20"/>
        </w:rPr>
        <w:t>vlastník</w:t>
      </w:r>
      <w:r>
        <w:rPr>
          <w:spacing w:val="1"/>
          <w:sz w:val="20"/>
        </w:rPr>
        <w:t xml:space="preserve"> </w:t>
      </w:r>
      <w:r>
        <w:rPr>
          <w:sz w:val="20"/>
        </w:rPr>
        <w:t>vyslovil</w:t>
      </w:r>
      <w:r>
        <w:rPr>
          <w:spacing w:val="54"/>
          <w:sz w:val="20"/>
        </w:rPr>
        <w:t xml:space="preserve"> </w:t>
      </w:r>
      <w:r>
        <w:rPr>
          <w:sz w:val="20"/>
        </w:rPr>
        <w:t>souhlas</w:t>
      </w:r>
      <w:r>
        <w:rPr>
          <w:spacing w:val="55"/>
          <w:sz w:val="20"/>
        </w:rPr>
        <w:t xml:space="preserve"> </w:t>
      </w:r>
      <w:r>
        <w:rPr>
          <w:sz w:val="20"/>
        </w:rPr>
        <w:t>s realizací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zajištěním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akce</w:t>
      </w:r>
      <w:r>
        <w:rPr>
          <w:spacing w:val="55"/>
          <w:sz w:val="20"/>
        </w:rPr>
        <w:t xml:space="preserve"> </w:t>
      </w:r>
      <w:r>
        <w:rPr>
          <w:sz w:val="20"/>
        </w:rPr>
        <w:t>(včetně</w:t>
      </w:r>
      <w:r>
        <w:rPr>
          <w:spacing w:val="55"/>
          <w:sz w:val="20"/>
        </w:rPr>
        <w:t xml:space="preserve"> </w:t>
      </w:r>
      <w:r>
        <w:rPr>
          <w:sz w:val="20"/>
        </w:rPr>
        <w:t>následné</w:t>
      </w:r>
      <w:r>
        <w:rPr>
          <w:spacing w:val="54"/>
          <w:sz w:val="20"/>
        </w:rPr>
        <w:t xml:space="preserve"> </w:t>
      </w:r>
      <w:r>
        <w:rPr>
          <w:sz w:val="20"/>
        </w:rPr>
        <w:t>péče</w:t>
      </w:r>
      <w:r>
        <w:rPr>
          <w:spacing w:val="-52"/>
          <w:sz w:val="20"/>
        </w:rPr>
        <w:t xml:space="preserve"> </w:t>
      </w:r>
      <w:r>
        <w:rPr>
          <w:sz w:val="20"/>
        </w:rPr>
        <w:t>a údržby realizovaného opatření a provádění kontroly podle písm. b) odrážky páté) po dobu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2"/>
          <w:sz w:val="20"/>
        </w:rPr>
        <w:t xml:space="preserve"> </w:t>
      </w:r>
      <w:r>
        <w:rPr>
          <w:sz w:val="20"/>
        </w:rPr>
        <w:t>realizace</w:t>
      </w:r>
      <w:r>
        <w:rPr>
          <w:spacing w:val="-2"/>
          <w:sz w:val="20"/>
        </w:rPr>
        <w:t xml:space="preserve"> </w:t>
      </w:r>
      <w:r>
        <w:rPr>
          <w:sz w:val="20"/>
        </w:rPr>
        <w:t>akce (příslušné</w:t>
      </w:r>
      <w:r>
        <w:rPr>
          <w:spacing w:val="-2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byly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příjemcem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Fondu</w:t>
      </w:r>
      <w:r>
        <w:rPr>
          <w:spacing w:val="-1"/>
          <w:sz w:val="20"/>
        </w:rPr>
        <w:t xml:space="preserve"> </w:t>
      </w:r>
      <w:r>
        <w:rPr>
          <w:sz w:val="20"/>
        </w:rPr>
        <w:t>předány),</w:t>
      </w:r>
    </w:p>
    <w:p w:rsidR="00A21828" w:rsidRDefault="00AC73F5">
      <w:pPr>
        <w:pStyle w:val="Odstavecseseznamem"/>
        <w:numPr>
          <w:ilvl w:val="2"/>
          <w:numId w:val="4"/>
        </w:numPr>
        <w:tabs>
          <w:tab w:val="left" w:pos="924"/>
        </w:tabs>
        <w:spacing w:before="122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21828" w:rsidRDefault="00AC73F5">
      <w:pPr>
        <w:pStyle w:val="Zkladntext"/>
        <w:spacing w:before="120"/>
        <w:ind w:left="923" w:right="112" w:firstLine="0"/>
      </w:pPr>
      <w:r>
        <w:t>Příjemce podpory bere přitom</w:t>
      </w:r>
      <w:r>
        <w:t xml:space="preserve">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A21828" w:rsidRDefault="00AC73F5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A21828" w:rsidRDefault="00AC73F5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1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Výzvy,</w:t>
      </w:r>
    </w:p>
    <w:p w:rsidR="00A21828" w:rsidRDefault="00AC73F5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2"/>
        <w:rPr>
          <w:sz w:val="20"/>
        </w:rPr>
      </w:pPr>
      <w:r>
        <w:rPr>
          <w:sz w:val="20"/>
        </w:rPr>
        <w:t>zapojí</w:t>
      </w:r>
      <w:r>
        <w:rPr>
          <w:spacing w:val="54"/>
          <w:sz w:val="20"/>
        </w:rPr>
        <w:t xml:space="preserve"> </w:t>
      </w:r>
      <w:r>
        <w:rPr>
          <w:sz w:val="20"/>
        </w:rPr>
        <w:t>místní</w:t>
      </w:r>
      <w:r>
        <w:rPr>
          <w:spacing w:val="55"/>
          <w:sz w:val="20"/>
        </w:rPr>
        <w:t xml:space="preserve"> </w:t>
      </w:r>
      <w:r>
        <w:rPr>
          <w:sz w:val="20"/>
        </w:rPr>
        <w:t>veřejnost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všech</w:t>
      </w:r>
      <w:r>
        <w:rPr>
          <w:spacing w:val="54"/>
          <w:sz w:val="20"/>
        </w:rPr>
        <w:t xml:space="preserve"> </w:t>
      </w:r>
      <w:r>
        <w:rPr>
          <w:sz w:val="20"/>
        </w:rPr>
        <w:t>fázích</w:t>
      </w:r>
      <w:r>
        <w:rPr>
          <w:spacing w:val="55"/>
          <w:sz w:val="20"/>
        </w:rPr>
        <w:t xml:space="preserve"> </w:t>
      </w:r>
      <w:r>
        <w:rPr>
          <w:sz w:val="20"/>
        </w:rPr>
        <w:t>(v</w:t>
      </w:r>
      <w:r>
        <w:rPr>
          <w:spacing w:val="55"/>
          <w:sz w:val="20"/>
        </w:rPr>
        <w:t xml:space="preserve"> </w:t>
      </w:r>
      <w:r>
        <w:rPr>
          <w:sz w:val="20"/>
        </w:rPr>
        <w:t>rámci</w:t>
      </w:r>
      <w:r>
        <w:rPr>
          <w:spacing w:val="55"/>
          <w:sz w:val="20"/>
        </w:rPr>
        <w:t xml:space="preserve"> </w:t>
      </w:r>
      <w:r>
        <w:rPr>
          <w:sz w:val="20"/>
        </w:rPr>
        <w:t>plánování,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4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55"/>
          <w:sz w:val="20"/>
        </w:rPr>
        <w:t xml:space="preserve"> </w:t>
      </w:r>
      <w:r>
        <w:rPr>
          <w:sz w:val="20"/>
        </w:rPr>
        <w:t>projektu)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je-li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relevantní,</w:t>
      </w:r>
      <w:r>
        <w:rPr>
          <w:spacing w:val="-1"/>
          <w:sz w:val="20"/>
        </w:rPr>
        <w:t xml:space="preserve"> </w:t>
      </w:r>
      <w:r>
        <w:rPr>
          <w:sz w:val="20"/>
        </w:rPr>
        <w:t>splní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2"/>
          <w:sz w:val="20"/>
        </w:rPr>
        <w:t xml:space="preserve"> </w:t>
      </w:r>
      <w:r>
        <w:rPr>
          <w:sz w:val="20"/>
        </w:rPr>
        <w:t>podle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písm.</w:t>
      </w:r>
      <w:r>
        <w:rPr>
          <w:spacing w:val="-1"/>
          <w:sz w:val="20"/>
        </w:rPr>
        <w:t xml:space="preserve"> </w:t>
      </w:r>
      <w:r>
        <w:rPr>
          <w:sz w:val="20"/>
        </w:rPr>
        <w:t>k)</w:t>
      </w:r>
      <w:r>
        <w:rPr>
          <w:spacing w:val="2"/>
          <w:sz w:val="20"/>
        </w:rPr>
        <w:t xml:space="preserve"> </w:t>
      </w:r>
      <w:r>
        <w:rPr>
          <w:sz w:val="20"/>
        </w:rPr>
        <w:t>Výzvy,</w:t>
      </w:r>
    </w:p>
    <w:p w:rsidR="00A21828" w:rsidRDefault="00AC73F5">
      <w:pPr>
        <w:pStyle w:val="Odstavecseseznamem"/>
        <w:numPr>
          <w:ilvl w:val="2"/>
          <w:numId w:val="4"/>
        </w:numPr>
        <w:tabs>
          <w:tab w:val="left" w:pos="924"/>
        </w:tabs>
        <w:spacing w:before="120"/>
        <w:ind w:right="116"/>
        <w:rPr>
          <w:sz w:val="20"/>
        </w:rPr>
      </w:pPr>
      <w:r>
        <w:rPr>
          <w:sz w:val="20"/>
        </w:rPr>
        <w:t>zabezpečí,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4"/>
          <w:sz w:val="20"/>
        </w:rPr>
        <w:t xml:space="preserve"> </w:t>
      </w:r>
      <w:r>
        <w:rPr>
          <w:sz w:val="20"/>
        </w:rPr>
        <w:t>účel,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který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4"/>
          <w:sz w:val="20"/>
        </w:rPr>
        <w:t xml:space="preserve"> </w:t>
      </w:r>
      <w:r>
        <w:rPr>
          <w:sz w:val="20"/>
        </w:rPr>
        <w:t>poskytnuta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u</w:t>
      </w:r>
      <w:r>
        <w:rPr>
          <w:spacing w:val="-3"/>
          <w:sz w:val="20"/>
        </w:rPr>
        <w:t xml:space="preserve"> </w:t>
      </w:r>
      <w:r>
        <w:rPr>
          <w:sz w:val="20"/>
        </w:rPr>
        <w:t>relevantních</w:t>
      </w:r>
      <w:r>
        <w:rPr>
          <w:spacing w:val="-3"/>
          <w:sz w:val="20"/>
        </w:rPr>
        <w:t xml:space="preserve"> </w:t>
      </w:r>
      <w:r>
        <w:rPr>
          <w:sz w:val="20"/>
        </w:rPr>
        <w:t>aktivit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jejich výstupů řádně</w:t>
      </w:r>
      <w:r>
        <w:rPr>
          <w:spacing w:val="-2"/>
          <w:sz w:val="20"/>
        </w:rPr>
        <w:t xml:space="preserve"> </w:t>
      </w:r>
      <w:r>
        <w:rPr>
          <w:sz w:val="20"/>
        </w:rPr>
        <w:t>plněn po</w:t>
      </w:r>
      <w:r>
        <w:rPr>
          <w:spacing w:val="1"/>
          <w:sz w:val="20"/>
        </w:rPr>
        <w:t xml:space="preserve"> </w:t>
      </w:r>
      <w:r>
        <w:rPr>
          <w:sz w:val="20"/>
        </w:rPr>
        <w:t>dobu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3"/>
          <w:sz w:val="20"/>
        </w:rPr>
        <w:t xml:space="preserve"> </w:t>
      </w:r>
      <w:r>
        <w:rPr>
          <w:sz w:val="20"/>
        </w:rPr>
        <w:t>le</w:t>
      </w:r>
      <w:r>
        <w:rPr>
          <w:sz w:val="20"/>
        </w:rPr>
        <w:t>t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"/>
          <w:sz w:val="20"/>
        </w:rPr>
        <w:t xml:space="preserve"> </w:t>
      </w:r>
      <w:r>
        <w:rPr>
          <w:sz w:val="20"/>
        </w:rPr>
        <w:t>realizace</w:t>
      </w:r>
      <w:r>
        <w:rPr>
          <w:spacing w:val="-1"/>
          <w:sz w:val="20"/>
        </w:rPr>
        <w:t xml:space="preserve"> </w:t>
      </w:r>
      <w:r>
        <w:rPr>
          <w:sz w:val="20"/>
        </w:rPr>
        <w:t>akce,</w:t>
      </w:r>
    </w:p>
    <w:p w:rsidR="00A21828" w:rsidRDefault="00AC73F5">
      <w:pPr>
        <w:pStyle w:val="Odstavecseseznamem"/>
        <w:numPr>
          <w:ilvl w:val="2"/>
          <w:numId w:val="4"/>
        </w:numPr>
        <w:tabs>
          <w:tab w:val="left" w:pos="924"/>
        </w:tabs>
        <w:ind w:right="11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znění,</w:t>
      </w:r>
      <w:r>
        <w:rPr>
          <w:spacing w:val="33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3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3"/>
          <w:sz w:val="20"/>
        </w:rPr>
        <w:t xml:space="preserve"> </w:t>
      </w:r>
      <w:r>
        <w:rPr>
          <w:sz w:val="20"/>
        </w:rPr>
        <w:t>z</w:t>
      </w:r>
      <w:r>
        <w:rPr>
          <w:spacing w:val="3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2"/>
          <w:sz w:val="20"/>
        </w:rPr>
        <w:t xml:space="preserve"> </w:t>
      </w:r>
      <w:r>
        <w:rPr>
          <w:sz w:val="20"/>
        </w:rPr>
        <w:t>znění).</w:t>
      </w:r>
      <w:r>
        <w:rPr>
          <w:spacing w:val="33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 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1"/>
          <w:sz w:val="20"/>
        </w:rPr>
        <w:t xml:space="preserve"> </w:t>
      </w:r>
      <w:r>
        <w:rPr>
          <w:sz w:val="20"/>
        </w:rPr>
        <w:t>evidenci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A21828" w:rsidRDefault="00AC73F5">
      <w:pPr>
        <w:pStyle w:val="Odstavecseseznamem"/>
        <w:numPr>
          <w:ilvl w:val="2"/>
          <w:numId w:val="4"/>
        </w:numPr>
        <w:tabs>
          <w:tab w:val="left" w:pos="924"/>
        </w:tabs>
        <w:spacing w:before="119"/>
        <w:ind w:right="117"/>
        <w:rPr>
          <w:sz w:val="20"/>
        </w:rPr>
      </w:pPr>
      <w:r>
        <w:rPr>
          <w:sz w:val="20"/>
        </w:rPr>
        <w:t>umožní provádět kontrolu provedení opatření na místě realizace včetně kontroly 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dokum</w:t>
      </w:r>
      <w:r>
        <w:rPr>
          <w:sz w:val="20"/>
        </w:rPr>
        <w:t>entů</w:t>
      </w:r>
      <w:r>
        <w:rPr>
          <w:spacing w:val="24"/>
          <w:sz w:val="20"/>
        </w:rPr>
        <w:t xml:space="preserve"> </w:t>
      </w:r>
      <w:r>
        <w:rPr>
          <w:sz w:val="20"/>
        </w:rPr>
        <w:t>osobám</w:t>
      </w:r>
      <w:r>
        <w:rPr>
          <w:spacing w:val="76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77"/>
          <w:sz w:val="20"/>
        </w:rPr>
        <w:t xml:space="preserve"> </w:t>
      </w:r>
      <w:r>
        <w:rPr>
          <w:sz w:val="20"/>
        </w:rPr>
        <w:t>Fondem</w:t>
      </w:r>
      <w:r>
        <w:rPr>
          <w:spacing w:val="77"/>
          <w:sz w:val="20"/>
        </w:rPr>
        <w:t xml:space="preserve"> </w:t>
      </w:r>
      <w:r>
        <w:rPr>
          <w:sz w:val="20"/>
        </w:rPr>
        <w:t>případně</w:t>
      </w:r>
      <w:r>
        <w:rPr>
          <w:spacing w:val="80"/>
          <w:sz w:val="20"/>
        </w:rPr>
        <w:t xml:space="preserve"> </w:t>
      </w:r>
      <w:r>
        <w:rPr>
          <w:sz w:val="20"/>
        </w:rPr>
        <w:t>jiným</w:t>
      </w:r>
      <w:r>
        <w:rPr>
          <w:spacing w:val="77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77"/>
          <w:sz w:val="20"/>
        </w:rPr>
        <w:t xml:space="preserve"> </w:t>
      </w:r>
      <w:r>
        <w:rPr>
          <w:sz w:val="20"/>
        </w:rPr>
        <w:t>kontrolním</w:t>
      </w:r>
      <w:r>
        <w:rPr>
          <w:spacing w:val="77"/>
          <w:sz w:val="20"/>
        </w:rPr>
        <w:t xml:space="preserve"> </w:t>
      </w:r>
      <w:r>
        <w:rPr>
          <w:sz w:val="20"/>
        </w:rPr>
        <w:t>orgánům,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po dobu</w:t>
      </w:r>
      <w:r>
        <w:rPr>
          <w:spacing w:val="-1"/>
          <w:sz w:val="20"/>
        </w:rPr>
        <w:t xml:space="preserve"> </w:t>
      </w:r>
      <w:r>
        <w:rPr>
          <w:sz w:val="20"/>
        </w:rPr>
        <w:t>od 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</w:t>
      </w:r>
      <w:r>
        <w:rPr>
          <w:spacing w:val="-2"/>
          <w:sz w:val="20"/>
        </w:rPr>
        <w:t xml:space="preserve"> </w:t>
      </w:r>
      <w:r>
        <w:rPr>
          <w:sz w:val="20"/>
        </w:rPr>
        <w:t>o poskytnutí</w:t>
      </w:r>
      <w:r>
        <w:rPr>
          <w:spacing w:val="-2"/>
          <w:sz w:val="20"/>
        </w:rPr>
        <w:t xml:space="preserve"> </w:t>
      </w:r>
      <w:r>
        <w:rPr>
          <w:sz w:val="20"/>
        </w:rPr>
        <w:t>dotace</w:t>
      </w:r>
      <w:r>
        <w:rPr>
          <w:spacing w:val="-1"/>
          <w:sz w:val="20"/>
        </w:rPr>
        <w:t xml:space="preserve"> </w:t>
      </w:r>
      <w:r>
        <w:rPr>
          <w:sz w:val="20"/>
        </w:rPr>
        <w:t>do konce</w:t>
      </w:r>
      <w:r>
        <w:rPr>
          <w:spacing w:val="-2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2"/>
          <w:sz w:val="20"/>
        </w:rPr>
        <w:t xml:space="preserve"> </w:t>
      </w:r>
      <w:r>
        <w:rPr>
          <w:sz w:val="20"/>
        </w:rPr>
        <w:t>projektu,</w:t>
      </w:r>
    </w:p>
    <w:p w:rsidR="00A21828" w:rsidRDefault="00AC73F5">
      <w:pPr>
        <w:pStyle w:val="Odstavecseseznamem"/>
        <w:numPr>
          <w:ilvl w:val="2"/>
          <w:numId w:val="4"/>
        </w:numPr>
        <w:tabs>
          <w:tab w:val="left" w:pos="92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3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pokynů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článku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A21828" w:rsidRDefault="00AC73F5">
      <w:pPr>
        <w:pStyle w:val="Odstavecseseznamem"/>
        <w:numPr>
          <w:ilvl w:val="0"/>
          <w:numId w:val="4"/>
        </w:numPr>
        <w:tabs>
          <w:tab w:val="left" w:pos="52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dále</w:t>
      </w:r>
      <w:r>
        <w:rPr>
          <w:spacing w:val="-2"/>
          <w:sz w:val="20"/>
        </w:rPr>
        <w:t xml:space="preserve"> </w:t>
      </w:r>
      <w:r>
        <w:rPr>
          <w:sz w:val="20"/>
        </w:rPr>
        <w:t>povinen:</w:t>
      </w:r>
    </w:p>
    <w:p w:rsidR="00A21828" w:rsidRDefault="00AC73F5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</w:t>
      </w:r>
      <w:r>
        <w:rPr>
          <w:spacing w:val="55"/>
          <w:sz w:val="20"/>
        </w:rPr>
        <w:t xml:space="preserve"> </w:t>
      </w:r>
      <w:r>
        <w:rPr>
          <w:sz w:val="20"/>
        </w:rPr>
        <w:t>výhradně</w:t>
      </w:r>
      <w:r>
        <w:rPr>
          <w:spacing w:val="55"/>
          <w:sz w:val="20"/>
        </w:rPr>
        <w:t xml:space="preserve"> </w:t>
      </w:r>
      <w:r>
        <w:rPr>
          <w:sz w:val="20"/>
        </w:rPr>
        <w:t>k  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42"/>
          <w:sz w:val="20"/>
        </w:rPr>
        <w:t xml:space="preserve"> </w:t>
      </w:r>
      <w:r>
        <w:rPr>
          <w:sz w:val="20"/>
        </w:rPr>
        <w:t>Fondu;</w:t>
      </w:r>
      <w:r>
        <w:rPr>
          <w:spacing w:val="44"/>
          <w:sz w:val="20"/>
        </w:rPr>
        <w:t xml:space="preserve"> </w:t>
      </w:r>
      <w:r>
        <w:rPr>
          <w:sz w:val="20"/>
        </w:rPr>
        <w:t>za</w:t>
      </w:r>
      <w:r>
        <w:rPr>
          <w:spacing w:val="95"/>
          <w:sz w:val="20"/>
        </w:rPr>
        <w:t xml:space="preserve"> </w:t>
      </w:r>
      <w:r>
        <w:rPr>
          <w:sz w:val="20"/>
        </w:rPr>
        <w:t>použití</w:t>
      </w:r>
      <w:r>
        <w:rPr>
          <w:spacing w:val="98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6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99"/>
          <w:sz w:val="20"/>
        </w:rPr>
        <w:t xml:space="preserve"> </w:t>
      </w:r>
      <w:r>
        <w:rPr>
          <w:sz w:val="20"/>
        </w:rPr>
        <w:t>Fondem</w:t>
      </w:r>
      <w:r>
        <w:rPr>
          <w:spacing w:val="97"/>
          <w:sz w:val="20"/>
        </w:rPr>
        <w:t xml:space="preserve"> </w:t>
      </w:r>
      <w:r>
        <w:rPr>
          <w:sz w:val="20"/>
        </w:rPr>
        <w:t>se</w:t>
      </w:r>
      <w:r>
        <w:rPr>
          <w:spacing w:val="95"/>
          <w:sz w:val="20"/>
        </w:rPr>
        <w:t xml:space="preserve"> </w:t>
      </w:r>
      <w:r>
        <w:rPr>
          <w:sz w:val="20"/>
        </w:rPr>
        <w:t>považuje</w:t>
      </w:r>
      <w:r>
        <w:rPr>
          <w:spacing w:val="96"/>
          <w:sz w:val="20"/>
        </w:rPr>
        <w:t xml:space="preserve"> </w:t>
      </w:r>
      <w:r>
        <w:rPr>
          <w:sz w:val="20"/>
        </w:rPr>
        <w:t>příjemcem</w:t>
      </w:r>
      <w:r>
        <w:rPr>
          <w:spacing w:val="94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A21828" w:rsidRDefault="00A21828">
      <w:pPr>
        <w:jc w:val="both"/>
        <w:rPr>
          <w:sz w:val="20"/>
        </w:rPr>
        <w:sectPr w:rsidR="00A21828">
          <w:type w:val="continuous"/>
          <w:pgSz w:w="12240" w:h="15840"/>
          <w:pgMar w:top="1060" w:right="1020" w:bottom="1640" w:left="1460" w:header="0" w:footer="1458" w:gutter="0"/>
          <w:cols w:space="708"/>
        </w:sectPr>
      </w:pPr>
    </w:p>
    <w:p w:rsidR="00A21828" w:rsidRDefault="00AC73F5">
      <w:pPr>
        <w:pStyle w:val="Odstavecseseznamem"/>
        <w:numPr>
          <w:ilvl w:val="1"/>
          <w:numId w:val="4"/>
        </w:numPr>
        <w:tabs>
          <w:tab w:val="left" w:pos="809"/>
        </w:tabs>
        <w:spacing w:before="73"/>
        <w:ind w:right="111"/>
        <w:jc w:val="both"/>
        <w:rPr>
          <w:sz w:val="20"/>
        </w:rPr>
      </w:pPr>
      <w:r>
        <w:rPr>
          <w:sz w:val="20"/>
        </w:rPr>
        <w:lastRenderedPageBreak/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A21828" w:rsidRDefault="00AC73F5">
      <w:pPr>
        <w:pStyle w:val="Odstavecseseznamem"/>
        <w:numPr>
          <w:ilvl w:val="1"/>
          <w:numId w:val="4"/>
        </w:numPr>
        <w:tabs>
          <w:tab w:val="left" w:pos="809"/>
        </w:tabs>
        <w:ind w:right="113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přechodnou dobu,</w:t>
      </w:r>
    </w:p>
    <w:p w:rsidR="00A21828" w:rsidRDefault="00AC73F5">
      <w:pPr>
        <w:pStyle w:val="Odstavecseseznamem"/>
        <w:numPr>
          <w:ilvl w:val="1"/>
          <w:numId w:val="4"/>
        </w:numPr>
        <w:tabs>
          <w:tab w:val="left" w:pos="809"/>
        </w:tabs>
        <w:ind w:right="117"/>
        <w:jc w:val="both"/>
        <w:rPr>
          <w:sz w:val="20"/>
        </w:rPr>
      </w:pPr>
      <w:r>
        <w:rPr>
          <w:sz w:val="20"/>
        </w:rPr>
        <w:t>vrátit</w:t>
      </w:r>
      <w:r>
        <w:rPr>
          <w:spacing w:val="43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7"/>
          <w:sz w:val="20"/>
        </w:rPr>
        <w:t xml:space="preserve"> </w:t>
      </w:r>
      <w:r>
        <w:rPr>
          <w:sz w:val="20"/>
        </w:rPr>
        <w:t>část</w:t>
      </w:r>
      <w:r>
        <w:rPr>
          <w:spacing w:val="45"/>
          <w:sz w:val="20"/>
        </w:rPr>
        <w:t xml:space="preserve"> </w:t>
      </w:r>
      <w:r>
        <w:rPr>
          <w:sz w:val="20"/>
        </w:rPr>
        <w:t>podpory</w:t>
      </w:r>
      <w:r>
        <w:rPr>
          <w:spacing w:val="45"/>
          <w:sz w:val="20"/>
        </w:rPr>
        <w:t xml:space="preserve"> </w:t>
      </w:r>
      <w:r>
        <w:rPr>
          <w:sz w:val="20"/>
        </w:rPr>
        <w:t>v</w:t>
      </w:r>
      <w:r>
        <w:rPr>
          <w:spacing w:val="45"/>
          <w:sz w:val="20"/>
        </w:rPr>
        <w:t xml:space="preserve"> </w:t>
      </w:r>
      <w:r>
        <w:rPr>
          <w:sz w:val="20"/>
        </w:rPr>
        <w:t>případě,</w:t>
      </w:r>
      <w:r>
        <w:rPr>
          <w:spacing w:val="45"/>
          <w:sz w:val="20"/>
        </w:rPr>
        <w:t xml:space="preserve"> </w:t>
      </w:r>
      <w:r>
        <w:rPr>
          <w:sz w:val="20"/>
        </w:rPr>
        <w:t>že</w:t>
      </w:r>
      <w:r>
        <w:rPr>
          <w:spacing w:val="46"/>
          <w:sz w:val="20"/>
        </w:rPr>
        <w:t xml:space="preserve"> </w:t>
      </w:r>
      <w:r>
        <w:rPr>
          <w:sz w:val="20"/>
        </w:rPr>
        <w:t>DPH</w:t>
      </w:r>
      <w:r>
        <w:rPr>
          <w:spacing w:val="48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zahrnuta</w:t>
      </w:r>
      <w:r>
        <w:rPr>
          <w:spacing w:val="43"/>
          <w:sz w:val="20"/>
        </w:rPr>
        <w:t xml:space="preserve"> </w:t>
      </w:r>
      <w:r>
        <w:rPr>
          <w:sz w:val="20"/>
        </w:rPr>
        <w:t>do</w:t>
      </w:r>
      <w:r>
        <w:rPr>
          <w:spacing w:val="46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45"/>
          <w:sz w:val="20"/>
        </w:rPr>
        <w:t xml:space="preserve"> </w:t>
      </w:r>
      <w:r>
        <w:rPr>
          <w:sz w:val="20"/>
        </w:rPr>
        <w:t>výdajů</w:t>
      </w:r>
      <w:r>
        <w:rPr>
          <w:spacing w:val="47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 příjemce podpory má nebo mu vznikne nárok na odpočet DPH, a to bez ohledu na to, zda tento</w:t>
      </w:r>
      <w:r>
        <w:rPr>
          <w:spacing w:val="1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uplatní;</w:t>
      </w:r>
      <w:r>
        <w:rPr>
          <w:spacing w:val="-7"/>
          <w:sz w:val="20"/>
        </w:rPr>
        <w:t xml:space="preserve"> </w:t>
      </w:r>
      <w:r>
        <w:rPr>
          <w:sz w:val="20"/>
        </w:rPr>
        <w:t>vrátit</w:t>
      </w:r>
      <w:r>
        <w:rPr>
          <w:spacing w:val="-8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-6"/>
          <w:sz w:val="20"/>
        </w:rPr>
        <w:t xml:space="preserve"> </w:t>
      </w:r>
      <w:r>
        <w:rPr>
          <w:sz w:val="20"/>
        </w:rPr>
        <w:t>část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příjemce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dní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52"/>
          <w:sz w:val="20"/>
        </w:rPr>
        <w:t xml:space="preserve"> </w:t>
      </w:r>
      <w:r>
        <w:rPr>
          <w:sz w:val="20"/>
        </w:rPr>
        <w:t>dne,</w:t>
      </w:r>
      <w:r>
        <w:rPr>
          <w:spacing w:val="-2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mu 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nárok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odpočet</w:t>
      </w:r>
      <w:r>
        <w:rPr>
          <w:spacing w:val="-1"/>
          <w:sz w:val="20"/>
        </w:rPr>
        <w:t xml:space="preserve"> </w:t>
      </w:r>
      <w:r>
        <w:rPr>
          <w:sz w:val="20"/>
        </w:rPr>
        <w:t>DPH vznikne,</w:t>
      </w:r>
    </w:p>
    <w:p w:rsidR="00A21828" w:rsidRDefault="00AC73F5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6"/>
        <w:jc w:val="both"/>
        <w:rPr>
          <w:sz w:val="20"/>
        </w:rPr>
      </w:pPr>
      <w:r>
        <w:rPr>
          <w:sz w:val="20"/>
        </w:rPr>
        <w:t>při</w:t>
      </w:r>
      <w:r>
        <w:rPr>
          <w:spacing w:val="49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řípadném</w:t>
      </w:r>
      <w:r>
        <w:rPr>
          <w:spacing w:val="48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52"/>
          <w:sz w:val="20"/>
        </w:rPr>
        <w:t xml:space="preserve"> </w:t>
      </w:r>
      <w:r>
        <w:rPr>
          <w:sz w:val="20"/>
        </w:rPr>
        <w:t>podílu</w:t>
      </w:r>
      <w:r>
        <w:rPr>
          <w:spacing w:val="51"/>
          <w:sz w:val="20"/>
        </w:rPr>
        <w:t xml:space="preserve"> </w:t>
      </w:r>
      <w:r>
        <w:rPr>
          <w:sz w:val="20"/>
        </w:rPr>
        <w:t>dle</w:t>
      </w:r>
      <w:r>
        <w:rPr>
          <w:spacing w:val="49"/>
          <w:sz w:val="20"/>
        </w:rPr>
        <w:t xml:space="preserve"> </w:t>
      </w:r>
      <w:r>
        <w:rPr>
          <w:sz w:val="20"/>
        </w:rPr>
        <w:t>článku</w:t>
      </w:r>
      <w:r>
        <w:rPr>
          <w:spacing w:val="50"/>
          <w:sz w:val="20"/>
        </w:rPr>
        <w:t xml:space="preserve"> </w:t>
      </w:r>
      <w:r>
        <w:rPr>
          <w:sz w:val="20"/>
        </w:rPr>
        <w:t>II</w:t>
      </w:r>
      <w:r>
        <w:rPr>
          <w:spacing w:val="50"/>
          <w:sz w:val="20"/>
        </w:rPr>
        <w:t xml:space="preserve"> </w:t>
      </w:r>
      <w:r>
        <w:rPr>
          <w:sz w:val="20"/>
        </w:rPr>
        <w:t>bodů</w:t>
      </w:r>
      <w:r>
        <w:rPr>
          <w:spacing w:val="50"/>
          <w:sz w:val="20"/>
        </w:rPr>
        <w:t xml:space="preserve"> </w:t>
      </w:r>
      <w:r>
        <w:rPr>
          <w:sz w:val="20"/>
        </w:rPr>
        <w:t>3</w:t>
      </w:r>
      <w:r>
        <w:rPr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8"/>
          <w:sz w:val="20"/>
        </w:rPr>
        <w:t xml:space="preserve"> </w:t>
      </w:r>
      <w:r>
        <w:rPr>
          <w:sz w:val="20"/>
        </w:rPr>
        <w:t>4</w:t>
      </w:r>
      <w:r>
        <w:rPr>
          <w:spacing w:val="50"/>
          <w:sz w:val="20"/>
        </w:rPr>
        <w:t xml:space="preserve"> </w:t>
      </w:r>
      <w:r>
        <w:rPr>
          <w:sz w:val="20"/>
        </w:rPr>
        <w:t>(jak</w:t>
      </w:r>
      <w:r>
        <w:rPr>
          <w:spacing w:val="49"/>
          <w:sz w:val="20"/>
        </w:rPr>
        <w:t xml:space="preserve"> </w:t>
      </w:r>
      <w:r>
        <w:rPr>
          <w:sz w:val="20"/>
        </w:rPr>
        <w:t>procentního</w:t>
      </w:r>
      <w:r>
        <w:rPr>
          <w:spacing w:val="50"/>
          <w:sz w:val="20"/>
        </w:rPr>
        <w:t xml:space="preserve"> </w:t>
      </w:r>
      <w:r>
        <w:rPr>
          <w:sz w:val="20"/>
        </w:rPr>
        <w:t>podílu</w:t>
      </w:r>
      <w:r>
        <w:rPr>
          <w:spacing w:val="51"/>
          <w:sz w:val="20"/>
        </w:rPr>
        <w:t xml:space="preserve"> </w:t>
      </w:r>
      <w:r>
        <w:rPr>
          <w:sz w:val="20"/>
        </w:rPr>
        <w:t>ze</w:t>
      </w:r>
      <w:r>
        <w:rPr>
          <w:spacing w:val="49"/>
          <w:sz w:val="20"/>
        </w:rPr>
        <w:t xml:space="preserve"> </w:t>
      </w:r>
      <w:r>
        <w:rPr>
          <w:sz w:val="20"/>
        </w:rPr>
        <w:t>základu</w:t>
      </w:r>
      <w:r>
        <w:rPr>
          <w:spacing w:val="-52"/>
          <w:sz w:val="20"/>
        </w:rPr>
        <w:t xml:space="preserve"> </w:t>
      </w:r>
      <w:r>
        <w:rPr>
          <w:sz w:val="20"/>
        </w:rPr>
        <w:t>pro stanovení podpory, tak podílu z celkových výdajů akce) do 30 dnů vrátit tu část 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>prostředků,</w:t>
      </w:r>
      <w:r>
        <w:rPr>
          <w:spacing w:val="-1"/>
          <w:sz w:val="20"/>
        </w:rPr>
        <w:t xml:space="preserve"> </w:t>
      </w:r>
      <w:r>
        <w:rPr>
          <w:sz w:val="20"/>
        </w:rPr>
        <w:t>která odpovídá</w:t>
      </w:r>
      <w:r>
        <w:rPr>
          <w:spacing w:val="-2"/>
          <w:sz w:val="20"/>
        </w:rPr>
        <w:t xml:space="preserve"> </w:t>
      </w:r>
      <w:r>
        <w:rPr>
          <w:sz w:val="20"/>
        </w:rPr>
        <w:t>případnému</w:t>
      </w:r>
      <w:r>
        <w:rPr>
          <w:spacing w:val="-2"/>
          <w:sz w:val="20"/>
        </w:rPr>
        <w:t xml:space="preserve"> </w:t>
      </w:r>
      <w:r>
        <w:rPr>
          <w:sz w:val="20"/>
        </w:rPr>
        <w:t>překročení</w:t>
      </w:r>
      <w:r>
        <w:rPr>
          <w:spacing w:val="-2"/>
          <w:sz w:val="20"/>
        </w:rPr>
        <w:t xml:space="preserve"> </w:t>
      </w:r>
      <w:r>
        <w:rPr>
          <w:sz w:val="20"/>
        </w:rPr>
        <w:t>podílu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II bodů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</w:p>
    <w:p w:rsidR="00A21828" w:rsidRDefault="00AC73F5">
      <w:pPr>
        <w:pStyle w:val="Odstavecseseznamem"/>
        <w:numPr>
          <w:ilvl w:val="1"/>
          <w:numId w:val="4"/>
        </w:numPr>
        <w:tabs>
          <w:tab w:val="left" w:pos="809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předkládat</w:t>
      </w:r>
      <w:r>
        <w:rPr>
          <w:spacing w:val="-5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8"/>
          <w:sz w:val="20"/>
        </w:rPr>
        <w:t xml:space="preserve"> </w:t>
      </w:r>
      <w:r>
        <w:rPr>
          <w:sz w:val="20"/>
        </w:rPr>
        <w:t>AIS</w:t>
      </w:r>
      <w:r>
        <w:rPr>
          <w:spacing w:val="-6"/>
          <w:sz w:val="20"/>
        </w:rPr>
        <w:t xml:space="preserve"> </w:t>
      </w:r>
      <w:r>
        <w:rPr>
          <w:sz w:val="20"/>
        </w:rPr>
        <w:t>SFŽP</w:t>
      </w:r>
      <w:r>
        <w:rPr>
          <w:spacing w:val="-2"/>
          <w:sz w:val="20"/>
        </w:rPr>
        <w:t xml:space="preserve"> </w:t>
      </w:r>
      <w:r>
        <w:rPr>
          <w:sz w:val="20"/>
        </w:rPr>
        <w:t>ČR</w:t>
      </w:r>
      <w:r>
        <w:rPr>
          <w:spacing w:val="-6"/>
          <w:sz w:val="20"/>
        </w:rPr>
        <w:t xml:space="preserve"> </w:t>
      </w:r>
      <w:r>
        <w:rPr>
          <w:sz w:val="20"/>
        </w:rPr>
        <w:t>roční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7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-8"/>
          <w:sz w:val="20"/>
        </w:rPr>
        <w:t xml:space="preserve"> </w:t>
      </w:r>
      <w:r>
        <w:rPr>
          <w:sz w:val="20"/>
        </w:rPr>
        <w:t>vztahů</w:t>
      </w:r>
      <w:r>
        <w:rPr>
          <w:spacing w:val="-8"/>
          <w:sz w:val="20"/>
        </w:rPr>
        <w:t xml:space="preserve"> </w:t>
      </w:r>
      <w:r>
        <w:rPr>
          <w:sz w:val="20"/>
        </w:rPr>
        <w:t>vzniklých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základě</w:t>
      </w:r>
      <w:r>
        <w:rPr>
          <w:spacing w:val="-52"/>
          <w:sz w:val="20"/>
        </w:rPr>
        <w:t xml:space="preserve"> </w:t>
      </w:r>
      <w:r>
        <w:rPr>
          <w:sz w:val="20"/>
        </w:rPr>
        <w:t>této Smlouvy, a to vždy nejpozději do 31. ledna následujícího kalendářního roku; k obsahu ročního</w:t>
      </w:r>
      <w:r>
        <w:rPr>
          <w:spacing w:val="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vypořádání</w:t>
      </w:r>
      <w:r>
        <w:rPr>
          <w:spacing w:val="1"/>
          <w:sz w:val="20"/>
        </w:rPr>
        <w:t xml:space="preserve"> </w:t>
      </w:r>
      <w:r>
        <w:rPr>
          <w:sz w:val="20"/>
        </w:rPr>
        <w:t>může</w:t>
      </w:r>
      <w:r>
        <w:rPr>
          <w:spacing w:val="-1"/>
          <w:sz w:val="20"/>
        </w:rPr>
        <w:t xml:space="preserve"> </w:t>
      </w:r>
      <w:r>
        <w:rPr>
          <w:sz w:val="20"/>
        </w:rPr>
        <w:t>Fond</w:t>
      </w:r>
      <w:r>
        <w:rPr>
          <w:spacing w:val="-1"/>
          <w:sz w:val="20"/>
        </w:rPr>
        <w:t xml:space="preserve"> </w:t>
      </w:r>
      <w:r>
        <w:rPr>
          <w:sz w:val="20"/>
        </w:rPr>
        <w:t>vydat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příjemci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závazné</w:t>
      </w:r>
      <w:r>
        <w:rPr>
          <w:spacing w:val="-1"/>
          <w:sz w:val="20"/>
        </w:rPr>
        <w:t xml:space="preserve"> </w:t>
      </w:r>
      <w:r>
        <w:rPr>
          <w:sz w:val="20"/>
        </w:rPr>
        <w:t>pokyny,</w:t>
      </w:r>
    </w:p>
    <w:p w:rsidR="00A21828" w:rsidRDefault="00AC73F5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0"/>
        <w:jc w:val="both"/>
        <w:rPr>
          <w:sz w:val="20"/>
        </w:rPr>
      </w:pPr>
      <w:r>
        <w:rPr>
          <w:w w:val="95"/>
          <w:sz w:val="20"/>
        </w:rPr>
        <w:t>umožnit osobám pověřeným Fondem provádět věcnou, finanční a účetní kontrolu v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průběhu realizace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 i po jejím dokončení, a to v takovém rozsahu (i pokud jde o poskytnutí příslušných dokladů),</w:t>
      </w:r>
      <w:r>
        <w:rPr>
          <w:spacing w:val="1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</w:t>
      </w:r>
      <w:r>
        <w:rPr>
          <w:sz w:val="20"/>
        </w:rPr>
        <w:t>hny</w:t>
      </w:r>
      <w:r>
        <w:rPr>
          <w:spacing w:val="-2"/>
          <w:sz w:val="20"/>
        </w:rPr>
        <w:t xml:space="preserve"> </w:t>
      </w:r>
      <w:r>
        <w:rPr>
          <w:sz w:val="20"/>
        </w:rPr>
        <w:t>okolnosti,</w:t>
      </w:r>
      <w:r>
        <w:rPr>
          <w:spacing w:val="-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4"/>
          <w:sz w:val="20"/>
        </w:rPr>
        <w:t xml:space="preserve"> </w:t>
      </w:r>
      <w:r>
        <w:rPr>
          <w:sz w:val="20"/>
        </w:rPr>
        <w:t>Smlouvy,</w:t>
      </w:r>
    </w:p>
    <w:p w:rsidR="00A21828" w:rsidRDefault="00AC73F5">
      <w:pPr>
        <w:pStyle w:val="Odstavecseseznamem"/>
        <w:numPr>
          <w:ilvl w:val="1"/>
          <w:numId w:val="4"/>
        </w:numPr>
        <w:tabs>
          <w:tab w:val="left" w:pos="809"/>
        </w:tabs>
        <w:spacing w:before="118"/>
        <w:ind w:right="117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39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1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5"/>
          <w:sz w:val="20"/>
        </w:rPr>
        <w:t xml:space="preserve"> </w:t>
      </w:r>
      <w:r>
        <w:rPr>
          <w:sz w:val="20"/>
        </w:rPr>
        <w:t>jeho</w:t>
      </w:r>
      <w:r>
        <w:rPr>
          <w:spacing w:val="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3"/>
          <w:sz w:val="20"/>
        </w:rPr>
        <w:t xml:space="preserve"> </w:t>
      </w:r>
      <w:r>
        <w:rPr>
          <w:sz w:val="20"/>
        </w:rPr>
        <w:t>Smlouvou),</w:t>
      </w:r>
    </w:p>
    <w:p w:rsidR="00A21828" w:rsidRDefault="00AC73F5">
      <w:pPr>
        <w:pStyle w:val="Odstavecseseznamem"/>
        <w:numPr>
          <w:ilvl w:val="1"/>
          <w:numId w:val="4"/>
        </w:numPr>
        <w:tabs>
          <w:tab w:val="left" w:pos="80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všech</w:t>
      </w:r>
      <w:r>
        <w:rPr>
          <w:spacing w:val="-5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5"/>
          <w:sz w:val="20"/>
        </w:rPr>
        <w:t xml:space="preserve"> </w:t>
      </w:r>
      <w:r>
        <w:rPr>
          <w:sz w:val="20"/>
        </w:rPr>
        <w:t>které</w:t>
      </w:r>
      <w:r>
        <w:rPr>
          <w:spacing w:val="-3"/>
          <w:sz w:val="20"/>
        </w:rPr>
        <w:t xml:space="preserve"> </w:t>
      </w:r>
      <w:r>
        <w:rPr>
          <w:sz w:val="20"/>
        </w:rPr>
        <w:t>mají</w:t>
      </w:r>
      <w:r>
        <w:rPr>
          <w:spacing w:val="-6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6"/>
          <w:sz w:val="20"/>
        </w:rPr>
        <w:t xml:space="preserve"> </w:t>
      </w:r>
      <w:r>
        <w:rPr>
          <w:sz w:val="20"/>
        </w:rPr>
        <w:t>vliv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A21828" w:rsidRDefault="00AC73F5">
      <w:pPr>
        <w:pStyle w:val="Odstavecseseznamem"/>
        <w:numPr>
          <w:ilvl w:val="1"/>
          <w:numId w:val="4"/>
        </w:numPr>
        <w:tabs>
          <w:tab w:val="left" w:pos="809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odpory přitom bere na vědomí, že pokud kterékoliv jeho prohlášení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3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3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3"/>
          <w:sz w:val="20"/>
        </w:rPr>
        <w:t xml:space="preserve"> </w:t>
      </w:r>
      <w:r>
        <w:rPr>
          <w:sz w:val="20"/>
        </w:rPr>
        <w:t>podané</w:t>
      </w:r>
      <w:r>
        <w:rPr>
          <w:spacing w:val="-13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3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</w:t>
      </w:r>
      <w:r>
        <w:rPr>
          <w:sz w:val="20"/>
        </w:rPr>
        <w:t>u,</w:t>
      </w:r>
    </w:p>
    <w:p w:rsidR="00A21828" w:rsidRDefault="00AC73F5">
      <w:pPr>
        <w:pStyle w:val="Odstavecseseznamem"/>
        <w:numPr>
          <w:ilvl w:val="1"/>
          <w:numId w:val="4"/>
        </w:numPr>
        <w:tabs>
          <w:tab w:val="left" w:pos="809"/>
        </w:tabs>
        <w:ind w:right="112"/>
        <w:jc w:val="both"/>
        <w:rPr>
          <w:sz w:val="20"/>
        </w:rPr>
      </w:pPr>
      <w:r>
        <w:rPr>
          <w:sz w:val="20"/>
        </w:rPr>
        <w:t>dodržovat pravidla pro zadávání veřejných zakázek, stanovená ve Směrnici MŽP (včetně jejích příloh)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v</w:t>
      </w:r>
      <w:r>
        <w:rPr>
          <w:spacing w:val="19"/>
          <w:sz w:val="20"/>
        </w:rPr>
        <w:t xml:space="preserve"> </w:t>
      </w:r>
      <w:r>
        <w:rPr>
          <w:sz w:val="20"/>
        </w:rPr>
        <w:t>aktuálních</w:t>
      </w:r>
      <w:r>
        <w:rPr>
          <w:spacing w:val="18"/>
          <w:sz w:val="20"/>
        </w:rPr>
        <w:t xml:space="preserve"> </w:t>
      </w:r>
      <w:r>
        <w:rPr>
          <w:sz w:val="20"/>
        </w:rPr>
        <w:t>Pokynech</w:t>
      </w:r>
      <w:r>
        <w:rPr>
          <w:spacing w:val="18"/>
          <w:sz w:val="20"/>
        </w:rPr>
        <w:t xml:space="preserve"> </w:t>
      </w:r>
      <w:r>
        <w:rPr>
          <w:sz w:val="20"/>
        </w:rPr>
        <w:t>pro</w:t>
      </w:r>
      <w:r>
        <w:rPr>
          <w:spacing w:val="19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9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8"/>
          <w:sz w:val="20"/>
        </w:rPr>
        <w:t xml:space="preserve"> </w:t>
      </w:r>
      <w:r>
        <w:rPr>
          <w:sz w:val="20"/>
        </w:rPr>
        <w:t>zakázek</w:t>
      </w:r>
      <w:r>
        <w:rPr>
          <w:spacing w:val="17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OPŽP</w:t>
      </w:r>
      <w:r>
        <w:rPr>
          <w:spacing w:val="17"/>
          <w:sz w:val="20"/>
        </w:rPr>
        <w:t xml:space="preserve"> </w:t>
      </w:r>
      <w:r>
        <w:rPr>
          <w:sz w:val="20"/>
        </w:rPr>
        <w:t>2014-2020,</w:t>
      </w:r>
      <w:r>
        <w:rPr>
          <w:spacing w:val="18"/>
          <w:sz w:val="20"/>
        </w:rPr>
        <w:t xml:space="preserve"> </w:t>
      </w:r>
      <w:r>
        <w:rPr>
          <w:sz w:val="20"/>
        </w:rPr>
        <w:t>které</w:t>
      </w:r>
      <w:r>
        <w:rPr>
          <w:spacing w:val="17"/>
          <w:sz w:val="20"/>
        </w:rPr>
        <w:t xml:space="preserve"> </w:t>
      </w:r>
      <w:r>
        <w:rPr>
          <w:sz w:val="20"/>
        </w:rPr>
        <w:t>jsou</w:t>
      </w:r>
      <w:r>
        <w:rPr>
          <w:spacing w:val="19"/>
          <w:sz w:val="20"/>
        </w:rPr>
        <w:t xml:space="preserve"> </w:t>
      </w:r>
      <w:r>
        <w:rPr>
          <w:sz w:val="20"/>
        </w:rPr>
        <w:t>zveřejněny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hyperlink r:id="rId8">
        <w:r>
          <w:rPr>
            <w:sz w:val="20"/>
          </w:rPr>
          <w:t>www.sfzp.cz,</w:t>
        </w:r>
        <w:r>
          <w:rPr>
            <w:spacing w:val="-9"/>
            <w:sz w:val="20"/>
          </w:rPr>
          <w:t xml:space="preserve"> </w:t>
        </w:r>
      </w:hyperlink>
      <w:r>
        <w:rPr>
          <w:sz w:val="20"/>
        </w:rPr>
        <w:t>sekce</w:t>
      </w:r>
      <w:r>
        <w:rPr>
          <w:spacing w:val="-13"/>
          <w:sz w:val="20"/>
        </w:rPr>
        <w:t xml:space="preserve"> </w:t>
      </w:r>
      <w:r>
        <w:rPr>
          <w:sz w:val="20"/>
        </w:rPr>
        <w:t>Národní</w:t>
      </w:r>
      <w:r>
        <w:rPr>
          <w:spacing w:val="-11"/>
          <w:sz w:val="20"/>
        </w:rPr>
        <w:t xml:space="preserve"> </w:t>
      </w:r>
      <w:r>
        <w:rPr>
          <w:sz w:val="20"/>
        </w:rPr>
        <w:t>program</w:t>
      </w:r>
      <w:r>
        <w:rPr>
          <w:spacing w:val="-13"/>
          <w:sz w:val="20"/>
        </w:rPr>
        <w:t xml:space="preserve"> </w:t>
      </w:r>
      <w:r>
        <w:rPr>
          <w:sz w:val="20"/>
        </w:rPr>
        <w:t>Životní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programu</w:t>
      </w:r>
      <w:r>
        <w:rPr>
          <w:spacing w:val="-1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0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zakázek</w:t>
      </w:r>
    </w:p>
    <w:p w:rsidR="00A21828" w:rsidRDefault="00AC73F5">
      <w:pPr>
        <w:pStyle w:val="Zkladntext"/>
        <w:ind w:left="808" w:right="111" w:firstLine="0"/>
      </w:pPr>
      <w:r>
        <w:t>– odkaz na Zadávání veřejných zakázek pro OPŽP 2014-2020, a to i v průběhu realizace akce.</w:t>
      </w:r>
      <w:r>
        <w:rPr>
          <w:spacing w:val="1"/>
        </w:rPr>
        <w:t xml:space="preserve"> </w:t>
      </w:r>
      <w:r>
        <w:t>Specifické</w:t>
      </w:r>
      <w:r>
        <w:rPr>
          <w:spacing w:val="1"/>
        </w:rPr>
        <w:t xml:space="preserve"> </w:t>
      </w:r>
      <w:r>
        <w:t>povinnosti</w:t>
      </w:r>
      <w:r>
        <w:rPr>
          <w:spacing w:val="54"/>
        </w:rPr>
        <w:t xml:space="preserve"> </w:t>
      </w:r>
      <w:r>
        <w:t>relevantní</w:t>
      </w:r>
      <w:r>
        <w:rPr>
          <w:spacing w:val="55"/>
        </w:rPr>
        <w:t xml:space="preserve"> </w:t>
      </w:r>
      <w:r>
        <w:t>pouze pro</w:t>
      </w:r>
      <w:r>
        <w:rPr>
          <w:spacing w:val="55"/>
        </w:rPr>
        <w:t xml:space="preserve"> </w:t>
      </w:r>
      <w:r>
        <w:t>OPŽP 2014-2020</w:t>
      </w:r>
      <w:r>
        <w:rPr>
          <w:spacing w:val="55"/>
        </w:rPr>
        <w:t xml:space="preserve"> </w:t>
      </w:r>
      <w:r>
        <w:t>se na</w:t>
      </w:r>
      <w:r>
        <w:rPr>
          <w:spacing w:val="54"/>
        </w:rPr>
        <w:t xml:space="preserve"> </w:t>
      </w:r>
      <w:r>
        <w:t>příjemce podpory</w:t>
      </w:r>
      <w:r>
        <w:rPr>
          <w:spacing w:val="55"/>
        </w:rPr>
        <w:t xml:space="preserve"> </w:t>
      </w:r>
      <w:r>
        <w:t>nevztahují.</w:t>
      </w:r>
      <w:r>
        <w:rPr>
          <w:spacing w:val="-52"/>
        </w:rPr>
        <w:t xml:space="preserve"> </w:t>
      </w:r>
      <w:r>
        <w:t>V této</w:t>
      </w:r>
      <w:r>
        <w:rPr>
          <w:spacing w:val="-1"/>
        </w:rPr>
        <w:t xml:space="preserve"> </w:t>
      </w:r>
      <w:r>
        <w:t>souvislosti</w:t>
      </w:r>
      <w:r>
        <w:rPr>
          <w:spacing w:val="-2"/>
        </w:rPr>
        <w:t xml:space="preserve"> </w:t>
      </w:r>
      <w:r>
        <w:t>příjemce</w:t>
      </w:r>
      <w:r>
        <w:rPr>
          <w:spacing w:val="1"/>
        </w:rPr>
        <w:t xml:space="preserve"> </w:t>
      </w:r>
      <w:r>
        <w:t>podpory</w:t>
      </w:r>
      <w:r>
        <w:rPr>
          <w:spacing w:val="-1"/>
        </w:rPr>
        <w:t xml:space="preserve"> </w:t>
      </w:r>
      <w:r>
        <w:t>prohlašuje,</w:t>
      </w:r>
      <w:r>
        <w:rPr>
          <w:spacing w:val="-2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uvedená</w:t>
      </w:r>
      <w:r>
        <w:rPr>
          <w:spacing w:val="-2"/>
        </w:rPr>
        <w:t xml:space="preserve"> </w:t>
      </w:r>
      <w:r>
        <w:t>pravidla</w:t>
      </w:r>
      <w:r>
        <w:rPr>
          <w:spacing w:val="-1"/>
        </w:rPr>
        <w:t xml:space="preserve"> </w:t>
      </w:r>
      <w:r>
        <w:t>byla</w:t>
      </w:r>
      <w:r>
        <w:rPr>
          <w:spacing w:val="-2"/>
        </w:rPr>
        <w:t xml:space="preserve"> </w:t>
      </w:r>
      <w:r>
        <w:t>dodržena.</w:t>
      </w:r>
    </w:p>
    <w:p w:rsidR="00A21828" w:rsidRDefault="00A21828">
      <w:pPr>
        <w:pStyle w:val="Zkladntext"/>
        <w:spacing w:before="1"/>
        <w:ind w:left="0" w:firstLine="0"/>
        <w:jc w:val="left"/>
        <w:rPr>
          <w:sz w:val="36"/>
        </w:rPr>
      </w:pPr>
    </w:p>
    <w:p w:rsidR="00A21828" w:rsidRDefault="00AC73F5">
      <w:pPr>
        <w:pStyle w:val="Nadpis1"/>
        <w:ind w:left="3274"/>
      </w:pPr>
      <w:r>
        <w:t>V.</w:t>
      </w:r>
    </w:p>
    <w:p w:rsidR="00A21828" w:rsidRDefault="00AC73F5">
      <w:pPr>
        <w:pStyle w:val="Nadpis2"/>
        <w:spacing w:before="1"/>
        <w:ind w:left="1155" w:right="1030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podmínek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A21828" w:rsidRDefault="00A21828">
      <w:pPr>
        <w:pStyle w:val="Zkladntext"/>
        <w:spacing w:before="11"/>
        <w:ind w:left="0" w:firstLine="0"/>
        <w:jc w:val="left"/>
        <w:rPr>
          <w:b/>
          <w:sz w:val="17"/>
        </w:rPr>
      </w:pPr>
    </w:p>
    <w:p w:rsidR="00A21828" w:rsidRDefault="00AC73F5">
      <w:pPr>
        <w:pStyle w:val="Odstavecseseznamem"/>
        <w:numPr>
          <w:ilvl w:val="0"/>
          <w:numId w:val="3"/>
        </w:numPr>
        <w:tabs>
          <w:tab w:val="left" w:pos="526"/>
        </w:tabs>
        <w:spacing w:before="1"/>
        <w:ind w:right="112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</w:t>
      </w:r>
      <w:r>
        <w:rPr>
          <w:sz w:val="20"/>
        </w:rPr>
        <w:t>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2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1"/>
          <w:sz w:val="20"/>
        </w:rPr>
        <w:t xml:space="preserve"> </w:t>
      </w:r>
      <w:r>
        <w:rPr>
          <w:sz w:val="20"/>
        </w:rPr>
        <w:t>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-3"/>
          <w:sz w:val="20"/>
        </w:rPr>
        <w:t xml:space="preserve"> </w:t>
      </w:r>
      <w:r>
        <w:rPr>
          <w:sz w:val="20"/>
        </w:rPr>
        <w:t>znění.</w:t>
      </w:r>
    </w:p>
    <w:p w:rsidR="00A21828" w:rsidRDefault="00A21828">
      <w:pPr>
        <w:jc w:val="both"/>
        <w:rPr>
          <w:sz w:val="20"/>
        </w:rPr>
        <w:sectPr w:rsidR="00A21828">
          <w:pgSz w:w="12240" w:h="15840"/>
          <w:pgMar w:top="1060" w:right="1020" w:bottom="1660" w:left="1460" w:header="0" w:footer="1458" w:gutter="0"/>
          <w:cols w:space="708"/>
        </w:sectPr>
      </w:pPr>
    </w:p>
    <w:p w:rsidR="00A21828" w:rsidRDefault="00AC73F5">
      <w:pPr>
        <w:pStyle w:val="Odstavecseseznamem"/>
        <w:numPr>
          <w:ilvl w:val="0"/>
          <w:numId w:val="3"/>
        </w:numPr>
        <w:tabs>
          <w:tab w:val="left" w:pos="526"/>
        </w:tabs>
        <w:spacing w:before="73"/>
        <w:ind w:right="114"/>
        <w:jc w:val="both"/>
        <w:rPr>
          <w:sz w:val="20"/>
        </w:rPr>
      </w:pPr>
      <w:r>
        <w:rPr>
          <w:sz w:val="20"/>
        </w:rPr>
        <w:lastRenderedPageBreak/>
        <w:t>Porušení povinností podle článku II bodů 5 nebo 6 nebo podle článku IV bodu 2 písm. a), c), d) nebo e)</w:t>
      </w:r>
      <w:r>
        <w:rPr>
          <w:spacing w:val="1"/>
          <w:sz w:val="20"/>
        </w:rPr>
        <w:t xml:space="preserve"> </w:t>
      </w:r>
      <w:r>
        <w:rPr>
          <w:sz w:val="20"/>
        </w:rPr>
        <w:t>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5"/>
          <w:sz w:val="20"/>
        </w:rPr>
        <w:t xml:space="preserve"> </w:t>
      </w:r>
      <w:r>
        <w:rPr>
          <w:sz w:val="20"/>
        </w:rPr>
        <w:t>100</w:t>
      </w:r>
      <w:r>
        <w:rPr>
          <w:spacing w:val="55"/>
          <w:sz w:val="20"/>
        </w:rPr>
        <w:t xml:space="preserve"> </w:t>
      </w:r>
      <w:r>
        <w:rPr>
          <w:sz w:val="20"/>
        </w:rPr>
        <w:t>%</w:t>
      </w:r>
      <w:r>
        <w:rPr>
          <w:spacing w:val="54"/>
          <w:sz w:val="20"/>
        </w:rPr>
        <w:t xml:space="preserve"> </w:t>
      </w:r>
      <w:r>
        <w:rPr>
          <w:sz w:val="20"/>
        </w:rPr>
        <w:t>z poskytnuté podpory.</w:t>
      </w:r>
      <w:r>
        <w:rPr>
          <w:spacing w:val="55"/>
          <w:sz w:val="20"/>
        </w:rPr>
        <w:t xml:space="preserve"> </w:t>
      </w:r>
      <w:r>
        <w:rPr>
          <w:sz w:val="20"/>
        </w:rPr>
        <w:t>Porušení</w:t>
      </w:r>
      <w:r>
        <w:rPr>
          <w:spacing w:val="55"/>
          <w:sz w:val="20"/>
        </w:rPr>
        <w:t xml:space="preserve"> </w:t>
      </w:r>
      <w:r>
        <w:rPr>
          <w:sz w:val="20"/>
        </w:rPr>
        <w:t>povinností</w:t>
      </w:r>
      <w:r>
        <w:rPr>
          <w:spacing w:val="55"/>
          <w:sz w:val="20"/>
        </w:rPr>
        <w:t xml:space="preserve"> </w:t>
      </w:r>
      <w:r>
        <w:rPr>
          <w:sz w:val="20"/>
        </w:rPr>
        <w:t>podle článku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-1"/>
          <w:sz w:val="20"/>
        </w:rPr>
        <w:t xml:space="preserve"> </w:t>
      </w:r>
      <w:r>
        <w:rPr>
          <w:sz w:val="20"/>
        </w:rPr>
        <w:t>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písm.</w:t>
      </w:r>
      <w:r>
        <w:rPr>
          <w:spacing w:val="-2"/>
          <w:sz w:val="20"/>
        </w:rPr>
        <w:t xml:space="preserve"> </w:t>
      </w:r>
      <w:r>
        <w:rPr>
          <w:sz w:val="20"/>
        </w:rPr>
        <w:t>b)</w:t>
      </w:r>
      <w:r>
        <w:rPr>
          <w:spacing w:val="46"/>
          <w:sz w:val="20"/>
        </w:rPr>
        <w:t xml:space="preserve"> </w:t>
      </w:r>
      <w:r>
        <w:rPr>
          <w:sz w:val="20"/>
        </w:rPr>
        <w:t>za</w:t>
      </w:r>
      <w:r>
        <w:rPr>
          <w:spacing w:val="44"/>
          <w:sz w:val="20"/>
        </w:rPr>
        <w:t xml:space="preserve"> </w:t>
      </w:r>
      <w:r>
        <w:rPr>
          <w:sz w:val="20"/>
        </w:rPr>
        <w:t>první,</w:t>
      </w:r>
      <w:r>
        <w:rPr>
          <w:spacing w:val="47"/>
          <w:sz w:val="20"/>
        </w:rPr>
        <w:t xml:space="preserve"> </w:t>
      </w:r>
      <w:r>
        <w:rPr>
          <w:sz w:val="20"/>
        </w:rPr>
        <w:t>druhou</w:t>
      </w:r>
      <w:r>
        <w:rPr>
          <w:spacing w:val="46"/>
          <w:sz w:val="20"/>
        </w:rPr>
        <w:t xml:space="preserve"> </w:t>
      </w:r>
      <w:r>
        <w:rPr>
          <w:sz w:val="20"/>
        </w:rPr>
        <w:t>nebo</w:t>
      </w:r>
      <w:r>
        <w:rPr>
          <w:spacing w:val="47"/>
          <w:sz w:val="20"/>
        </w:rPr>
        <w:t xml:space="preserve"> </w:t>
      </w:r>
      <w:r>
        <w:rPr>
          <w:sz w:val="20"/>
        </w:rPr>
        <w:t>třetí</w:t>
      </w:r>
      <w:r>
        <w:rPr>
          <w:spacing w:val="45"/>
          <w:sz w:val="20"/>
        </w:rPr>
        <w:t xml:space="preserve"> </w:t>
      </w:r>
      <w:r>
        <w:rPr>
          <w:sz w:val="20"/>
        </w:rPr>
        <w:t>odrážkou</w:t>
      </w:r>
      <w:r>
        <w:rPr>
          <w:spacing w:val="46"/>
          <w:sz w:val="20"/>
        </w:rPr>
        <w:t xml:space="preserve"> </w:t>
      </w:r>
      <w:r>
        <w:rPr>
          <w:sz w:val="20"/>
        </w:rPr>
        <w:t>bude</w:t>
      </w:r>
      <w:r>
        <w:rPr>
          <w:spacing w:val="44"/>
          <w:sz w:val="20"/>
        </w:rPr>
        <w:t xml:space="preserve"> </w:t>
      </w:r>
      <w:r>
        <w:rPr>
          <w:sz w:val="20"/>
        </w:rPr>
        <w:t>postiženo</w:t>
      </w:r>
      <w:r>
        <w:rPr>
          <w:spacing w:val="47"/>
          <w:sz w:val="20"/>
        </w:rPr>
        <w:t xml:space="preserve"> </w:t>
      </w:r>
      <w:r>
        <w:rPr>
          <w:sz w:val="20"/>
        </w:rPr>
        <w:t>odvodem</w:t>
      </w:r>
      <w:r>
        <w:rPr>
          <w:spacing w:val="44"/>
          <w:sz w:val="20"/>
        </w:rPr>
        <w:t xml:space="preserve"> </w:t>
      </w:r>
      <w:r>
        <w:rPr>
          <w:sz w:val="20"/>
        </w:rPr>
        <w:t>ve</w:t>
      </w:r>
      <w:r>
        <w:rPr>
          <w:spacing w:val="46"/>
          <w:sz w:val="20"/>
        </w:rPr>
        <w:t xml:space="preserve"> </w:t>
      </w:r>
      <w:r>
        <w:rPr>
          <w:sz w:val="20"/>
        </w:rPr>
        <w:t>výši</w:t>
      </w:r>
      <w:r>
        <w:rPr>
          <w:spacing w:val="45"/>
          <w:sz w:val="20"/>
        </w:rPr>
        <w:t xml:space="preserve"> </w:t>
      </w:r>
      <w:r>
        <w:rPr>
          <w:sz w:val="20"/>
        </w:rPr>
        <w:t>100</w:t>
      </w:r>
      <w:r>
        <w:rPr>
          <w:spacing w:val="45"/>
          <w:sz w:val="20"/>
        </w:rPr>
        <w:t xml:space="preserve"> </w:t>
      </w:r>
      <w:r>
        <w:rPr>
          <w:sz w:val="20"/>
        </w:rPr>
        <w:t>%</w:t>
      </w:r>
      <w:r>
        <w:rPr>
          <w:spacing w:val="-52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21828" w:rsidRDefault="00AC73F5">
      <w:pPr>
        <w:pStyle w:val="Odstavecseseznamem"/>
        <w:numPr>
          <w:ilvl w:val="0"/>
          <w:numId w:val="3"/>
        </w:numPr>
        <w:tabs>
          <w:tab w:val="left" w:pos="526"/>
        </w:tabs>
        <w:spacing w:before="122"/>
        <w:ind w:right="110"/>
        <w:jc w:val="both"/>
        <w:rPr>
          <w:sz w:val="20"/>
        </w:rPr>
      </w:pPr>
      <w:r>
        <w:rPr>
          <w:sz w:val="20"/>
        </w:rPr>
        <w:t>Dojde-li k porušení povinností uvedených v článku IV bodu 1 písm. a) za první, třetí nebo čtvrtou</w:t>
      </w:r>
      <w:r>
        <w:rPr>
          <w:spacing w:val="1"/>
          <w:sz w:val="20"/>
        </w:rPr>
        <w:t xml:space="preserve"> </w:t>
      </w:r>
      <w:r>
        <w:rPr>
          <w:sz w:val="20"/>
        </w:rPr>
        <w:t>odrážkou, bude toto porušení postiženo odvodem ve výši 100 % z poskytnuté podpory. Byl-li naplněn</w:t>
      </w:r>
      <w:r>
        <w:rPr>
          <w:spacing w:val="1"/>
          <w:sz w:val="20"/>
        </w:rPr>
        <w:t xml:space="preserve"> </w:t>
      </w:r>
      <w:r>
        <w:rPr>
          <w:sz w:val="20"/>
        </w:rPr>
        <w:t>účel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písm.</w:t>
      </w:r>
      <w:r>
        <w:rPr>
          <w:spacing w:val="-11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druhou</w:t>
      </w:r>
      <w:r>
        <w:rPr>
          <w:spacing w:val="-12"/>
          <w:sz w:val="20"/>
        </w:rPr>
        <w:t xml:space="preserve"> </w:t>
      </w:r>
      <w:r>
        <w:rPr>
          <w:sz w:val="20"/>
        </w:rPr>
        <w:t>odrážkou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méně</w:t>
      </w:r>
      <w:r>
        <w:rPr>
          <w:spacing w:val="-13"/>
          <w:sz w:val="20"/>
        </w:rPr>
        <w:t xml:space="preserve"> </w:t>
      </w:r>
      <w:r>
        <w:rPr>
          <w:sz w:val="20"/>
        </w:rPr>
        <w:t>než</w:t>
      </w:r>
      <w:r>
        <w:rPr>
          <w:spacing w:val="-10"/>
          <w:sz w:val="20"/>
        </w:rPr>
        <w:t xml:space="preserve"> </w:t>
      </w:r>
      <w:r>
        <w:rPr>
          <w:sz w:val="20"/>
        </w:rPr>
        <w:t>50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2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toto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porušení</w:t>
      </w:r>
      <w:r>
        <w:rPr>
          <w:spacing w:val="-11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výši</w:t>
      </w:r>
      <w:r>
        <w:rPr>
          <w:spacing w:val="-11"/>
          <w:sz w:val="20"/>
        </w:rPr>
        <w:t xml:space="preserve"> </w:t>
      </w:r>
      <w:r>
        <w:rPr>
          <w:sz w:val="20"/>
        </w:rPr>
        <w:t>100</w:t>
      </w:r>
      <w:r>
        <w:rPr>
          <w:spacing w:val="-11"/>
          <w:sz w:val="20"/>
        </w:rPr>
        <w:t xml:space="preserve"> </w:t>
      </w:r>
      <w:r>
        <w:rPr>
          <w:sz w:val="20"/>
        </w:rPr>
        <w:t>%</w:t>
      </w:r>
      <w:r>
        <w:rPr>
          <w:spacing w:val="-1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2"/>
          <w:sz w:val="20"/>
        </w:rPr>
        <w:t xml:space="preserve"> </w:t>
      </w:r>
      <w:r>
        <w:rPr>
          <w:sz w:val="20"/>
        </w:rPr>
        <w:t>plnění</w:t>
      </w:r>
      <w:r>
        <w:rPr>
          <w:spacing w:val="-11"/>
          <w:sz w:val="20"/>
        </w:rPr>
        <w:t xml:space="preserve"> </w:t>
      </w:r>
      <w:r>
        <w:rPr>
          <w:sz w:val="20"/>
        </w:rPr>
        <w:t>účelu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50-90</w:t>
      </w:r>
      <w:r>
        <w:rPr>
          <w:spacing w:val="4"/>
          <w:sz w:val="20"/>
        </w:rPr>
        <w:t xml:space="preserve"> </w:t>
      </w:r>
      <w:r>
        <w:rPr>
          <w:sz w:val="20"/>
        </w:rPr>
        <w:t>%</w:t>
      </w:r>
      <w:r>
        <w:rPr>
          <w:spacing w:val="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5"/>
          <w:sz w:val="20"/>
        </w:rPr>
        <w:t xml:space="preserve"> </w:t>
      </w:r>
      <w:r>
        <w:rPr>
          <w:sz w:val="20"/>
        </w:rPr>
        <w:t>indikátorů,</w:t>
      </w:r>
      <w:r>
        <w:rPr>
          <w:spacing w:val="5"/>
          <w:sz w:val="20"/>
        </w:rPr>
        <w:t xml:space="preserve"> </w:t>
      </w:r>
      <w:r>
        <w:rPr>
          <w:sz w:val="20"/>
        </w:rPr>
        <w:t>bude</w:t>
      </w:r>
      <w:r>
        <w:rPr>
          <w:spacing w:val="4"/>
          <w:sz w:val="20"/>
        </w:rPr>
        <w:t xml:space="preserve"> </w:t>
      </w:r>
      <w:r>
        <w:rPr>
          <w:sz w:val="20"/>
        </w:rPr>
        <w:t>toto</w:t>
      </w:r>
      <w:r>
        <w:rPr>
          <w:spacing w:val="8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postiženo</w:t>
      </w:r>
      <w:r>
        <w:rPr>
          <w:spacing w:val="6"/>
          <w:sz w:val="20"/>
        </w:rPr>
        <w:t xml:space="preserve"> </w:t>
      </w:r>
      <w:r>
        <w:rPr>
          <w:sz w:val="20"/>
        </w:rPr>
        <w:t>odvodem</w:t>
      </w:r>
      <w:r>
        <w:rPr>
          <w:spacing w:val="4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rozmezí</w:t>
      </w:r>
      <w:r>
        <w:rPr>
          <w:spacing w:val="5"/>
          <w:sz w:val="20"/>
        </w:rPr>
        <w:t xml:space="preserve"> </w:t>
      </w:r>
      <w:r>
        <w:rPr>
          <w:sz w:val="20"/>
        </w:rPr>
        <w:t>10-50</w:t>
      </w:r>
      <w:r>
        <w:rPr>
          <w:spacing w:val="8"/>
          <w:sz w:val="20"/>
        </w:rPr>
        <w:t xml:space="preserve"> </w:t>
      </w:r>
      <w:r>
        <w:rPr>
          <w:sz w:val="20"/>
        </w:rPr>
        <w:t>%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míře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7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akce.</w:t>
      </w:r>
      <w:r>
        <w:rPr>
          <w:spacing w:val="-1"/>
          <w:sz w:val="20"/>
        </w:rPr>
        <w:t xml:space="preserve"> </w:t>
      </w:r>
      <w:r>
        <w:rPr>
          <w:sz w:val="20"/>
        </w:rPr>
        <w:t>Plnění</w:t>
      </w:r>
      <w:r>
        <w:rPr>
          <w:spacing w:val="-8"/>
          <w:sz w:val="20"/>
        </w:rPr>
        <w:t xml:space="preserve"> </w:t>
      </w:r>
      <w:r>
        <w:rPr>
          <w:sz w:val="20"/>
        </w:rPr>
        <w:t>účelu</w:t>
      </w:r>
      <w:r>
        <w:rPr>
          <w:spacing w:val="-8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rozmezí</w:t>
      </w:r>
      <w:r>
        <w:rPr>
          <w:spacing w:val="-1"/>
          <w:sz w:val="20"/>
        </w:rPr>
        <w:t xml:space="preserve"> </w:t>
      </w:r>
      <w:r>
        <w:rPr>
          <w:sz w:val="20"/>
        </w:rPr>
        <w:t>90-100</w:t>
      </w:r>
      <w:r>
        <w:rPr>
          <w:spacing w:val="-1"/>
          <w:sz w:val="20"/>
        </w:rPr>
        <w:t xml:space="preserve"> </w:t>
      </w:r>
      <w:r>
        <w:rPr>
          <w:sz w:val="20"/>
        </w:rPr>
        <w:t>% 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nebude</w:t>
      </w:r>
      <w:r>
        <w:rPr>
          <w:spacing w:val="-1"/>
          <w:sz w:val="20"/>
        </w:rPr>
        <w:t xml:space="preserve"> </w:t>
      </w:r>
      <w:r>
        <w:rPr>
          <w:sz w:val="20"/>
        </w:rPr>
        <w:t>postiženo odvodem.</w:t>
      </w:r>
    </w:p>
    <w:p w:rsidR="00A21828" w:rsidRDefault="00AC73F5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2"/>
          <w:sz w:val="20"/>
        </w:rPr>
        <w:t xml:space="preserve"> </w:t>
      </w:r>
      <w:r>
        <w:rPr>
          <w:sz w:val="20"/>
        </w:rPr>
        <w:t>termínů</w:t>
      </w:r>
      <w:r>
        <w:rPr>
          <w:spacing w:val="-12"/>
          <w:sz w:val="20"/>
        </w:rPr>
        <w:t xml:space="preserve"> </w:t>
      </w:r>
      <w:r>
        <w:rPr>
          <w:sz w:val="20"/>
        </w:rPr>
        <w:t>realizace</w:t>
      </w:r>
      <w:r>
        <w:rPr>
          <w:spacing w:val="-13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podle</w:t>
      </w:r>
      <w:r>
        <w:rPr>
          <w:spacing w:val="-9"/>
          <w:sz w:val="20"/>
        </w:rPr>
        <w:t xml:space="preserve"> </w:t>
      </w:r>
      <w:r>
        <w:rPr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z w:val="20"/>
        </w:rPr>
        <w:t>IV</w:t>
      </w:r>
      <w:r>
        <w:rPr>
          <w:spacing w:val="-11"/>
          <w:sz w:val="20"/>
        </w:rPr>
        <w:t xml:space="preserve"> </w:t>
      </w:r>
      <w:r>
        <w:rPr>
          <w:sz w:val="20"/>
        </w:rPr>
        <w:t>bodu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písm.</w:t>
      </w:r>
      <w:r>
        <w:rPr>
          <w:spacing w:val="-9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odrážky</w:t>
      </w:r>
      <w:r>
        <w:rPr>
          <w:spacing w:val="-11"/>
          <w:sz w:val="20"/>
        </w:rPr>
        <w:t xml:space="preserve"> </w:t>
      </w:r>
      <w:r>
        <w:rPr>
          <w:sz w:val="20"/>
        </w:rPr>
        <w:t>druhé</w:t>
      </w:r>
      <w:r>
        <w:rPr>
          <w:spacing w:val="-13"/>
          <w:sz w:val="20"/>
        </w:rPr>
        <w:t xml:space="preserve"> </w:t>
      </w:r>
      <w:r>
        <w:rPr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1"/>
          <w:sz w:val="20"/>
        </w:rPr>
        <w:t xml:space="preserve"> </w:t>
      </w:r>
      <w:r>
        <w:rPr>
          <w:sz w:val="20"/>
        </w:rPr>
        <w:t>odvodem</w:t>
      </w:r>
      <w:r>
        <w:rPr>
          <w:spacing w:val="-52"/>
          <w:sz w:val="20"/>
        </w:rPr>
        <w:t xml:space="preserve"> </w:t>
      </w:r>
      <w:r>
        <w:rPr>
          <w:sz w:val="20"/>
        </w:rPr>
        <w:t>ve výši 0,5 % z poskytnuté podpory za každý započatý měsíc prodlení. Porušení termínů realizace</w:t>
      </w:r>
      <w:r>
        <w:rPr>
          <w:spacing w:val="1"/>
          <w:sz w:val="20"/>
        </w:rPr>
        <w:t xml:space="preserve"> </w:t>
      </w:r>
      <w:r>
        <w:rPr>
          <w:sz w:val="20"/>
        </w:rPr>
        <w:t>nepřesahující lhůtu 10 kalendářních dnů nebude postiženo a nebude tak považováno za 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podm</w:t>
      </w:r>
      <w:r>
        <w:rPr>
          <w:sz w:val="20"/>
        </w:rPr>
        <w:t>ínek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A21828" w:rsidRDefault="00AC73F5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14"/>
        <w:jc w:val="both"/>
        <w:rPr>
          <w:sz w:val="20"/>
        </w:rPr>
      </w:pPr>
      <w:r>
        <w:rPr>
          <w:sz w:val="20"/>
        </w:rPr>
        <w:t>V případě, že dojde k porušení povinností uvedených v článku IV bodu 2 písm. k), bude stanovena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2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přílohy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1 této Smlouvy.</w:t>
      </w:r>
    </w:p>
    <w:p w:rsidR="00A21828" w:rsidRDefault="00AC73F5">
      <w:pPr>
        <w:pStyle w:val="Odstavecseseznamem"/>
        <w:numPr>
          <w:ilvl w:val="0"/>
          <w:numId w:val="3"/>
        </w:numPr>
        <w:tabs>
          <w:tab w:val="left" w:pos="52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Porušení ostatních povinností podle této Smlouvy bude postiženo odvodem ve výši 1 % z poskytnuté</w:t>
      </w:r>
      <w:r>
        <w:rPr>
          <w:spacing w:val="1"/>
          <w:sz w:val="20"/>
        </w:rPr>
        <w:t xml:space="preserve"> </w:t>
      </w:r>
      <w:r>
        <w:rPr>
          <w:sz w:val="20"/>
        </w:rPr>
        <w:t>podpory.</w:t>
      </w:r>
    </w:p>
    <w:p w:rsidR="00A21828" w:rsidRDefault="00A21828">
      <w:pPr>
        <w:pStyle w:val="Zkladntext"/>
        <w:ind w:left="0" w:firstLine="0"/>
        <w:jc w:val="left"/>
        <w:rPr>
          <w:sz w:val="36"/>
        </w:rPr>
      </w:pPr>
    </w:p>
    <w:p w:rsidR="00A21828" w:rsidRDefault="00AC73F5">
      <w:pPr>
        <w:pStyle w:val="Nadpis1"/>
        <w:ind w:left="3277"/>
      </w:pPr>
      <w:r>
        <w:t>VI.</w:t>
      </w:r>
    </w:p>
    <w:p w:rsidR="00A21828" w:rsidRDefault="00AC73F5">
      <w:pPr>
        <w:pStyle w:val="Nadpis2"/>
        <w:ind w:left="3274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A21828" w:rsidRDefault="00A21828">
      <w:pPr>
        <w:pStyle w:val="Zkladntext"/>
        <w:spacing w:before="1"/>
        <w:ind w:left="0" w:firstLine="0"/>
        <w:jc w:val="left"/>
        <w:rPr>
          <w:b/>
          <w:sz w:val="18"/>
        </w:rPr>
      </w:pPr>
    </w:p>
    <w:p w:rsidR="00A21828" w:rsidRDefault="00AC73F5">
      <w:pPr>
        <w:pStyle w:val="Odstavecseseznamem"/>
        <w:numPr>
          <w:ilvl w:val="0"/>
          <w:numId w:val="2"/>
        </w:numPr>
        <w:tabs>
          <w:tab w:val="left" w:pos="526"/>
        </w:tabs>
        <w:spacing w:before="0"/>
        <w:ind w:right="111"/>
        <w:jc w:val="both"/>
        <w:rPr>
          <w:sz w:val="20"/>
        </w:rPr>
      </w:pPr>
      <w:r>
        <w:rPr>
          <w:sz w:val="20"/>
        </w:rPr>
        <w:t>Pokud</w:t>
      </w:r>
      <w:r>
        <w:rPr>
          <w:spacing w:val="81"/>
          <w:sz w:val="20"/>
        </w:rPr>
        <w:t xml:space="preserve"> </w:t>
      </w:r>
      <w:r>
        <w:rPr>
          <w:sz w:val="20"/>
        </w:rPr>
        <w:t>dojde</w:t>
      </w:r>
      <w:r>
        <w:rPr>
          <w:spacing w:val="79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2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81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80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1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2"/>
          <w:sz w:val="20"/>
        </w:rPr>
        <w:t xml:space="preserve"> </w:t>
      </w:r>
      <w:r>
        <w:rPr>
          <w:w w:val="95"/>
          <w:sz w:val="20"/>
        </w:rPr>
        <w:t xml:space="preserve">z této Smlouvy, uzavřou smluvní </w:t>
      </w:r>
      <w:r>
        <w:rPr>
          <w:w w:val="95"/>
          <w:sz w:val="20"/>
        </w:rPr>
        <w:t>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závaznými předpisy a Směrnicí MŽP. V případě neuzavření takového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A21828" w:rsidRDefault="00AC73F5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ind w:right="115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1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A21828" w:rsidRDefault="00AC73F5">
      <w:pPr>
        <w:pStyle w:val="Odstavecseseznamem"/>
        <w:numPr>
          <w:ilvl w:val="0"/>
          <w:numId w:val="2"/>
        </w:numPr>
        <w:tabs>
          <w:tab w:val="left" w:pos="526"/>
        </w:tabs>
        <w:ind w:right="113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</w:t>
      </w:r>
      <w:r>
        <w:rPr>
          <w:sz w:val="20"/>
        </w:rPr>
        <w:t>uvy může Fond podmínit krácením nebo nepřiznáním nároku na zbývající část podpory</w:t>
      </w:r>
      <w:r>
        <w:rPr>
          <w:spacing w:val="1"/>
          <w:sz w:val="20"/>
        </w:rPr>
        <w:t xml:space="preserve"> </w:t>
      </w:r>
      <w:r>
        <w:rPr>
          <w:sz w:val="20"/>
        </w:rPr>
        <w:t>podle článku III bodů 2 až 8, a to zejména tehdy, kdy bude docíleno nižších přínosů (nebo dojde k jejich</w:t>
      </w:r>
      <w:r>
        <w:rPr>
          <w:spacing w:val="-52"/>
          <w:sz w:val="20"/>
        </w:rPr>
        <w:t xml:space="preserve"> </w:t>
      </w:r>
      <w:r>
        <w:rPr>
          <w:sz w:val="20"/>
        </w:rPr>
        <w:t>opoždění),</w:t>
      </w:r>
      <w:r>
        <w:rPr>
          <w:spacing w:val="-2"/>
          <w:sz w:val="20"/>
        </w:rPr>
        <w:t xml:space="preserve"> </w:t>
      </w:r>
      <w:r>
        <w:rPr>
          <w:sz w:val="20"/>
        </w:rPr>
        <w:t>než</w:t>
      </w:r>
      <w:r>
        <w:rPr>
          <w:spacing w:val="1"/>
          <w:sz w:val="20"/>
        </w:rPr>
        <w:t xml:space="preserve"> </w:t>
      </w:r>
      <w:r>
        <w:rPr>
          <w:sz w:val="20"/>
        </w:rPr>
        <w:t>jak</w:t>
      </w:r>
      <w:r>
        <w:rPr>
          <w:spacing w:val="-1"/>
          <w:sz w:val="20"/>
        </w:rPr>
        <w:t xml:space="preserve"> </w:t>
      </w:r>
      <w:r>
        <w:rPr>
          <w:sz w:val="20"/>
        </w:rPr>
        <w:t>tato Smlouva</w:t>
      </w:r>
      <w:r>
        <w:rPr>
          <w:spacing w:val="-1"/>
          <w:sz w:val="20"/>
        </w:rPr>
        <w:t xml:space="preserve"> </w:t>
      </w:r>
      <w:r>
        <w:rPr>
          <w:sz w:val="20"/>
        </w:rPr>
        <w:t>původně</w:t>
      </w:r>
      <w:r>
        <w:rPr>
          <w:spacing w:val="-2"/>
          <w:sz w:val="20"/>
        </w:rPr>
        <w:t xml:space="preserve"> </w:t>
      </w:r>
      <w:r>
        <w:rPr>
          <w:sz w:val="20"/>
        </w:rPr>
        <w:t>předpokládala.</w:t>
      </w:r>
    </w:p>
    <w:p w:rsidR="00A21828" w:rsidRDefault="00AC73F5">
      <w:pPr>
        <w:pStyle w:val="Odstavecseseznamem"/>
        <w:numPr>
          <w:ilvl w:val="0"/>
          <w:numId w:val="2"/>
        </w:numPr>
        <w:tabs>
          <w:tab w:val="left" w:pos="526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48"/>
          <w:sz w:val="20"/>
        </w:rPr>
        <w:t xml:space="preserve"> </w:t>
      </w:r>
      <w:r>
        <w:rPr>
          <w:sz w:val="20"/>
        </w:rPr>
        <w:t>je</w:t>
      </w:r>
      <w:r>
        <w:rPr>
          <w:spacing w:val="47"/>
          <w:sz w:val="20"/>
        </w:rPr>
        <w:t xml:space="preserve"> </w:t>
      </w:r>
      <w:r>
        <w:rPr>
          <w:sz w:val="20"/>
        </w:rPr>
        <w:t>možno</w:t>
      </w:r>
      <w:r>
        <w:rPr>
          <w:spacing w:val="105"/>
          <w:sz w:val="20"/>
        </w:rPr>
        <w:t xml:space="preserve"> </w:t>
      </w:r>
      <w:r>
        <w:rPr>
          <w:sz w:val="20"/>
        </w:rPr>
        <w:t>tuto</w:t>
      </w:r>
      <w:r>
        <w:rPr>
          <w:spacing w:val="104"/>
          <w:sz w:val="20"/>
        </w:rPr>
        <w:t xml:space="preserve"> </w:t>
      </w:r>
      <w:r>
        <w:rPr>
          <w:sz w:val="20"/>
        </w:rPr>
        <w:t>Smlouvu</w:t>
      </w:r>
      <w:r>
        <w:rPr>
          <w:spacing w:val="102"/>
          <w:sz w:val="20"/>
        </w:rPr>
        <w:t xml:space="preserve"> </w:t>
      </w:r>
      <w:r>
        <w:rPr>
          <w:sz w:val="20"/>
        </w:rPr>
        <w:t>vypovědět</w:t>
      </w:r>
      <w:r>
        <w:rPr>
          <w:spacing w:val="107"/>
          <w:sz w:val="20"/>
        </w:rPr>
        <w:t xml:space="preserve"> </w:t>
      </w:r>
      <w:r>
        <w:rPr>
          <w:sz w:val="20"/>
        </w:rPr>
        <w:t>pouze</w:t>
      </w:r>
      <w:r>
        <w:rPr>
          <w:spacing w:val="101"/>
          <w:sz w:val="20"/>
        </w:rPr>
        <w:t xml:space="preserve"> </w:t>
      </w:r>
      <w:r>
        <w:rPr>
          <w:sz w:val="20"/>
        </w:rPr>
        <w:t>za</w:t>
      </w:r>
      <w:r>
        <w:rPr>
          <w:spacing w:val="102"/>
          <w:sz w:val="20"/>
        </w:rPr>
        <w:t xml:space="preserve"> </w:t>
      </w:r>
      <w:r>
        <w:rPr>
          <w:sz w:val="20"/>
        </w:rPr>
        <w:t>podmínek</w:t>
      </w:r>
      <w:r>
        <w:rPr>
          <w:spacing w:val="10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02"/>
          <w:sz w:val="20"/>
        </w:rPr>
        <w:t xml:space="preserve"> </w:t>
      </w:r>
      <w:r>
        <w:rPr>
          <w:sz w:val="20"/>
        </w:rPr>
        <w:t>zákonem</w:t>
      </w:r>
      <w:r>
        <w:rPr>
          <w:spacing w:val="-53"/>
          <w:sz w:val="20"/>
        </w:rPr>
        <w:t xml:space="preserve"> </w:t>
      </w:r>
      <w:r>
        <w:rPr>
          <w:sz w:val="20"/>
        </w:rPr>
        <w:t>či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Smlouvou.</w:t>
      </w:r>
    </w:p>
    <w:p w:rsidR="00A21828" w:rsidRDefault="00AC73F5">
      <w:pPr>
        <w:pStyle w:val="Odstavecseseznamem"/>
        <w:numPr>
          <w:ilvl w:val="0"/>
          <w:numId w:val="2"/>
        </w:numPr>
        <w:tabs>
          <w:tab w:val="left" w:pos="526"/>
        </w:tabs>
        <w:ind w:right="114"/>
        <w:jc w:val="both"/>
        <w:rPr>
          <w:sz w:val="20"/>
        </w:rPr>
      </w:pPr>
      <w:r>
        <w:rPr>
          <w:spacing w:val="-1"/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3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0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řídí</w:t>
      </w:r>
      <w:r>
        <w:rPr>
          <w:spacing w:val="-12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3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2"/>
          <w:sz w:val="20"/>
        </w:rPr>
        <w:t xml:space="preserve"> </w:t>
      </w:r>
      <w:r>
        <w:rPr>
          <w:sz w:val="20"/>
        </w:rPr>
        <w:t>platného</w:t>
      </w:r>
      <w:r>
        <w:rPr>
          <w:spacing w:val="-52"/>
          <w:sz w:val="20"/>
        </w:rPr>
        <w:t xml:space="preserve"> </w:t>
      </w:r>
      <w:r>
        <w:rPr>
          <w:sz w:val="20"/>
        </w:rPr>
        <w:t>občanského zákoníku, zejména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části</w:t>
      </w:r>
      <w:r>
        <w:rPr>
          <w:spacing w:val="4"/>
          <w:sz w:val="20"/>
        </w:rPr>
        <w:t xml:space="preserve"> </w:t>
      </w:r>
      <w:r>
        <w:rPr>
          <w:sz w:val="20"/>
        </w:rPr>
        <w:t>čtvrté.</w:t>
      </w:r>
    </w:p>
    <w:p w:rsidR="00A21828" w:rsidRDefault="00AC73F5">
      <w:pPr>
        <w:pStyle w:val="Odstavecseseznamem"/>
        <w:numPr>
          <w:ilvl w:val="0"/>
          <w:numId w:val="2"/>
        </w:numPr>
        <w:tabs>
          <w:tab w:val="left" w:pos="526"/>
        </w:tabs>
        <w:spacing w:before="120"/>
        <w:jc w:val="both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1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má</w:t>
      </w:r>
      <w:r>
        <w:rPr>
          <w:spacing w:val="-1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5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A21828" w:rsidRDefault="00AC73F5">
      <w:pPr>
        <w:pStyle w:val="Odstavecseseznamem"/>
        <w:numPr>
          <w:ilvl w:val="0"/>
          <w:numId w:val="2"/>
        </w:numPr>
        <w:tabs>
          <w:tab w:val="left" w:pos="526"/>
        </w:tabs>
        <w:ind w:right="108"/>
        <w:jc w:val="both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8"/>
          <w:sz w:val="20"/>
        </w:rPr>
        <w:t xml:space="preserve"> </w:t>
      </w:r>
      <w:r>
        <w:rPr>
          <w:sz w:val="20"/>
        </w:rPr>
        <w:t>SFŽP</w:t>
      </w:r>
      <w:r>
        <w:rPr>
          <w:spacing w:val="17"/>
          <w:sz w:val="20"/>
        </w:rPr>
        <w:t xml:space="preserve"> </w:t>
      </w:r>
      <w:r>
        <w:rPr>
          <w:sz w:val="20"/>
        </w:rPr>
        <w:t>ČR,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0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11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</w:t>
      </w:r>
      <w:r>
        <w:rPr>
          <w:sz w:val="20"/>
        </w:rPr>
        <w:t>bo</w:t>
      </w:r>
      <w:r>
        <w:rPr>
          <w:spacing w:val="-9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A21828" w:rsidRDefault="00A21828">
      <w:pPr>
        <w:jc w:val="both"/>
        <w:rPr>
          <w:sz w:val="20"/>
        </w:rPr>
        <w:sectPr w:rsidR="00A21828">
          <w:pgSz w:w="12240" w:h="15840"/>
          <w:pgMar w:top="1060" w:right="1020" w:bottom="1660" w:left="1460" w:header="0" w:footer="1458" w:gutter="0"/>
          <w:cols w:space="708"/>
        </w:sectPr>
      </w:pPr>
    </w:p>
    <w:p w:rsidR="00A21828" w:rsidRDefault="00AC73F5">
      <w:pPr>
        <w:pStyle w:val="Odstavecseseznamem"/>
        <w:numPr>
          <w:ilvl w:val="0"/>
          <w:numId w:val="2"/>
        </w:numPr>
        <w:tabs>
          <w:tab w:val="left" w:pos="526"/>
        </w:tabs>
        <w:spacing w:before="73"/>
        <w:ind w:right="110"/>
        <w:jc w:val="both"/>
        <w:rPr>
          <w:sz w:val="20"/>
        </w:rPr>
      </w:pPr>
      <w:r>
        <w:rPr>
          <w:sz w:val="20"/>
        </w:rPr>
        <w:lastRenderedPageBreak/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30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30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8"/>
          <w:sz w:val="20"/>
        </w:rPr>
        <w:t xml:space="preserve"> </w:t>
      </w:r>
      <w:r>
        <w:rPr>
          <w:sz w:val="20"/>
        </w:rPr>
        <w:t>Sb.,</w:t>
      </w:r>
      <w:r>
        <w:rPr>
          <w:spacing w:val="72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0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1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4"/>
          <w:sz w:val="20"/>
        </w:rPr>
        <w:t xml:space="preserve"> </w:t>
      </w:r>
      <w:r>
        <w:rPr>
          <w:sz w:val="20"/>
        </w:rPr>
        <w:t>smluv,</w:t>
      </w:r>
      <w:r>
        <w:rPr>
          <w:spacing w:val="71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1"/>
          <w:sz w:val="20"/>
        </w:rPr>
        <w:t xml:space="preserve"> </w:t>
      </w:r>
      <w:r>
        <w:rPr>
          <w:sz w:val="20"/>
        </w:rPr>
        <w:t>těchto</w:t>
      </w:r>
      <w:r>
        <w:rPr>
          <w:spacing w:val="71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A21828" w:rsidRDefault="00AC73F5">
      <w:pPr>
        <w:pStyle w:val="Odstavecseseznamem"/>
        <w:numPr>
          <w:ilvl w:val="0"/>
          <w:numId w:val="2"/>
        </w:numPr>
        <w:tabs>
          <w:tab w:val="left" w:pos="526"/>
        </w:tabs>
        <w:spacing w:before="122"/>
        <w:ind w:right="115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A21828" w:rsidRDefault="00A21828">
      <w:pPr>
        <w:pStyle w:val="Zkladntext"/>
        <w:ind w:left="0" w:firstLine="0"/>
        <w:jc w:val="left"/>
        <w:rPr>
          <w:sz w:val="36"/>
        </w:rPr>
      </w:pPr>
    </w:p>
    <w:p w:rsidR="00A21828" w:rsidRDefault="00AC73F5">
      <w:pPr>
        <w:pStyle w:val="Zkladntext"/>
        <w:tabs>
          <w:tab w:val="left" w:pos="6713"/>
        </w:tabs>
        <w:ind w:left="242" w:firstLine="0"/>
        <w:jc w:val="left"/>
      </w:pPr>
      <w:r>
        <w:t>V:</w:t>
      </w:r>
      <w:r>
        <w:tab/>
        <w:t>V</w:t>
      </w:r>
      <w:r>
        <w:rPr>
          <w:spacing w:val="-5"/>
        </w:rPr>
        <w:t xml:space="preserve"> </w:t>
      </w:r>
      <w:r>
        <w:t>Praze</w:t>
      </w:r>
      <w:r>
        <w:rPr>
          <w:spacing w:val="-1"/>
        </w:rPr>
        <w:t xml:space="preserve"> </w:t>
      </w:r>
      <w:r>
        <w:t>dne:</w:t>
      </w:r>
    </w:p>
    <w:p w:rsidR="00A21828" w:rsidRDefault="00A21828">
      <w:pPr>
        <w:pStyle w:val="Zkladntext"/>
        <w:spacing w:before="1"/>
        <w:ind w:left="0" w:firstLine="0"/>
        <w:jc w:val="left"/>
        <w:rPr>
          <w:sz w:val="18"/>
        </w:rPr>
      </w:pPr>
    </w:p>
    <w:p w:rsidR="00A21828" w:rsidRDefault="00AC73F5">
      <w:pPr>
        <w:pStyle w:val="Zkladntext"/>
        <w:ind w:left="242" w:firstLine="0"/>
        <w:jc w:val="left"/>
      </w:pPr>
      <w:r>
        <w:t>dne:</w:t>
      </w:r>
    </w:p>
    <w:p w:rsidR="00A21828" w:rsidRDefault="00A21828">
      <w:pPr>
        <w:pStyle w:val="Zkladntext"/>
        <w:ind w:left="0" w:firstLine="0"/>
        <w:jc w:val="left"/>
        <w:rPr>
          <w:sz w:val="26"/>
        </w:rPr>
      </w:pPr>
    </w:p>
    <w:p w:rsidR="00A21828" w:rsidRDefault="00A21828">
      <w:pPr>
        <w:pStyle w:val="Zkladntext"/>
        <w:ind w:left="0" w:firstLine="0"/>
        <w:jc w:val="left"/>
        <w:rPr>
          <w:sz w:val="26"/>
        </w:rPr>
      </w:pPr>
    </w:p>
    <w:p w:rsidR="00A21828" w:rsidRDefault="00A21828">
      <w:pPr>
        <w:pStyle w:val="Zkladntext"/>
        <w:spacing w:before="3"/>
        <w:ind w:left="0" w:firstLine="0"/>
        <w:jc w:val="left"/>
        <w:rPr>
          <w:sz w:val="29"/>
        </w:rPr>
      </w:pPr>
    </w:p>
    <w:p w:rsidR="00A21828" w:rsidRDefault="00AC73F5">
      <w:pPr>
        <w:tabs>
          <w:tab w:val="left" w:pos="6722"/>
        </w:tabs>
        <w:spacing w:before="1"/>
        <w:ind w:left="242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  <w:t>……………………………………</w:t>
      </w:r>
    </w:p>
    <w:p w:rsidR="00A21828" w:rsidRDefault="00AC73F5">
      <w:pPr>
        <w:pStyle w:val="Zkladntext"/>
        <w:tabs>
          <w:tab w:val="left" w:pos="6722"/>
        </w:tabs>
        <w:ind w:left="242" w:firstLine="0"/>
        <w:jc w:val="left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A21828" w:rsidRDefault="00A21828">
      <w:pPr>
        <w:pStyle w:val="Zkladntext"/>
        <w:spacing w:before="1"/>
        <w:ind w:left="0" w:firstLine="0"/>
        <w:jc w:val="left"/>
        <w:rPr>
          <w:sz w:val="27"/>
        </w:rPr>
      </w:pPr>
    </w:p>
    <w:p w:rsidR="00A21828" w:rsidRDefault="00AC73F5">
      <w:pPr>
        <w:pStyle w:val="Zkladntext"/>
        <w:spacing w:line="264" w:lineRule="auto"/>
        <w:ind w:left="242" w:firstLine="0"/>
        <w:jc w:val="left"/>
      </w:pPr>
      <w:r>
        <w:t>Příloha</w:t>
      </w:r>
      <w:r>
        <w:rPr>
          <w:spacing w:val="44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t>1</w:t>
      </w:r>
      <w:r>
        <w:rPr>
          <w:spacing w:val="44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Stanovení</w:t>
      </w:r>
      <w:r>
        <w:rPr>
          <w:spacing w:val="42"/>
        </w:rPr>
        <w:t xml:space="preserve"> </w:t>
      </w:r>
      <w:r>
        <w:t>finančních</w:t>
      </w:r>
      <w:r>
        <w:rPr>
          <w:spacing w:val="43"/>
        </w:rPr>
        <w:t xml:space="preserve"> </w:t>
      </w:r>
      <w:r>
        <w:t>oprav,</w:t>
      </w:r>
      <w:r>
        <w:rPr>
          <w:spacing w:val="44"/>
        </w:rPr>
        <w:t xml:space="preserve"> </w:t>
      </w:r>
      <w:r>
        <w:t>které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použijí</w:t>
      </w:r>
      <w:r>
        <w:rPr>
          <w:spacing w:val="4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případě</w:t>
      </w:r>
      <w:r>
        <w:rPr>
          <w:spacing w:val="43"/>
        </w:rPr>
        <w:t xml:space="preserve"> </w:t>
      </w:r>
      <w:r>
        <w:t>porušení</w:t>
      </w:r>
      <w:r>
        <w:rPr>
          <w:spacing w:val="44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při</w:t>
      </w:r>
      <w:r>
        <w:rPr>
          <w:spacing w:val="43"/>
        </w:rPr>
        <w:t xml:space="preserve"> </w:t>
      </w:r>
      <w:r>
        <w:t>zadávání</w:t>
      </w:r>
      <w:r>
        <w:rPr>
          <w:spacing w:val="-52"/>
        </w:rPr>
        <w:t xml:space="preserve"> </w:t>
      </w:r>
      <w:r>
        <w:t>zakázek/veřejných</w:t>
      </w:r>
      <w:r>
        <w:rPr>
          <w:spacing w:val="-1"/>
        </w:rPr>
        <w:t xml:space="preserve"> </w:t>
      </w:r>
      <w:r>
        <w:t>zakázek</w:t>
      </w:r>
    </w:p>
    <w:p w:rsidR="00A21828" w:rsidRDefault="00A21828">
      <w:pPr>
        <w:spacing w:line="264" w:lineRule="auto"/>
        <w:sectPr w:rsidR="00A21828">
          <w:pgSz w:w="12240" w:h="15840"/>
          <w:pgMar w:top="1060" w:right="1020" w:bottom="1660" w:left="1460" w:header="0" w:footer="1458" w:gutter="0"/>
          <w:cols w:space="708"/>
        </w:sectPr>
      </w:pPr>
    </w:p>
    <w:p w:rsidR="00A21828" w:rsidRDefault="00AC73F5">
      <w:pPr>
        <w:pStyle w:val="Zkladntext"/>
        <w:spacing w:before="73"/>
        <w:ind w:left="242" w:firstLine="0"/>
        <w:jc w:val="left"/>
      </w:pPr>
      <w:r>
        <w:lastRenderedPageBreak/>
        <w:t>Příloha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Smlouva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poskytnutí</w:t>
      </w:r>
      <w:r>
        <w:rPr>
          <w:spacing w:val="-4"/>
        </w:rPr>
        <w:t xml:space="preserve"> </w:t>
      </w:r>
      <w:r>
        <w:t>podpory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Státního</w:t>
      </w:r>
      <w:r>
        <w:rPr>
          <w:spacing w:val="-1"/>
        </w:rPr>
        <w:t xml:space="preserve"> </w:t>
      </w:r>
      <w:r>
        <w:t>fondu</w:t>
      </w:r>
      <w:r>
        <w:rPr>
          <w:spacing w:val="-3"/>
        </w:rPr>
        <w:t xml:space="preserve"> </w:t>
      </w:r>
      <w:r>
        <w:t>životního</w:t>
      </w:r>
      <w:r>
        <w:rPr>
          <w:spacing w:val="-2"/>
        </w:rPr>
        <w:t xml:space="preserve"> </w:t>
      </w:r>
      <w:r>
        <w:t>prostředí</w:t>
      </w:r>
      <w:r>
        <w:rPr>
          <w:spacing w:val="-1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A21828" w:rsidRDefault="00A21828">
      <w:pPr>
        <w:pStyle w:val="Zkladntext"/>
        <w:ind w:left="0" w:firstLine="0"/>
        <w:jc w:val="left"/>
        <w:rPr>
          <w:sz w:val="26"/>
        </w:rPr>
      </w:pPr>
    </w:p>
    <w:p w:rsidR="00A21828" w:rsidRDefault="00A21828">
      <w:pPr>
        <w:pStyle w:val="Zkladntext"/>
        <w:spacing w:before="2"/>
        <w:ind w:left="0" w:firstLine="0"/>
        <w:jc w:val="left"/>
        <w:rPr>
          <w:sz w:val="32"/>
        </w:rPr>
      </w:pPr>
    </w:p>
    <w:p w:rsidR="00A21828" w:rsidRDefault="00AC73F5">
      <w:pPr>
        <w:pStyle w:val="Nadpis2"/>
        <w:spacing w:line="264" w:lineRule="auto"/>
        <w:ind w:right="0"/>
        <w:jc w:val="left"/>
      </w:pPr>
      <w:r>
        <w:t>Stanovení</w:t>
      </w:r>
      <w:r>
        <w:rPr>
          <w:spacing w:val="26"/>
        </w:rPr>
        <w:t xml:space="preserve"> </w:t>
      </w:r>
      <w:r>
        <w:t>finančních</w:t>
      </w:r>
      <w:r>
        <w:rPr>
          <w:spacing w:val="25"/>
        </w:rPr>
        <w:t xml:space="preserve"> </w:t>
      </w:r>
      <w:r>
        <w:t>oprav,</w:t>
      </w:r>
      <w:r>
        <w:rPr>
          <w:spacing w:val="24"/>
        </w:rPr>
        <w:t xml:space="preserve"> </w:t>
      </w:r>
      <w:r>
        <w:t>které</w:t>
      </w:r>
      <w:r>
        <w:rPr>
          <w:spacing w:val="28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použijí</w:t>
      </w:r>
      <w:r>
        <w:rPr>
          <w:spacing w:val="26"/>
        </w:rPr>
        <w:t xml:space="preserve"> </w:t>
      </w:r>
      <w:r>
        <w:t>v</w:t>
      </w:r>
      <w:r>
        <w:rPr>
          <w:spacing w:val="26"/>
        </w:rPr>
        <w:t xml:space="preserve"> </w:t>
      </w:r>
      <w:r>
        <w:t>případě</w:t>
      </w:r>
      <w:r>
        <w:rPr>
          <w:spacing w:val="27"/>
        </w:rPr>
        <w:t xml:space="preserve"> </w:t>
      </w:r>
      <w:r>
        <w:t>porušení</w:t>
      </w:r>
      <w:r>
        <w:rPr>
          <w:spacing w:val="28"/>
        </w:rPr>
        <w:t xml:space="preserve"> </w:t>
      </w:r>
      <w:r>
        <w:t>povinností</w:t>
      </w:r>
      <w:r>
        <w:rPr>
          <w:spacing w:val="28"/>
        </w:rPr>
        <w:t xml:space="preserve"> </w:t>
      </w:r>
      <w:r>
        <w:t>při</w:t>
      </w:r>
      <w:r>
        <w:rPr>
          <w:spacing w:val="26"/>
        </w:rPr>
        <w:t xml:space="preserve"> </w:t>
      </w:r>
      <w:r>
        <w:t>zadávání</w:t>
      </w:r>
      <w:r>
        <w:rPr>
          <w:spacing w:val="25"/>
        </w:rPr>
        <w:t xml:space="preserve"> </w:t>
      </w:r>
      <w:r>
        <w:t>zakázek/</w:t>
      </w:r>
      <w:r>
        <w:rPr>
          <w:spacing w:val="-52"/>
        </w:rPr>
        <w:t xml:space="preserve"> </w:t>
      </w:r>
      <w:r>
        <w:t>veřejných</w:t>
      </w:r>
      <w:r>
        <w:rPr>
          <w:spacing w:val="-2"/>
        </w:rPr>
        <w:t xml:space="preserve"> </w:t>
      </w:r>
      <w:r>
        <w:t>zakázek</w:t>
      </w:r>
    </w:p>
    <w:p w:rsidR="00A21828" w:rsidRDefault="00A21828">
      <w:pPr>
        <w:pStyle w:val="Zkladntext"/>
        <w:spacing w:before="1"/>
        <w:ind w:left="0" w:firstLine="0"/>
        <w:jc w:val="left"/>
        <w:rPr>
          <w:b/>
          <w:sz w:val="27"/>
        </w:rPr>
      </w:pPr>
    </w:p>
    <w:p w:rsidR="00A21828" w:rsidRDefault="00AC73F5">
      <w:pPr>
        <w:pStyle w:val="Odstavecseseznamem"/>
        <w:numPr>
          <w:ilvl w:val="0"/>
          <w:numId w:val="1"/>
        </w:numPr>
        <w:tabs>
          <w:tab w:val="left" w:pos="526"/>
        </w:tabs>
        <w:spacing w:before="0" w:line="264" w:lineRule="auto"/>
        <w:ind w:right="110"/>
        <w:jc w:val="both"/>
        <w:rPr>
          <w:sz w:val="20"/>
        </w:rPr>
      </w:pPr>
      <w:r>
        <w:rPr>
          <w:w w:val="95"/>
          <w:sz w:val="20"/>
        </w:rPr>
        <w:t>Podle této přílohy se v souladu se zákonem č. 218/2000 Sb., o rozpočtových pravidel a o změně některých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1"/>
          <w:sz w:val="20"/>
        </w:rPr>
        <w:t xml:space="preserve"> </w:t>
      </w:r>
      <w:r>
        <w:rPr>
          <w:sz w:val="20"/>
        </w:rPr>
        <w:t>zákonů,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1"/>
          <w:sz w:val="20"/>
        </w:rPr>
        <w:t xml:space="preserve"> </w:t>
      </w:r>
      <w:r>
        <w:rPr>
          <w:sz w:val="20"/>
        </w:rPr>
        <w:t>předpisů,</w:t>
      </w:r>
      <w:r>
        <w:rPr>
          <w:spacing w:val="1"/>
          <w:sz w:val="20"/>
        </w:rPr>
        <w:t xml:space="preserve"> </w:t>
      </w:r>
      <w:r>
        <w:rPr>
          <w:sz w:val="20"/>
        </w:rPr>
        <w:t>stanovuje</w:t>
      </w:r>
      <w:r>
        <w:rPr>
          <w:spacing w:val="1"/>
          <w:sz w:val="20"/>
        </w:rPr>
        <w:t xml:space="preserve"> </w:t>
      </w:r>
      <w:r>
        <w:rPr>
          <w:sz w:val="20"/>
        </w:rPr>
        <w:t>vý</w:t>
      </w:r>
      <w:r>
        <w:rPr>
          <w:sz w:val="20"/>
        </w:rPr>
        <w:t>še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rozpočtové kázně v případě pochybení, které spočívá v porušení povinností stanovených v článku IV</w:t>
      </w:r>
      <w:r>
        <w:rPr>
          <w:spacing w:val="1"/>
          <w:sz w:val="20"/>
        </w:rPr>
        <w:t xml:space="preserve"> </w:t>
      </w:r>
      <w:r>
        <w:rPr>
          <w:sz w:val="20"/>
        </w:rPr>
        <w:t>bodu 2) písm. k) Smlouvy při zadávání zakázek/veřejných zakázek (dále souhrnně jen „veřejné zakázky“),</w:t>
      </w:r>
      <w:r>
        <w:rPr>
          <w:spacing w:val="-53"/>
          <w:sz w:val="20"/>
        </w:rPr>
        <w:t xml:space="preserve"> </w:t>
      </w:r>
      <w:r>
        <w:rPr>
          <w:sz w:val="20"/>
        </w:rPr>
        <w:t>zejména v nedodržení postupu podle zákona č. 134/2016 Sb., o zadávání veřejných zakázek, ve 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 v době zahájení zadávacího řízení, případně zákona č. 137/2006 Sb., o veřejných zakázkách, ve</w:t>
      </w:r>
      <w:r>
        <w:rPr>
          <w:spacing w:val="-52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so</w:t>
      </w:r>
      <w:r>
        <w:rPr>
          <w:sz w:val="20"/>
        </w:rPr>
        <w:t>uhrnně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„zákon“)</w:t>
      </w:r>
      <w:r>
        <w:rPr>
          <w:spacing w:val="1"/>
          <w:sz w:val="20"/>
        </w:rPr>
        <w:t xml:space="preserve"> </w:t>
      </w:r>
      <w:r>
        <w:rPr>
          <w:sz w:val="20"/>
        </w:rPr>
        <w:t>a/nebo</w:t>
      </w:r>
      <w:r>
        <w:rPr>
          <w:spacing w:val="1"/>
          <w:sz w:val="20"/>
        </w:rPr>
        <w:t xml:space="preserve"> </w:t>
      </w:r>
      <w:r>
        <w:rPr>
          <w:sz w:val="20"/>
        </w:rPr>
        <w:t>nedodržení</w:t>
      </w:r>
      <w:r>
        <w:rPr>
          <w:spacing w:val="-52"/>
          <w:sz w:val="20"/>
        </w:rPr>
        <w:t xml:space="preserve"> </w:t>
      </w:r>
      <w:r>
        <w:rPr>
          <w:sz w:val="20"/>
        </w:rPr>
        <w:t>postupu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stanoveného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Pokynech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1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2"/>
          <w:sz w:val="20"/>
        </w:rPr>
        <w:t xml:space="preserve"> </w:t>
      </w:r>
      <w:r>
        <w:rPr>
          <w:sz w:val="20"/>
        </w:rPr>
        <w:t>zakázek</w:t>
      </w:r>
      <w:r>
        <w:rPr>
          <w:spacing w:val="-14"/>
          <w:sz w:val="20"/>
        </w:rPr>
        <w:t xml:space="preserve"> </w:t>
      </w:r>
      <w:r>
        <w:rPr>
          <w:sz w:val="20"/>
        </w:rPr>
        <w:t>v OPŽP</w:t>
      </w:r>
      <w:r>
        <w:rPr>
          <w:spacing w:val="-13"/>
          <w:sz w:val="20"/>
        </w:rPr>
        <w:t xml:space="preserve"> </w:t>
      </w:r>
      <w:r>
        <w:rPr>
          <w:sz w:val="20"/>
        </w:rPr>
        <w:t>2014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2020,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2"/>
          <w:sz w:val="20"/>
        </w:rPr>
        <w:t xml:space="preserve"> </w:t>
      </w:r>
      <w:r>
        <w:rPr>
          <w:sz w:val="20"/>
        </w:rPr>
        <w:t>znění</w:t>
      </w:r>
      <w:r>
        <w:rPr>
          <w:spacing w:val="-12"/>
          <w:sz w:val="20"/>
        </w:rPr>
        <w:t xml:space="preserve"> </w:t>
      </w:r>
      <w:r>
        <w:rPr>
          <w:sz w:val="20"/>
        </w:rPr>
        <w:t>účinném</w:t>
      </w:r>
      <w:r>
        <w:rPr>
          <w:spacing w:val="-53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1"/>
          <w:sz w:val="20"/>
        </w:rPr>
        <w:t xml:space="preserve"> </w:t>
      </w:r>
      <w:r>
        <w:rPr>
          <w:sz w:val="20"/>
        </w:rPr>
        <w:t>řízení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1"/>
          <w:sz w:val="20"/>
        </w:rPr>
        <w:t xml:space="preserve"> </w:t>
      </w:r>
      <w:r>
        <w:rPr>
          <w:sz w:val="20"/>
        </w:rPr>
        <w:t>jen</w:t>
      </w:r>
      <w:r>
        <w:rPr>
          <w:spacing w:val="1"/>
          <w:sz w:val="20"/>
        </w:rPr>
        <w:t xml:space="preserve"> </w:t>
      </w:r>
      <w:r>
        <w:rPr>
          <w:sz w:val="20"/>
        </w:rPr>
        <w:t>„Pokyny</w:t>
      </w:r>
      <w:r>
        <w:rPr>
          <w:spacing w:val="1"/>
          <w:sz w:val="20"/>
        </w:rPr>
        <w:t xml:space="preserve"> </w:t>
      </w:r>
      <w:r>
        <w:rPr>
          <w:sz w:val="20"/>
        </w:rPr>
        <w:t>OPŽP“),</w:t>
      </w:r>
      <w:r>
        <w:rPr>
          <w:spacing w:val="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1"/>
          <w:sz w:val="20"/>
        </w:rPr>
        <w:t xml:space="preserve"> </w:t>
      </w:r>
      <w:r>
        <w:rPr>
          <w:sz w:val="20"/>
        </w:rPr>
        <w:t>v dokumentu</w:t>
      </w:r>
      <w:r>
        <w:rPr>
          <w:spacing w:val="1"/>
          <w:sz w:val="20"/>
        </w:rPr>
        <w:t xml:space="preserve"> </w:t>
      </w:r>
      <w:r>
        <w:rPr>
          <w:sz w:val="20"/>
        </w:rPr>
        <w:t>Zadávání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1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v OPŽP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znění</w:t>
      </w:r>
      <w:r>
        <w:rPr>
          <w:spacing w:val="1"/>
          <w:sz w:val="20"/>
        </w:rPr>
        <w:t xml:space="preserve"> </w:t>
      </w:r>
      <w:r>
        <w:rPr>
          <w:sz w:val="20"/>
        </w:rPr>
        <w:t>účinném</w:t>
      </w:r>
      <w:r>
        <w:rPr>
          <w:spacing w:val="1"/>
          <w:sz w:val="20"/>
        </w:rPr>
        <w:t xml:space="preserve"> </w:t>
      </w:r>
      <w:r>
        <w:rPr>
          <w:sz w:val="20"/>
        </w:rPr>
        <w:t>v době</w:t>
      </w:r>
      <w:r>
        <w:rPr>
          <w:spacing w:val="1"/>
          <w:sz w:val="20"/>
        </w:rPr>
        <w:t xml:space="preserve"> </w:t>
      </w:r>
      <w:r>
        <w:rPr>
          <w:sz w:val="20"/>
        </w:rPr>
        <w:t>zahájení</w:t>
      </w:r>
      <w:r>
        <w:rPr>
          <w:spacing w:val="1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-1"/>
          <w:sz w:val="20"/>
        </w:rPr>
        <w:t xml:space="preserve"> </w:t>
      </w:r>
      <w:r>
        <w:rPr>
          <w:sz w:val="20"/>
        </w:rPr>
        <w:t>řízení</w:t>
      </w:r>
      <w:r>
        <w:rPr>
          <w:spacing w:val="-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</w:t>
      </w:r>
      <w:r>
        <w:rPr>
          <w:spacing w:val="-1"/>
          <w:sz w:val="20"/>
        </w:rPr>
        <w:t xml:space="preserve"> </w:t>
      </w:r>
      <w:r>
        <w:rPr>
          <w:sz w:val="20"/>
        </w:rPr>
        <w:t>„Zadávání</w:t>
      </w:r>
      <w:r>
        <w:rPr>
          <w:spacing w:val="-1"/>
          <w:sz w:val="20"/>
        </w:rPr>
        <w:t xml:space="preserve"> </w:t>
      </w:r>
      <w:r>
        <w:rPr>
          <w:sz w:val="20"/>
        </w:rPr>
        <w:t>VZ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6"/>
          <w:sz w:val="20"/>
        </w:rPr>
        <w:t xml:space="preserve"> </w:t>
      </w:r>
      <w:r>
        <w:rPr>
          <w:sz w:val="20"/>
        </w:rPr>
        <w:t>OPŽP“).</w:t>
      </w:r>
    </w:p>
    <w:p w:rsidR="00A21828" w:rsidRDefault="00AC73F5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8"/>
        <w:jc w:val="both"/>
        <w:rPr>
          <w:sz w:val="20"/>
        </w:rPr>
      </w:pPr>
      <w:r>
        <w:rPr>
          <w:sz w:val="20"/>
        </w:rPr>
        <w:t>V</w:t>
      </w:r>
      <w:r>
        <w:rPr>
          <w:spacing w:val="34"/>
          <w:sz w:val="20"/>
        </w:rPr>
        <w:t xml:space="preserve"> </w:t>
      </w:r>
      <w:r>
        <w:rPr>
          <w:sz w:val="20"/>
        </w:rPr>
        <w:t>případě,</w:t>
      </w:r>
      <w:r>
        <w:rPr>
          <w:spacing w:val="34"/>
          <w:sz w:val="20"/>
        </w:rPr>
        <w:t xml:space="preserve"> </w:t>
      </w:r>
      <w:r>
        <w:rPr>
          <w:sz w:val="20"/>
        </w:rPr>
        <w:t>že</w:t>
      </w:r>
      <w:r>
        <w:rPr>
          <w:spacing w:val="86"/>
          <w:sz w:val="20"/>
        </w:rPr>
        <w:t xml:space="preserve"> </w:t>
      </w:r>
      <w:r>
        <w:rPr>
          <w:sz w:val="20"/>
        </w:rPr>
        <w:t>identifikované</w:t>
      </w:r>
      <w:r>
        <w:rPr>
          <w:spacing w:val="86"/>
          <w:sz w:val="20"/>
        </w:rPr>
        <w:t xml:space="preserve"> </w:t>
      </w:r>
      <w:r>
        <w:rPr>
          <w:sz w:val="20"/>
        </w:rPr>
        <w:t>porušení</w:t>
      </w:r>
      <w:r>
        <w:rPr>
          <w:spacing w:val="88"/>
          <w:sz w:val="20"/>
        </w:rPr>
        <w:t xml:space="preserve"> </w:t>
      </w:r>
      <w:r>
        <w:rPr>
          <w:sz w:val="20"/>
        </w:rPr>
        <w:t>nemohlo</w:t>
      </w:r>
      <w:r>
        <w:rPr>
          <w:spacing w:val="88"/>
          <w:sz w:val="20"/>
        </w:rPr>
        <w:t xml:space="preserve"> </w:t>
      </w:r>
      <w:r>
        <w:rPr>
          <w:sz w:val="20"/>
        </w:rPr>
        <w:t>mít</w:t>
      </w:r>
      <w:r>
        <w:rPr>
          <w:spacing w:val="88"/>
          <w:sz w:val="20"/>
        </w:rPr>
        <w:t xml:space="preserve"> </w:t>
      </w:r>
      <w:r>
        <w:rPr>
          <w:sz w:val="20"/>
        </w:rPr>
        <w:t>ani</w:t>
      </w:r>
      <w:r>
        <w:rPr>
          <w:spacing w:val="87"/>
          <w:sz w:val="20"/>
        </w:rPr>
        <w:t xml:space="preserve"> </w:t>
      </w:r>
      <w:r>
        <w:rPr>
          <w:sz w:val="20"/>
        </w:rPr>
        <w:t>potenciální</w:t>
      </w:r>
      <w:r>
        <w:rPr>
          <w:spacing w:val="88"/>
          <w:sz w:val="20"/>
        </w:rPr>
        <w:t xml:space="preserve"> </w:t>
      </w:r>
      <w:r>
        <w:rPr>
          <w:sz w:val="20"/>
        </w:rPr>
        <w:t>finanční</w:t>
      </w:r>
      <w:r>
        <w:rPr>
          <w:spacing w:val="87"/>
          <w:sz w:val="20"/>
        </w:rPr>
        <w:t xml:space="preserve"> </w:t>
      </w:r>
      <w:r>
        <w:rPr>
          <w:sz w:val="20"/>
        </w:rPr>
        <w:t>dopad,</w:t>
      </w:r>
      <w:r>
        <w:rPr>
          <w:spacing w:val="89"/>
          <w:sz w:val="20"/>
        </w:rPr>
        <w:t xml:space="preserve"> </w:t>
      </w:r>
      <w:r>
        <w:rPr>
          <w:sz w:val="20"/>
        </w:rPr>
        <w:t>nestanoví</w:t>
      </w:r>
      <w:r>
        <w:rPr>
          <w:spacing w:val="-5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za něj</w:t>
      </w:r>
      <w:r>
        <w:rPr>
          <w:spacing w:val="-1"/>
          <w:sz w:val="20"/>
        </w:rPr>
        <w:t xml:space="preserve"> </w:t>
      </w:r>
      <w:r>
        <w:rPr>
          <w:sz w:val="20"/>
        </w:rPr>
        <w:t>žádná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oprava.</w:t>
      </w:r>
    </w:p>
    <w:p w:rsidR="00A21828" w:rsidRDefault="00AC73F5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5"/>
        <w:jc w:val="both"/>
        <w:rPr>
          <w:sz w:val="20"/>
        </w:rPr>
      </w:pPr>
      <w:r>
        <w:rPr>
          <w:sz w:val="20"/>
        </w:rPr>
        <w:t>Pokud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možné</w:t>
      </w:r>
      <w:r>
        <w:rPr>
          <w:spacing w:val="1"/>
          <w:sz w:val="20"/>
        </w:rPr>
        <w:t xml:space="preserve"> </w:t>
      </w:r>
      <w:r>
        <w:rPr>
          <w:sz w:val="20"/>
        </w:rPr>
        <w:t>přesně</w:t>
      </w:r>
      <w:r>
        <w:rPr>
          <w:spacing w:val="1"/>
          <w:sz w:val="20"/>
        </w:rPr>
        <w:t xml:space="preserve"> </w:t>
      </w:r>
      <w:r>
        <w:rPr>
          <w:sz w:val="20"/>
        </w:rPr>
        <w:t>vyčíslit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1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finanční</w:t>
      </w:r>
      <w:r>
        <w:rPr>
          <w:spacing w:val="1"/>
          <w:sz w:val="20"/>
        </w:rPr>
        <w:t xml:space="preserve"> </w:t>
      </w:r>
      <w:r>
        <w:rPr>
          <w:sz w:val="20"/>
        </w:rPr>
        <w:t>oprava</w:t>
      </w:r>
      <w:r>
        <w:rPr>
          <w:spacing w:val="1"/>
          <w:sz w:val="20"/>
        </w:rPr>
        <w:t xml:space="preserve"> </w:t>
      </w:r>
      <w:r>
        <w:rPr>
          <w:sz w:val="20"/>
        </w:rPr>
        <w:t>stanovena ve výši vyčísleného finančního dopadu. V případě, že není možné přesně vyčíslit finanční</w:t>
      </w:r>
      <w:r>
        <w:rPr>
          <w:spacing w:val="1"/>
          <w:sz w:val="20"/>
        </w:rPr>
        <w:t xml:space="preserve"> </w:t>
      </w:r>
      <w:r>
        <w:rPr>
          <w:sz w:val="20"/>
        </w:rPr>
        <w:t>dopad</w:t>
      </w:r>
      <w:r>
        <w:rPr>
          <w:spacing w:val="-5"/>
          <w:sz w:val="20"/>
        </w:rPr>
        <w:t xml:space="preserve"> </w:t>
      </w:r>
      <w:r>
        <w:rPr>
          <w:sz w:val="20"/>
        </w:rPr>
        <w:t>identifikovaného</w:t>
      </w:r>
      <w:r>
        <w:rPr>
          <w:spacing w:val="-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oprava</w:t>
      </w:r>
      <w:r>
        <w:rPr>
          <w:spacing w:val="-4"/>
          <w:sz w:val="20"/>
        </w:rPr>
        <w:t xml:space="preserve"> </w:t>
      </w:r>
      <w:r>
        <w:rPr>
          <w:sz w:val="20"/>
        </w:rPr>
        <w:t>stanovena</w:t>
      </w:r>
      <w:r>
        <w:rPr>
          <w:spacing w:val="-6"/>
          <w:sz w:val="20"/>
        </w:rPr>
        <w:t xml:space="preserve"> </w:t>
      </w:r>
      <w:r>
        <w:rPr>
          <w:sz w:val="20"/>
        </w:rPr>
        <w:t>podle</w:t>
      </w:r>
      <w:r>
        <w:rPr>
          <w:spacing w:val="-6"/>
          <w:sz w:val="20"/>
        </w:rPr>
        <w:t xml:space="preserve"> </w:t>
      </w:r>
      <w:r>
        <w:rPr>
          <w:sz w:val="20"/>
        </w:rPr>
        <w:t>typu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z w:val="20"/>
        </w:rPr>
        <w:t>ušení,</w:t>
      </w:r>
      <w:r>
        <w:rPr>
          <w:spacing w:val="-6"/>
          <w:sz w:val="20"/>
        </w:rPr>
        <w:t xml:space="preserve"> </w:t>
      </w:r>
      <w:r>
        <w:rPr>
          <w:sz w:val="20"/>
        </w:rPr>
        <w:t>viz</w:t>
      </w:r>
      <w:r>
        <w:rPr>
          <w:spacing w:val="-4"/>
          <w:sz w:val="20"/>
        </w:rPr>
        <w:t xml:space="preserve"> </w:t>
      </w:r>
      <w:r>
        <w:rPr>
          <w:sz w:val="20"/>
        </w:rPr>
        <w:t>tabulka</w:t>
      </w:r>
      <w:r>
        <w:rPr>
          <w:spacing w:val="-6"/>
          <w:sz w:val="20"/>
        </w:rPr>
        <w:t xml:space="preserve"> </w:t>
      </w:r>
      <w:r>
        <w:rPr>
          <w:sz w:val="20"/>
        </w:rPr>
        <w:t>níže.</w:t>
      </w:r>
    </w:p>
    <w:p w:rsidR="00A21828" w:rsidRDefault="00AC73F5">
      <w:pPr>
        <w:pStyle w:val="Odstavecseseznamem"/>
        <w:numPr>
          <w:ilvl w:val="0"/>
          <w:numId w:val="1"/>
        </w:numPr>
        <w:tabs>
          <w:tab w:val="left" w:pos="526"/>
        </w:tabs>
        <w:spacing w:before="120" w:line="264" w:lineRule="auto"/>
        <w:ind w:right="111"/>
        <w:jc w:val="both"/>
        <w:rPr>
          <w:sz w:val="20"/>
        </w:rPr>
      </w:pPr>
      <w:r>
        <w:rPr>
          <w:sz w:val="20"/>
        </w:rPr>
        <w:t>Výše finanční opravy se vypočte z částky, která byla nebo má být z prostředků Fondu v rámci podpory</w:t>
      </w:r>
      <w:r>
        <w:rPr>
          <w:spacing w:val="1"/>
          <w:sz w:val="20"/>
        </w:rPr>
        <w:t xml:space="preserve"> </w:t>
      </w:r>
      <w:r>
        <w:rPr>
          <w:sz w:val="20"/>
        </w:rPr>
        <w:t>poskytnuta</w:t>
      </w:r>
      <w:r>
        <w:rPr>
          <w:spacing w:val="-2"/>
          <w:sz w:val="20"/>
        </w:rPr>
        <w:t xml:space="preserve"> </w:t>
      </w:r>
      <w:r>
        <w:rPr>
          <w:sz w:val="20"/>
        </w:rPr>
        <w:t>v souvislosti</w:t>
      </w:r>
      <w:r>
        <w:rPr>
          <w:spacing w:val="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veřejnou</w:t>
      </w:r>
      <w:r>
        <w:rPr>
          <w:spacing w:val="-1"/>
          <w:sz w:val="20"/>
        </w:rPr>
        <w:t xml:space="preserve"> </w:t>
      </w:r>
      <w:r>
        <w:rPr>
          <w:sz w:val="20"/>
        </w:rPr>
        <w:t>zakázkou, u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vyskytlo.</w:t>
      </w:r>
    </w:p>
    <w:p w:rsidR="00A21828" w:rsidRDefault="00AC73F5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3"/>
        <w:jc w:val="both"/>
        <w:rPr>
          <w:sz w:val="20"/>
        </w:rPr>
      </w:pPr>
      <w:r>
        <w:rPr>
          <w:sz w:val="20"/>
        </w:rPr>
        <w:t>V případě, že u veřejné zakázky bude identifikováno víc</w:t>
      </w:r>
      <w:r>
        <w:rPr>
          <w:sz w:val="20"/>
        </w:rPr>
        <w:t>e porušení, výše finančních oprav 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za jednotlivá porušení se nesčítají a výsledná finanční oprava je stanovena s ohledem na nejzávažnější</w:t>
      </w:r>
      <w:r>
        <w:rPr>
          <w:spacing w:val="1"/>
          <w:sz w:val="20"/>
        </w:rPr>
        <w:t xml:space="preserve"> </w:t>
      </w:r>
      <w:r>
        <w:rPr>
          <w:sz w:val="20"/>
        </w:rPr>
        <w:t>porušení.</w:t>
      </w:r>
    </w:p>
    <w:p w:rsidR="00A21828" w:rsidRDefault="00AC73F5">
      <w:pPr>
        <w:pStyle w:val="Odstavecseseznamem"/>
        <w:numPr>
          <w:ilvl w:val="0"/>
          <w:numId w:val="1"/>
        </w:numPr>
        <w:tabs>
          <w:tab w:val="left" w:pos="526"/>
        </w:tabs>
        <w:spacing w:line="264" w:lineRule="auto"/>
        <w:ind w:right="110"/>
        <w:jc w:val="both"/>
        <w:rPr>
          <w:sz w:val="20"/>
        </w:rPr>
      </w:pPr>
      <w:r>
        <w:rPr>
          <w:sz w:val="20"/>
        </w:rPr>
        <w:t>Závažnost</w:t>
      </w:r>
      <w:r>
        <w:rPr>
          <w:spacing w:val="-7"/>
          <w:sz w:val="20"/>
        </w:rPr>
        <w:t xml:space="preserve"> </w:t>
      </w: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posuzována</w:t>
      </w:r>
      <w:r>
        <w:rPr>
          <w:spacing w:val="-6"/>
          <w:sz w:val="20"/>
        </w:rPr>
        <w:t xml:space="preserve"> </w:t>
      </w:r>
      <w:r>
        <w:rPr>
          <w:sz w:val="20"/>
        </w:rPr>
        <w:t>zejména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hlediska</w:t>
      </w:r>
      <w:r>
        <w:rPr>
          <w:spacing w:val="-7"/>
          <w:sz w:val="20"/>
        </w:rPr>
        <w:t xml:space="preserve"> </w:t>
      </w:r>
      <w:r>
        <w:rPr>
          <w:sz w:val="20"/>
        </w:rPr>
        <w:t>jeho</w:t>
      </w:r>
      <w:r>
        <w:rPr>
          <w:spacing w:val="-5"/>
          <w:sz w:val="20"/>
        </w:rPr>
        <w:t xml:space="preserve"> </w:t>
      </w:r>
      <w:r>
        <w:rPr>
          <w:sz w:val="20"/>
        </w:rPr>
        <w:t>skutečného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4"/>
          <w:sz w:val="20"/>
        </w:rPr>
        <w:t xml:space="preserve"> </w:t>
      </w:r>
      <w:r>
        <w:rPr>
          <w:sz w:val="20"/>
        </w:rPr>
        <w:t>možného</w:t>
      </w:r>
      <w:r>
        <w:rPr>
          <w:spacing w:val="-5"/>
          <w:sz w:val="20"/>
        </w:rPr>
        <w:t xml:space="preserve"> </w:t>
      </w:r>
      <w:r>
        <w:rPr>
          <w:sz w:val="20"/>
        </w:rPr>
        <w:t>vlivu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výsledek</w:t>
      </w:r>
      <w:r>
        <w:rPr>
          <w:spacing w:val="-53"/>
          <w:sz w:val="20"/>
        </w:rPr>
        <w:t xml:space="preserve"> </w:t>
      </w:r>
      <w:r>
        <w:rPr>
          <w:sz w:val="20"/>
        </w:rPr>
        <w:t>výběrového/zadávacího</w:t>
      </w:r>
      <w:r>
        <w:rPr>
          <w:spacing w:val="25"/>
          <w:sz w:val="20"/>
        </w:rPr>
        <w:t xml:space="preserve"> </w:t>
      </w:r>
      <w:r>
        <w:rPr>
          <w:sz w:val="20"/>
        </w:rPr>
        <w:t>řízení,</w:t>
      </w:r>
      <w:r>
        <w:rPr>
          <w:spacing w:val="25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hlediska</w:t>
      </w:r>
      <w:r>
        <w:rPr>
          <w:spacing w:val="24"/>
          <w:sz w:val="20"/>
        </w:rPr>
        <w:t xml:space="preserve"> </w:t>
      </w:r>
      <w:r>
        <w:rPr>
          <w:sz w:val="20"/>
        </w:rPr>
        <w:t>míry</w:t>
      </w:r>
      <w:r>
        <w:rPr>
          <w:spacing w:val="24"/>
          <w:sz w:val="20"/>
        </w:rPr>
        <w:t xml:space="preserve"> </w:t>
      </w:r>
      <w:r>
        <w:rPr>
          <w:sz w:val="20"/>
        </w:rPr>
        <w:t>porušení</w:t>
      </w:r>
      <w:r>
        <w:rPr>
          <w:spacing w:val="25"/>
          <w:sz w:val="20"/>
        </w:rPr>
        <w:t xml:space="preserve"> </w:t>
      </w:r>
      <w:r>
        <w:rPr>
          <w:sz w:val="20"/>
        </w:rPr>
        <w:t>základních</w:t>
      </w:r>
      <w:r>
        <w:rPr>
          <w:spacing w:val="25"/>
          <w:sz w:val="20"/>
        </w:rPr>
        <w:t xml:space="preserve"> </w:t>
      </w:r>
      <w:r>
        <w:rPr>
          <w:sz w:val="20"/>
        </w:rPr>
        <w:t>zásad</w:t>
      </w:r>
      <w:r>
        <w:rPr>
          <w:spacing w:val="24"/>
          <w:sz w:val="20"/>
        </w:rPr>
        <w:t xml:space="preserve"> </w:t>
      </w:r>
      <w:r>
        <w:rPr>
          <w:sz w:val="20"/>
        </w:rPr>
        <w:t>zadávání</w:t>
      </w:r>
      <w:r>
        <w:rPr>
          <w:spacing w:val="25"/>
          <w:sz w:val="20"/>
        </w:rPr>
        <w:t xml:space="preserve"> </w:t>
      </w:r>
      <w:r>
        <w:rPr>
          <w:sz w:val="20"/>
        </w:rPr>
        <w:t>veřejných</w:t>
      </w:r>
      <w:r>
        <w:rPr>
          <w:spacing w:val="25"/>
          <w:sz w:val="20"/>
        </w:rPr>
        <w:t xml:space="preserve"> </w:t>
      </w:r>
      <w:r>
        <w:rPr>
          <w:sz w:val="20"/>
        </w:rPr>
        <w:t>zakázek</w:t>
      </w:r>
      <w:r>
        <w:rPr>
          <w:spacing w:val="-53"/>
          <w:sz w:val="20"/>
        </w:rPr>
        <w:t xml:space="preserve"> </w:t>
      </w:r>
      <w:r>
        <w:rPr>
          <w:sz w:val="20"/>
        </w:rPr>
        <w:t>a z hlediska</w:t>
      </w:r>
      <w:r>
        <w:rPr>
          <w:spacing w:val="1"/>
          <w:sz w:val="20"/>
        </w:rPr>
        <w:t xml:space="preserve"> </w:t>
      </w:r>
      <w:r>
        <w:rPr>
          <w:sz w:val="20"/>
        </w:rPr>
        <w:t>míry</w:t>
      </w:r>
      <w:r>
        <w:rPr>
          <w:spacing w:val="1"/>
          <w:sz w:val="20"/>
        </w:rPr>
        <w:t xml:space="preserve"> </w:t>
      </w:r>
      <w:r>
        <w:rPr>
          <w:sz w:val="20"/>
        </w:rPr>
        <w:t>porušení</w:t>
      </w:r>
      <w:r>
        <w:rPr>
          <w:spacing w:val="1"/>
          <w:sz w:val="20"/>
        </w:rPr>
        <w:t xml:space="preserve"> </w:t>
      </w:r>
      <w:r>
        <w:rPr>
          <w:sz w:val="20"/>
        </w:rPr>
        <w:t>principů</w:t>
      </w:r>
      <w:r>
        <w:rPr>
          <w:spacing w:val="1"/>
          <w:sz w:val="20"/>
        </w:rPr>
        <w:t xml:space="preserve"> </w:t>
      </w:r>
      <w:r>
        <w:rPr>
          <w:sz w:val="20"/>
        </w:rPr>
        <w:t>hospodárnosti,</w:t>
      </w:r>
      <w:r>
        <w:rPr>
          <w:spacing w:val="1"/>
          <w:sz w:val="20"/>
        </w:rPr>
        <w:t xml:space="preserve"> </w:t>
      </w:r>
      <w:r>
        <w:rPr>
          <w:sz w:val="20"/>
        </w:rPr>
        <w:t>efektivity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účelnosti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vynakládání</w:t>
      </w:r>
      <w:r>
        <w:rPr>
          <w:spacing w:val="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52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6"/>
          <w:sz w:val="20"/>
        </w:rPr>
        <w:t xml:space="preserve"> </w:t>
      </w:r>
      <w:r>
        <w:rPr>
          <w:sz w:val="20"/>
        </w:rPr>
        <w:t>Porušení</w:t>
      </w:r>
      <w:r>
        <w:rPr>
          <w:spacing w:val="5"/>
          <w:sz w:val="20"/>
        </w:rPr>
        <w:t xml:space="preserve"> </w:t>
      </w:r>
      <w:r>
        <w:rPr>
          <w:sz w:val="20"/>
        </w:rPr>
        <w:t>je</w:t>
      </w:r>
      <w:r>
        <w:rPr>
          <w:spacing w:val="3"/>
          <w:sz w:val="20"/>
        </w:rPr>
        <w:t xml:space="preserve"> </w:t>
      </w:r>
      <w:r>
        <w:rPr>
          <w:sz w:val="20"/>
        </w:rPr>
        <w:t>nutno</w:t>
      </w:r>
      <w:r>
        <w:rPr>
          <w:spacing w:val="6"/>
          <w:sz w:val="20"/>
        </w:rPr>
        <w:t xml:space="preserve"> </w:t>
      </w:r>
      <w:r>
        <w:rPr>
          <w:sz w:val="20"/>
        </w:rPr>
        <w:t>považovat</w:t>
      </w:r>
      <w:r>
        <w:rPr>
          <w:spacing w:val="4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závažné</w:t>
      </w:r>
      <w:r>
        <w:rPr>
          <w:spacing w:val="3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6"/>
          <w:sz w:val="20"/>
        </w:rPr>
        <w:t xml:space="preserve"> </w:t>
      </w:r>
      <w:r>
        <w:rPr>
          <w:sz w:val="20"/>
        </w:rPr>
        <w:t>v</w:t>
      </w:r>
      <w:r>
        <w:rPr>
          <w:spacing w:val="4"/>
          <w:sz w:val="20"/>
        </w:rPr>
        <w:t xml:space="preserve"> </w:t>
      </w:r>
      <w:r>
        <w:rPr>
          <w:sz w:val="20"/>
        </w:rPr>
        <w:t>případech,</w:t>
      </w:r>
      <w:r>
        <w:rPr>
          <w:spacing w:val="7"/>
          <w:sz w:val="20"/>
        </w:rPr>
        <w:t xml:space="preserve"> </w:t>
      </w:r>
      <w:r>
        <w:rPr>
          <w:sz w:val="20"/>
        </w:rPr>
        <w:t>kdy</w:t>
      </w:r>
      <w:r>
        <w:rPr>
          <w:spacing w:val="8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jeho</w:t>
      </w:r>
      <w:r>
        <w:rPr>
          <w:spacing w:val="5"/>
          <w:sz w:val="20"/>
        </w:rPr>
        <w:t xml:space="preserve"> </w:t>
      </w:r>
      <w:r>
        <w:rPr>
          <w:sz w:val="20"/>
        </w:rPr>
        <w:t>důsledku</w:t>
      </w:r>
      <w:r>
        <w:rPr>
          <w:spacing w:val="5"/>
          <w:sz w:val="20"/>
        </w:rPr>
        <w:t xml:space="preserve"> </w:t>
      </w:r>
      <w:r>
        <w:rPr>
          <w:sz w:val="20"/>
        </w:rPr>
        <w:t>došlo</w:t>
      </w:r>
      <w:r>
        <w:rPr>
          <w:spacing w:val="-52"/>
          <w:sz w:val="20"/>
        </w:rPr>
        <w:t xml:space="preserve"> </w:t>
      </w:r>
      <w:r>
        <w:rPr>
          <w:sz w:val="20"/>
        </w:rPr>
        <w:t>k odrazení potenciálních dodavatelů od účasti ve výběrovém/zadávacím řízení nebo k zadání veřejné</w:t>
      </w:r>
      <w:r>
        <w:rPr>
          <w:spacing w:val="1"/>
          <w:sz w:val="20"/>
        </w:rPr>
        <w:t xml:space="preserve"> </w:t>
      </w:r>
      <w:r>
        <w:rPr>
          <w:sz w:val="20"/>
        </w:rPr>
        <w:t>zakázky</w:t>
      </w:r>
      <w:r>
        <w:rPr>
          <w:spacing w:val="-2"/>
          <w:sz w:val="20"/>
        </w:rPr>
        <w:t xml:space="preserve"> </w:t>
      </w:r>
      <w:r>
        <w:rPr>
          <w:sz w:val="20"/>
        </w:rPr>
        <w:t>jinému dodavateli,</w:t>
      </w:r>
      <w:r>
        <w:rPr>
          <w:spacing w:val="2"/>
          <w:sz w:val="20"/>
        </w:rPr>
        <w:t xml:space="preserve"> </w:t>
      </w:r>
      <w:r>
        <w:rPr>
          <w:sz w:val="20"/>
        </w:rPr>
        <w:t>než kterému</w:t>
      </w:r>
      <w:r>
        <w:rPr>
          <w:spacing w:val="2"/>
          <w:sz w:val="20"/>
        </w:rPr>
        <w:t xml:space="preserve"> </w:t>
      </w:r>
      <w:r>
        <w:rPr>
          <w:sz w:val="20"/>
        </w:rPr>
        <w:t>měla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zadána.</w:t>
      </w:r>
    </w:p>
    <w:p w:rsidR="00A21828" w:rsidRDefault="00AC73F5">
      <w:pPr>
        <w:pStyle w:val="Odstavecseseznamem"/>
        <w:numPr>
          <w:ilvl w:val="0"/>
          <w:numId w:val="1"/>
        </w:numPr>
        <w:tabs>
          <w:tab w:val="left" w:pos="526"/>
        </w:tabs>
        <w:spacing w:before="118" w:line="264" w:lineRule="auto"/>
        <w:ind w:right="119" w:hanging="425"/>
        <w:jc w:val="both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14"/>
          <w:sz w:val="20"/>
        </w:rPr>
        <w:t xml:space="preserve"> </w:t>
      </w:r>
      <w:r>
        <w:rPr>
          <w:sz w:val="20"/>
        </w:rPr>
        <w:t>že</w:t>
      </w:r>
      <w:r>
        <w:rPr>
          <w:spacing w:val="13"/>
          <w:sz w:val="20"/>
        </w:rPr>
        <w:t xml:space="preserve"> </w:t>
      </w:r>
      <w:r>
        <w:rPr>
          <w:sz w:val="20"/>
        </w:rPr>
        <w:t>bude</w:t>
      </w:r>
      <w:r>
        <w:rPr>
          <w:spacing w:val="12"/>
          <w:sz w:val="20"/>
        </w:rPr>
        <w:t xml:space="preserve"> </w:t>
      </w:r>
      <w:r>
        <w:rPr>
          <w:sz w:val="20"/>
        </w:rPr>
        <w:t>identifikováno</w:t>
      </w:r>
      <w:r>
        <w:rPr>
          <w:spacing w:val="15"/>
          <w:sz w:val="20"/>
        </w:rPr>
        <w:t xml:space="preserve"> </w:t>
      </w:r>
      <w:r>
        <w:rPr>
          <w:sz w:val="20"/>
        </w:rPr>
        <w:t>porušení,</w:t>
      </w:r>
      <w:r>
        <w:rPr>
          <w:spacing w:val="13"/>
          <w:sz w:val="20"/>
        </w:rPr>
        <w:t xml:space="preserve"> </w:t>
      </w:r>
      <w:r>
        <w:rPr>
          <w:sz w:val="20"/>
        </w:rPr>
        <w:t>k</w:t>
      </w:r>
      <w:r>
        <w:rPr>
          <w:sz w:val="20"/>
        </w:rPr>
        <w:t>teré</w:t>
      </w:r>
      <w:r>
        <w:rPr>
          <w:spacing w:val="14"/>
          <w:sz w:val="20"/>
        </w:rPr>
        <w:t xml:space="preserve"> </w:t>
      </w:r>
      <w:r>
        <w:rPr>
          <w:sz w:val="20"/>
        </w:rPr>
        <w:t>nelze</w:t>
      </w:r>
      <w:r>
        <w:rPr>
          <w:spacing w:val="12"/>
          <w:sz w:val="20"/>
        </w:rPr>
        <w:t xml:space="preserve"> </w:t>
      </w:r>
      <w:r>
        <w:rPr>
          <w:sz w:val="20"/>
        </w:rPr>
        <w:t>podřadit</w:t>
      </w:r>
      <w:r>
        <w:rPr>
          <w:spacing w:val="14"/>
          <w:sz w:val="20"/>
        </w:rPr>
        <w:t xml:space="preserve"> </w:t>
      </w:r>
      <w:r>
        <w:rPr>
          <w:sz w:val="20"/>
        </w:rPr>
        <w:t>pod</w:t>
      </w:r>
      <w:r>
        <w:rPr>
          <w:spacing w:val="14"/>
          <w:sz w:val="20"/>
        </w:rPr>
        <w:t xml:space="preserve"> </w:t>
      </w:r>
      <w:r>
        <w:rPr>
          <w:sz w:val="20"/>
        </w:rPr>
        <w:t>konkrétní</w:t>
      </w:r>
      <w:r>
        <w:rPr>
          <w:spacing w:val="16"/>
          <w:sz w:val="20"/>
        </w:rPr>
        <w:t xml:space="preserve"> </w:t>
      </w:r>
      <w:r>
        <w:rPr>
          <w:sz w:val="20"/>
        </w:rPr>
        <w:t>typ</w:t>
      </w:r>
      <w:r>
        <w:rPr>
          <w:spacing w:val="14"/>
          <w:sz w:val="20"/>
        </w:rPr>
        <w:t xml:space="preserve"> </w:t>
      </w:r>
      <w:r>
        <w:rPr>
          <w:sz w:val="20"/>
        </w:rPr>
        <w:t>porušení</w:t>
      </w:r>
      <w:r>
        <w:rPr>
          <w:spacing w:val="14"/>
          <w:sz w:val="20"/>
        </w:rPr>
        <w:t xml:space="preserve"> </w:t>
      </w:r>
      <w:r>
        <w:rPr>
          <w:sz w:val="20"/>
        </w:rPr>
        <w:t>uvedený</w:t>
      </w:r>
      <w:r>
        <w:rPr>
          <w:spacing w:val="-5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tabulce</w:t>
      </w:r>
      <w:r>
        <w:rPr>
          <w:spacing w:val="-1"/>
          <w:sz w:val="20"/>
        </w:rPr>
        <w:t xml:space="preserve"> </w:t>
      </w:r>
      <w:r>
        <w:rPr>
          <w:sz w:val="20"/>
        </w:rPr>
        <w:t>níže,</w:t>
      </w:r>
      <w:r>
        <w:rPr>
          <w:spacing w:val="-1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stanovena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"/>
          <w:sz w:val="20"/>
        </w:rPr>
        <w:t xml:space="preserve"> </w:t>
      </w:r>
      <w:r>
        <w:rPr>
          <w:sz w:val="20"/>
        </w:rPr>
        <w:t>oprava</w:t>
      </w:r>
      <w:r>
        <w:rPr>
          <w:spacing w:val="-1"/>
          <w:sz w:val="20"/>
        </w:rPr>
        <w:t xml:space="preserve"> </w:t>
      </w:r>
      <w:r>
        <w:rPr>
          <w:sz w:val="20"/>
        </w:rPr>
        <w:t>dle</w:t>
      </w:r>
      <w:r>
        <w:rPr>
          <w:spacing w:val="-2"/>
          <w:sz w:val="20"/>
        </w:rPr>
        <w:t xml:space="preserve"> </w:t>
      </w:r>
      <w:r>
        <w:rPr>
          <w:sz w:val="20"/>
        </w:rPr>
        <w:t>zásady</w:t>
      </w:r>
      <w:r>
        <w:rPr>
          <w:spacing w:val="-1"/>
          <w:sz w:val="20"/>
        </w:rPr>
        <w:t xml:space="preserve"> </w:t>
      </w:r>
      <w:r>
        <w:rPr>
          <w:sz w:val="20"/>
        </w:rPr>
        <w:t>přiměřenosti.</w:t>
      </w:r>
    </w:p>
    <w:p w:rsidR="00A21828" w:rsidRDefault="00A21828">
      <w:pPr>
        <w:spacing w:line="264" w:lineRule="auto"/>
        <w:jc w:val="both"/>
        <w:rPr>
          <w:sz w:val="20"/>
        </w:rPr>
        <w:sectPr w:rsidR="00A21828">
          <w:pgSz w:w="12240" w:h="15840"/>
          <w:pgMar w:top="106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2182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A21828">
        <w:trPr>
          <w:trHeight w:val="520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21828" w:rsidRDefault="00AC73F5">
            <w:pPr>
              <w:pStyle w:val="TableParagraph"/>
              <w:spacing w:before="26" w:line="264" w:lineRule="auto"/>
              <w:ind w:right="519"/>
              <w:rPr>
                <w:sz w:val="20"/>
              </w:rPr>
            </w:pPr>
            <w:r>
              <w:rPr>
                <w:sz w:val="20"/>
              </w:rPr>
              <w:t>požadovaného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způsobu zahájení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zadávacího/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výběrového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 w:line="264" w:lineRule="auto"/>
              <w:ind w:right="36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aniž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zahájil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21828" w:rsidRDefault="00AC73F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1828" w:rsidRDefault="00AC73F5">
            <w:pPr>
              <w:pStyle w:val="TableParagraph"/>
              <w:spacing w:before="24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výběrové řízení v souladu s Pokyny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21828">
        <w:trPr>
          <w:trHeight w:val="1689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A21828" w:rsidRDefault="00AC73F5">
            <w:pPr>
              <w:pStyle w:val="TableParagraph"/>
              <w:spacing w:before="1" w:line="264" w:lineRule="auto"/>
              <w:ind w:left="105" w:right="694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2182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</w:t>
            </w:r>
          </w:p>
          <w:p w:rsidR="00A21828" w:rsidRDefault="00AC73F5">
            <w:pPr>
              <w:pStyle w:val="TableParagraph"/>
              <w:spacing w:before="27" w:line="264" w:lineRule="auto"/>
              <w:ind w:right="3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rozdělení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right="266"/>
              <w:jc w:val="both"/>
              <w:rPr>
                <w:sz w:val="20"/>
              </w:rPr>
            </w:pPr>
            <w:r>
              <w:rPr>
                <w:sz w:val="20"/>
              </w:rPr>
              <w:t>Zadavatel rozdělil předmět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snížení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předpokládané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</w:t>
            </w:r>
          </w:p>
          <w:p w:rsidR="00A21828" w:rsidRDefault="00AC73F5">
            <w:pPr>
              <w:pStyle w:val="TableParagraph"/>
              <w:spacing w:before="0" w:line="264" w:lineRule="auto"/>
              <w:ind w:right="340"/>
              <w:jc w:val="both"/>
              <w:rPr>
                <w:sz w:val="20"/>
              </w:rPr>
            </w:pPr>
            <w:r>
              <w:rPr>
                <w:sz w:val="20"/>
              </w:rPr>
              <w:t>finanční limity stanovené v zákoně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 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21828" w:rsidRDefault="00AC73F5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21828">
        <w:trPr>
          <w:trHeight w:val="169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25 %, pokud byla dodržena určitá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míra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uveřejnění,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umožnila</w:t>
            </w:r>
          </w:p>
          <w:p w:rsidR="00A21828" w:rsidRDefault="00AC73F5">
            <w:pPr>
              <w:pStyle w:val="TableParagraph"/>
              <w:spacing w:before="1" w:line="264" w:lineRule="auto"/>
              <w:ind w:left="105" w:right="693"/>
              <w:jc w:val="both"/>
              <w:rPr>
                <w:sz w:val="20"/>
              </w:rPr>
            </w:pPr>
            <w:r>
              <w:rPr>
                <w:sz w:val="20"/>
              </w:rPr>
              <w:t>potenciálním dodavatelům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přístup k zadávané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zakázce</w:t>
            </w:r>
          </w:p>
        </w:tc>
      </w:tr>
      <w:tr w:rsidR="00A21828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Nedodržení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délky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nabídek, předběžných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nabídek nebo žádostí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right="157"/>
              <w:rPr>
                <w:sz w:val="20"/>
              </w:rPr>
            </w:pPr>
            <w:r>
              <w:rPr>
                <w:sz w:val="20"/>
              </w:rPr>
              <w:t>Zadavatel stanovil lhůtu pro podání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délka</w:t>
            </w:r>
          </w:p>
          <w:p w:rsidR="00A21828" w:rsidRDefault="00AC73F5">
            <w:pPr>
              <w:pStyle w:val="TableParagraph"/>
              <w:spacing w:before="1" w:line="261" w:lineRule="auto"/>
              <w:ind w:right="610"/>
              <w:rPr>
                <w:sz w:val="20"/>
              </w:rPr>
            </w:pPr>
            <w:r>
              <w:rPr>
                <w:sz w:val="20"/>
              </w:rPr>
              <w:t>nedosahovala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minimálních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lhůt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stanovených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zákoně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1828" w:rsidRDefault="00AC73F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21828" w:rsidRDefault="00AC73F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dokumentu 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vyšší</w:t>
            </w:r>
          </w:p>
          <w:p w:rsidR="00A21828" w:rsidRDefault="00AC73F5">
            <w:pPr>
              <w:pStyle w:val="TableParagraph"/>
              <w:spacing w:before="2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nebo rovno 50 %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A21828">
        <w:trPr>
          <w:trHeight w:val="110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10 %, pokud je zkrácení vyšší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 rovno 30 % délky minimální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</w:tc>
      </w:tr>
      <w:tr w:rsidR="00A21828">
        <w:trPr>
          <w:trHeight w:val="110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left="105" w:right="804"/>
              <w:jc w:val="both"/>
              <w:rPr>
                <w:sz w:val="20"/>
              </w:rPr>
            </w:pPr>
            <w:r>
              <w:rPr>
                <w:sz w:val="20"/>
              </w:rPr>
              <w:t>2 % až 5 %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 v případě jiného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</w:p>
        </w:tc>
      </w:tr>
      <w:tr w:rsidR="00A21828">
        <w:trPr>
          <w:trHeight w:val="1396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right="181"/>
              <w:rPr>
                <w:sz w:val="20"/>
              </w:rPr>
            </w:pPr>
            <w:r>
              <w:rPr>
                <w:sz w:val="20"/>
              </w:rPr>
              <w:t>Nedostatečná doba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opatření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right="238"/>
              <w:rPr>
                <w:sz w:val="20"/>
              </w:rPr>
            </w:pPr>
            <w:r>
              <w:rPr>
                <w:sz w:val="20"/>
              </w:rPr>
              <w:t>Jestliže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dokumentace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volně,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úplně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dostupná,</w:t>
            </w:r>
          </w:p>
          <w:p w:rsidR="00A21828" w:rsidRDefault="00AC73F5">
            <w:pPr>
              <w:pStyle w:val="TableParagraph"/>
              <w:spacing w:before="1"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přičemž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doba,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mohou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potenciální dodavatelé opatřit,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příliš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krátká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vytváří</w:t>
            </w:r>
          </w:p>
          <w:p w:rsidR="00A21828" w:rsidRDefault="00AC73F5">
            <w:pPr>
              <w:pStyle w:val="TableParagraph"/>
              <w:spacing w:before="0" w:line="264" w:lineRule="auto"/>
              <w:ind w:right="673"/>
              <w:rPr>
                <w:sz w:val="20"/>
              </w:rPr>
            </w:pPr>
            <w:r>
              <w:rPr>
                <w:sz w:val="20"/>
              </w:rPr>
              <w:t>neodůvodněnou překážku pro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řádnou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hospodářskou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soutěž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A21828" w:rsidRDefault="00AC73F5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A21828" w:rsidRDefault="00AC73F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2182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zkrácení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činí</w:t>
            </w:r>
          </w:p>
          <w:p w:rsidR="00A21828" w:rsidRDefault="00AC73F5">
            <w:pPr>
              <w:pStyle w:val="TableParagraph"/>
              <w:spacing w:before="27" w:line="264" w:lineRule="auto"/>
              <w:ind w:left="105" w:right="131"/>
              <w:rPr>
                <w:sz w:val="20"/>
              </w:rPr>
            </w:pPr>
            <w:r>
              <w:rPr>
                <w:sz w:val="20"/>
              </w:rPr>
              <w:t>délka lhůty pro doručení 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alespoň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stanovené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</w:p>
          <w:p w:rsidR="00A21828" w:rsidRDefault="00AC73F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  <w:tr w:rsidR="00A21828">
        <w:trPr>
          <w:trHeight w:val="139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before="106" w:line="264" w:lineRule="auto"/>
              <w:ind w:left="105" w:right="107"/>
              <w:rPr>
                <w:sz w:val="20"/>
              </w:rPr>
            </w:pPr>
            <w:r>
              <w:rPr>
                <w:sz w:val="20"/>
              </w:rPr>
              <w:t>5 %, pokud po zkrácení činí délka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21828" w:rsidRDefault="00AC73F5">
            <w:pPr>
              <w:pStyle w:val="TableParagraph"/>
              <w:spacing w:before="0" w:line="261" w:lineRule="auto"/>
              <w:ind w:left="105" w:right="417"/>
              <w:rPr>
                <w:sz w:val="20"/>
              </w:rPr>
            </w:pPr>
            <w:r>
              <w:rPr>
                <w:sz w:val="20"/>
              </w:rPr>
              <w:t>alespoň 80 % stanovené lhůty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doručení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</w:tr>
    </w:tbl>
    <w:p w:rsidR="00A21828" w:rsidRDefault="00A21828">
      <w:pPr>
        <w:spacing w:line="261" w:lineRule="auto"/>
        <w:rPr>
          <w:sz w:val="20"/>
        </w:rPr>
        <w:sectPr w:rsidR="00A21828">
          <w:pgSz w:w="12240" w:h="15840"/>
          <w:pgMar w:top="1140" w:right="1020" w:bottom="1895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2182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A2182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81"/>
              <w:ind w:left="16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Neuveřejnění</w:t>
            </w:r>
          </w:p>
          <w:p w:rsidR="00A21828" w:rsidRDefault="00AC73F5">
            <w:pPr>
              <w:pStyle w:val="TableParagraph"/>
              <w:spacing w:before="27" w:line="264" w:lineRule="auto"/>
              <w:ind w:right="166"/>
              <w:rPr>
                <w:sz w:val="20"/>
              </w:rPr>
            </w:pPr>
            <w:r>
              <w:rPr>
                <w:sz w:val="20"/>
              </w:rPr>
              <w:t>prodloužení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21828" w:rsidRDefault="00AC73F5">
            <w:pPr>
              <w:pStyle w:val="TableParagraph"/>
              <w:spacing w:before="0" w:line="264" w:lineRule="auto"/>
              <w:ind w:right="1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předběžných </w:t>
            </w:r>
            <w:r>
              <w:rPr>
                <w:sz w:val="20"/>
              </w:rPr>
              <w:t>nabídek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</w:p>
          <w:p w:rsidR="00A21828" w:rsidRDefault="00AC73F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21828" w:rsidRDefault="00AC73F5">
            <w:pPr>
              <w:pStyle w:val="TableParagraph"/>
              <w:spacing w:before="27" w:line="264" w:lineRule="auto"/>
              <w:ind w:right="125"/>
              <w:rPr>
                <w:sz w:val="20"/>
              </w:rPr>
            </w:pPr>
            <w:r>
              <w:rPr>
                <w:sz w:val="20"/>
              </w:rPr>
              <w:t>prodloužil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lhůtu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předběžných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žádostí</w:t>
            </w:r>
          </w:p>
          <w:p w:rsidR="00A21828" w:rsidRDefault="00AC73F5">
            <w:pPr>
              <w:pStyle w:val="TableParagraph"/>
              <w:spacing w:before="0" w:line="264" w:lineRule="auto"/>
              <w:ind w:right="427"/>
              <w:rPr>
                <w:sz w:val="20"/>
              </w:rPr>
            </w:pPr>
            <w:r>
              <w:rPr>
                <w:sz w:val="20"/>
              </w:rPr>
              <w:t>o účast, aniž by tuto skutečnost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uveřejnil způsobem stanoveným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zákoně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Pokynech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 dokumentu 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</w:p>
          <w:p w:rsidR="00A21828" w:rsidRDefault="00AC73F5">
            <w:pPr>
              <w:pStyle w:val="TableParagraph"/>
              <w:spacing w:before="1" w:line="264" w:lineRule="auto"/>
              <w:ind w:right="17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jakým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zahájeno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výběrové/zadávací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2182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left="105" w:right="292"/>
              <w:rPr>
                <w:sz w:val="20"/>
              </w:rPr>
            </w:pPr>
            <w:r>
              <w:rPr>
                <w:sz w:val="20"/>
              </w:rPr>
              <w:t>5 % v případě menší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21828">
        <w:trPr>
          <w:trHeight w:val="619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</w:p>
          <w:p w:rsidR="00A21828" w:rsidRDefault="00AC73F5"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uveřejněním</w:t>
            </w:r>
          </w:p>
          <w:p w:rsidR="00A21828" w:rsidRDefault="00AC73F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</w:p>
          <w:p w:rsidR="00A21828" w:rsidRDefault="00AC73F5">
            <w:pPr>
              <w:pStyle w:val="TableParagraph"/>
              <w:spacing w:before="28" w:line="264" w:lineRule="auto"/>
              <w:ind w:right="143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jednacím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uveřejněním,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aniž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by byly splněny zákonné podmínky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takový postup, nebo v průběhu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jednacího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 uveřejněním</w:t>
            </w:r>
          </w:p>
          <w:p w:rsidR="00A21828" w:rsidRDefault="00AC73F5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podstatně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změnil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1828">
        <w:trPr>
          <w:trHeight w:val="135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before="108" w:line="261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2182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A21828" w:rsidRDefault="00AC73F5">
            <w:pPr>
              <w:pStyle w:val="TableParagraph"/>
              <w:spacing w:before="3" w:line="264" w:lineRule="auto"/>
              <w:ind w:right="2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A21828" w:rsidRDefault="00AC73F5">
            <w:pPr>
              <w:pStyle w:val="TableParagraph"/>
              <w:spacing w:before="24" w:line="264" w:lineRule="auto"/>
              <w:ind w:right="31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zahájení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výběrového/zadávacího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kvalifikaci,</w:t>
            </w:r>
          </w:p>
          <w:p w:rsidR="00A21828" w:rsidRDefault="00AC73F5">
            <w:pPr>
              <w:pStyle w:val="TableParagraph"/>
              <w:spacing w:before="1" w:line="264" w:lineRule="auto"/>
              <w:ind w:right="24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1828">
        <w:trPr>
          <w:trHeight w:val="1687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případě,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</w:p>
          <w:p w:rsidR="00A21828" w:rsidRDefault="00AC73F5">
            <w:pPr>
              <w:pStyle w:val="TableParagraph"/>
              <w:spacing w:before="1" w:line="261" w:lineRule="auto"/>
              <w:ind w:left="105" w:right="136"/>
              <w:rPr>
                <w:sz w:val="20"/>
              </w:rPr>
            </w:pPr>
            <w:r>
              <w:rPr>
                <w:sz w:val="20"/>
              </w:rPr>
              <w:t>požadavky na kvalifikaci sice byly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</w:p>
          <w:p w:rsidR="00A21828" w:rsidRDefault="00AC73F5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určitě</w:t>
            </w:r>
          </w:p>
        </w:tc>
      </w:tr>
      <w:tr w:rsidR="00A2182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/>
              <w:ind w:left="169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 w:line="261" w:lineRule="auto"/>
              <w:ind w:right="6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Neuvedení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nedostatečné</w:t>
            </w:r>
          </w:p>
          <w:p w:rsidR="00A21828" w:rsidRDefault="00AC73F5">
            <w:pPr>
              <w:pStyle w:val="TableParagraph"/>
              <w:spacing w:before="3" w:line="264" w:lineRule="auto"/>
              <w:ind w:right="135"/>
              <w:rPr>
                <w:sz w:val="20"/>
              </w:rPr>
            </w:pPr>
            <w:r>
              <w:rPr>
                <w:sz w:val="20"/>
              </w:rPr>
              <w:t>vymezení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neuvedl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oznámení</w:t>
            </w:r>
          </w:p>
          <w:p w:rsidR="00A21828" w:rsidRDefault="00AC73F5">
            <w:pPr>
              <w:pStyle w:val="TableParagraph"/>
              <w:spacing w:before="24" w:line="264" w:lineRule="auto"/>
              <w:ind w:right="212"/>
              <w:rPr>
                <w:sz w:val="20"/>
              </w:rPr>
            </w:pPr>
            <w:r>
              <w:rPr>
                <w:sz w:val="20"/>
              </w:rPr>
              <w:t>o zahájení výběrového/zadávacího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dokumentaci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</w:p>
          <w:p w:rsidR="00A21828" w:rsidRDefault="00AC73F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případně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</w:p>
          <w:p w:rsidR="00A21828" w:rsidRDefault="00AC73F5"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nabídek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nevymezil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dostatečně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1828">
        <w:trPr>
          <w:trHeight w:val="1492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</w:p>
          <w:p w:rsidR="00A21828" w:rsidRDefault="00AC73F5">
            <w:pPr>
              <w:pStyle w:val="TableParagraph"/>
              <w:spacing w:before="27" w:line="264" w:lineRule="auto"/>
              <w:ind w:left="105" w:right="98"/>
              <w:rPr>
                <w:sz w:val="20"/>
              </w:rPr>
            </w:pPr>
            <w:r>
              <w:rPr>
                <w:sz w:val="20"/>
              </w:rPr>
              <w:t>porušení a v případě, že pravidla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 hodnocení sice byly uvedené,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avšak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nedostatečně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určitě</w:t>
            </w:r>
          </w:p>
        </w:tc>
      </w:tr>
      <w:tr w:rsidR="00A21828">
        <w:trPr>
          <w:trHeight w:val="691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right="200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požadavků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kvalifikaci</w:t>
            </w:r>
          </w:p>
          <w:p w:rsidR="00A21828" w:rsidRDefault="00AC73F5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diskriminační</w:t>
            </w:r>
          </w:p>
          <w:p w:rsidR="00A21828" w:rsidRDefault="00AC73F5">
            <w:pPr>
              <w:pStyle w:val="TableParagraph"/>
              <w:spacing w:before="27" w:line="264" w:lineRule="auto"/>
              <w:ind w:right="247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kvalifikaci, včetně případů, kdy tyto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požadavky bezprostředně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nesouvisely s předmětem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1828">
        <w:trPr>
          <w:trHeight w:val="136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21828" w:rsidRDefault="00A21828">
      <w:pPr>
        <w:spacing w:line="264" w:lineRule="auto"/>
        <w:rPr>
          <w:sz w:val="20"/>
        </w:rPr>
        <w:sectPr w:rsidR="00A21828">
          <w:type w:val="continuous"/>
          <w:pgSz w:w="12240" w:h="15840"/>
          <w:pgMar w:top="1140" w:right="1020" w:bottom="2437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2182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A2182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Stanovení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pravidel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  <w:p w:rsidR="00A21828" w:rsidRDefault="00AC73F5">
            <w:pPr>
              <w:pStyle w:val="TableParagraph"/>
              <w:spacing w:before="1" w:line="264" w:lineRule="auto"/>
              <w:ind w:right="131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nebo s Pokyny OPŽP,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příp. s dokumentem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81" w:line="264" w:lineRule="auto"/>
              <w:ind w:right="399"/>
              <w:rPr>
                <w:sz w:val="20"/>
              </w:rPr>
            </w:pPr>
            <w:r>
              <w:rPr>
                <w:sz w:val="20"/>
              </w:rPr>
              <w:t>Zadavatel stanovil diskriminační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protiprávní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pravidla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21828" w:rsidRDefault="00AC73F5">
            <w:pPr>
              <w:pStyle w:val="TableParagraph"/>
              <w:spacing w:before="1" w:line="264" w:lineRule="auto"/>
              <w:ind w:right="199"/>
              <w:rPr>
                <w:sz w:val="20"/>
              </w:rPr>
            </w:pPr>
            <w:r>
              <w:rPr>
                <w:sz w:val="20"/>
              </w:rPr>
              <w:t>hodnocení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kdy hodnotící kritéria nevyjadřují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vztah užitné hodnoty a ceny, resp.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kvalitativní, environmentální nebo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sociální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hlediska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spojená</w:t>
            </w:r>
          </w:p>
          <w:p w:rsidR="00A21828" w:rsidRDefault="00AC73F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1828">
        <w:trPr>
          <w:trHeight w:val="2044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2182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right="122"/>
              <w:jc w:val="both"/>
              <w:rPr>
                <w:sz w:val="20"/>
              </w:rPr>
            </w:pPr>
            <w:r>
              <w:rPr>
                <w:sz w:val="20"/>
              </w:rPr>
              <w:t>Stanovení technických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podmínek nebo jiných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</w:p>
          <w:p w:rsidR="00A21828" w:rsidRDefault="00AC73F5">
            <w:pPr>
              <w:pStyle w:val="TableParagraph"/>
              <w:spacing w:before="2" w:line="264" w:lineRule="auto"/>
              <w:ind w:right="314"/>
              <w:jc w:val="both"/>
              <w:rPr>
                <w:sz w:val="20"/>
              </w:rPr>
            </w:pPr>
            <w:r>
              <w:rPr>
                <w:sz w:val="20"/>
              </w:rPr>
              <w:t>v řízení v rozporu 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zákonem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1828" w:rsidRDefault="00AC73F5">
            <w:pPr>
              <w:pStyle w:val="TableParagraph"/>
              <w:spacing w:before="0" w:line="261" w:lineRule="auto"/>
              <w:ind w:right="273"/>
              <w:jc w:val="both"/>
              <w:rPr>
                <w:sz w:val="20"/>
              </w:rPr>
            </w:pPr>
            <w:r>
              <w:rPr>
                <w:sz w:val="20"/>
              </w:rPr>
              <w:t>s Pokyny OPŽP, příp.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</w:p>
          <w:p w:rsidR="00A21828" w:rsidRDefault="00AC73F5">
            <w:pPr>
              <w:pStyle w:val="TableParagraph"/>
              <w:spacing w:before="3"/>
              <w:jc w:val="both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right="22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stanovil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účasti,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technické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</w:p>
          <w:p w:rsidR="00A21828" w:rsidRDefault="00AC73F5">
            <w:pPr>
              <w:pStyle w:val="TableParagraph"/>
              <w:spacing w:before="1" w:line="264" w:lineRule="auto"/>
              <w:ind w:right="264"/>
              <w:rPr>
                <w:sz w:val="20"/>
              </w:rPr>
            </w:pPr>
            <w:r>
              <w:rPr>
                <w:sz w:val="20"/>
              </w:rPr>
              <w:t>obchodní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jiné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neuvedené podmínky účasti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výběrovém/zadávacím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21828" w:rsidRDefault="00AC73F5">
            <w:pPr>
              <w:pStyle w:val="TableParagraph"/>
              <w:spacing w:before="1" w:line="261" w:lineRule="auto"/>
              <w:ind w:right="544"/>
              <w:rPr>
                <w:sz w:val="20"/>
              </w:rPr>
            </w:pPr>
            <w:r>
              <w:rPr>
                <w:sz w:val="20"/>
              </w:rPr>
              <w:t>diskriminačním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způsobem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21828" w:rsidRDefault="00AC73F5">
            <w:pPr>
              <w:pStyle w:val="TableParagraph"/>
              <w:spacing w:before="3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1828">
        <w:trPr>
          <w:trHeight w:val="811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2182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left="105" w:right="170"/>
              <w:rPr>
                <w:sz w:val="20"/>
              </w:rPr>
            </w:pPr>
            <w:r>
              <w:rPr>
                <w:sz w:val="20"/>
              </w:rPr>
              <w:t>25 %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vyšší než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21828" w:rsidRDefault="00AC73F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2182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left="105" w:right="553"/>
              <w:rPr>
                <w:sz w:val="20"/>
              </w:rPr>
            </w:pPr>
            <w:r>
              <w:rPr>
                <w:sz w:val="20"/>
              </w:rPr>
              <w:t>10 %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20 – 30 %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21828">
        <w:trPr>
          <w:trHeight w:val="1396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left="105" w:right="537"/>
              <w:rPr>
                <w:sz w:val="20"/>
              </w:rPr>
            </w:pPr>
            <w:r>
              <w:rPr>
                <w:sz w:val="20"/>
              </w:rPr>
              <w:t>5 % v případě značkové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specifikace v míře 10 &lt; 20 %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 finančního objemu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2182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right="327"/>
              <w:rPr>
                <w:sz w:val="20"/>
              </w:rPr>
            </w:pPr>
            <w:r>
              <w:rPr>
                <w:sz w:val="20"/>
              </w:rPr>
              <w:t>Nedostatečné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vymezení </w:t>
            </w:r>
            <w:r>
              <w:rPr>
                <w:sz w:val="20"/>
              </w:rPr>
              <w:t>předmětu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right="421"/>
              <w:rPr>
                <w:sz w:val="20"/>
              </w:rPr>
            </w:pPr>
            <w:r>
              <w:rPr>
                <w:sz w:val="20"/>
              </w:rPr>
              <w:t>Zadavatel nevymezil předmět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podrobnostech</w:t>
            </w:r>
          </w:p>
          <w:p w:rsidR="00A21828" w:rsidRDefault="00AC73F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nezbytných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zpracování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A21828">
        <w:trPr>
          <w:trHeight w:val="58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21828">
        <w:trPr>
          <w:trHeight w:val="518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21828" w:rsidRDefault="00AC73F5">
            <w:pPr>
              <w:pStyle w:val="TableParagraph"/>
              <w:spacing w:before="27" w:line="264" w:lineRule="auto"/>
              <w:ind w:right="175"/>
              <w:rPr>
                <w:sz w:val="20"/>
              </w:rPr>
            </w:pPr>
            <w:r>
              <w:rPr>
                <w:sz w:val="20"/>
              </w:rPr>
              <w:t>zadávacích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right="685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 nedodržel stanovené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zadávací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zejména</w:t>
            </w:r>
          </w:p>
          <w:p w:rsidR="00A21828" w:rsidRDefault="00AC73F5">
            <w:pPr>
              <w:pStyle w:val="TableParagraph"/>
              <w:spacing w:before="1" w:line="264" w:lineRule="auto"/>
              <w:ind w:right="283"/>
              <w:jc w:val="both"/>
              <w:rPr>
                <w:sz w:val="20"/>
              </w:rPr>
            </w:pPr>
            <w:r>
              <w:rPr>
                <w:sz w:val="20"/>
              </w:rPr>
              <w:t>technické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podmínky,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požadavky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kvalifikaci, pravidla pro hodnocení,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obchodní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jiné</w:t>
            </w:r>
          </w:p>
          <w:p w:rsidR="00A21828" w:rsidRDefault="00AC73F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podmínky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účasti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A21828" w:rsidRDefault="00AC73F5">
            <w:pPr>
              <w:pStyle w:val="TableParagraph"/>
              <w:spacing w:before="27" w:line="264" w:lineRule="auto"/>
              <w:ind w:right="351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průběhu</w:t>
            </w:r>
          </w:p>
          <w:p w:rsidR="00A21828" w:rsidRDefault="00AC73F5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182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21828" w:rsidRDefault="00A21828">
      <w:pPr>
        <w:spacing w:line="264" w:lineRule="auto"/>
        <w:rPr>
          <w:sz w:val="20"/>
        </w:rPr>
        <w:sectPr w:rsidR="00A21828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2182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A21828">
        <w:trPr>
          <w:trHeight w:val="494"/>
        </w:trPr>
        <w:tc>
          <w:tcPr>
            <w:tcW w:w="492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81"/>
              <w:ind w:left="114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21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Nedodržení</w:t>
            </w:r>
          </w:p>
          <w:p w:rsidR="00A21828" w:rsidRDefault="00AC73F5">
            <w:pPr>
              <w:pStyle w:val="TableParagraph"/>
              <w:spacing w:before="27" w:line="264" w:lineRule="auto"/>
              <w:ind w:right="420"/>
              <w:rPr>
                <w:sz w:val="20"/>
              </w:rPr>
            </w:pPr>
            <w:r>
              <w:rPr>
                <w:sz w:val="20"/>
              </w:rPr>
              <w:t>základních zásad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zadávání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</w:p>
          <w:p w:rsidR="00A21828" w:rsidRDefault="00AC73F5">
            <w:pPr>
              <w:pStyle w:val="TableParagraph"/>
              <w:spacing w:before="0" w:line="264" w:lineRule="auto"/>
              <w:ind w:right="140"/>
              <w:rPr>
                <w:sz w:val="20"/>
              </w:rPr>
            </w:pPr>
            <w:r>
              <w:rPr>
                <w:sz w:val="20"/>
              </w:rPr>
              <w:t>zakázek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</w:p>
          <w:p w:rsidR="00A21828" w:rsidRDefault="00AC73F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nabídek</w:t>
            </w:r>
          </w:p>
        </w:tc>
        <w:tc>
          <w:tcPr>
            <w:tcW w:w="348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81" w:line="264" w:lineRule="auto"/>
              <w:ind w:right="422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porušil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základní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zásady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veřejných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</w:p>
          <w:p w:rsidR="00A21828" w:rsidRDefault="00AC73F5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posouzení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hodnocení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nabídek,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včetně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21828" w:rsidRDefault="00AC73F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</w:p>
          <w:p w:rsidR="00A21828" w:rsidRDefault="00AC73F5">
            <w:pPr>
              <w:pStyle w:val="TableParagraph"/>
              <w:spacing w:before="27" w:line="264" w:lineRule="auto"/>
              <w:ind w:right="111"/>
              <w:jc w:val="both"/>
              <w:rPr>
                <w:sz w:val="20"/>
              </w:rPr>
            </w:pPr>
            <w:r>
              <w:rPr>
                <w:sz w:val="20"/>
              </w:rPr>
              <w:t>s dokumentem Zadávání VZ v OPŽP,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jednal o nabídce, umožnil dodatečné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nabídky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nezajistil</w:t>
            </w:r>
          </w:p>
          <w:p w:rsidR="00A21828" w:rsidRDefault="00AC73F5">
            <w:pPr>
              <w:pStyle w:val="TableParagraph"/>
              <w:spacing w:before="0" w:line="264" w:lineRule="auto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nez</w:t>
            </w:r>
            <w:r>
              <w:rPr>
                <w:sz w:val="20"/>
              </w:rPr>
              <w:t>bytnou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posouzení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nebo hodnocení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nabídek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before="81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1828">
        <w:trPr>
          <w:trHeight w:val="2630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21828">
        <w:trPr>
          <w:trHeight w:val="1687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vyřazení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nabídky z důvodu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mimořádně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nízké</w:t>
            </w:r>
          </w:p>
          <w:p w:rsidR="00A21828" w:rsidRDefault="00AC73F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nabídkové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right="221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vyřadil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nabídku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 důvodu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mimořádně nízké nabídkové ceny,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aniž by požádal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účastníka</w:t>
            </w:r>
          </w:p>
          <w:p w:rsidR="00A21828" w:rsidRDefault="00AC73F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výběrového/zadávacího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řízení</w:t>
            </w:r>
          </w:p>
          <w:p w:rsidR="00A21828" w:rsidRDefault="00AC73F5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odpovídající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zdůvodnění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1828">
        <w:trPr>
          <w:trHeight w:val="520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 w:line="264" w:lineRule="auto"/>
              <w:ind w:right="26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Zvýhodnění </w:t>
            </w:r>
            <w:r>
              <w:rPr>
                <w:sz w:val="20"/>
              </w:rPr>
              <w:t>určitého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 průběhu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lhůty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</w:p>
          <w:p w:rsidR="00A21828" w:rsidRDefault="00AC73F5">
            <w:pPr>
              <w:pStyle w:val="TableParagraph"/>
              <w:spacing w:before="27" w:line="261" w:lineRule="auto"/>
              <w:ind w:right="276"/>
              <w:rPr>
                <w:sz w:val="20"/>
              </w:rPr>
            </w:pPr>
            <w:r>
              <w:rPr>
                <w:sz w:val="20"/>
              </w:rPr>
              <w:t>podání nabídek nebo žádosti pro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jednání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</w:p>
          <w:p w:rsidR="00A21828" w:rsidRDefault="00AC73F5">
            <w:pPr>
              <w:pStyle w:val="TableParagraph"/>
              <w:spacing w:before="3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poskytl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dodavateli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některým dodavatelům informace,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neposkytl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ostatním</w:t>
            </w:r>
          </w:p>
          <w:p w:rsidR="00A21828" w:rsidRDefault="00AC73F5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dodavatelům,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zvýhodnil</w:t>
            </w:r>
          </w:p>
          <w:p w:rsidR="00A21828" w:rsidRDefault="00AC73F5">
            <w:pPr>
              <w:pStyle w:val="TableParagraph"/>
              <w:spacing w:before="28" w:line="264" w:lineRule="auto"/>
              <w:ind w:right="208"/>
              <w:rPr>
                <w:sz w:val="20"/>
              </w:rPr>
            </w:pPr>
            <w:r>
              <w:rPr>
                <w:sz w:val="20"/>
              </w:rPr>
              <w:t>některého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některé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dodavatelé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jiným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 výše</w:t>
            </w:r>
          </w:p>
          <w:p w:rsidR="00A21828" w:rsidRDefault="00AC73F5">
            <w:pPr>
              <w:pStyle w:val="TableParagraph"/>
              <w:spacing w:before="0" w:line="264" w:lineRule="auto"/>
              <w:ind w:right="145"/>
              <w:rPr>
                <w:sz w:val="20"/>
              </w:rPr>
            </w:pPr>
            <w:r>
              <w:rPr>
                <w:sz w:val="20"/>
              </w:rPr>
              <w:t>uvedeným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způsobem,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přičemž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tento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postup měl nebo mohl mít vliv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1828">
        <w:trPr>
          <w:trHeight w:val="3213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left="105" w:right="431"/>
              <w:rPr>
                <w:sz w:val="20"/>
              </w:rPr>
            </w:pPr>
            <w:r>
              <w:rPr>
                <w:sz w:val="20"/>
              </w:rPr>
              <w:t>5 % nebo 10 % dle závažnosti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  <w:tr w:rsidR="00A21828">
        <w:trPr>
          <w:trHeight w:val="256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Střet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zájmů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right="495"/>
              <w:rPr>
                <w:sz w:val="20"/>
              </w:rPr>
            </w:pPr>
            <w:r>
              <w:rPr>
                <w:sz w:val="20"/>
              </w:rPr>
              <w:t>Příslušný soud nebo jiný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kompetentní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orgán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rozhodl, že při zadávání veřejné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došlo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střetu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zájmů,</w:t>
            </w:r>
          </w:p>
          <w:p w:rsidR="00A21828" w:rsidRDefault="00AC73F5">
            <w:pPr>
              <w:pStyle w:val="TableParagraph"/>
              <w:spacing w:before="1" w:line="264" w:lineRule="auto"/>
              <w:ind w:right="306"/>
              <w:rPr>
                <w:sz w:val="20"/>
              </w:rPr>
            </w:pPr>
            <w:r>
              <w:rPr>
                <w:sz w:val="20"/>
              </w:rPr>
              <w:t>včetně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případů,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příslušný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pravomocně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rozhodl,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že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 při</w:t>
            </w:r>
          </w:p>
          <w:p w:rsidR="00A21828" w:rsidRDefault="00AC73F5">
            <w:pPr>
              <w:pStyle w:val="TableParagraph"/>
              <w:spacing w:before="0" w:line="264" w:lineRule="auto"/>
              <w:ind w:right="370"/>
              <w:rPr>
                <w:sz w:val="20"/>
              </w:rPr>
            </w:pP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spáchán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trestný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čin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A21828">
        <w:trPr>
          <w:trHeight w:val="1106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 w:line="264" w:lineRule="auto"/>
              <w:ind w:right="5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Podstatná </w:t>
            </w:r>
            <w:r>
              <w:rPr>
                <w:sz w:val="20"/>
              </w:rPr>
              <w:t>změna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 w:line="264" w:lineRule="auto"/>
              <w:ind w:right="674"/>
              <w:jc w:val="both"/>
              <w:rPr>
                <w:sz w:val="20"/>
              </w:rPr>
            </w:pPr>
            <w:r>
              <w:rPr>
                <w:sz w:val="20"/>
              </w:rPr>
              <w:t>Zadavatel umožnil podstatnou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nebo práv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before="108" w:line="264" w:lineRule="auto"/>
              <w:ind w:left="105" w:right="531"/>
              <w:rPr>
                <w:sz w:val="20"/>
              </w:rPr>
            </w:pPr>
            <w:r>
              <w:rPr>
                <w:sz w:val="20"/>
              </w:rPr>
              <w:t>25 % z ceny původní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</w:tbl>
    <w:p w:rsidR="00A21828" w:rsidRDefault="00A21828">
      <w:pPr>
        <w:spacing w:line="264" w:lineRule="auto"/>
        <w:rPr>
          <w:sz w:val="20"/>
        </w:rPr>
        <w:sectPr w:rsidR="00A21828">
          <w:type w:val="continuous"/>
          <w:pgSz w:w="12240" w:h="15840"/>
          <w:pgMar w:top="1140" w:right="1020" w:bottom="1660" w:left="1460" w:header="0" w:footer="1458" w:gutter="0"/>
          <w:cols w:space="708"/>
        </w:sectPr>
      </w:pPr>
    </w:p>
    <w:tbl>
      <w:tblPr>
        <w:tblStyle w:val="TableNormal"/>
        <w:tblW w:w="0" w:type="auto"/>
        <w:tblInd w:w="2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211"/>
        <w:gridCol w:w="3485"/>
        <w:gridCol w:w="3188"/>
      </w:tblGrid>
      <w:tr w:rsidR="00A21828">
        <w:trPr>
          <w:trHeight w:val="519"/>
        </w:trPr>
        <w:tc>
          <w:tcPr>
            <w:tcW w:w="492" w:type="dxa"/>
            <w:tcBorders>
              <w:righ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ind w:left="101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2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4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porušení</w:t>
            </w:r>
          </w:p>
        </w:tc>
        <w:tc>
          <w:tcPr>
            <w:tcW w:w="3188" w:type="dxa"/>
            <w:tcBorders>
              <w:left w:val="single" w:sz="2" w:space="0" w:color="000000"/>
            </w:tcBorders>
            <w:shd w:val="clear" w:color="auto" w:fill="F1F1F1"/>
          </w:tcPr>
          <w:p w:rsidR="00A21828" w:rsidRDefault="00AC73F5">
            <w:pPr>
              <w:pStyle w:val="TableParagraph"/>
              <w:spacing w:before="10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Sazba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finanční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opravy</w:t>
            </w:r>
          </w:p>
        </w:tc>
      </w:tr>
      <w:tr w:rsidR="00A21828">
        <w:trPr>
          <w:trHeight w:val="1612"/>
        </w:trPr>
        <w:tc>
          <w:tcPr>
            <w:tcW w:w="492" w:type="dxa"/>
            <w:tcBorders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81" w:line="264" w:lineRule="auto"/>
              <w:ind w:right="9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povinností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vyplývajících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smlouvy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:rsidR="00A21828" w:rsidRDefault="00AC73F5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zákonem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before="20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21828" w:rsidRDefault="00AC73F5">
            <w:pPr>
              <w:pStyle w:val="TableParagraph"/>
              <w:spacing w:before="147"/>
              <w:ind w:left="10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částky,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kterou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byla</w:t>
            </w:r>
          </w:p>
          <w:p w:rsidR="00A21828" w:rsidRDefault="00AC73F5">
            <w:pPr>
              <w:pStyle w:val="TableParagraph"/>
              <w:spacing w:before="27" w:line="264" w:lineRule="auto"/>
              <w:ind w:left="105" w:right="350"/>
              <w:rPr>
                <w:sz w:val="20"/>
              </w:rPr>
            </w:pPr>
            <w:r>
              <w:rPr>
                <w:sz w:val="20"/>
              </w:rPr>
              <w:t>případně zvýšena cena 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21828">
        <w:trPr>
          <w:trHeight w:val="2275"/>
        </w:trPr>
        <w:tc>
          <w:tcPr>
            <w:tcW w:w="49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ind w:left="101" w:right="74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</w:p>
          <w:p w:rsidR="00A21828" w:rsidRDefault="00AC73F5">
            <w:pPr>
              <w:pStyle w:val="TableParagraph"/>
              <w:spacing w:before="27" w:line="264" w:lineRule="auto"/>
              <w:ind w:right="93"/>
              <w:rPr>
                <w:sz w:val="20"/>
              </w:rPr>
            </w:pPr>
            <w:r>
              <w:rPr>
                <w:sz w:val="20"/>
              </w:rPr>
              <w:t>rozsahu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right="179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podstatné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plnění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  <w:p w:rsidR="00A21828" w:rsidRDefault="00AC73F5">
            <w:pPr>
              <w:pStyle w:val="TableParagraph"/>
              <w:spacing w:before="1" w:line="264" w:lineRule="auto"/>
              <w:ind w:right="302"/>
              <w:rPr>
                <w:sz w:val="20"/>
              </w:rPr>
            </w:pPr>
            <w:r>
              <w:rPr>
                <w:sz w:val="20"/>
              </w:rPr>
              <w:t>v rozporu se zákonem nebo 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Pokyny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 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dokumentem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Zadávání VZ v OPŽP, přičemž toto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 mohlo ovlivnit výběr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dodavatele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25 % z ceny veřejné zakázky po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zúžení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rozsahu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pln</w:t>
            </w:r>
            <w:r>
              <w:rPr>
                <w:sz w:val="20"/>
              </w:rPr>
              <w:t>ění</w:t>
            </w:r>
          </w:p>
          <w:p w:rsidR="00A21828" w:rsidRDefault="00AC73F5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dále</w:t>
            </w:r>
          </w:p>
          <w:p w:rsidR="00A21828" w:rsidRDefault="00AC73F5">
            <w:pPr>
              <w:pStyle w:val="TableParagraph"/>
              <w:spacing w:before="147" w:line="264" w:lineRule="auto"/>
              <w:ind w:left="105" w:right="93"/>
              <w:rPr>
                <w:sz w:val="20"/>
              </w:rPr>
            </w:pPr>
            <w:r>
              <w:rPr>
                <w:sz w:val="20"/>
              </w:rPr>
              <w:t>100 % částky, o kterou byla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snížena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zakázky</w:t>
            </w:r>
          </w:p>
        </w:tc>
      </w:tr>
      <w:tr w:rsidR="00A21828">
        <w:trPr>
          <w:trHeight w:val="1103"/>
        </w:trPr>
        <w:tc>
          <w:tcPr>
            <w:tcW w:w="49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Neoprávněné </w:t>
            </w:r>
            <w:r>
              <w:rPr>
                <w:sz w:val="20"/>
              </w:rPr>
              <w:t>zadání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A21828" w:rsidRDefault="00AC73F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stavebních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prací,</w:t>
            </w:r>
          </w:p>
          <w:p w:rsidR="00A21828" w:rsidRDefault="00AC73F5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dodávek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right="357"/>
              <w:jc w:val="both"/>
              <w:rPr>
                <w:sz w:val="20"/>
              </w:rPr>
            </w:pPr>
            <w:r>
              <w:rPr>
                <w:sz w:val="20"/>
              </w:rPr>
              <w:t>Zadavatel zadal veřejnou zakázku,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jejímž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předmětem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dodatečné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stavební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služby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</w:p>
          <w:p w:rsidR="00A21828" w:rsidRDefault="00AC73F5">
            <w:pPr>
              <w:pStyle w:val="TableParagraph"/>
              <w:spacing w:before="1" w:line="264" w:lineRule="auto"/>
              <w:ind w:right="232"/>
              <w:rPr>
                <w:sz w:val="20"/>
              </w:rPr>
            </w:pPr>
            <w:r>
              <w:rPr>
                <w:sz w:val="20"/>
              </w:rPr>
              <w:t>dodávky,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umožnil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podstatnou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změnu závazku ze smlouvy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veřejnou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zakázku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vedoucí</w:t>
            </w:r>
          </w:p>
          <w:p w:rsidR="00A21828" w:rsidRDefault="00AC73F5">
            <w:pPr>
              <w:pStyle w:val="TableParagraph"/>
              <w:spacing w:before="0"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provedení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stavebních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prací, služeb nebo dodávek, aniž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splněny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podmínky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dle</w:t>
            </w:r>
          </w:p>
          <w:p w:rsidR="00A21828" w:rsidRDefault="00AC73F5">
            <w:pPr>
              <w:pStyle w:val="TableParagraph"/>
              <w:spacing w:before="0" w:line="264" w:lineRule="auto"/>
              <w:ind w:right="482"/>
              <w:rPr>
                <w:sz w:val="20"/>
              </w:rPr>
            </w:pPr>
            <w:r>
              <w:rPr>
                <w:sz w:val="20"/>
              </w:rPr>
              <w:t>zákona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Pokynů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OPŽP,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příp.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dokumentu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Zadávání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OPŽP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100 % hodnoty dodatečných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</w:t>
            </w:r>
          </w:p>
        </w:tc>
      </w:tr>
      <w:tr w:rsidR="00A21828">
        <w:trPr>
          <w:trHeight w:val="2565"/>
        </w:trPr>
        <w:tc>
          <w:tcPr>
            <w:tcW w:w="49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hodnoty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dodatečných</w:t>
            </w:r>
          </w:p>
          <w:p w:rsidR="00A21828" w:rsidRDefault="00AC73F5">
            <w:pPr>
              <w:pStyle w:val="TableParagraph"/>
              <w:spacing w:before="27" w:line="264" w:lineRule="auto"/>
              <w:ind w:left="105" w:right="261"/>
              <w:rPr>
                <w:sz w:val="20"/>
              </w:rPr>
            </w:pPr>
            <w:r>
              <w:rPr>
                <w:sz w:val="20"/>
              </w:rPr>
              <w:t>stavebních prací, dodávek nebo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služeb,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pokud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jejich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celková</w:t>
            </w:r>
          </w:p>
          <w:p w:rsidR="00A21828" w:rsidRDefault="00AC73F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hodnota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nepřesahuje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  <w:p w:rsidR="00A21828" w:rsidRDefault="00AC73F5">
            <w:pPr>
              <w:pStyle w:val="TableParagraph"/>
              <w:spacing w:before="26" w:line="264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hodnoty původní veřejné zakázky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 zároveň nedosahuje finančních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limitů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 nadlimitní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veřejné</w:t>
            </w:r>
          </w:p>
          <w:p w:rsidR="00A21828" w:rsidRDefault="00AC73F5">
            <w:pPr>
              <w:pStyle w:val="TableParagraph"/>
              <w:spacing w:before="0" w:line="265" w:lineRule="exact"/>
              <w:ind w:left="105"/>
              <w:rPr>
                <w:sz w:val="20"/>
              </w:rPr>
            </w:pPr>
            <w:r>
              <w:rPr>
                <w:sz w:val="20"/>
              </w:rPr>
              <w:t>zakázky</w:t>
            </w:r>
          </w:p>
        </w:tc>
      </w:tr>
      <w:tr w:rsidR="00A21828">
        <w:trPr>
          <w:trHeight w:val="508"/>
        </w:trPr>
        <w:tc>
          <w:tcPr>
            <w:tcW w:w="492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/>
              <w:ind w:left="114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Jiné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  <w:tc>
          <w:tcPr>
            <w:tcW w:w="34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21828" w:rsidRDefault="00AC73F5">
            <w:pPr>
              <w:pStyle w:val="TableParagraph"/>
              <w:spacing w:before="108" w:line="261" w:lineRule="auto"/>
              <w:ind w:right="86"/>
              <w:rPr>
                <w:sz w:val="20"/>
              </w:rPr>
            </w:pPr>
            <w:r>
              <w:rPr>
                <w:sz w:val="20"/>
              </w:rPr>
              <w:t>Zadavatel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dopustil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jiného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výše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uvedeného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porušení,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které mělo</w:t>
            </w:r>
          </w:p>
          <w:p w:rsidR="00A21828" w:rsidRDefault="00AC73F5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nebo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mohlo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vliv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výběr</w:t>
            </w:r>
          </w:p>
          <w:p w:rsidR="00A21828" w:rsidRDefault="00AC73F5">
            <w:pPr>
              <w:pStyle w:val="TableParagraph"/>
              <w:spacing w:before="27" w:line="264" w:lineRule="auto"/>
              <w:ind w:right="255"/>
              <w:rPr>
                <w:sz w:val="20"/>
              </w:rPr>
            </w:pPr>
            <w:r>
              <w:rPr>
                <w:sz w:val="20"/>
              </w:rPr>
              <w:t>dodavatele,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které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znemožnilo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ověření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souladu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postupu</w:t>
            </w:r>
          </w:p>
          <w:p w:rsidR="00A21828" w:rsidRDefault="00AC73F5">
            <w:pPr>
              <w:pStyle w:val="TableParagraph"/>
              <w:spacing w:before="0" w:line="264" w:lineRule="auto"/>
              <w:ind w:right="390"/>
              <w:rPr>
                <w:sz w:val="20"/>
              </w:rPr>
            </w:pPr>
            <w:r>
              <w:rPr>
                <w:sz w:val="20"/>
              </w:rPr>
              <w:t>s článkem IV bodem 2) písm. k)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Smlouvy, včetně neuchování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dokumentace o veřejné zakázce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nezajištění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nezbytné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auditní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stopy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828" w:rsidRDefault="00AC73F5">
            <w:pPr>
              <w:pStyle w:val="TableParagraph"/>
              <w:spacing w:before="108"/>
              <w:ind w:left="105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A21828">
        <w:trPr>
          <w:trHeight w:val="2614"/>
        </w:trPr>
        <w:tc>
          <w:tcPr>
            <w:tcW w:w="492" w:type="dxa"/>
            <w:vMerge/>
            <w:tcBorders>
              <w:top w:val="nil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A21828" w:rsidRDefault="00A21828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</w:tcBorders>
          </w:tcPr>
          <w:p w:rsidR="00A21828" w:rsidRDefault="00AC73F5">
            <w:pPr>
              <w:pStyle w:val="TableParagraph"/>
              <w:spacing w:before="93" w:line="264" w:lineRule="auto"/>
              <w:ind w:left="105" w:right="509"/>
              <w:rPr>
                <w:sz w:val="20"/>
              </w:rPr>
            </w:pPr>
            <w:r>
              <w:rPr>
                <w:sz w:val="20"/>
              </w:rPr>
              <w:t>2 % nebo 5 % nebo 10 % dle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závažnosti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porušení</w:t>
            </w:r>
          </w:p>
        </w:tc>
      </w:tr>
    </w:tbl>
    <w:p w:rsidR="00AC73F5" w:rsidRDefault="00AC73F5"/>
    <w:sectPr w:rsidR="00AC73F5">
      <w:type w:val="continuous"/>
      <w:pgSz w:w="12240" w:h="15840"/>
      <w:pgMar w:top="1140" w:right="1020" w:bottom="1660" w:left="1460" w:header="0" w:footer="1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F5" w:rsidRDefault="00AC73F5">
      <w:r>
        <w:separator/>
      </w:r>
    </w:p>
  </w:endnote>
  <w:endnote w:type="continuationSeparator" w:id="0">
    <w:p w:rsidR="00AC73F5" w:rsidRDefault="00AC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28" w:rsidRDefault="002B5B4C">
    <w:pPr>
      <w:pStyle w:val="Zkladntext"/>
      <w:spacing w:line="14" w:lineRule="auto"/>
      <w:ind w:left="0" w:firstLine="0"/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3959860</wp:posOffset>
              </wp:positionH>
              <wp:positionV relativeFrom="page">
                <wp:posOffset>8991600</wp:posOffset>
              </wp:positionV>
              <wp:extent cx="22606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828" w:rsidRDefault="00AC73F5">
                          <w:pPr>
                            <w:pStyle w:val="Zkladntext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5B4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1.8pt;margin-top:708pt;width:17.8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bsqQ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" filled="f" stroked="f">
              <v:textbox inset="0,0,0,0">
                <w:txbxContent>
                  <w:p w:rsidR="00A21828" w:rsidRDefault="00AC73F5">
                    <w:pPr>
                      <w:pStyle w:val="Zkladntext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5B4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F5" w:rsidRDefault="00AC73F5">
      <w:r>
        <w:separator/>
      </w:r>
    </w:p>
  </w:footnote>
  <w:footnote w:type="continuationSeparator" w:id="0">
    <w:p w:rsidR="00AC73F5" w:rsidRDefault="00AC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4499"/>
    <w:multiLevelType w:val="hybridMultilevel"/>
    <w:tmpl w:val="BD2A6742"/>
    <w:lvl w:ilvl="0" w:tplc="BE0A2AD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DC09998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09B6FF0E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D245942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C7080432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5C548B24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481A8ED0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32AC6D48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C5BC763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2D6D6393"/>
    <w:multiLevelType w:val="hybridMultilevel"/>
    <w:tmpl w:val="984C0D40"/>
    <w:lvl w:ilvl="0" w:tplc="9DD8E288">
      <w:start w:val="1"/>
      <w:numFmt w:val="upperRoman"/>
      <w:lvlText w:val="%1.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3744913A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F66658CA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9B2EE41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A242644E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82FC5E7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65A87D1C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0C8EDFD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AA82B4B8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3C426691"/>
    <w:multiLevelType w:val="hybridMultilevel"/>
    <w:tmpl w:val="23141564"/>
    <w:lvl w:ilvl="0" w:tplc="DA7A108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5B65DBC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781E7F3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E758B91C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E4286D68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92EF9AA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8280DA9E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741A708A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F89ADFB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7BE763A"/>
    <w:multiLevelType w:val="hybridMultilevel"/>
    <w:tmpl w:val="E4D2D98C"/>
    <w:lvl w:ilvl="0" w:tplc="8CD080DA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6BAFB52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147AFF9C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D2C2ECCA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BF2C7D3A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98325AE8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E99A5D84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F558D9FC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224DFFE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1D22750"/>
    <w:multiLevelType w:val="hybridMultilevel"/>
    <w:tmpl w:val="D868C138"/>
    <w:lvl w:ilvl="0" w:tplc="1B10BF9A">
      <w:start w:val="1"/>
      <w:numFmt w:val="decimal"/>
      <w:lvlText w:val="%1)"/>
      <w:lvlJc w:val="left"/>
      <w:pPr>
        <w:ind w:left="525" w:hanging="284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34C8D32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53D6BD74">
      <w:numFmt w:val="bullet"/>
      <w:lvlText w:val="•"/>
      <w:lvlJc w:val="left"/>
      <w:pPr>
        <w:ind w:left="1795" w:hanging="284"/>
      </w:pPr>
      <w:rPr>
        <w:rFonts w:hint="default"/>
        <w:lang w:val="cs-CZ" w:eastAsia="en-US" w:bidi="ar-SA"/>
      </w:rPr>
    </w:lvl>
    <w:lvl w:ilvl="3" w:tplc="7AEC5704">
      <w:numFmt w:val="bullet"/>
      <w:lvlText w:val="•"/>
      <w:lvlJc w:val="left"/>
      <w:pPr>
        <w:ind w:left="2791" w:hanging="284"/>
      </w:pPr>
      <w:rPr>
        <w:rFonts w:hint="default"/>
        <w:lang w:val="cs-CZ" w:eastAsia="en-US" w:bidi="ar-SA"/>
      </w:rPr>
    </w:lvl>
    <w:lvl w:ilvl="4" w:tplc="CDC49576">
      <w:numFmt w:val="bullet"/>
      <w:lvlText w:val="•"/>
      <w:lvlJc w:val="left"/>
      <w:pPr>
        <w:ind w:left="3786" w:hanging="284"/>
      </w:pPr>
      <w:rPr>
        <w:rFonts w:hint="default"/>
        <w:lang w:val="cs-CZ" w:eastAsia="en-US" w:bidi="ar-SA"/>
      </w:rPr>
    </w:lvl>
    <w:lvl w:ilvl="5" w:tplc="5ECC1626">
      <w:numFmt w:val="bullet"/>
      <w:lvlText w:val="•"/>
      <w:lvlJc w:val="left"/>
      <w:pPr>
        <w:ind w:left="4782" w:hanging="284"/>
      </w:pPr>
      <w:rPr>
        <w:rFonts w:hint="default"/>
        <w:lang w:val="cs-CZ" w:eastAsia="en-US" w:bidi="ar-SA"/>
      </w:rPr>
    </w:lvl>
    <w:lvl w:ilvl="6" w:tplc="2AC42F96">
      <w:numFmt w:val="bullet"/>
      <w:lvlText w:val="•"/>
      <w:lvlJc w:val="left"/>
      <w:pPr>
        <w:ind w:left="5777" w:hanging="284"/>
      </w:pPr>
      <w:rPr>
        <w:rFonts w:hint="default"/>
        <w:lang w:val="cs-CZ" w:eastAsia="en-US" w:bidi="ar-SA"/>
      </w:rPr>
    </w:lvl>
    <w:lvl w:ilvl="7" w:tplc="D340F20C">
      <w:numFmt w:val="bullet"/>
      <w:lvlText w:val="•"/>
      <w:lvlJc w:val="left"/>
      <w:pPr>
        <w:ind w:left="6773" w:hanging="284"/>
      </w:pPr>
      <w:rPr>
        <w:rFonts w:hint="default"/>
        <w:lang w:val="cs-CZ" w:eastAsia="en-US" w:bidi="ar-SA"/>
      </w:rPr>
    </w:lvl>
    <w:lvl w:ilvl="8" w:tplc="43F6B5B6">
      <w:numFmt w:val="bullet"/>
      <w:lvlText w:val="•"/>
      <w:lvlJc w:val="left"/>
      <w:pPr>
        <w:ind w:left="776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57D604D4"/>
    <w:multiLevelType w:val="hybridMultilevel"/>
    <w:tmpl w:val="EE1A0D36"/>
    <w:lvl w:ilvl="0" w:tplc="3BCC6840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32E6F2E">
      <w:numFmt w:val="bullet"/>
      <w:lvlText w:val="•"/>
      <w:lvlJc w:val="left"/>
      <w:pPr>
        <w:ind w:left="1444" w:hanging="284"/>
      </w:pPr>
      <w:rPr>
        <w:rFonts w:hint="default"/>
        <w:lang w:val="cs-CZ" w:eastAsia="en-US" w:bidi="ar-SA"/>
      </w:rPr>
    </w:lvl>
    <w:lvl w:ilvl="2" w:tplc="D5B04BC0">
      <w:numFmt w:val="bullet"/>
      <w:lvlText w:val="•"/>
      <w:lvlJc w:val="left"/>
      <w:pPr>
        <w:ind w:left="2368" w:hanging="284"/>
      </w:pPr>
      <w:rPr>
        <w:rFonts w:hint="default"/>
        <w:lang w:val="cs-CZ" w:eastAsia="en-US" w:bidi="ar-SA"/>
      </w:rPr>
    </w:lvl>
    <w:lvl w:ilvl="3" w:tplc="7DDCD19E">
      <w:numFmt w:val="bullet"/>
      <w:lvlText w:val="•"/>
      <w:lvlJc w:val="left"/>
      <w:pPr>
        <w:ind w:left="3292" w:hanging="284"/>
      </w:pPr>
      <w:rPr>
        <w:rFonts w:hint="default"/>
        <w:lang w:val="cs-CZ" w:eastAsia="en-US" w:bidi="ar-SA"/>
      </w:rPr>
    </w:lvl>
    <w:lvl w:ilvl="4" w:tplc="1812AD24">
      <w:numFmt w:val="bullet"/>
      <w:lvlText w:val="•"/>
      <w:lvlJc w:val="left"/>
      <w:pPr>
        <w:ind w:left="4216" w:hanging="284"/>
      </w:pPr>
      <w:rPr>
        <w:rFonts w:hint="default"/>
        <w:lang w:val="cs-CZ" w:eastAsia="en-US" w:bidi="ar-SA"/>
      </w:rPr>
    </w:lvl>
    <w:lvl w:ilvl="5" w:tplc="ACD4F376">
      <w:numFmt w:val="bullet"/>
      <w:lvlText w:val="•"/>
      <w:lvlJc w:val="left"/>
      <w:pPr>
        <w:ind w:left="5140" w:hanging="284"/>
      </w:pPr>
      <w:rPr>
        <w:rFonts w:hint="default"/>
        <w:lang w:val="cs-CZ" w:eastAsia="en-US" w:bidi="ar-SA"/>
      </w:rPr>
    </w:lvl>
    <w:lvl w:ilvl="6" w:tplc="A88478B6">
      <w:numFmt w:val="bullet"/>
      <w:lvlText w:val="•"/>
      <w:lvlJc w:val="left"/>
      <w:pPr>
        <w:ind w:left="6064" w:hanging="284"/>
      </w:pPr>
      <w:rPr>
        <w:rFonts w:hint="default"/>
        <w:lang w:val="cs-CZ" w:eastAsia="en-US" w:bidi="ar-SA"/>
      </w:rPr>
    </w:lvl>
    <w:lvl w:ilvl="7" w:tplc="5E5E97A6">
      <w:numFmt w:val="bullet"/>
      <w:lvlText w:val="•"/>
      <w:lvlJc w:val="left"/>
      <w:pPr>
        <w:ind w:left="6988" w:hanging="284"/>
      </w:pPr>
      <w:rPr>
        <w:rFonts w:hint="default"/>
        <w:lang w:val="cs-CZ" w:eastAsia="en-US" w:bidi="ar-SA"/>
      </w:rPr>
    </w:lvl>
    <w:lvl w:ilvl="8" w:tplc="4F60A4EA">
      <w:numFmt w:val="bullet"/>
      <w:lvlText w:val="•"/>
      <w:lvlJc w:val="left"/>
      <w:pPr>
        <w:ind w:left="7912" w:hanging="284"/>
      </w:pPr>
      <w:rPr>
        <w:rFonts w:hint="default"/>
        <w:lang w:val="cs-CZ" w:eastAsia="en-US" w:bidi="ar-SA"/>
      </w:rPr>
    </w:lvl>
  </w:abstractNum>
  <w:abstractNum w:abstractNumId="6" w15:restartNumberingAfterBreak="0">
    <w:nsid w:val="62400E87"/>
    <w:multiLevelType w:val="hybridMultilevel"/>
    <w:tmpl w:val="E40638EE"/>
    <w:lvl w:ilvl="0" w:tplc="53149E68">
      <w:start w:val="1"/>
      <w:numFmt w:val="decimal"/>
      <w:lvlText w:val="%1)"/>
      <w:lvlJc w:val="left"/>
      <w:pPr>
        <w:ind w:left="52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632D58A">
      <w:start w:val="1"/>
      <w:numFmt w:val="lowerLetter"/>
      <w:lvlText w:val="%2)"/>
      <w:lvlJc w:val="left"/>
      <w:pPr>
        <w:ind w:left="80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D17AF35C">
      <w:numFmt w:val="bullet"/>
      <w:lvlText w:val="-"/>
      <w:lvlJc w:val="left"/>
      <w:pPr>
        <w:ind w:left="92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C9F2E5A6">
      <w:numFmt w:val="bullet"/>
      <w:lvlText w:val="•"/>
      <w:lvlJc w:val="left"/>
      <w:pPr>
        <w:ind w:left="1070" w:hanging="286"/>
      </w:pPr>
      <w:rPr>
        <w:rFonts w:hint="default"/>
        <w:lang w:val="cs-CZ" w:eastAsia="en-US" w:bidi="ar-SA"/>
      </w:rPr>
    </w:lvl>
    <w:lvl w:ilvl="4" w:tplc="A6409476">
      <w:numFmt w:val="bullet"/>
      <w:lvlText w:val="•"/>
      <w:lvlJc w:val="left"/>
      <w:pPr>
        <w:ind w:left="1221" w:hanging="286"/>
      </w:pPr>
      <w:rPr>
        <w:rFonts w:hint="default"/>
        <w:lang w:val="cs-CZ" w:eastAsia="en-US" w:bidi="ar-SA"/>
      </w:rPr>
    </w:lvl>
    <w:lvl w:ilvl="5" w:tplc="16BC9B06">
      <w:numFmt w:val="bullet"/>
      <w:lvlText w:val="•"/>
      <w:lvlJc w:val="left"/>
      <w:pPr>
        <w:ind w:left="1372" w:hanging="286"/>
      </w:pPr>
      <w:rPr>
        <w:rFonts w:hint="default"/>
        <w:lang w:val="cs-CZ" w:eastAsia="en-US" w:bidi="ar-SA"/>
      </w:rPr>
    </w:lvl>
    <w:lvl w:ilvl="6" w:tplc="9FD08954">
      <w:numFmt w:val="bullet"/>
      <w:lvlText w:val="•"/>
      <w:lvlJc w:val="left"/>
      <w:pPr>
        <w:ind w:left="1522" w:hanging="286"/>
      </w:pPr>
      <w:rPr>
        <w:rFonts w:hint="default"/>
        <w:lang w:val="cs-CZ" w:eastAsia="en-US" w:bidi="ar-SA"/>
      </w:rPr>
    </w:lvl>
    <w:lvl w:ilvl="7" w:tplc="E85CCAD8">
      <w:numFmt w:val="bullet"/>
      <w:lvlText w:val="•"/>
      <w:lvlJc w:val="left"/>
      <w:pPr>
        <w:ind w:left="1673" w:hanging="286"/>
      </w:pPr>
      <w:rPr>
        <w:rFonts w:hint="default"/>
        <w:lang w:val="cs-CZ" w:eastAsia="en-US" w:bidi="ar-SA"/>
      </w:rPr>
    </w:lvl>
    <w:lvl w:ilvl="8" w:tplc="47B68340">
      <w:numFmt w:val="bullet"/>
      <w:lvlText w:val="•"/>
      <w:lvlJc w:val="left"/>
      <w:pPr>
        <w:ind w:left="1824" w:hanging="286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28"/>
    <w:rsid w:val="002B5B4C"/>
    <w:rsid w:val="00A21828"/>
    <w:rsid w:val="00A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ED8DEF-01C6-44FA-BE29-C4F7E798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3276" w:right="314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242" w:right="3148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25" w:hanging="284"/>
      <w:jc w:val="both"/>
    </w:pPr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"/>
      <w:ind w:left="1155" w:right="1031"/>
      <w:jc w:val="center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21"/>
      <w:ind w:left="52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zp.cz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4189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28851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2023-01-23T08:09:00Z</dcterms:created>
  <dcterms:modified xsi:type="dcterms:W3CDTF">2023-01-23T08:09:00Z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