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F502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6633654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727FDDF" w14:textId="6435BE82" w:rsidR="00BF651C" w:rsidRPr="0032309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 xml:space="preserve">Č.j. NG </w:t>
      </w:r>
      <w:r w:rsidR="006F212A" w:rsidRPr="0032309C">
        <w:rPr>
          <w:rFonts w:ascii="Palatino Linotype" w:hAnsi="Palatino Linotype"/>
          <w:sz w:val="18"/>
          <w:szCs w:val="18"/>
        </w:rPr>
        <w:t>1654</w:t>
      </w:r>
      <w:r w:rsidRPr="0032309C">
        <w:rPr>
          <w:rFonts w:ascii="Palatino Linotype" w:hAnsi="Palatino Linotype"/>
          <w:sz w:val="18"/>
          <w:szCs w:val="18"/>
        </w:rPr>
        <w:t>/</w:t>
      </w:r>
      <w:r w:rsidR="009F3252" w:rsidRPr="0032309C">
        <w:rPr>
          <w:rFonts w:ascii="Palatino Linotype" w:hAnsi="Palatino Linotype"/>
          <w:sz w:val="18"/>
          <w:szCs w:val="18"/>
        </w:rPr>
        <w:t>202</w:t>
      </w:r>
      <w:r w:rsidR="006F212A" w:rsidRPr="0032309C">
        <w:rPr>
          <w:rFonts w:ascii="Palatino Linotype" w:hAnsi="Palatino Linotype"/>
          <w:sz w:val="18"/>
          <w:szCs w:val="18"/>
        </w:rPr>
        <w:t>2</w:t>
      </w:r>
    </w:p>
    <w:p w14:paraId="6443272E" w14:textId="77777777" w:rsidR="004255E9" w:rsidRPr="0032309C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7F430160" w14:textId="77777777" w:rsidR="00CC4247" w:rsidRPr="0032309C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32309C">
        <w:rPr>
          <w:rFonts w:ascii="Palatino Linotype" w:hAnsi="Palatino Linotype"/>
          <w:b/>
          <w:bCs/>
          <w:smallCaps/>
          <w:sz w:val="18"/>
          <w:szCs w:val="18"/>
        </w:rPr>
        <w:t xml:space="preserve">Dodatek č. 1 </w:t>
      </w:r>
    </w:p>
    <w:p w14:paraId="4898AEC5" w14:textId="1C0B92CA" w:rsidR="00CC4247" w:rsidRPr="0032309C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32309C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výpůjčce Č. j. NG </w:t>
      </w:r>
      <w:r w:rsidR="006F212A" w:rsidRPr="0032309C">
        <w:rPr>
          <w:rFonts w:ascii="Palatino Linotype" w:hAnsi="Palatino Linotype"/>
          <w:b/>
          <w:bCs/>
          <w:smallCaps/>
          <w:sz w:val="18"/>
          <w:szCs w:val="18"/>
        </w:rPr>
        <w:t>2182/2017</w:t>
      </w:r>
      <w:r w:rsidRPr="0032309C">
        <w:rPr>
          <w:rFonts w:ascii="Palatino Linotype" w:hAnsi="Palatino Linotype"/>
          <w:b/>
          <w:bCs/>
          <w:smallCaps/>
          <w:sz w:val="18"/>
          <w:szCs w:val="18"/>
        </w:rPr>
        <w:t xml:space="preserve"> ze dne </w:t>
      </w:r>
      <w:r w:rsidR="006F212A" w:rsidRPr="0032309C">
        <w:rPr>
          <w:rFonts w:ascii="Palatino Linotype" w:hAnsi="Palatino Linotype"/>
          <w:b/>
          <w:bCs/>
          <w:smallCaps/>
          <w:sz w:val="18"/>
          <w:szCs w:val="18"/>
        </w:rPr>
        <w:t xml:space="preserve">14. prosince </w:t>
      </w:r>
      <w:r w:rsidRPr="0032309C">
        <w:rPr>
          <w:rFonts w:ascii="Palatino Linotype" w:hAnsi="Palatino Linotype"/>
          <w:b/>
          <w:bCs/>
          <w:smallCaps/>
          <w:sz w:val="18"/>
          <w:szCs w:val="18"/>
        </w:rPr>
        <w:t xml:space="preserve"> 20</w:t>
      </w:r>
      <w:r w:rsidR="006F212A" w:rsidRPr="0032309C">
        <w:rPr>
          <w:rFonts w:ascii="Palatino Linotype" w:hAnsi="Palatino Linotype"/>
          <w:b/>
          <w:bCs/>
          <w:smallCaps/>
          <w:sz w:val="18"/>
          <w:szCs w:val="18"/>
        </w:rPr>
        <w:t>17</w:t>
      </w:r>
    </w:p>
    <w:p w14:paraId="24758ED0" w14:textId="77777777" w:rsidR="00CC4247" w:rsidRPr="0032309C" w:rsidRDefault="00CC4247" w:rsidP="00CC4247">
      <w:pPr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>níže „Dodatek“</w:t>
      </w:r>
    </w:p>
    <w:p w14:paraId="4CF493D5" w14:textId="77777777" w:rsidR="00CC4247" w:rsidRPr="0032309C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5DD83D26" w14:textId="463890C2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32309C">
        <w:rPr>
          <w:rFonts w:ascii="Palatino Linotype" w:hAnsi="Palatino Linotype"/>
          <w:b/>
          <w:snapToGrid w:val="0"/>
          <w:sz w:val="18"/>
          <w:szCs w:val="18"/>
        </w:rPr>
        <w:t>Národní galerie v Praze</w:t>
      </w: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 </w:t>
      </w:r>
    </w:p>
    <w:p w14:paraId="4BAED4CA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0D261823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0978A686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749911CF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2F4D15B5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3B467C9F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A27BEA0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16DEB7D1" w14:textId="77777777" w:rsidR="0032309C" w:rsidRPr="0032309C" w:rsidRDefault="0032309C" w:rsidP="0032309C">
      <w:pPr>
        <w:rPr>
          <w:rFonts w:ascii="Palatino Linotype" w:hAnsi="Palatino Linotype"/>
          <w:b/>
          <w:sz w:val="18"/>
          <w:szCs w:val="18"/>
        </w:rPr>
      </w:pPr>
      <w:r w:rsidRPr="0032309C">
        <w:rPr>
          <w:rFonts w:ascii="Palatino Linotype" w:hAnsi="Palatino Linotype"/>
          <w:b/>
          <w:sz w:val="18"/>
          <w:szCs w:val="18"/>
        </w:rPr>
        <w:t xml:space="preserve">Pražské Benátky s.r.o., </w:t>
      </w:r>
    </w:p>
    <w:p w14:paraId="793E88A4" w14:textId="77777777" w:rsidR="0032309C" w:rsidRPr="0032309C" w:rsidRDefault="0032309C" w:rsidP="0032309C">
      <w:pPr>
        <w:rPr>
          <w:rFonts w:ascii="Palatino Linotype" w:hAnsi="Palatino Linotype"/>
          <w:bCs/>
          <w:sz w:val="18"/>
          <w:szCs w:val="18"/>
        </w:rPr>
      </w:pPr>
      <w:r w:rsidRPr="0032309C">
        <w:rPr>
          <w:rFonts w:ascii="Palatino Linotype" w:hAnsi="Palatino Linotype"/>
          <w:bCs/>
          <w:sz w:val="18"/>
          <w:szCs w:val="18"/>
        </w:rPr>
        <w:t>Platnéřská 191 / 4, 110 Praha 1</w:t>
      </w:r>
    </w:p>
    <w:p w14:paraId="6F0CF2DD" w14:textId="77777777" w:rsidR="0032309C" w:rsidRPr="0032309C" w:rsidRDefault="0032309C" w:rsidP="0032309C">
      <w:pPr>
        <w:rPr>
          <w:rFonts w:ascii="Palatino Linotype" w:hAnsi="Palatino Linotype"/>
          <w:bCs/>
          <w:sz w:val="18"/>
          <w:szCs w:val="18"/>
        </w:rPr>
      </w:pPr>
      <w:r w:rsidRPr="0032309C">
        <w:rPr>
          <w:rFonts w:ascii="Palatino Linotype" w:hAnsi="Palatino Linotype"/>
          <w:bCs/>
          <w:sz w:val="18"/>
          <w:szCs w:val="18"/>
        </w:rPr>
        <w:t>zastoupené Zdeňkem Bergmanem, jednatelem</w:t>
      </w:r>
    </w:p>
    <w:p w14:paraId="5ECDE8B7" w14:textId="77777777" w:rsidR="0032309C" w:rsidRPr="0032309C" w:rsidRDefault="0032309C" w:rsidP="0032309C">
      <w:pPr>
        <w:rPr>
          <w:rFonts w:ascii="Palatino Linotype" w:hAnsi="Palatino Linotype"/>
          <w:bCs/>
          <w:sz w:val="18"/>
          <w:szCs w:val="18"/>
        </w:rPr>
      </w:pPr>
      <w:r w:rsidRPr="0032309C">
        <w:rPr>
          <w:rFonts w:ascii="Palatino Linotype" w:hAnsi="Palatino Linotype"/>
          <w:bCs/>
          <w:sz w:val="18"/>
          <w:szCs w:val="18"/>
        </w:rPr>
        <w:t>IČ: 25759051</w:t>
      </w:r>
    </w:p>
    <w:p w14:paraId="6A49FEDC" w14:textId="77777777" w:rsidR="0032309C" w:rsidRPr="0032309C" w:rsidRDefault="0032309C" w:rsidP="0032309C">
      <w:pPr>
        <w:rPr>
          <w:rFonts w:ascii="Palatino Linotype" w:hAnsi="Palatino Linotype"/>
          <w:bCs/>
          <w:sz w:val="18"/>
          <w:szCs w:val="18"/>
        </w:rPr>
      </w:pPr>
      <w:r w:rsidRPr="0032309C">
        <w:rPr>
          <w:rFonts w:ascii="Palatino Linotype" w:hAnsi="Palatino Linotype"/>
          <w:bCs/>
          <w:sz w:val="18"/>
          <w:szCs w:val="18"/>
        </w:rPr>
        <w:t>DIČ: CZ25759051</w:t>
      </w:r>
    </w:p>
    <w:p w14:paraId="0C9B8DC1" w14:textId="37238FA2" w:rsidR="00CC4247" w:rsidRPr="00953E13" w:rsidRDefault="00CC4247" w:rsidP="0032309C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4699D54B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16987038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7115E33E" w14:textId="77777777" w:rsidR="00B127CA" w:rsidRPr="0032309C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</w:t>
      </w:r>
      <w:r w:rsidRPr="0032309C">
        <w:rPr>
          <w:rFonts w:ascii="Palatino Linotype" w:hAnsi="Palatino Linotype"/>
          <w:sz w:val="18"/>
          <w:szCs w:val="18"/>
        </w:rPr>
        <w:t xml:space="preserve">jednacího přenechal </w:t>
      </w:r>
      <w:r w:rsidR="00CC4247" w:rsidRPr="0032309C">
        <w:rPr>
          <w:rFonts w:ascii="Palatino Linotype" w:hAnsi="Palatino Linotype"/>
          <w:sz w:val="18"/>
          <w:szCs w:val="18"/>
        </w:rPr>
        <w:t>P</w:t>
      </w:r>
      <w:r w:rsidRPr="0032309C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32309C">
        <w:rPr>
          <w:rFonts w:ascii="Palatino Linotype" w:hAnsi="Palatino Linotype"/>
          <w:sz w:val="18"/>
          <w:szCs w:val="18"/>
        </w:rPr>
        <w:t>V</w:t>
      </w:r>
      <w:r w:rsidRPr="0032309C">
        <w:rPr>
          <w:rFonts w:ascii="Palatino Linotype" w:hAnsi="Palatino Linotype"/>
          <w:sz w:val="18"/>
          <w:szCs w:val="18"/>
        </w:rPr>
        <w:t>ypůjčiteli k</w:t>
      </w:r>
      <w:r w:rsidR="00CC4247" w:rsidRPr="0032309C">
        <w:rPr>
          <w:rFonts w:ascii="Palatino Linotype" w:hAnsi="Palatino Linotype"/>
          <w:sz w:val="18"/>
          <w:szCs w:val="18"/>
        </w:rPr>
        <w:t> </w:t>
      </w:r>
      <w:r w:rsidRPr="0032309C">
        <w:rPr>
          <w:rFonts w:ascii="Palatino Linotype" w:hAnsi="Palatino Linotype"/>
          <w:sz w:val="18"/>
          <w:szCs w:val="18"/>
        </w:rPr>
        <w:t>bezplatnému</w:t>
      </w:r>
      <w:r w:rsidR="00CC4247" w:rsidRPr="0032309C">
        <w:rPr>
          <w:rFonts w:ascii="Palatino Linotype" w:hAnsi="Palatino Linotype"/>
          <w:sz w:val="18"/>
          <w:szCs w:val="18"/>
        </w:rPr>
        <w:t xml:space="preserve"> dočasnému</w:t>
      </w:r>
      <w:r w:rsidRPr="0032309C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32309C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32309C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32309C">
        <w:rPr>
          <w:rFonts w:ascii="Palatino Linotype" w:hAnsi="Palatino Linotype"/>
          <w:sz w:val="18"/>
          <w:szCs w:val="18"/>
        </w:rPr>
        <w:t> </w:t>
      </w:r>
      <w:r w:rsidR="00D91922" w:rsidRPr="0032309C">
        <w:rPr>
          <w:rFonts w:ascii="Palatino Linotype" w:hAnsi="Palatino Linotype"/>
          <w:sz w:val="18"/>
          <w:szCs w:val="18"/>
        </w:rPr>
        <w:t>příloze</w:t>
      </w:r>
      <w:r w:rsidR="0014749F" w:rsidRPr="0032309C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32309C">
        <w:rPr>
          <w:rFonts w:ascii="Palatino Linotype" w:hAnsi="Palatino Linotype"/>
          <w:sz w:val="18"/>
          <w:szCs w:val="18"/>
        </w:rPr>
        <w:t>,</w:t>
      </w:r>
      <w:r w:rsidR="00CC4247" w:rsidRPr="0032309C">
        <w:rPr>
          <w:rFonts w:ascii="Palatino Linotype" w:hAnsi="Palatino Linotype"/>
          <w:sz w:val="18"/>
          <w:szCs w:val="18"/>
        </w:rPr>
        <w:t xml:space="preserve"> </w:t>
      </w:r>
      <w:r w:rsidRPr="0032309C">
        <w:rPr>
          <w:rFonts w:ascii="Palatino Linotype" w:hAnsi="Palatino Linotype"/>
          <w:sz w:val="18"/>
          <w:szCs w:val="18"/>
        </w:rPr>
        <w:t xml:space="preserve">v celkovém počtu </w:t>
      </w:r>
      <w:r w:rsidR="00CC4247" w:rsidRPr="0032309C">
        <w:rPr>
          <w:rFonts w:ascii="Palatino Linotype" w:hAnsi="Palatino Linotype"/>
          <w:sz w:val="18"/>
          <w:szCs w:val="18"/>
        </w:rPr>
        <w:t xml:space="preserve">1 list. </w:t>
      </w:r>
    </w:p>
    <w:p w14:paraId="6FBBA5A0" w14:textId="77777777" w:rsidR="004F64C7" w:rsidRPr="0032309C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32309C">
        <w:rPr>
          <w:rFonts w:ascii="Palatino Linotype" w:hAnsi="Palatino Linotype"/>
          <w:sz w:val="18"/>
          <w:szCs w:val="18"/>
        </w:rPr>
        <w:t>D</w:t>
      </w:r>
      <w:r w:rsidRPr="0032309C">
        <w:rPr>
          <w:rFonts w:ascii="Palatino Linotype" w:hAnsi="Palatino Linotype"/>
          <w:sz w:val="18"/>
          <w:szCs w:val="18"/>
        </w:rPr>
        <w:t>odatku</w:t>
      </w:r>
    </w:p>
    <w:p w14:paraId="0CCDDEBE" w14:textId="0AB7381B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309C">
        <w:rPr>
          <w:rFonts w:ascii="Palatino Linotype" w:hAnsi="Palatino Linotype"/>
          <w:sz w:val="18"/>
          <w:szCs w:val="18"/>
        </w:rPr>
        <w:t>hora uved</w:t>
      </w:r>
      <w:r w:rsidR="00422194" w:rsidRPr="0032309C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309C">
        <w:rPr>
          <w:rFonts w:ascii="Palatino Linotype" w:hAnsi="Palatino Linotype"/>
          <w:sz w:val="18"/>
          <w:szCs w:val="18"/>
        </w:rPr>
        <w:t xml:space="preserve"> doba výpůjčky uměleckých děl</w:t>
      </w:r>
      <w:r w:rsidR="00422194" w:rsidRPr="0032309C">
        <w:rPr>
          <w:rFonts w:ascii="Palatino Linotype" w:hAnsi="Palatino Linotype"/>
          <w:sz w:val="18"/>
          <w:szCs w:val="18"/>
        </w:rPr>
        <w:t xml:space="preserve"> se</w:t>
      </w:r>
      <w:r w:rsidR="00FA3923" w:rsidRPr="0032309C">
        <w:rPr>
          <w:rFonts w:ascii="Palatino Linotype" w:hAnsi="Palatino Linotype"/>
          <w:sz w:val="18"/>
          <w:szCs w:val="18"/>
        </w:rPr>
        <w:t xml:space="preserve"> </w:t>
      </w:r>
      <w:r w:rsidR="002A47D0" w:rsidRPr="0032309C">
        <w:rPr>
          <w:rFonts w:ascii="Palatino Linotype" w:hAnsi="Palatino Linotype"/>
          <w:sz w:val="18"/>
          <w:szCs w:val="18"/>
        </w:rPr>
        <w:t>prodlužuje, a to</w:t>
      </w:r>
      <w:r w:rsidR="00F00905">
        <w:rPr>
          <w:rFonts w:ascii="Palatino Linotype" w:hAnsi="Palatino Linotype"/>
          <w:sz w:val="18"/>
          <w:szCs w:val="18"/>
        </w:rPr>
        <w:tab/>
      </w:r>
      <w:r w:rsidR="00F00905">
        <w:rPr>
          <w:rFonts w:ascii="Palatino Linotype" w:hAnsi="Palatino Linotype"/>
          <w:sz w:val="18"/>
          <w:szCs w:val="18"/>
        </w:rPr>
        <w:tab/>
      </w:r>
      <w:r w:rsidR="00F00905">
        <w:rPr>
          <w:rFonts w:ascii="Palatino Linotype" w:hAnsi="Palatino Linotype"/>
          <w:sz w:val="18"/>
          <w:szCs w:val="18"/>
        </w:rPr>
        <w:tab/>
      </w:r>
      <w:r w:rsidR="00F00905">
        <w:rPr>
          <w:rFonts w:ascii="Palatino Linotype" w:hAnsi="Palatino Linotype"/>
          <w:sz w:val="18"/>
          <w:szCs w:val="18"/>
        </w:rPr>
        <w:tab/>
      </w:r>
      <w:r w:rsidR="00F00905">
        <w:rPr>
          <w:rFonts w:ascii="Palatino Linotype" w:hAnsi="Palatino Linotype"/>
          <w:sz w:val="18"/>
          <w:szCs w:val="18"/>
        </w:rPr>
        <w:tab/>
        <w:t>.</w:t>
      </w:r>
    </w:p>
    <w:p w14:paraId="50E6DCFD" w14:textId="77777777" w:rsidR="00B127CA" w:rsidRPr="0032309C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32309C">
        <w:rPr>
          <w:rFonts w:ascii="Palatino Linotype" w:hAnsi="Palatino Linotype"/>
          <w:sz w:val="18"/>
          <w:szCs w:val="18"/>
        </w:rPr>
        <w:t>odatku</w:t>
      </w:r>
    </w:p>
    <w:p w14:paraId="43B8B811" w14:textId="08F322FD" w:rsidR="00BC08D3" w:rsidRPr="0032309C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>Tento Dodatek je uzavírán s platností ode dne jeho podpisu oběma stranami, na dobu určitou. Tento Dodatek nabývá účinnosti dnem uveřejnění v registru smluv.</w:t>
      </w:r>
    </w:p>
    <w:p w14:paraId="207A3C12" w14:textId="77777777" w:rsidR="004F64C7" w:rsidRPr="0032309C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>Uveřejnění v registru smluv</w:t>
      </w:r>
    </w:p>
    <w:p w14:paraId="0C5F347E" w14:textId="77777777" w:rsidR="004F64C7" w:rsidRPr="0032309C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32309C">
        <w:rPr>
          <w:rFonts w:ascii="Palatino Linotype" w:hAnsi="Palatino Linotype"/>
          <w:sz w:val="18"/>
          <w:szCs w:val="18"/>
        </w:rPr>
        <w:t>s</w:t>
      </w:r>
      <w:r w:rsidRPr="0032309C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32309C">
        <w:rPr>
          <w:rFonts w:ascii="Palatino Linotype" w:hAnsi="Palatino Linotype"/>
          <w:sz w:val="18"/>
          <w:szCs w:val="18"/>
        </w:rPr>
        <w:t>Článek č. 1</w:t>
      </w:r>
      <w:r w:rsidRPr="0032309C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32309C">
        <w:rPr>
          <w:rFonts w:ascii="Palatino Linotype" w:hAnsi="Palatino Linotype"/>
          <w:sz w:val="18"/>
          <w:szCs w:val="18"/>
        </w:rPr>
        <w:t xml:space="preserve"> má důvěrnou povahu </w:t>
      </w:r>
      <w:r w:rsidRPr="0032309C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32309C">
        <w:rPr>
          <w:rFonts w:ascii="Palatino Linotype" w:hAnsi="Palatino Linotype"/>
          <w:sz w:val="18"/>
          <w:szCs w:val="18"/>
        </w:rPr>
        <w:t>článku č. 1</w:t>
      </w:r>
      <w:r w:rsidRPr="0032309C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32309C">
        <w:rPr>
          <w:rFonts w:ascii="Palatino Linotype" w:hAnsi="Palatino Linotype"/>
          <w:sz w:val="18"/>
          <w:szCs w:val="18"/>
        </w:rPr>
        <w:t xml:space="preserve">, </w:t>
      </w:r>
      <w:r w:rsidRPr="0032309C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3B6D70DC" w14:textId="77777777" w:rsidR="007E5957" w:rsidRPr="0032309C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32309C">
        <w:rPr>
          <w:rFonts w:ascii="Palatino Linotype" w:hAnsi="Palatino Linotype"/>
          <w:sz w:val="18"/>
          <w:szCs w:val="18"/>
        </w:rPr>
        <w:t>Závěrečná ustanovení</w:t>
      </w:r>
    </w:p>
    <w:p w14:paraId="708F6C67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493EAC5F" w14:textId="77777777" w:rsidR="00394D05" w:rsidRPr="0016601D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 xml:space="preserve">odatek může být doplňován a měněn pouze písemnou formou po dohodě obou smluvních stran, jinak jsou veškeré změny či doplňky </w:t>
      </w:r>
      <w:r w:rsidRPr="0016601D">
        <w:rPr>
          <w:rFonts w:ascii="Palatino Linotype" w:hAnsi="Palatino Linotype"/>
          <w:sz w:val="18"/>
          <w:szCs w:val="18"/>
        </w:rPr>
        <w:t>neplatné.</w:t>
      </w:r>
    </w:p>
    <w:p w14:paraId="04678338" w14:textId="77777777" w:rsidR="00394D05" w:rsidRPr="0016601D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16601D">
        <w:rPr>
          <w:rFonts w:ascii="Palatino Linotype" w:hAnsi="Palatino Linotype"/>
          <w:sz w:val="18"/>
          <w:szCs w:val="18"/>
        </w:rPr>
        <w:t xml:space="preserve">Tento </w:t>
      </w:r>
      <w:r w:rsidR="004F64C7" w:rsidRPr="0016601D">
        <w:rPr>
          <w:rFonts w:ascii="Palatino Linotype" w:hAnsi="Palatino Linotype"/>
          <w:sz w:val="18"/>
          <w:szCs w:val="18"/>
        </w:rPr>
        <w:t>D</w:t>
      </w:r>
      <w:r w:rsidRPr="0016601D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1221B27E" w14:textId="77777777" w:rsidR="00394D05" w:rsidRPr="0016601D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16601D">
        <w:rPr>
          <w:rFonts w:ascii="Palatino Linotype" w:hAnsi="Palatino Linotype"/>
          <w:sz w:val="18"/>
          <w:szCs w:val="18"/>
        </w:rPr>
        <w:t xml:space="preserve">Tento </w:t>
      </w:r>
      <w:r w:rsidR="004F64C7" w:rsidRPr="0016601D">
        <w:rPr>
          <w:rFonts w:ascii="Palatino Linotype" w:hAnsi="Palatino Linotype"/>
          <w:sz w:val="18"/>
          <w:szCs w:val="18"/>
        </w:rPr>
        <w:t>D</w:t>
      </w:r>
      <w:r w:rsidRPr="0016601D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31C959A0" w14:textId="59E5CBD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16601D">
        <w:rPr>
          <w:rFonts w:ascii="Palatino Linotype" w:hAnsi="Palatino Linotype"/>
          <w:sz w:val="18"/>
          <w:szCs w:val="18"/>
        </w:rPr>
        <w:t xml:space="preserve">Ostatní ustanovení smlouvy o výpůjčce č. j. NG </w:t>
      </w:r>
      <w:r w:rsidR="0032309C" w:rsidRPr="0016601D">
        <w:rPr>
          <w:rFonts w:ascii="Palatino Linotype" w:hAnsi="Palatino Linotype"/>
          <w:sz w:val="18"/>
          <w:szCs w:val="18"/>
        </w:rPr>
        <w:t>2182</w:t>
      </w:r>
      <w:r w:rsidRPr="0016601D">
        <w:rPr>
          <w:rFonts w:ascii="Palatino Linotype" w:hAnsi="Palatino Linotype"/>
          <w:sz w:val="18"/>
          <w:szCs w:val="18"/>
        </w:rPr>
        <w:t>/201</w:t>
      </w:r>
      <w:r w:rsidR="0032309C" w:rsidRPr="0016601D">
        <w:rPr>
          <w:rFonts w:ascii="Palatino Linotype" w:hAnsi="Palatino Linotype"/>
          <w:sz w:val="18"/>
          <w:szCs w:val="18"/>
        </w:rPr>
        <w:t>7</w:t>
      </w:r>
      <w:r w:rsidRPr="0016601D">
        <w:rPr>
          <w:rFonts w:ascii="Palatino Linotype" w:hAnsi="Palatino Linotype"/>
          <w:sz w:val="18"/>
          <w:szCs w:val="18"/>
        </w:rPr>
        <w:t xml:space="preserve"> ze dne </w:t>
      </w:r>
      <w:r w:rsidR="0016601D" w:rsidRPr="0016601D">
        <w:rPr>
          <w:rFonts w:ascii="Palatino Linotype" w:hAnsi="Palatino Linotype"/>
          <w:sz w:val="18"/>
          <w:szCs w:val="18"/>
        </w:rPr>
        <w:t>14. prosince 2017</w:t>
      </w:r>
      <w:r w:rsidR="00683612" w:rsidRPr="0016601D">
        <w:rPr>
          <w:rFonts w:ascii="Palatino Linotype" w:hAnsi="Palatino Linotype"/>
          <w:sz w:val="18"/>
          <w:szCs w:val="18"/>
        </w:rPr>
        <w:t xml:space="preserve">, </w:t>
      </w:r>
      <w:r w:rsidRPr="0016601D">
        <w:rPr>
          <w:rFonts w:ascii="Palatino Linotype" w:hAnsi="Palatino Linotype"/>
          <w:sz w:val="18"/>
          <w:szCs w:val="18"/>
        </w:rPr>
        <w:t>zůstávají</w:t>
      </w:r>
      <w:r w:rsidRPr="00953E13">
        <w:rPr>
          <w:rFonts w:ascii="Palatino Linotype" w:hAnsi="Palatino Linotype"/>
          <w:sz w:val="18"/>
          <w:szCs w:val="18"/>
        </w:rPr>
        <w:t xml:space="preserve"> v platnosti.</w:t>
      </w:r>
    </w:p>
    <w:p w14:paraId="14801E67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121B0FA4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3333BF3A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33BD3D5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093A8253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24A66BDE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F84E297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47F58483" w14:textId="37F432E5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16601D">
        <w:rPr>
          <w:rFonts w:ascii="Palatino Linotype" w:hAnsi="Palatino Linotype"/>
          <w:snapToGrid w:val="0"/>
          <w:sz w:val="18"/>
          <w:szCs w:val="18"/>
        </w:rPr>
        <w:t>Zdeněk Bergman</w:t>
      </w:r>
    </w:p>
    <w:p w14:paraId="30E95E46" w14:textId="409959D9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16601D">
        <w:rPr>
          <w:rFonts w:ascii="Palatino Linotype" w:hAnsi="Palatino Linotype"/>
          <w:snapToGrid w:val="0"/>
          <w:sz w:val="18"/>
          <w:szCs w:val="18"/>
        </w:rPr>
        <w:t>jednatel společnosti</w:t>
      </w:r>
      <w:r w:rsidR="00477DB8">
        <w:rPr>
          <w:rFonts w:ascii="Palatino Linotype" w:hAnsi="Palatino Linotype"/>
          <w:snapToGrid w:val="0"/>
          <w:sz w:val="18"/>
          <w:szCs w:val="18"/>
        </w:rPr>
        <w:tab/>
      </w:r>
    </w:p>
    <w:p w14:paraId="03D25E41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669F" w14:textId="77777777" w:rsidR="00E44E28" w:rsidRDefault="00E44E28" w:rsidP="007013F0">
      <w:r>
        <w:separator/>
      </w:r>
    </w:p>
  </w:endnote>
  <w:endnote w:type="continuationSeparator" w:id="0">
    <w:p w14:paraId="6CBDC4FC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377109D9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0693A94B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42563ACB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011A653A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8748" w14:textId="77777777" w:rsidR="00E44E28" w:rsidRDefault="00E44E28" w:rsidP="007013F0">
      <w:r>
        <w:separator/>
      </w:r>
    </w:p>
  </w:footnote>
  <w:footnote w:type="continuationSeparator" w:id="0">
    <w:p w14:paraId="019CE202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10B8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101320D" wp14:editId="25E9D346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739333777">
    <w:abstractNumId w:val="0"/>
  </w:num>
  <w:num w:numId="2" w16cid:durableId="973564259">
    <w:abstractNumId w:val="1"/>
  </w:num>
  <w:num w:numId="3" w16cid:durableId="443157883">
    <w:abstractNumId w:val="4"/>
  </w:num>
  <w:num w:numId="4" w16cid:durableId="484006263">
    <w:abstractNumId w:val="2"/>
  </w:num>
  <w:num w:numId="5" w16cid:durableId="2119131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26091">
    <w:abstractNumId w:val="3"/>
  </w:num>
  <w:num w:numId="7" w16cid:durableId="351733792">
    <w:abstractNumId w:val="3"/>
    <w:lvlOverride w:ilvl="0">
      <w:startOverride w:val="1"/>
    </w:lvlOverride>
  </w:num>
  <w:num w:numId="8" w16cid:durableId="722024612">
    <w:abstractNumId w:val="3"/>
    <w:lvlOverride w:ilvl="0">
      <w:startOverride w:val="1"/>
    </w:lvlOverride>
  </w:num>
  <w:num w:numId="9" w16cid:durableId="1262757790">
    <w:abstractNumId w:val="3"/>
    <w:lvlOverride w:ilvl="0">
      <w:startOverride w:val="1"/>
    </w:lvlOverride>
  </w:num>
  <w:num w:numId="10" w16cid:durableId="1821920923">
    <w:abstractNumId w:val="3"/>
    <w:lvlOverride w:ilvl="0">
      <w:startOverride w:val="1"/>
    </w:lvlOverride>
  </w:num>
  <w:num w:numId="11" w16cid:durableId="3048972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6601D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309C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12A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0905"/>
    <w:rsid w:val="00F034A5"/>
    <w:rsid w:val="00F12898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3772ACF0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Andrea Bartáková</cp:lastModifiedBy>
  <cp:revision>3</cp:revision>
  <cp:lastPrinted>2017-09-12T09:28:00Z</cp:lastPrinted>
  <dcterms:created xsi:type="dcterms:W3CDTF">2023-01-20T14:04:00Z</dcterms:created>
  <dcterms:modified xsi:type="dcterms:W3CDTF">2023-01-20T14:08:00Z</dcterms:modified>
</cp:coreProperties>
</file>