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B6" w:rsidRDefault="005841B6">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rsidR="00E22CB6" w:rsidRDefault="00E22CB6">
      <w:pPr>
        <w:widowControl w:val="0"/>
        <w:spacing w:line="288" w:lineRule="auto"/>
        <w:rPr>
          <w:sz w:val="22"/>
          <w:szCs w:val="22"/>
        </w:rPr>
      </w:pPr>
    </w:p>
    <w:p w:rsidR="00E22CB6" w:rsidRDefault="005841B6">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rsidR="00E22CB6" w:rsidRDefault="00E22CB6">
      <w:pPr>
        <w:widowControl w:val="0"/>
        <w:tabs>
          <w:tab w:val="left" w:pos="1842"/>
        </w:tabs>
        <w:spacing w:line="288" w:lineRule="auto"/>
        <w:rPr>
          <w:sz w:val="22"/>
          <w:szCs w:val="22"/>
        </w:rPr>
      </w:pPr>
    </w:p>
    <w:p w:rsidR="00E22CB6" w:rsidRDefault="005841B6">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r>
      <w:r w:rsidR="00F34C8C">
        <w:rPr>
          <w:sz w:val="22"/>
          <w:szCs w:val="22"/>
        </w:rPr>
        <w:t xml:space="preserve">Contact: </w:t>
      </w:r>
      <w:r w:rsidR="00F34C8C">
        <w:rPr>
          <w:sz w:val="22"/>
          <w:szCs w:val="22"/>
        </w:rPr>
        <w:tab/>
      </w:r>
      <w:proofErr w:type="spellStart"/>
      <w:proofErr w:type="gramStart"/>
      <w:r w:rsidR="007F6919">
        <w:rPr>
          <w:b/>
          <w:sz w:val="22"/>
          <w:szCs w:val="22"/>
        </w:rPr>
        <w:t>xxxxxxxxxxxxxxxxxxxxxxxxxx</w:t>
      </w:r>
      <w:bookmarkStart w:id="1" w:name="_GoBack"/>
      <w:bookmarkEnd w:id="1"/>
      <w:proofErr w:type="spellEnd"/>
      <w:proofErr w:type="gramEnd"/>
      <w:r>
        <w:rPr>
          <w:sz w:val="22"/>
          <w:szCs w:val="22"/>
        </w:rPr>
        <w:br/>
      </w:r>
      <w:r>
        <w:rPr>
          <w:i/>
          <w:sz w:val="22"/>
          <w:szCs w:val="22"/>
        </w:rPr>
        <w:t>(hereinafter as the “</w:t>
      </w:r>
      <w:r>
        <w:rPr>
          <w:b/>
          <w:i/>
          <w:sz w:val="22"/>
          <w:szCs w:val="22"/>
        </w:rPr>
        <w:t>Client</w:t>
      </w:r>
      <w:r>
        <w:rPr>
          <w:i/>
          <w:sz w:val="22"/>
          <w:szCs w:val="22"/>
        </w:rPr>
        <w:t>”)</w:t>
      </w:r>
    </w:p>
    <w:p w:rsidR="00E22CB6" w:rsidRDefault="00E22CB6">
      <w:pPr>
        <w:widowControl w:val="0"/>
        <w:tabs>
          <w:tab w:val="left" w:pos="1842"/>
          <w:tab w:val="left" w:pos="5387"/>
        </w:tabs>
        <w:spacing w:line="288" w:lineRule="auto"/>
        <w:rPr>
          <w:i/>
          <w:sz w:val="22"/>
          <w:szCs w:val="22"/>
        </w:rPr>
      </w:pPr>
    </w:p>
    <w:p w:rsidR="00E22CB6" w:rsidRDefault="005841B6">
      <w:pPr>
        <w:widowControl w:val="0"/>
        <w:spacing w:line="288" w:lineRule="auto"/>
        <w:rPr>
          <w:i/>
          <w:sz w:val="22"/>
          <w:szCs w:val="22"/>
        </w:rPr>
      </w:pPr>
      <w:r>
        <w:rPr>
          <w:i/>
          <w:sz w:val="22"/>
          <w:szCs w:val="22"/>
        </w:rPr>
        <w:t>and</w:t>
      </w:r>
    </w:p>
    <w:p w:rsidR="00E22CB6" w:rsidRDefault="00E22CB6">
      <w:pPr>
        <w:widowControl w:val="0"/>
        <w:spacing w:line="288" w:lineRule="auto"/>
        <w:rPr>
          <w:i/>
          <w:sz w:val="22"/>
          <w:szCs w:val="22"/>
        </w:rPr>
      </w:pPr>
    </w:p>
    <w:p w:rsidR="00E22CB6" w:rsidRDefault="005841B6">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rsidR="00E22CB6" w:rsidRDefault="005841B6">
      <w:pPr>
        <w:widowControl w:val="0"/>
        <w:tabs>
          <w:tab w:val="left" w:pos="5387"/>
        </w:tabs>
        <w:spacing w:line="288" w:lineRule="auto"/>
        <w:rPr>
          <w:sz w:val="22"/>
          <w:szCs w:val="22"/>
        </w:rPr>
      </w:pPr>
      <w:r>
        <w:rPr>
          <w:sz w:val="22"/>
          <w:szCs w:val="22"/>
        </w:rPr>
        <w:t xml:space="preserve">with its registered office at: 28. </w:t>
      </w:r>
      <w:proofErr w:type="spellStart"/>
      <w:r>
        <w:rPr>
          <w:sz w:val="22"/>
          <w:szCs w:val="22"/>
        </w:rPr>
        <w:t>října</w:t>
      </w:r>
      <w:proofErr w:type="spellEnd"/>
      <w:r>
        <w:rPr>
          <w:sz w:val="22"/>
          <w:szCs w:val="22"/>
        </w:rPr>
        <w:t xml:space="preserve"> 124, 702 00 Ostrava</w:t>
      </w:r>
    </w:p>
    <w:p w:rsidR="00E22CB6" w:rsidRDefault="005841B6">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rsidR="00587D7B" w:rsidRDefault="005841B6">
      <w:pPr>
        <w:widowControl w:val="0"/>
        <w:tabs>
          <w:tab w:val="left" w:pos="5387"/>
        </w:tabs>
        <w:spacing w:line="288" w:lineRule="auto"/>
        <w:rPr>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p>
    <w:p w:rsidR="00E22CB6" w:rsidRDefault="00587D7B">
      <w:pPr>
        <w:widowControl w:val="0"/>
        <w:tabs>
          <w:tab w:val="left" w:pos="5387"/>
        </w:tabs>
        <w:spacing w:line="288" w:lineRule="auto"/>
        <w:rPr>
          <w:i/>
          <w:sz w:val="22"/>
          <w:szCs w:val="22"/>
        </w:rPr>
      </w:pPr>
      <w:r>
        <w:rPr>
          <w:sz w:val="22"/>
          <w:szCs w:val="22"/>
        </w:rPr>
        <w:t>M</w:t>
      </w:r>
      <w:r w:rsidRPr="005053EA">
        <w:rPr>
          <w:sz w:val="22"/>
          <w:szCs w:val="22"/>
        </w:rPr>
        <w:t xml:space="preserve">ailing address: </w:t>
      </w:r>
      <w:proofErr w:type="spellStart"/>
      <w:r w:rsidRPr="008D0632">
        <w:rPr>
          <w:sz w:val="22"/>
          <w:szCs w:val="22"/>
        </w:rPr>
        <w:t>Varenská</w:t>
      </w:r>
      <w:proofErr w:type="spellEnd"/>
      <w:r w:rsidRPr="008D0632">
        <w:rPr>
          <w:sz w:val="22"/>
          <w:szCs w:val="22"/>
        </w:rPr>
        <w:t xml:space="preserve"> Office Center, </w:t>
      </w:r>
      <w:proofErr w:type="spellStart"/>
      <w:r w:rsidRPr="008D0632">
        <w:rPr>
          <w:sz w:val="22"/>
          <w:szCs w:val="22"/>
        </w:rPr>
        <w:t>Varenská</w:t>
      </w:r>
      <w:proofErr w:type="spellEnd"/>
      <w:r w:rsidRPr="008D0632">
        <w:rPr>
          <w:sz w:val="22"/>
          <w:szCs w:val="22"/>
        </w:rPr>
        <w:t xml:space="preserve"> 2723/51, 702 00 Ostrava</w:t>
      </w:r>
      <w:r w:rsidR="005841B6">
        <w:rPr>
          <w:sz w:val="22"/>
          <w:szCs w:val="22"/>
        </w:rPr>
        <w:br/>
      </w:r>
      <w:r w:rsidR="005841B6">
        <w:rPr>
          <w:i/>
          <w:sz w:val="22"/>
          <w:szCs w:val="22"/>
        </w:rPr>
        <w:t>(hereinafter as the “</w:t>
      </w:r>
      <w:r w:rsidR="005841B6">
        <w:rPr>
          <w:b/>
          <w:i/>
          <w:sz w:val="22"/>
          <w:szCs w:val="22"/>
        </w:rPr>
        <w:t>Performer</w:t>
      </w:r>
      <w:r w:rsidR="005841B6">
        <w:rPr>
          <w:i/>
          <w:sz w:val="22"/>
          <w:szCs w:val="22"/>
        </w:rPr>
        <w:t>”)</w:t>
      </w:r>
    </w:p>
    <w:p w:rsidR="00E22CB6" w:rsidRDefault="00E22CB6">
      <w:pPr>
        <w:widowControl w:val="0"/>
        <w:tabs>
          <w:tab w:val="left" w:pos="5387"/>
        </w:tabs>
        <w:spacing w:line="288" w:lineRule="auto"/>
        <w:rPr>
          <w:i/>
          <w:sz w:val="22"/>
          <w:szCs w:val="22"/>
        </w:rPr>
      </w:pPr>
    </w:p>
    <w:p w:rsidR="00E22CB6" w:rsidRDefault="005841B6">
      <w:pPr>
        <w:widowControl w:val="0"/>
        <w:spacing w:line="288" w:lineRule="auto"/>
        <w:rPr>
          <w:sz w:val="22"/>
          <w:szCs w:val="22"/>
        </w:rPr>
      </w:pPr>
      <w:r>
        <w:rPr>
          <w:b/>
          <w:sz w:val="22"/>
          <w:szCs w:val="22"/>
        </w:rPr>
        <w:t>Payment information (CZK)</w:t>
      </w:r>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r>
        <w:rPr>
          <w:sz w:val="22"/>
          <w:szCs w:val="22"/>
        </w:rPr>
        <w:t>.</w:t>
      </w:r>
    </w:p>
    <w:p w:rsidR="00E22CB6" w:rsidRDefault="00E22CB6">
      <w:pPr>
        <w:widowControl w:val="0"/>
        <w:spacing w:line="288" w:lineRule="auto"/>
        <w:rPr>
          <w:sz w:val="22"/>
          <w:szCs w:val="22"/>
        </w:rPr>
      </w:pPr>
    </w:p>
    <w:p w:rsidR="00E22CB6" w:rsidRDefault="005841B6">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rsidR="00E22CB6" w:rsidRDefault="005841B6">
      <w:pPr>
        <w:pStyle w:val="Nadpis2"/>
        <w:widowControl w:val="0"/>
        <w:spacing w:before="0" w:after="0" w:line="288" w:lineRule="auto"/>
        <w:rPr>
          <w:sz w:val="22"/>
          <w:szCs w:val="22"/>
        </w:rPr>
      </w:pPr>
      <w:bookmarkStart w:id="2" w:name="_30j0zll" w:colFirst="0" w:colLast="0"/>
      <w:bookmarkEnd w:id="2"/>
      <w:r>
        <w:rPr>
          <w:b w:val="0"/>
          <w:i/>
          <w:sz w:val="22"/>
          <w:szCs w:val="22"/>
        </w:rPr>
        <w:t>this Artistic Performance Contract is referred to below as the “</w:t>
      </w:r>
      <w:r>
        <w:rPr>
          <w:i/>
          <w:sz w:val="22"/>
          <w:szCs w:val="22"/>
        </w:rPr>
        <w:t>Contract</w:t>
      </w:r>
      <w:r>
        <w:rPr>
          <w:b w:val="0"/>
          <w:i/>
          <w:sz w:val="22"/>
          <w:szCs w:val="22"/>
        </w:rPr>
        <w:t>”)</w:t>
      </w:r>
    </w:p>
    <w:p w:rsidR="00E22CB6" w:rsidRDefault="00E22CB6">
      <w:pPr>
        <w:pStyle w:val="Nadpis2"/>
        <w:widowControl w:val="0"/>
        <w:spacing w:before="0" w:after="0" w:line="288" w:lineRule="auto"/>
        <w:rPr>
          <w:sz w:val="22"/>
          <w:szCs w:val="22"/>
        </w:rPr>
      </w:pPr>
      <w:bookmarkStart w:id="3" w:name="_1fob9te" w:colFirst="0" w:colLast="0"/>
      <w:bookmarkEnd w:id="3"/>
    </w:p>
    <w:p w:rsidR="00E22CB6" w:rsidRDefault="00E22CB6">
      <w:pPr>
        <w:pStyle w:val="Nadpis2"/>
        <w:widowControl w:val="0"/>
        <w:spacing w:before="0" w:after="0" w:line="288" w:lineRule="auto"/>
        <w:rPr>
          <w:sz w:val="22"/>
          <w:szCs w:val="22"/>
        </w:rPr>
      </w:pPr>
      <w:bookmarkStart w:id="4" w:name="_3znysh7" w:colFirst="0" w:colLast="0"/>
      <w:bookmarkEnd w:id="4"/>
    </w:p>
    <w:p w:rsidR="00E22CB6" w:rsidRDefault="00E22CB6"/>
    <w:p w:rsidR="00E22CB6" w:rsidRDefault="00E22CB6"/>
    <w:p w:rsidR="00E22CB6" w:rsidRDefault="005841B6">
      <w:pPr>
        <w:pStyle w:val="Nadpis2"/>
        <w:widowControl w:val="0"/>
        <w:spacing w:before="0" w:after="0" w:line="288" w:lineRule="auto"/>
        <w:ind w:firstLine="360"/>
        <w:rPr>
          <w:sz w:val="22"/>
          <w:szCs w:val="22"/>
        </w:rPr>
      </w:pPr>
      <w:r>
        <w:rPr>
          <w:sz w:val="22"/>
          <w:szCs w:val="22"/>
        </w:rPr>
        <w:lastRenderedPageBreak/>
        <w:t>General Provisions</w:t>
      </w:r>
    </w:p>
    <w:p w:rsidR="00E22CB6" w:rsidRDefault="00E22CB6">
      <w:pPr>
        <w:spacing w:line="288" w:lineRule="auto"/>
        <w:jc w:val="both"/>
        <w:rPr>
          <w:sz w:val="22"/>
          <w:szCs w:val="22"/>
        </w:rPr>
      </w:pPr>
    </w:p>
    <w:p w:rsidR="00E22CB6" w:rsidRDefault="005841B6">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sidR="00587C13">
        <w:rPr>
          <w:color w:val="000000"/>
          <w:sz w:val="22"/>
          <w:szCs w:val="22"/>
        </w:rPr>
        <w:t xml:space="preserve"> recording</w:t>
      </w:r>
      <w:r>
        <w:rPr>
          <w:color w:val="000000"/>
          <w:sz w:val="22"/>
          <w:szCs w:val="22"/>
        </w:rPr>
        <w:br/>
      </w:r>
    </w:p>
    <w:p w:rsidR="007207A1" w:rsidRPr="00F34C8C" w:rsidRDefault="005841B6" w:rsidP="00F34C8C">
      <w:pPr>
        <w:widowControl w:val="0"/>
        <w:numPr>
          <w:ilvl w:val="1"/>
          <w:numId w:val="5"/>
        </w:numPr>
        <w:spacing w:line="276" w:lineRule="auto"/>
        <w:rPr>
          <w:sz w:val="22"/>
          <w:szCs w:val="22"/>
        </w:rPr>
      </w:pPr>
      <w:r>
        <w:rPr>
          <w:sz w:val="22"/>
          <w:szCs w:val="22"/>
        </w:rPr>
        <w:t xml:space="preserve">Schedule: </w:t>
      </w:r>
      <w:r w:rsidR="007207A1" w:rsidRPr="00CC5CBC">
        <w:rPr>
          <w:color w:val="000000"/>
          <w:sz w:val="22"/>
          <w:szCs w:val="22"/>
        </w:rPr>
        <w:tab/>
      </w:r>
      <w:r w:rsidR="004D171D">
        <w:rPr>
          <w:color w:val="000000"/>
          <w:sz w:val="22"/>
          <w:szCs w:val="22"/>
        </w:rPr>
        <w:t>2</w:t>
      </w:r>
      <w:r w:rsidR="004D171D" w:rsidRPr="00F34C8C">
        <w:rPr>
          <w:color w:val="000000"/>
          <w:sz w:val="22"/>
          <w:szCs w:val="22"/>
          <w:vertAlign w:val="superscript"/>
        </w:rPr>
        <w:t>nd</w:t>
      </w:r>
      <w:r w:rsidR="00F34C8C">
        <w:rPr>
          <w:color w:val="000000"/>
          <w:sz w:val="22"/>
          <w:szCs w:val="22"/>
        </w:rPr>
        <w:t xml:space="preserve"> February 2023</w:t>
      </w:r>
      <w:r w:rsidR="00F34C8C">
        <w:rPr>
          <w:color w:val="000000"/>
          <w:sz w:val="22"/>
          <w:szCs w:val="22"/>
        </w:rPr>
        <w:tab/>
        <w:t>17:00-21:00</w:t>
      </w:r>
    </w:p>
    <w:p w:rsidR="00F34C8C" w:rsidRDefault="00F34C8C" w:rsidP="00F34C8C">
      <w:pPr>
        <w:widowControl w:val="0"/>
        <w:spacing w:line="276" w:lineRule="auto"/>
        <w:ind w:left="2880"/>
        <w:rPr>
          <w:sz w:val="22"/>
          <w:szCs w:val="22"/>
        </w:rPr>
      </w:pPr>
      <w:r>
        <w:rPr>
          <w:sz w:val="22"/>
          <w:szCs w:val="22"/>
        </w:rPr>
        <w:t>24</w:t>
      </w:r>
      <w:r w:rsidRPr="00F34C8C">
        <w:rPr>
          <w:sz w:val="22"/>
          <w:szCs w:val="22"/>
          <w:vertAlign w:val="superscript"/>
        </w:rPr>
        <w:t>th</w:t>
      </w:r>
      <w:r>
        <w:rPr>
          <w:sz w:val="22"/>
          <w:szCs w:val="22"/>
        </w:rPr>
        <w:t xml:space="preserve"> February 2023</w:t>
      </w:r>
      <w:r>
        <w:rPr>
          <w:sz w:val="22"/>
          <w:szCs w:val="22"/>
        </w:rPr>
        <w:tab/>
        <w:t>9:30-14:30</w:t>
      </w:r>
    </w:p>
    <w:p w:rsidR="00F34C8C" w:rsidRPr="00F34C8C" w:rsidRDefault="00F34C8C" w:rsidP="00F34C8C">
      <w:pPr>
        <w:widowControl w:val="0"/>
        <w:spacing w:line="276" w:lineRule="auto"/>
        <w:ind w:left="2880"/>
        <w:rPr>
          <w:sz w:val="22"/>
          <w:szCs w:val="22"/>
        </w:rPr>
      </w:pPr>
    </w:p>
    <w:p w:rsidR="00E22CB6" w:rsidRDefault="005841B6">
      <w:pPr>
        <w:widowControl w:val="0"/>
        <w:numPr>
          <w:ilvl w:val="1"/>
          <w:numId w:val="5"/>
        </w:numPr>
        <w:spacing w:line="288" w:lineRule="auto"/>
        <w:rPr>
          <w:sz w:val="22"/>
          <w:szCs w:val="22"/>
        </w:rPr>
      </w:pPr>
      <w:r>
        <w:rPr>
          <w:sz w:val="22"/>
          <w:szCs w:val="22"/>
        </w:rPr>
        <w:t xml:space="preserve">Performers: </w:t>
      </w:r>
      <w:r w:rsidR="007207A1">
        <w:rPr>
          <w:sz w:val="22"/>
          <w:szCs w:val="22"/>
        </w:rPr>
        <w:t>Benda Quartet</w:t>
      </w:r>
      <w:r>
        <w:rPr>
          <w:sz w:val="22"/>
          <w:szCs w:val="22"/>
        </w:rPr>
        <w:t xml:space="preserve"> (provided by the Performer)</w:t>
      </w:r>
    </w:p>
    <w:p w:rsidR="00E22CB6" w:rsidRDefault="005841B6">
      <w:pPr>
        <w:widowControl w:val="0"/>
        <w:numPr>
          <w:ilvl w:val="2"/>
          <w:numId w:val="5"/>
        </w:numPr>
        <w:spacing w:line="288" w:lineRule="auto"/>
        <w:rPr>
          <w:sz w:val="22"/>
          <w:szCs w:val="22"/>
        </w:rPr>
      </w:pPr>
      <w:r>
        <w:rPr>
          <w:sz w:val="22"/>
          <w:szCs w:val="22"/>
        </w:rPr>
        <w:t>The sound engineer(s) and all technical equipment is provided by the Client</w:t>
      </w:r>
    </w:p>
    <w:p w:rsidR="00E22CB6" w:rsidRDefault="005841B6">
      <w:pPr>
        <w:widowControl w:val="0"/>
        <w:numPr>
          <w:ilvl w:val="2"/>
          <w:numId w:val="5"/>
        </w:numPr>
        <w:spacing w:line="288" w:lineRule="auto"/>
        <w:rPr>
          <w:sz w:val="22"/>
          <w:szCs w:val="22"/>
        </w:rPr>
      </w:pPr>
      <w:r>
        <w:rPr>
          <w:sz w:val="22"/>
          <w:szCs w:val="22"/>
        </w:rPr>
        <w:t>The producer is provided by the Client</w:t>
      </w:r>
    </w:p>
    <w:p w:rsidR="00E22CB6" w:rsidRDefault="00E22CB6">
      <w:pPr>
        <w:widowControl w:val="0"/>
        <w:spacing w:line="288" w:lineRule="auto"/>
        <w:ind w:left="566"/>
        <w:jc w:val="both"/>
        <w:rPr>
          <w:i/>
          <w:sz w:val="22"/>
          <w:szCs w:val="22"/>
        </w:rPr>
      </w:pPr>
    </w:p>
    <w:p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rsidR="00E22CB6" w:rsidRDefault="00E22CB6">
      <w:pPr>
        <w:widowControl w:val="0"/>
        <w:spacing w:line="288" w:lineRule="auto"/>
        <w:ind w:left="566"/>
        <w:jc w:val="both"/>
        <w:rPr>
          <w:sz w:val="22"/>
          <w:szCs w:val="22"/>
        </w:rPr>
      </w:pPr>
    </w:p>
    <w:p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facilities and musical instruments. </w:t>
      </w:r>
    </w:p>
    <w:p w:rsidR="00E22CB6" w:rsidRDefault="00E22CB6">
      <w:pPr>
        <w:widowControl w:val="0"/>
        <w:spacing w:line="288" w:lineRule="auto"/>
        <w:ind w:left="566"/>
        <w:jc w:val="both"/>
        <w:rPr>
          <w:sz w:val="22"/>
          <w:szCs w:val="22"/>
        </w:rPr>
      </w:pPr>
    </w:p>
    <w:p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is responsible for securing the </w:t>
      </w:r>
      <w:r w:rsidR="00587C13">
        <w:rPr>
          <w:color w:val="000000"/>
          <w:sz w:val="22"/>
          <w:szCs w:val="22"/>
        </w:rPr>
        <w:t xml:space="preserve">venue, </w:t>
      </w:r>
      <w:r>
        <w:rPr>
          <w:color w:val="000000"/>
          <w:sz w:val="22"/>
          <w:szCs w:val="22"/>
        </w:rPr>
        <w:t>sheet music and copyright matters.</w:t>
      </w:r>
    </w:p>
    <w:p w:rsidR="00E22CB6" w:rsidRDefault="00E22CB6">
      <w:pPr>
        <w:widowControl w:val="0"/>
        <w:spacing w:line="288" w:lineRule="auto"/>
        <w:ind w:left="566"/>
        <w:jc w:val="both"/>
        <w:rPr>
          <w:sz w:val="22"/>
          <w:szCs w:val="22"/>
        </w:rPr>
      </w:pPr>
    </w:p>
    <w:p w:rsidR="00CC5CBC" w:rsidRDefault="00CC5CBC">
      <w:pPr>
        <w:widowControl w:val="0"/>
        <w:spacing w:line="288" w:lineRule="auto"/>
        <w:ind w:left="566"/>
        <w:jc w:val="both"/>
        <w:rPr>
          <w:sz w:val="22"/>
          <w:szCs w:val="22"/>
        </w:rPr>
      </w:pPr>
    </w:p>
    <w:p w:rsidR="00E22CB6" w:rsidRDefault="005841B6">
      <w:pPr>
        <w:widowControl w:val="0"/>
        <w:spacing w:line="288" w:lineRule="auto"/>
        <w:rPr>
          <w:b/>
          <w:sz w:val="22"/>
          <w:szCs w:val="22"/>
        </w:rPr>
      </w:pPr>
      <w:r>
        <w:rPr>
          <w:b/>
          <w:sz w:val="22"/>
          <w:szCs w:val="22"/>
        </w:rPr>
        <w:t xml:space="preserve">I. </w:t>
      </w:r>
      <w:r>
        <w:rPr>
          <w:b/>
          <w:sz w:val="22"/>
          <w:szCs w:val="22"/>
        </w:rPr>
        <w:tab/>
        <w:t>Logistics</w:t>
      </w:r>
    </w:p>
    <w:p w:rsidR="00E22CB6" w:rsidRDefault="00E22CB6">
      <w:pPr>
        <w:spacing w:line="288" w:lineRule="auto"/>
        <w:ind w:left="566"/>
        <w:jc w:val="both"/>
        <w:rPr>
          <w:sz w:val="22"/>
          <w:szCs w:val="22"/>
        </w:rPr>
      </w:pPr>
    </w:p>
    <w:p w:rsidR="00E22CB6" w:rsidRPr="007207A1" w:rsidRDefault="005841B6" w:rsidP="00587C13">
      <w:pPr>
        <w:widowControl w:val="0"/>
        <w:numPr>
          <w:ilvl w:val="0"/>
          <w:numId w:val="4"/>
        </w:numPr>
        <w:pBdr>
          <w:top w:val="nil"/>
          <w:left w:val="nil"/>
          <w:bottom w:val="nil"/>
          <w:right w:val="nil"/>
          <w:between w:val="nil"/>
        </w:pBdr>
        <w:spacing w:line="288" w:lineRule="auto"/>
        <w:ind w:left="709" w:hanging="425"/>
        <w:jc w:val="both"/>
        <w:rPr>
          <w:sz w:val="22"/>
          <w:szCs w:val="22"/>
        </w:rPr>
      </w:pPr>
      <w:r w:rsidRPr="007207A1">
        <w:rPr>
          <w:color w:val="000000"/>
          <w:sz w:val="22"/>
          <w:szCs w:val="22"/>
        </w:rPr>
        <w:t xml:space="preserve">The Client shall arrange their own transportation and accommodation, unless Client and Performer agree otherwise. </w:t>
      </w:r>
      <w:bookmarkStart w:id="5" w:name="_2et92p0" w:colFirst="0" w:colLast="0"/>
      <w:bookmarkEnd w:id="5"/>
    </w:p>
    <w:p w:rsidR="007207A1" w:rsidRDefault="007207A1" w:rsidP="007207A1">
      <w:pPr>
        <w:widowControl w:val="0"/>
        <w:pBdr>
          <w:top w:val="nil"/>
          <w:left w:val="nil"/>
          <w:bottom w:val="nil"/>
          <w:right w:val="nil"/>
          <w:between w:val="nil"/>
        </w:pBdr>
        <w:spacing w:line="288" w:lineRule="auto"/>
        <w:ind w:left="566"/>
        <w:jc w:val="both"/>
        <w:rPr>
          <w:sz w:val="22"/>
          <w:szCs w:val="22"/>
        </w:rPr>
      </w:pPr>
    </w:p>
    <w:p w:rsidR="00CC5CBC" w:rsidRPr="007207A1" w:rsidRDefault="00CC5CBC" w:rsidP="007207A1">
      <w:pPr>
        <w:widowControl w:val="0"/>
        <w:pBdr>
          <w:top w:val="nil"/>
          <w:left w:val="nil"/>
          <w:bottom w:val="nil"/>
          <w:right w:val="nil"/>
          <w:between w:val="nil"/>
        </w:pBdr>
        <w:spacing w:line="288" w:lineRule="auto"/>
        <w:ind w:left="566"/>
        <w:jc w:val="both"/>
        <w:rPr>
          <w:sz w:val="22"/>
          <w:szCs w:val="22"/>
        </w:rPr>
      </w:pPr>
    </w:p>
    <w:p w:rsidR="00E22CB6" w:rsidRDefault="005841B6">
      <w:pPr>
        <w:pStyle w:val="Nadpis2"/>
        <w:widowControl w:val="0"/>
        <w:spacing w:before="0" w:after="0" w:line="288" w:lineRule="auto"/>
        <w:rPr>
          <w:sz w:val="22"/>
          <w:szCs w:val="22"/>
        </w:rPr>
      </w:pPr>
      <w:bookmarkStart w:id="6" w:name="_tyjcwt" w:colFirst="0" w:colLast="0"/>
      <w:bookmarkEnd w:id="6"/>
      <w:r>
        <w:rPr>
          <w:sz w:val="22"/>
          <w:szCs w:val="22"/>
        </w:rPr>
        <w:t xml:space="preserve">II. </w:t>
      </w:r>
      <w:r>
        <w:rPr>
          <w:sz w:val="22"/>
          <w:szCs w:val="22"/>
        </w:rPr>
        <w:tab/>
        <w:t>License</w:t>
      </w:r>
    </w:p>
    <w:p w:rsidR="00E22CB6" w:rsidRDefault="00E22CB6">
      <w:pPr>
        <w:widowControl w:val="0"/>
        <w:spacing w:line="288" w:lineRule="auto"/>
        <w:ind w:left="566"/>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The Production shall be recorded. By means of this Contract, the Performer assigns an exclusive license of the performing artist(s), namely of the respective orchestra players, for the audio recording of the Production, to the Client. The license does not need to be actually used; it may be granted to third parties by the Client. The license is granted for the whole world without a time limitation.</w:t>
      </w:r>
    </w:p>
    <w:p w:rsidR="00CC5CBC" w:rsidRDefault="00CC5CBC" w:rsidP="00CC5CBC">
      <w:pPr>
        <w:widowControl w:val="0"/>
        <w:spacing w:line="288" w:lineRule="auto"/>
        <w:jc w:val="both"/>
        <w:rPr>
          <w:sz w:val="22"/>
          <w:szCs w:val="22"/>
        </w:rPr>
      </w:pPr>
    </w:p>
    <w:p w:rsidR="00CC5CBC" w:rsidRDefault="005841B6">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rsidR="00CC5CBC" w:rsidRDefault="00CC5CBC" w:rsidP="00CC5CBC">
      <w:pPr>
        <w:widowControl w:val="0"/>
        <w:spacing w:line="288" w:lineRule="auto"/>
        <w:ind w:left="720"/>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rsidR="00E22CB6" w:rsidRDefault="00E22CB6">
      <w:pPr>
        <w:widowControl w:val="0"/>
        <w:spacing w:line="288" w:lineRule="auto"/>
        <w:ind w:left="566"/>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rsidR="00E22CB6" w:rsidRDefault="00E22CB6">
      <w:pPr>
        <w:widowControl w:val="0"/>
        <w:spacing w:line="288" w:lineRule="auto"/>
        <w:ind w:left="566"/>
        <w:jc w:val="both"/>
        <w:rPr>
          <w:sz w:val="22"/>
          <w:szCs w:val="22"/>
        </w:rPr>
      </w:pPr>
    </w:p>
    <w:p w:rsidR="00E22CB6" w:rsidRDefault="005841B6">
      <w:pPr>
        <w:pStyle w:val="Nadpis2"/>
        <w:widowControl w:val="0"/>
        <w:spacing w:before="0" w:after="0" w:line="288" w:lineRule="auto"/>
        <w:rPr>
          <w:sz w:val="22"/>
          <w:szCs w:val="22"/>
        </w:rPr>
      </w:pPr>
      <w:bookmarkStart w:id="7" w:name="_3dy6vkm" w:colFirst="0" w:colLast="0"/>
      <w:bookmarkEnd w:id="7"/>
      <w:r>
        <w:rPr>
          <w:sz w:val="22"/>
          <w:szCs w:val="22"/>
        </w:rPr>
        <w:t>III.</w:t>
      </w:r>
      <w:r>
        <w:rPr>
          <w:sz w:val="22"/>
          <w:szCs w:val="22"/>
        </w:rPr>
        <w:tab/>
        <w:t>Payment</w:t>
      </w:r>
    </w:p>
    <w:p w:rsidR="00E22CB6" w:rsidRDefault="00E22CB6">
      <w:pPr>
        <w:widowControl w:val="0"/>
        <w:spacing w:line="288" w:lineRule="auto"/>
        <w:ind w:left="566"/>
        <w:jc w:val="both"/>
        <w:rPr>
          <w:sz w:val="22"/>
          <w:szCs w:val="22"/>
        </w:rPr>
      </w:pPr>
    </w:p>
    <w:p w:rsidR="00E22CB6" w:rsidRPr="009C1EC3"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agrees to pay the total sum of CZK </w:t>
      </w:r>
      <w:r w:rsidR="00F34C8C">
        <w:rPr>
          <w:color w:val="000000"/>
          <w:sz w:val="22"/>
          <w:szCs w:val="22"/>
        </w:rPr>
        <w:t>8</w:t>
      </w:r>
      <w:r w:rsidR="009C1EC3">
        <w:rPr>
          <w:color w:val="000000"/>
          <w:sz w:val="22"/>
          <w:szCs w:val="22"/>
        </w:rPr>
        <w:t>6</w:t>
      </w:r>
      <w:r w:rsidR="00F34C8C">
        <w:rPr>
          <w:color w:val="000000"/>
          <w:sz w:val="22"/>
          <w:szCs w:val="22"/>
        </w:rPr>
        <w:t xml:space="preserve"> </w:t>
      </w:r>
      <w:r w:rsidR="009C1EC3">
        <w:rPr>
          <w:color w:val="000000"/>
          <w:sz w:val="22"/>
          <w:szCs w:val="22"/>
        </w:rPr>
        <w:t>192</w:t>
      </w:r>
      <w:r>
        <w:rPr>
          <w:color w:val="000000"/>
          <w:sz w:val="22"/>
          <w:szCs w:val="22"/>
        </w:rPr>
        <w:t xml:space="preserve"> (in words: </w:t>
      </w:r>
      <w:r w:rsidR="00F34C8C">
        <w:rPr>
          <w:color w:val="000000"/>
          <w:sz w:val="22"/>
          <w:szCs w:val="22"/>
        </w:rPr>
        <w:t>eighty-</w:t>
      </w:r>
      <w:r w:rsidR="009C1EC3">
        <w:rPr>
          <w:color w:val="000000"/>
          <w:sz w:val="22"/>
          <w:szCs w:val="22"/>
        </w:rPr>
        <w:t>six-thousand-one-hundred-ninety-two-</w:t>
      </w:r>
      <w:r>
        <w:rPr>
          <w:color w:val="000000"/>
          <w:sz w:val="22"/>
          <w:szCs w:val="22"/>
        </w:rPr>
        <w:t>Czech Koruna) net, to the Performer, in accordance an invoice issued by the Performer after the performance. This sum shall cover all costs related to the performance(s) for the Production</w:t>
      </w:r>
      <w:r>
        <w:rPr>
          <w:sz w:val="22"/>
          <w:szCs w:val="22"/>
        </w:rPr>
        <w:t xml:space="preserve">: </w:t>
      </w:r>
    </w:p>
    <w:p w:rsidR="007207A1" w:rsidRDefault="007207A1" w:rsidP="00587C13">
      <w:pPr>
        <w:widowControl w:val="0"/>
        <w:pBdr>
          <w:top w:val="nil"/>
          <w:left w:val="nil"/>
          <w:bottom w:val="nil"/>
          <w:right w:val="nil"/>
          <w:between w:val="nil"/>
        </w:pBdr>
        <w:spacing w:line="288" w:lineRule="auto"/>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rsidR="00E22CB6" w:rsidRDefault="00E22CB6">
      <w:pPr>
        <w:spacing w:line="288" w:lineRule="auto"/>
        <w:ind w:left="566"/>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rsidR="00E22CB6" w:rsidRDefault="00E22CB6">
      <w:pPr>
        <w:widowControl w:val="0"/>
        <w:spacing w:line="288" w:lineRule="auto"/>
        <w:ind w:left="566"/>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rsidR="00E22CB6" w:rsidRDefault="00E22CB6">
      <w:pPr>
        <w:widowControl w:val="0"/>
        <w:spacing w:line="288" w:lineRule="auto"/>
        <w:ind w:left="566"/>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bookmarkStart w:id="8" w:name="_1t3h5sf" w:colFirst="0" w:colLast="0"/>
      <w:bookmarkEnd w:id="8"/>
      <w:r>
        <w:rPr>
          <w:color w:val="000000"/>
          <w:sz w:val="22"/>
          <w:szCs w:val="22"/>
        </w:rPr>
        <w:t xml:space="preserve">All transaction fees related to the payment shall be borne by the Client. </w:t>
      </w:r>
    </w:p>
    <w:p w:rsidR="00E22CB6" w:rsidRDefault="00E22CB6">
      <w:pPr>
        <w:pStyle w:val="Nadpis2"/>
        <w:widowControl w:val="0"/>
        <w:spacing w:before="0" w:after="0" w:line="288" w:lineRule="auto"/>
        <w:rPr>
          <w:sz w:val="22"/>
          <w:szCs w:val="22"/>
        </w:rPr>
      </w:pPr>
    </w:p>
    <w:p w:rsidR="00E22CB6" w:rsidRDefault="00E22CB6"/>
    <w:p w:rsidR="00E22CB6" w:rsidRDefault="005841B6">
      <w:pPr>
        <w:pStyle w:val="Nadpis2"/>
        <w:widowControl w:val="0"/>
        <w:spacing w:before="0" w:after="0" w:line="288" w:lineRule="auto"/>
        <w:rPr>
          <w:sz w:val="22"/>
          <w:szCs w:val="22"/>
        </w:rPr>
      </w:pPr>
      <w:r>
        <w:rPr>
          <w:sz w:val="22"/>
          <w:szCs w:val="22"/>
        </w:rPr>
        <w:t xml:space="preserve">IV. </w:t>
      </w:r>
      <w:r>
        <w:rPr>
          <w:sz w:val="22"/>
          <w:szCs w:val="22"/>
        </w:rPr>
        <w:tab/>
        <w:t>Contractual penalties</w:t>
      </w:r>
    </w:p>
    <w:p w:rsidR="00E22CB6" w:rsidRDefault="00E22CB6">
      <w:pPr>
        <w:spacing w:line="288" w:lineRule="auto"/>
        <w:ind w:left="566"/>
        <w:rPr>
          <w:sz w:val="22"/>
          <w:szCs w:val="22"/>
        </w:rPr>
      </w:pPr>
    </w:p>
    <w:p w:rsidR="00E22CB6" w:rsidRDefault="005841B6">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fulfill said obligations will render the Performance impossible, the Performer shall be obliged to offer the nearest possible date for the recording, or negotiate a compensation with the Client.</w:t>
      </w:r>
    </w:p>
    <w:p w:rsidR="00E22CB6" w:rsidRDefault="00E22CB6">
      <w:pPr>
        <w:spacing w:line="288" w:lineRule="auto"/>
        <w:ind w:left="566"/>
        <w:jc w:val="both"/>
        <w:rPr>
          <w:sz w:val="22"/>
          <w:szCs w:val="22"/>
        </w:rPr>
      </w:pPr>
    </w:p>
    <w:p w:rsidR="00E22CB6" w:rsidRDefault="005841B6">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rsidR="00E22CB6" w:rsidRDefault="005841B6">
      <w:pPr>
        <w:pStyle w:val="Nadpis2"/>
        <w:widowControl w:val="0"/>
        <w:spacing w:before="0" w:after="0" w:line="288" w:lineRule="auto"/>
        <w:rPr>
          <w:sz w:val="22"/>
          <w:szCs w:val="22"/>
        </w:rPr>
      </w:pPr>
      <w:bookmarkStart w:id="9" w:name="_4d34og8" w:colFirst="0" w:colLast="0"/>
      <w:bookmarkEnd w:id="9"/>
      <w:r>
        <w:rPr>
          <w:sz w:val="22"/>
          <w:szCs w:val="22"/>
        </w:rPr>
        <w:lastRenderedPageBreak/>
        <w:t xml:space="preserve">V. </w:t>
      </w:r>
      <w:r>
        <w:rPr>
          <w:sz w:val="22"/>
          <w:szCs w:val="22"/>
        </w:rPr>
        <w:tab/>
        <w:t>Conditions</w:t>
      </w:r>
    </w:p>
    <w:p w:rsidR="00E22CB6" w:rsidRDefault="00E22CB6">
      <w:pPr>
        <w:spacing w:line="288" w:lineRule="auto"/>
        <w:ind w:left="566"/>
        <w:jc w:val="both"/>
        <w:rPr>
          <w:sz w:val="22"/>
          <w:szCs w:val="22"/>
        </w:rPr>
      </w:pPr>
    </w:p>
    <w:p w:rsidR="00E22CB6" w:rsidRDefault="005841B6">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rsidR="00E22CB6" w:rsidRDefault="00E22CB6">
      <w:pPr>
        <w:ind w:left="360"/>
      </w:pPr>
      <w:bookmarkStart w:id="10" w:name="_2s8eyo1" w:colFirst="0" w:colLast="0"/>
      <w:bookmarkEnd w:id="10"/>
    </w:p>
    <w:p w:rsidR="00E22CB6" w:rsidRDefault="005841B6">
      <w:pPr>
        <w:rPr>
          <w:b/>
          <w:sz w:val="22"/>
          <w:szCs w:val="22"/>
        </w:rPr>
      </w:pPr>
      <w:r>
        <w:rPr>
          <w:b/>
          <w:sz w:val="22"/>
          <w:szCs w:val="22"/>
        </w:rPr>
        <w:t xml:space="preserve">VI. </w:t>
      </w:r>
      <w:r>
        <w:rPr>
          <w:b/>
          <w:sz w:val="22"/>
          <w:szCs w:val="22"/>
        </w:rPr>
        <w:tab/>
        <w:t>Final Provisions</w:t>
      </w:r>
    </w:p>
    <w:p w:rsidR="00E22CB6" w:rsidRDefault="00E22CB6">
      <w:pPr>
        <w:ind w:left="360"/>
        <w:rPr>
          <w:sz w:val="22"/>
          <w:szCs w:val="22"/>
        </w:rPr>
      </w:pPr>
    </w:p>
    <w:p w:rsidR="00E22CB6" w:rsidRDefault="005841B6" w:rsidP="00587C13">
      <w:pPr>
        <w:numPr>
          <w:ilvl w:val="0"/>
          <w:numId w:val="8"/>
        </w:numPr>
        <w:pBdr>
          <w:top w:val="nil"/>
          <w:left w:val="nil"/>
          <w:bottom w:val="nil"/>
          <w:right w:val="nil"/>
          <w:between w:val="nil"/>
        </w:pBdr>
        <w:spacing w:line="276" w:lineRule="auto"/>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rsidR="00E22CB6" w:rsidRDefault="00E22CB6">
      <w:pPr>
        <w:widowControl w:val="0"/>
        <w:spacing w:line="288" w:lineRule="auto"/>
        <w:ind w:left="566"/>
        <w:jc w:val="both"/>
        <w:rPr>
          <w:sz w:val="22"/>
          <w:szCs w:val="22"/>
        </w:rPr>
      </w:pPr>
    </w:p>
    <w:p w:rsidR="00E22CB6" w:rsidRDefault="005841B6">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rsidR="00E22CB6" w:rsidRDefault="00E22CB6">
      <w:pPr>
        <w:widowControl w:val="0"/>
        <w:pBdr>
          <w:top w:val="nil"/>
          <w:left w:val="nil"/>
          <w:bottom w:val="nil"/>
          <w:right w:val="nil"/>
          <w:between w:val="nil"/>
        </w:pBdr>
        <w:spacing w:line="288" w:lineRule="auto"/>
        <w:ind w:left="720"/>
        <w:jc w:val="both"/>
        <w:rPr>
          <w:sz w:val="22"/>
          <w:szCs w:val="22"/>
        </w:rPr>
      </w:pPr>
    </w:p>
    <w:p w:rsidR="00CC5CBC" w:rsidRDefault="005841B6">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rsidR="00F55DA0" w:rsidRDefault="00F55DA0" w:rsidP="00F55DA0">
      <w:pPr>
        <w:widowControl w:val="0"/>
        <w:pBdr>
          <w:top w:val="nil"/>
          <w:left w:val="nil"/>
          <w:bottom w:val="nil"/>
          <w:right w:val="nil"/>
          <w:between w:val="nil"/>
        </w:pBdr>
        <w:spacing w:line="288" w:lineRule="auto"/>
        <w:ind w:left="720"/>
        <w:jc w:val="both"/>
        <w:rPr>
          <w:color w:val="000000"/>
          <w:sz w:val="22"/>
          <w:szCs w:val="22"/>
        </w:rPr>
      </w:pPr>
    </w:p>
    <w:p w:rsidR="00E22CB6" w:rsidRPr="00587C13" w:rsidRDefault="005841B6" w:rsidP="00EF565B">
      <w:pPr>
        <w:widowControl w:val="0"/>
        <w:numPr>
          <w:ilvl w:val="0"/>
          <w:numId w:val="1"/>
        </w:numPr>
        <w:pBdr>
          <w:top w:val="nil"/>
          <w:left w:val="nil"/>
          <w:bottom w:val="nil"/>
          <w:right w:val="nil"/>
          <w:between w:val="nil"/>
        </w:pBdr>
        <w:spacing w:line="288" w:lineRule="auto"/>
        <w:jc w:val="both"/>
        <w:rPr>
          <w:sz w:val="22"/>
          <w:szCs w:val="22"/>
        </w:rPr>
      </w:pPr>
      <w:r w:rsidRPr="00587C13">
        <w:rPr>
          <w:color w:val="000000"/>
          <w:sz w:val="22"/>
          <w:szCs w:val="22"/>
        </w:rPr>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rsidR="00587C13" w:rsidRDefault="00587C13" w:rsidP="00587C13">
      <w:pPr>
        <w:widowControl w:val="0"/>
        <w:pBdr>
          <w:top w:val="nil"/>
          <w:left w:val="nil"/>
          <w:bottom w:val="nil"/>
          <w:right w:val="nil"/>
          <w:between w:val="nil"/>
        </w:pBdr>
        <w:spacing w:line="288" w:lineRule="auto"/>
        <w:ind w:left="720"/>
        <w:jc w:val="both"/>
        <w:rPr>
          <w:color w:val="000000"/>
          <w:sz w:val="22"/>
          <w:szCs w:val="22"/>
        </w:rPr>
      </w:pPr>
    </w:p>
    <w:p w:rsidR="00587C13" w:rsidRPr="00587C13" w:rsidRDefault="00587C13" w:rsidP="00587C13">
      <w:pPr>
        <w:widowControl w:val="0"/>
        <w:pBdr>
          <w:top w:val="nil"/>
          <w:left w:val="nil"/>
          <w:bottom w:val="nil"/>
          <w:right w:val="nil"/>
          <w:between w:val="nil"/>
        </w:pBdr>
        <w:spacing w:line="288" w:lineRule="auto"/>
        <w:ind w:left="720"/>
        <w:jc w:val="both"/>
        <w:rPr>
          <w:sz w:val="22"/>
          <w:szCs w:val="22"/>
        </w:rPr>
      </w:pPr>
    </w:p>
    <w:p w:rsidR="00E22CB6" w:rsidRDefault="005841B6">
      <w:pPr>
        <w:widowControl w:val="0"/>
        <w:spacing w:line="288" w:lineRule="auto"/>
        <w:ind w:firstLine="720"/>
        <w:jc w:val="both"/>
        <w:rPr>
          <w:b/>
          <w:sz w:val="22"/>
          <w:szCs w:val="22"/>
        </w:rPr>
      </w:pPr>
      <w:bookmarkStart w:id="11" w:name="_17dp8vu" w:colFirst="0" w:colLast="0"/>
      <w:bookmarkEnd w:id="11"/>
      <w:r>
        <w:rPr>
          <w:b/>
          <w:sz w:val="22"/>
          <w:szCs w:val="22"/>
        </w:rPr>
        <w:t xml:space="preserve">AGREED AND ACCEPTED: </w:t>
      </w:r>
    </w:p>
    <w:p w:rsidR="00E22CB6" w:rsidRDefault="00E22CB6">
      <w:pPr>
        <w:widowControl w:val="0"/>
        <w:spacing w:line="288" w:lineRule="auto"/>
        <w:ind w:left="708"/>
        <w:jc w:val="both"/>
        <w:rPr>
          <w:sz w:val="22"/>
          <w:szCs w:val="22"/>
        </w:rPr>
      </w:pPr>
    </w:p>
    <w:tbl>
      <w:tblPr>
        <w:tblStyle w:val="a"/>
        <w:tblW w:w="9094" w:type="dxa"/>
        <w:tblInd w:w="-108" w:type="dxa"/>
        <w:tblLayout w:type="fixed"/>
        <w:tblLook w:val="0000" w:firstRow="0" w:lastRow="0" w:firstColumn="0" w:lastColumn="0" w:noHBand="0" w:noVBand="0"/>
      </w:tblPr>
      <w:tblGrid>
        <w:gridCol w:w="4547"/>
        <w:gridCol w:w="4547"/>
      </w:tblGrid>
      <w:tr w:rsidR="00E22CB6" w:rsidTr="00587C13">
        <w:trPr>
          <w:trHeight w:val="276"/>
        </w:trPr>
        <w:tc>
          <w:tcPr>
            <w:tcW w:w="4547" w:type="dxa"/>
            <w:tcBorders>
              <w:top w:val="nil"/>
              <w:left w:val="nil"/>
              <w:bottom w:val="nil"/>
              <w:right w:val="nil"/>
            </w:tcBorders>
          </w:tcPr>
          <w:p w:rsidR="00E22CB6" w:rsidRDefault="00E22CB6">
            <w:pPr>
              <w:widowControl w:val="0"/>
              <w:spacing w:line="288" w:lineRule="auto"/>
              <w:ind w:left="708"/>
              <w:jc w:val="both"/>
              <w:rPr>
                <w:sz w:val="22"/>
                <w:szCs w:val="22"/>
              </w:rPr>
            </w:pPr>
          </w:p>
        </w:tc>
        <w:tc>
          <w:tcPr>
            <w:tcW w:w="4547" w:type="dxa"/>
            <w:tcBorders>
              <w:top w:val="nil"/>
              <w:left w:val="nil"/>
              <w:bottom w:val="nil"/>
              <w:right w:val="nil"/>
            </w:tcBorders>
          </w:tcPr>
          <w:p w:rsidR="00E22CB6" w:rsidRDefault="00E22CB6">
            <w:pPr>
              <w:widowControl w:val="0"/>
              <w:spacing w:line="288" w:lineRule="auto"/>
              <w:ind w:left="708"/>
              <w:jc w:val="both"/>
              <w:rPr>
                <w:sz w:val="22"/>
                <w:szCs w:val="22"/>
              </w:rPr>
            </w:pPr>
          </w:p>
        </w:tc>
      </w:tr>
      <w:tr w:rsidR="00E22CB6" w:rsidTr="00587C13">
        <w:trPr>
          <w:trHeight w:val="287"/>
        </w:trPr>
        <w:tc>
          <w:tcPr>
            <w:tcW w:w="4547"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______________________________</w:t>
            </w:r>
          </w:p>
        </w:tc>
        <w:tc>
          <w:tcPr>
            <w:tcW w:w="4547"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______________________________</w:t>
            </w:r>
          </w:p>
        </w:tc>
      </w:tr>
      <w:tr w:rsidR="00E22CB6" w:rsidTr="00587C13">
        <w:trPr>
          <w:trHeight w:val="552"/>
        </w:trPr>
        <w:tc>
          <w:tcPr>
            <w:tcW w:w="4547" w:type="dxa"/>
            <w:tcBorders>
              <w:top w:val="nil"/>
              <w:left w:val="nil"/>
              <w:bottom w:val="nil"/>
              <w:right w:val="nil"/>
            </w:tcBorders>
          </w:tcPr>
          <w:p w:rsidR="00E22CB6" w:rsidRDefault="005841B6">
            <w:pPr>
              <w:widowControl w:val="0"/>
              <w:spacing w:line="288" w:lineRule="auto"/>
              <w:ind w:left="850"/>
              <w:rPr>
                <w:sz w:val="22"/>
                <w:szCs w:val="22"/>
              </w:rPr>
            </w:pPr>
            <w:r>
              <w:rPr>
                <w:sz w:val="22"/>
                <w:szCs w:val="22"/>
              </w:rPr>
              <w:t>For the Client</w:t>
            </w:r>
          </w:p>
        </w:tc>
        <w:tc>
          <w:tcPr>
            <w:tcW w:w="4547" w:type="dxa"/>
            <w:tcBorders>
              <w:top w:val="nil"/>
              <w:left w:val="nil"/>
              <w:bottom w:val="nil"/>
              <w:right w:val="nil"/>
            </w:tcBorders>
          </w:tcPr>
          <w:p w:rsidR="00E22CB6" w:rsidRDefault="005841B6">
            <w:pPr>
              <w:widowControl w:val="0"/>
              <w:spacing w:line="288" w:lineRule="auto"/>
              <w:ind w:left="850"/>
              <w:rPr>
                <w:sz w:val="22"/>
                <w:szCs w:val="22"/>
              </w:rPr>
            </w:pPr>
            <w:r>
              <w:rPr>
                <w:sz w:val="22"/>
                <w:szCs w:val="22"/>
              </w:rPr>
              <w:t>For the Performer</w:t>
            </w:r>
          </w:p>
          <w:p w:rsidR="00587C13" w:rsidRDefault="00587C13">
            <w:pPr>
              <w:widowControl w:val="0"/>
              <w:spacing w:line="288" w:lineRule="auto"/>
              <w:ind w:left="850"/>
              <w:rPr>
                <w:sz w:val="22"/>
                <w:szCs w:val="22"/>
              </w:rPr>
            </w:pPr>
          </w:p>
        </w:tc>
      </w:tr>
      <w:tr w:rsidR="00E22CB6" w:rsidTr="00587C13">
        <w:trPr>
          <w:trHeight w:val="276"/>
        </w:trPr>
        <w:tc>
          <w:tcPr>
            <w:tcW w:w="4547" w:type="dxa"/>
            <w:tcBorders>
              <w:top w:val="nil"/>
              <w:left w:val="nil"/>
              <w:bottom w:val="nil"/>
              <w:right w:val="nil"/>
            </w:tcBorders>
          </w:tcPr>
          <w:p w:rsidR="00E22CB6" w:rsidRDefault="00E22CB6" w:rsidP="00587C13">
            <w:pPr>
              <w:widowControl w:val="0"/>
              <w:spacing w:line="288" w:lineRule="auto"/>
              <w:jc w:val="both"/>
              <w:rPr>
                <w:sz w:val="22"/>
                <w:szCs w:val="22"/>
              </w:rPr>
            </w:pPr>
          </w:p>
        </w:tc>
        <w:tc>
          <w:tcPr>
            <w:tcW w:w="4547" w:type="dxa"/>
            <w:tcBorders>
              <w:top w:val="nil"/>
              <w:left w:val="nil"/>
              <w:bottom w:val="nil"/>
              <w:right w:val="nil"/>
            </w:tcBorders>
          </w:tcPr>
          <w:p w:rsidR="00E22CB6" w:rsidRDefault="00E22CB6">
            <w:pPr>
              <w:widowControl w:val="0"/>
              <w:spacing w:line="288" w:lineRule="auto"/>
              <w:ind w:left="850"/>
              <w:jc w:val="both"/>
              <w:rPr>
                <w:sz w:val="22"/>
                <w:szCs w:val="22"/>
              </w:rPr>
            </w:pPr>
          </w:p>
        </w:tc>
      </w:tr>
      <w:tr w:rsidR="00E22CB6" w:rsidTr="00587C13">
        <w:trPr>
          <w:trHeight w:val="287"/>
        </w:trPr>
        <w:tc>
          <w:tcPr>
            <w:tcW w:w="4547"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On ___________________________</w:t>
            </w:r>
          </w:p>
        </w:tc>
        <w:tc>
          <w:tcPr>
            <w:tcW w:w="4547"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On ___________________________</w:t>
            </w:r>
          </w:p>
        </w:tc>
      </w:tr>
      <w:tr w:rsidR="00E22CB6" w:rsidTr="00587C13">
        <w:trPr>
          <w:trHeight w:val="276"/>
        </w:trPr>
        <w:tc>
          <w:tcPr>
            <w:tcW w:w="4547" w:type="dxa"/>
            <w:tcBorders>
              <w:top w:val="nil"/>
              <w:left w:val="nil"/>
              <w:bottom w:val="nil"/>
              <w:right w:val="nil"/>
            </w:tcBorders>
          </w:tcPr>
          <w:p w:rsidR="00E22CB6" w:rsidRDefault="00E22CB6">
            <w:pPr>
              <w:widowControl w:val="0"/>
              <w:spacing w:line="288" w:lineRule="auto"/>
              <w:ind w:left="850"/>
              <w:rPr>
                <w:sz w:val="22"/>
                <w:szCs w:val="22"/>
              </w:rPr>
            </w:pPr>
          </w:p>
        </w:tc>
        <w:tc>
          <w:tcPr>
            <w:tcW w:w="4547" w:type="dxa"/>
            <w:tcBorders>
              <w:top w:val="nil"/>
              <w:left w:val="nil"/>
              <w:bottom w:val="nil"/>
              <w:right w:val="nil"/>
            </w:tcBorders>
          </w:tcPr>
          <w:p w:rsidR="00E22CB6" w:rsidRDefault="00E22CB6">
            <w:pPr>
              <w:widowControl w:val="0"/>
              <w:spacing w:line="288" w:lineRule="auto"/>
              <w:ind w:left="850"/>
              <w:rPr>
                <w:sz w:val="22"/>
                <w:szCs w:val="22"/>
              </w:rPr>
            </w:pPr>
          </w:p>
        </w:tc>
      </w:tr>
    </w:tbl>
    <w:p w:rsidR="00E22CB6" w:rsidRDefault="00E22CB6" w:rsidP="00587C13">
      <w:pPr>
        <w:pBdr>
          <w:top w:val="nil"/>
          <w:left w:val="nil"/>
          <w:bottom w:val="nil"/>
          <w:right w:val="nil"/>
          <w:between w:val="nil"/>
        </w:pBdr>
        <w:spacing w:line="288" w:lineRule="auto"/>
        <w:rPr>
          <w:sz w:val="22"/>
          <w:szCs w:val="22"/>
        </w:rPr>
      </w:pPr>
    </w:p>
    <w:sectPr w:rsidR="00E22CB6" w:rsidSect="00587C13">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B93" w:rsidRDefault="00E02B93">
      <w:r>
        <w:separator/>
      </w:r>
    </w:p>
  </w:endnote>
  <w:endnote w:type="continuationSeparator" w:id="0">
    <w:p w:rsidR="00E02B93" w:rsidRDefault="00E0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rPr>
        <w:color w:val="000000"/>
      </w:rPr>
    </w:pPr>
    <w:r>
      <w:rPr>
        <w:rFonts w:ascii="Calibri" w:eastAsia="Calibri" w:hAnsi="Calibri" w:cs="Calibri"/>
        <w:noProof/>
        <w:sz w:val="22"/>
        <w:szCs w:val="22"/>
        <w:lang w:val="cs-CZ"/>
      </w:rPr>
      <w:drawing>
        <wp:inline distT="0" distB="0" distL="114300" distR="114300">
          <wp:extent cx="5756275" cy="1152525"/>
          <wp:effectExtent l="0" t="0" r="0" b="0"/>
          <wp:docPr id="10"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E22CB6">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B93" w:rsidRDefault="00E02B93">
      <w:r>
        <w:separator/>
      </w:r>
    </w:p>
  </w:footnote>
  <w:footnote w:type="continuationSeparator" w:id="0">
    <w:p w:rsidR="00E02B93" w:rsidRDefault="00E02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rsidR="00E22CB6" w:rsidRDefault="00E22CB6">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rPr>
        <w:color w:val="000000"/>
      </w:rPr>
    </w:pPr>
    <w:r>
      <w:rPr>
        <w:noProof/>
        <w:lang w:val="cs-CZ"/>
      </w:rPr>
      <w:drawing>
        <wp:inline distT="114300" distB="114300" distL="114300" distR="114300">
          <wp:extent cx="2867025" cy="83566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E22CB6">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B6E"/>
    <w:multiLevelType w:val="multilevel"/>
    <w:tmpl w:val="E182C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932F3"/>
    <w:multiLevelType w:val="multilevel"/>
    <w:tmpl w:val="BF6E9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F4523"/>
    <w:multiLevelType w:val="multilevel"/>
    <w:tmpl w:val="4920D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6F724C"/>
    <w:multiLevelType w:val="multilevel"/>
    <w:tmpl w:val="43881356"/>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766F77"/>
    <w:multiLevelType w:val="multilevel"/>
    <w:tmpl w:val="D2163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866DBE"/>
    <w:multiLevelType w:val="multilevel"/>
    <w:tmpl w:val="C210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FB0431"/>
    <w:multiLevelType w:val="multilevel"/>
    <w:tmpl w:val="E22EC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2729DE"/>
    <w:multiLevelType w:val="multilevel"/>
    <w:tmpl w:val="D9902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967940"/>
    <w:multiLevelType w:val="multilevel"/>
    <w:tmpl w:val="B936FBB0"/>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DE367A"/>
    <w:multiLevelType w:val="multilevel"/>
    <w:tmpl w:val="564028C8"/>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B6"/>
    <w:rsid w:val="004D171D"/>
    <w:rsid w:val="005841B6"/>
    <w:rsid w:val="00587C13"/>
    <w:rsid w:val="00587D7B"/>
    <w:rsid w:val="006A45F4"/>
    <w:rsid w:val="006C08C6"/>
    <w:rsid w:val="007207A1"/>
    <w:rsid w:val="00740771"/>
    <w:rsid w:val="007F6919"/>
    <w:rsid w:val="0084725C"/>
    <w:rsid w:val="00936106"/>
    <w:rsid w:val="009C1EC3"/>
    <w:rsid w:val="00B236A1"/>
    <w:rsid w:val="00BD3B5E"/>
    <w:rsid w:val="00CA7B33"/>
    <w:rsid w:val="00CC5CBC"/>
    <w:rsid w:val="00CE6253"/>
    <w:rsid w:val="00E02B93"/>
    <w:rsid w:val="00E22CB6"/>
    <w:rsid w:val="00F34C8C"/>
    <w:rsid w:val="00F55DA0"/>
    <w:rsid w:val="00F92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6A1BE-EA8A-4D65-9B07-C30294D5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7207A1"/>
    <w:pPr>
      <w:ind w:left="720"/>
      <w:contextualSpacing/>
    </w:pPr>
  </w:style>
  <w:style w:type="paragraph" w:styleId="Textbubliny">
    <w:name w:val="Balloon Text"/>
    <w:basedOn w:val="Normln"/>
    <w:link w:val="TextbublinyChar"/>
    <w:uiPriority w:val="99"/>
    <w:semiHidden/>
    <w:unhideWhenUsed/>
    <w:rsid w:val="007F69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4058">
      <w:bodyDiv w:val="1"/>
      <w:marLeft w:val="0"/>
      <w:marRight w:val="0"/>
      <w:marTop w:val="0"/>
      <w:marBottom w:val="0"/>
      <w:divBdr>
        <w:top w:val="none" w:sz="0" w:space="0" w:color="auto"/>
        <w:left w:val="none" w:sz="0" w:space="0" w:color="auto"/>
        <w:bottom w:val="none" w:sz="0" w:space="0" w:color="auto"/>
        <w:right w:val="none" w:sz="0" w:space="0" w:color="auto"/>
      </w:divBdr>
    </w:div>
    <w:div w:id="155523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E414-04CE-4DCF-99D7-B88F91E4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5772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Szabová</cp:lastModifiedBy>
  <cp:revision>2</cp:revision>
  <cp:lastPrinted>2023-01-20T13:47:00Z</cp:lastPrinted>
  <dcterms:created xsi:type="dcterms:W3CDTF">2023-01-20T13:47:00Z</dcterms:created>
  <dcterms:modified xsi:type="dcterms:W3CDTF">2023-01-20T13:47:00Z</dcterms:modified>
</cp:coreProperties>
</file>