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79" w:rsidRPr="005A0ACB" w:rsidRDefault="00300879">
      <w:pPr>
        <w:jc w:val="center"/>
        <w:rPr>
          <w:b/>
          <w:bCs/>
          <w:sz w:val="36"/>
          <w:szCs w:val="40"/>
        </w:rPr>
      </w:pPr>
      <w:r w:rsidRPr="005A0ACB">
        <w:rPr>
          <w:b/>
          <w:bCs/>
          <w:sz w:val="36"/>
          <w:szCs w:val="40"/>
        </w:rPr>
        <w:t>Smlouva o koupi osobního motorového vozidla</w:t>
      </w:r>
      <w:r w:rsidR="00652D76" w:rsidRPr="005A0ACB">
        <w:rPr>
          <w:b/>
          <w:bCs/>
          <w:sz w:val="36"/>
          <w:szCs w:val="40"/>
        </w:rPr>
        <w:t xml:space="preserve"> </w:t>
      </w:r>
      <w:r w:rsidR="00652D76">
        <w:rPr>
          <w:b/>
          <w:bCs/>
          <w:sz w:val="36"/>
          <w:szCs w:val="40"/>
        </w:rPr>
        <w:t xml:space="preserve">  </w:t>
      </w:r>
      <w:r w:rsidR="00652D76">
        <w:rPr>
          <w:b/>
          <w:bCs/>
          <w:sz w:val="36"/>
          <w:szCs w:val="40"/>
        </w:rPr>
        <w:br/>
      </w:r>
      <w:r w:rsidR="00652D76" w:rsidRPr="005A0ACB">
        <w:rPr>
          <w:b/>
          <w:bCs/>
          <w:sz w:val="36"/>
          <w:szCs w:val="40"/>
        </w:rPr>
        <w:t>KSN-3/2017</w:t>
      </w:r>
    </w:p>
    <w:p w:rsidR="00300879" w:rsidRDefault="00040C5E" w:rsidP="00040C5E">
      <w:pPr>
        <w:jc w:val="center"/>
      </w:pPr>
      <w:r>
        <w:rPr>
          <w:rStyle w:val="Zvraznn"/>
        </w:rPr>
        <w:t xml:space="preserve">uzavřená </w:t>
      </w:r>
      <w:r w:rsidR="00136A3A">
        <w:rPr>
          <w:rStyle w:val="Zvraznn"/>
        </w:rPr>
        <w:t>podle § 558 a násl. zákona č. 80/2012</w:t>
      </w:r>
      <w:r>
        <w:rPr>
          <w:rStyle w:val="Zvraznn"/>
        </w:rPr>
        <w:t xml:space="preserve"> Sb., občanského zákoníku ve znění pozdějších předpisů</w:t>
      </w:r>
    </w:p>
    <w:p w:rsidR="00300879" w:rsidRDefault="00300879"/>
    <w:p w:rsidR="00300879" w:rsidRDefault="00300879">
      <w:r>
        <w:t>Smluvní strany:</w:t>
      </w:r>
    </w:p>
    <w:p w:rsidR="00300879" w:rsidRDefault="00300879"/>
    <w:p w:rsidR="00E17648" w:rsidRDefault="00A63F19">
      <w:r w:rsidRPr="00A63F19">
        <w:rPr>
          <w:b/>
          <w:bCs/>
        </w:rPr>
        <w:t>Kolektory Praha, a.s.</w:t>
      </w:r>
      <w:r w:rsidRPr="00A63F19">
        <w:rPr>
          <w:b/>
          <w:bCs/>
        </w:rPr>
        <w:br/>
        <w:t>Pešlova 3/341</w:t>
      </w:r>
      <w:r w:rsidRPr="00A63F19">
        <w:rPr>
          <w:b/>
          <w:bCs/>
        </w:rPr>
        <w:br/>
        <w:t>190 00, Praha 9</w:t>
      </w:r>
      <w:r w:rsidRPr="00A63F19">
        <w:rPr>
          <w:b/>
          <w:bCs/>
        </w:rPr>
        <w:br/>
        <w:t>IČ: 267 14 124</w:t>
      </w:r>
      <w:r w:rsidRPr="00A63F19">
        <w:rPr>
          <w:b/>
          <w:bCs/>
        </w:rPr>
        <w:br/>
      </w:r>
    </w:p>
    <w:p w:rsidR="00300879" w:rsidRDefault="00300879">
      <w:pPr>
        <w:rPr>
          <w:b/>
        </w:rPr>
      </w:pPr>
      <w:r>
        <w:t xml:space="preserve">dále jen </w:t>
      </w:r>
      <w:r w:rsidR="008F7034">
        <w:rPr>
          <w:b/>
        </w:rPr>
        <w:t>„kupující</w:t>
      </w:r>
      <w:r>
        <w:rPr>
          <w:b/>
        </w:rPr>
        <w:t xml:space="preserve">“, </w:t>
      </w:r>
    </w:p>
    <w:p w:rsidR="00300879" w:rsidRDefault="00300879">
      <w:pPr>
        <w:rPr>
          <w:b/>
        </w:rPr>
      </w:pPr>
    </w:p>
    <w:p w:rsidR="00300879" w:rsidRDefault="00300879">
      <w:r>
        <w:t>a</w:t>
      </w:r>
    </w:p>
    <w:p w:rsidR="00300879" w:rsidRDefault="00300879"/>
    <w:p w:rsidR="00300879" w:rsidRDefault="00307B6B">
      <w:r>
        <w:t>Auto-</w:t>
      </w:r>
      <w:proofErr w:type="spellStart"/>
      <w:r>
        <w:t>Poly</w:t>
      </w:r>
      <w:proofErr w:type="spellEnd"/>
      <w:r>
        <w:t xml:space="preserve"> spol. s.r.o.</w:t>
      </w:r>
    </w:p>
    <w:p w:rsidR="00307B6B" w:rsidRDefault="00307B6B">
      <w:r>
        <w:t>Pod Harfou 904/1 Praha 9, PSČ 190 00</w:t>
      </w:r>
    </w:p>
    <w:p w:rsidR="00307B6B" w:rsidRDefault="00307B6B">
      <w:pPr>
        <w:rPr>
          <w:b/>
        </w:rPr>
      </w:pPr>
      <w:r>
        <w:t>IČO:48033758</w:t>
      </w:r>
    </w:p>
    <w:p w:rsidR="00300879" w:rsidRDefault="00300879">
      <w:pPr>
        <w:rPr>
          <w:b/>
        </w:rPr>
      </w:pPr>
      <w:r>
        <w:t>dále jen</w:t>
      </w:r>
      <w:r w:rsidR="008F7034">
        <w:rPr>
          <w:b/>
        </w:rPr>
        <w:t xml:space="preserve"> „prodávající</w:t>
      </w:r>
      <w:r>
        <w:rPr>
          <w:b/>
        </w:rPr>
        <w:t>“,</w:t>
      </w:r>
    </w:p>
    <w:p w:rsidR="00300879" w:rsidRDefault="00300879"/>
    <w:p w:rsidR="00300879" w:rsidRDefault="00300879">
      <w:pPr>
        <w:rPr>
          <w:b/>
        </w:rPr>
      </w:pPr>
      <w:r>
        <w:t xml:space="preserve">uzavírají na základě vzájemné shody tuto </w:t>
      </w:r>
      <w:r>
        <w:rPr>
          <w:b/>
        </w:rPr>
        <w:t>Smlouvu o koupi osobního motorového vozidla</w:t>
      </w:r>
    </w:p>
    <w:p w:rsidR="00300879" w:rsidRDefault="00300879"/>
    <w:p w:rsidR="00300879" w:rsidRDefault="00300879"/>
    <w:p w:rsidR="00300879" w:rsidRDefault="00300879"/>
    <w:p w:rsidR="00300879" w:rsidRDefault="00300879">
      <w:pPr>
        <w:jc w:val="center"/>
        <w:rPr>
          <w:b/>
        </w:rPr>
      </w:pPr>
      <w:r>
        <w:rPr>
          <w:b/>
        </w:rPr>
        <w:t>Článek I.</w:t>
      </w:r>
    </w:p>
    <w:p w:rsidR="00300879" w:rsidRDefault="00300879">
      <w:pPr>
        <w:jc w:val="center"/>
        <w:rPr>
          <w:b/>
        </w:rPr>
      </w:pPr>
      <w:r>
        <w:rPr>
          <w:b/>
        </w:rPr>
        <w:t>Předmět smlouvy</w:t>
      </w:r>
    </w:p>
    <w:p w:rsidR="00300879" w:rsidRDefault="00300879">
      <w:r>
        <w:t xml:space="preserve">Předmětem této smlouvy je </w:t>
      </w:r>
      <w:r w:rsidR="00D83DB8">
        <w:t>na základě</w:t>
      </w:r>
      <w:r w:rsidR="00357AB1">
        <w:t xml:space="preserve"> </w:t>
      </w:r>
      <w:r>
        <w:t>prodej a koupě níže uvedeného osobního motorového vozidla:</w:t>
      </w:r>
    </w:p>
    <w:p w:rsidR="00300879" w:rsidRDefault="00300879"/>
    <w:p w:rsidR="00300879" w:rsidRDefault="00300879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946"/>
      </w:tblGrid>
      <w:tr w:rsidR="00357AB1" w:rsidRPr="00040C5E" w:rsidTr="00C43581">
        <w:tc>
          <w:tcPr>
            <w:tcW w:w="2093" w:type="dxa"/>
          </w:tcPr>
          <w:p w:rsidR="00357AB1" w:rsidRPr="00300879" w:rsidRDefault="00357AB1" w:rsidP="00300879">
            <w:pPr>
              <w:autoSpaceDE w:val="0"/>
              <w:rPr>
                <w:b/>
              </w:rPr>
            </w:pPr>
            <w:r w:rsidRPr="00300879">
              <w:rPr>
                <w:b/>
              </w:rPr>
              <w:t xml:space="preserve">Vozidlo: </w:t>
            </w:r>
          </w:p>
        </w:tc>
        <w:tc>
          <w:tcPr>
            <w:tcW w:w="6946" w:type="dxa"/>
          </w:tcPr>
          <w:p w:rsidR="00357AB1" w:rsidRPr="00B8011A" w:rsidRDefault="00E17648" w:rsidP="00A63F19">
            <w:r>
              <w:t xml:space="preserve">Škoda Octavia </w:t>
            </w:r>
            <w:proofErr w:type="spellStart"/>
            <w:r w:rsidR="00A63F19">
              <w:t>Combi</w:t>
            </w:r>
            <w:proofErr w:type="spellEnd"/>
            <w:r w:rsidR="00A63F19">
              <w:t xml:space="preserve"> Style</w:t>
            </w:r>
          </w:p>
        </w:tc>
      </w:tr>
      <w:tr w:rsidR="00357AB1" w:rsidRPr="00040C5E" w:rsidTr="00C43581">
        <w:tc>
          <w:tcPr>
            <w:tcW w:w="2093" w:type="dxa"/>
          </w:tcPr>
          <w:p w:rsidR="00357AB1" w:rsidRPr="00040C5E" w:rsidRDefault="00357AB1" w:rsidP="00300879">
            <w:pPr>
              <w:autoSpaceDE w:val="0"/>
            </w:pPr>
            <w:r>
              <w:rPr>
                <w:b/>
              </w:rPr>
              <w:t>Modelový rok</w:t>
            </w:r>
            <w:r w:rsidRPr="00300879">
              <w:rPr>
                <w:b/>
              </w:rPr>
              <w:t xml:space="preserve">: </w:t>
            </w:r>
          </w:p>
        </w:tc>
        <w:tc>
          <w:tcPr>
            <w:tcW w:w="6946" w:type="dxa"/>
          </w:tcPr>
          <w:p w:rsidR="00E17648" w:rsidRPr="00040C5E" w:rsidRDefault="00126679" w:rsidP="00300879">
            <w:pPr>
              <w:autoSpaceDE w:val="0"/>
              <w:jc w:val="both"/>
            </w:pPr>
            <w:r>
              <w:t>201</w:t>
            </w:r>
            <w:r w:rsidR="00A63F19">
              <w:t>8</w:t>
            </w:r>
          </w:p>
        </w:tc>
      </w:tr>
      <w:tr w:rsidR="00357AB1" w:rsidRPr="00040C5E" w:rsidTr="00C43581">
        <w:tc>
          <w:tcPr>
            <w:tcW w:w="2093" w:type="dxa"/>
          </w:tcPr>
          <w:p w:rsidR="00357AB1" w:rsidRPr="00C43581" w:rsidRDefault="00C43581" w:rsidP="00300879">
            <w:pPr>
              <w:autoSpaceDE w:val="0"/>
              <w:rPr>
                <w:b/>
              </w:rPr>
            </w:pPr>
            <w:r w:rsidRPr="00C43581">
              <w:rPr>
                <w:b/>
              </w:rPr>
              <w:t>barva</w:t>
            </w:r>
          </w:p>
        </w:tc>
        <w:tc>
          <w:tcPr>
            <w:tcW w:w="6946" w:type="dxa"/>
          </w:tcPr>
          <w:p w:rsidR="00357AB1" w:rsidRPr="00040C5E" w:rsidRDefault="00A63F19" w:rsidP="00300879">
            <w:pPr>
              <w:autoSpaceDE w:val="0"/>
              <w:jc w:val="both"/>
            </w:pPr>
            <w:r>
              <w:t xml:space="preserve">Bílá </w:t>
            </w:r>
            <w:proofErr w:type="spellStart"/>
            <w:r>
              <w:t>Candy</w:t>
            </w:r>
            <w:proofErr w:type="spellEnd"/>
          </w:p>
        </w:tc>
      </w:tr>
      <w:tr w:rsidR="00357AB1" w:rsidRPr="00040C5E" w:rsidTr="00C43581">
        <w:tc>
          <w:tcPr>
            <w:tcW w:w="2093" w:type="dxa"/>
          </w:tcPr>
          <w:p w:rsidR="00357AB1" w:rsidRPr="00C43581" w:rsidRDefault="006F6D78" w:rsidP="00040C5E">
            <w:pPr>
              <w:rPr>
                <w:b/>
              </w:rPr>
            </w:pPr>
            <w:r>
              <w:rPr>
                <w:b/>
              </w:rPr>
              <w:t>VIN</w:t>
            </w:r>
            <w:r w:rsidR="00A63F19">
              <w:rPr>
                <w:b/>
              </w:rPr>
              <w:t xml:space="preserve"> (</w:t>
            </w:r>
            <w:proofErr w:type="spellStart"/>
            <w:r w:rsidR="00A63F19">
              <w:rPr>
                <w:b/>
              </w:rPr>
              <w:t>obj</w:t>
            </w:r>
            <w:proofErr w:type="spellEnd"/>
            <w:r w:rsidR="00A63F19">
              <w:rPr>
                <w:b/>
              </w:rPr>
              <w:t>. číslo)</w:t>
            </w:r>
          </w:p>
        </w:tc>
        <w:tc>
          <w:tcPr>
            <w:tcW w:w="6946" w:type="dxa"/>
          </w:tcPr>
          <w:p w:rsidR="00357AB1" w:rsidRPr="00040C5E" w:rsidRDefault="00A63F19" w:rsidP="00300879">
            <w:pPr>
              <w:jc w:val="both"/>
            </w:pPr>
            <w:r>
              <w:t>Komise - 551203</w:t>
            </w:r>
          </w:p>
        </w:tc>
      </w:tr>
    </w:tbl>
    <w:p w:rsidR="00300879" w:rsidRDefault="00300879"/>
    <w:p w:rsidR="00300879" w:rsidRDefault="00300879"/>
    <w:p w:rsidR="00300879" w:rsidRDefault="00300879">
      <w:pPr>
        <w:jc w:val="center"/>
        <w:rPr>
          <w:b/>
        </w:rPr>
      </w:pPr>
      <w:r>
        <w:rPr>
          <w:b/>
        </w:rPr>
        <w:t>Článek II.</w:t>
      </w:r>
    </w:p>
    <w:p w:rsidR="00A63F19" w:rsidRDefault="00300879">
      <w:pPr>
        <w:jc w:val="center"/>
        <w:rPr>
          <w:b/>
        </w:rPr>
      </w:pPr>
      <w:r>
        <w:rPr>
          <w:b/>
        </w:rPr>
        <w:t>Práva a povinnosti prodávajícího</w:t>
      </w:r>
    </w:p>
    <w:p w:rsidR="00300879" w:rsidRDefault="00300879">
      <w:pPr>
        <w:numPr>
          <w:ilvl w:val="0"/>
          <w:numId w:val="6"/>
        </w:numPr>
        <w:tabs>
          <w:tab w:val="left" w:pos="720"/>
        </w:tabs>
        <w:ind w:left="360" w:firstLine="0"/>
        <w:jc w:val="both"/>
      </w:pPr>
      <w:r>
        <w:t xml:space="preserve">Podávající tímto prohlašuje, že je </w:t>
      </w:r>
      <w:r w:rsidR="00C43581">
        <w:t xml:space="preserve">prodejcem </w:t>
      </w:r>
      <w:r>
        <w:t>výše uvedeného osobního motorového vozidla, nebo byl k prodeji vozidla zplnomocněn a nejsou mu známy žádné okolnosti, které by prodeji vozidla bránili.</w:t>
      </w:r>
    </w:p>
    <w:p w:rsidR="00A63F19" w:rsidRDefault="00A63F19">
      <w:pPr>
        <w:numPr>
          <w:ilvl w:val="0"/>
          <w:numId w:val="6"/>
        </w:numPr>
        <w:tabs>
          <w:tab w:val="left" w:pos="720"/>
        </w:tabs>
        <w:ind w:left="360" w:firstLine="0"/>
        <w:jc w:val="both"/>
      </w:pPr>
      <w:r w:rsidRPr="00A63F19">
        <w:t>Prodávající bere na vědomí povinnost kupujícího vyplývající ze zákona č. 340/2015 Sb., o zvláštních podmínkách účinnosti některých smluv, uveřejňování těchto smluv a o registru smluv (zákon o registru smluv).</w:t>
      </w:r>
    </w:p>
    <w:p w:rsidR="00300879" w:rsidRDefault="00300879">
      <w:pPr>
        <w:numPr>
          <w:ilvl w:val="0"/>
          <w:numId w:val="6"/>
        </w:numPr>
        <w:tabs>
          <w:tab w:val="left" w:pos="720"/>
        </w:tabs>
        <w:ind w:left="360" w:firstLine="0"/>
        <w:jc w:val="both"/>
      </w:pPr>
      <w:r>
        <w:t xml:space="preserve">Prodávající dále prohlašuje, že mu ke dni prodeje nejsou známy žádné závady na vozidle, a ani žádné nezamlčel.  </w:t>
      </w:r>
    </w:p>
    <w:p w:rsidR="00300879" w:rsidRDefault="00300879">
      <w:pPr>
        <w:numPr>
          <w:ilvl w:val="0"/>
          <w:numId w:val="6"/>
        </w:numPr>
        <w:tabs>
          <w:tab w:val="left" w:pos="720"/>
        </w:tabs>
        <w:ind w:left="360" w:firstLine="0"/>
        <w:jc w:val="both"/>
      </w:pPr>
      <w:r>
        <w:t>Prodávající předá kupujícímu spolu s osobním automobilem</w:t>
      </w:r>
      <w:r w:rsidR="00C43581">
        <w:t>, technický průkaz vozidla, serv</w:t>
      </w:r>
      <w:r w:rsidR="00B61FF0">
        <w:t>isní knížku, 2 ks klíčů.</w:t>
      </w:r>
    </w:p>
    <w:p w:rsidR="00300879" w:rsidRDefault="00300879">
      <w:pPr>
        <w:keepNext/>
        <w:jc w:val="center"/>
        <w:rPr>
          <w:b/>
        </w:rPr>
      </w:pPr>
      <w:r>
        <w:rPr>
          <w:b/>
        </w:rPr>
        <w:lastRenderedPageBreak/>
        <w:t>Článek III.</w:t>
      </w:r>
    </w:p>
    <w:p w:rsidR="00300879" w:rsidRDefault="00300879">
      <w:pPr>
        <w:keepNext/>
        <w:jc w:val="center"/>
        <w:rPr>
          <w:b/>
        </w:rPr>
      </w:pPr>
      <w:r>
        <w:rPr>
          <w:b/>
        </w:rPr>
        <w:t>Práva a povinnosti kupujícího</w:t>
      </w:r>
    </w:p>
    <w:p w:rsidR="00300879" w:rsidRDefault="00300879">
      <w:pPr>
        <w:numPr>
          <w:ilvl w:val="0"/>
          <w:numId w:val="3"/>
        </w:numPr>
        <w:tabs>
          <w:tab w:val="left" w:pos="720"/>
        </w:tabs>
        <w:ind w:left="360" w:firstLine="0"/>
      </w:pPr>
      <w:r>
        <w:t>Kupující se na základě této smlouvy zavazuje zboží od prodávajícího převzít do svého vlastnictví a zaplatit prodávajícímu dohodnutou kupní cenu.</w:t>
      </w:r>
    </w:p>
    <w:p w:rsidR="00300879" w:rsidRDefault="00300879">
      <w:pPr>
        <w:numPr>
          <w:ilvl w:val="0"/>
          <w:numId w:val="3"/>
        </w:numPr>
        <w:tabs>
          <w:tab w:val="left" w:pos="720"/>
        </w:tabs>
        <w:ind w:left="360" w:firstLine="0"/>
      </w:pPr>
      <w:r>
        <w:t>Kupující je povinen při převzetí od prodávajícího zboží překontrolovat zda nemá viditelné vady a provést před koupí zkušební jízdu.</w:t>
      </w:r>
    </w:p>
    <w:p w:rsidR="00300879" w:rsidRDefault="00300879">
      <w:pPr>
        <w:numPr>
          <w:ilvl w:val="0"/>
          <w:numId w:val="3"/>
        </w:numPr>
        <w:tabs>
          <w:tab w:val="left" w:pos="720"/>
        </w:tabs>
        <w:ind w:left="360" w:firstLine="0"/>
      </w:pPr>
      <w:r>
        <w:t xml:space="preserve">Kupující bere na vědomí, že </w:t>
      </w:r>
      <w:r w:rsidR="00C43581">
        <w:t>po koupi</w:t>
      </w:r>
      <w:r>
        <w:t xml:space="preserve"> vozidla je povinen vozidlo pojistit</w:t>
      </w:r>
      <w:r w:rsidR="00C43581">
        <w:t xml:space="preserve"> zákon</w:t>
      </w:r>
      <w:r w:rsidR="005A0ACB">
        <w:t>n</w:t>
      </w:r>
      <w:r w:rsidR="00C43581">
        <w:t>ým pojištěním</w:t>
      </w:r>
      <w:r>
        <w:t>.</w:t>
      </w:r>
    </w:p>
    <w:p w:rsidR="00300879" w:rsidRDefault="00300879"/>
    <w:p w:rsidR="00300879" w:rsidRDefault="00300879"/>
    <w:p w:rsidR="00300879" w:rsidRDefault="00300879">
      <w:pPr>
        <w:jc w:val="center"/>
        <w:rPr>
          <w:b/>
          <w:bCs/>
        </w:rPr>
      </w:pPr>
      <w:r>
        <w:rPr>
          <w:b/>
          <w:bCs/>
        </w:rPr>
        <w:t>Článek IV.</w:t>
      </w:r>
      <w:bookmarkStart w:id="0" w:name="_GoBack"/>
      <w:bookmarkEnd w:id="0"/>
    </w:p>
    <w:p w:rsidR="00300879" w:rsidRDefault="00300879">
      <w:pPr>
        <w:jc w:val="center"/>
        <w:rPr>
          <w:b/>
          <w:bCs/>
        </w:rPr>
      </w:pPr>
      <w:r>
        <w:rPr>
          <w:b/>
          <w:bCs/>
        </w:rPr>
        <w:t>Kupní cena</w:t>
      </w:r>
    </w:p>
    <w:p w:rsidR="00300879" w:rsidRDefault="00300879" w:rsidP="00B8011A">
      <w:pPr>
        <w:numPr>
          <w:ilvl w:val="0"/>
          <w:numId w:val="8"/>
        </w:numPr>
        <w:tabs>
          <w:tab w:val="left" w:pos="360"/>
        </w:tabs>
      </w:pPr>
      <w:r>
        <w:t xml:space="preserve">Kupní cena je </w:t>
      </w:r>
      <w:r w:rsidR="00A63F19">
        <w:t>591.868,00</w:t>
      </w:r>
      <w:r w:rsidR="00B61FF0">
        <w:t xml:space="preserve"> </w:t>
      </w:r>
      <w:r w:rsidR="00E17648">
        <w:t>Kč včetně DPH a to včetně příslušenství.</w:t>
      </w:r>
    </w:p>
    <w:p w:rsidR="00300879" w:rsidRDefault="00B61FF0" w:rsidP="00B61FF0">
      <w:pPr>
        <w:ind w:left="360"/>
      </w:pPr>
      <w:r>
        <w:t xml:space="preserve">2.   </w:t>
      </w:r>
      <w:r w:rsidR="00300879">
        <w:t xml:space="preserve">Na prodávané zboží bude prodávajícím kupujícímu vystavena faktura. Kupující je povinen tuto fakturu uhradit nejpozději do </w:t>
      </w:r>
      <w:r w:rsidR="00040C5E">
        <w:t>14 dní</w:t>
      </w:r>
      <w:r w:rsidR="00300879">
        <w:t xml:space="preserve"> </w:t>
      </w:r>
      <w:r w:rsidR="00C43581">
        <w:t>bezhotovostně poté bude na základě přijaté platby vozidlo fyzicky předáno</w:t>
      </w:r>
    </w:p>
    <w:p w:rsidR="00300879" w:rsidRDefault="00300879"/>
    <w:p w:rsidR="00300879" w:rsidRDefault="00300879"/>
    <w:p w:rsidR="00300879" w:rsidRDefault="00300879">
      <w:pPr>
        <w:jc w:val="center"/>
        <w:rPr>
          <w:b/>
        </w:rPr>
      </w:pPr>
      <w:r>
        <w:rPr>
          <w:b/>
        </w:rPr>
        <w:t>Článek V.</w:t>
      </w:r>
    </w:p>
    <w:p w:rsidR="00300879" w:rsidRDefault="00300879">
      <w:pPr>
        <w:jc w:val="center"/>
        <w:rPr>
          <w:b/>
        </w:rPr>
      </w:pPr>
      <w:r>
        <w:rPr>
          <w:b/>
        </w:rPr>
        <w:t>Platnost smlouvy</w:t>
      </w:r>
    </w:p>
    <w:p w:rsidR="00300879" w:rsidRDefault="00300879">
      <w:pPr>
        <w:numPr>
          <w:ilvl w:val="0"/>
          <w:numId w:val="5"/>
        </w:numPr>
        <w:tabs>
          <w:tab w:val="left" w:pos="720"/>
        </w:tabs>
        <w:ind w:left="360" w:firstLine="0"/>
        <w:jc w:val="both"/>
      </w:pPr>
      <w:r>
        <w:t>Tato smlouva nabývá platnosti a účinnosti dnem jejího podpisu zástupci smluvních stran.</w:t>
      </w:r>
    </w:p>
    <w:p w:rsidR="00300879" w:rsidRDefault="00300879">
      <w:pPr>
        <w:jc w:val="both"/>
      </w:pPr>
    </w:p>
    <w:p w:rsidR="00300879" w:rsidRDefault="00300879">
      <w:pPr>
        <w:tabs>
          <w:tab w:val="left" w:pos="5040"/>
        </w:tabs>
      </w:pPr>
    </w:p>
    <w:p w:rsidR="00300879" w:rsidRDefault="00300879">
      <w:pPr>
        <w:tabs>
          <w:tab w:val="left" w:pos="5040"/>
        </w:tabs>
        <w:jc w:val="center"/>
        <w:rPr>
          <w:b/>
        </w:rPr>
      </w:pPr>
      <w:r>
        <w:rPr>
          <w:b/>
        </w:rPr>
        <w:t>Článek VI.</w:t>
      </w:r>
    </w:p>
    <w:p w:rsidR="00300879" w:rsidRDefault="00300879">
      <w:pPr>
        <w:tabs>
          <w:tab w:val="left" w:pos="5040"/>
        </w:tabs>
        <w:jc w:val="center"/>
        <w:rPr>
          <w:b/>
        </w:rPr>
      </w:pPr>
      <w:r>
        <w:rPr>
          <w:b/>
        </w:rPr>
        <w:t>Závěrečná ustanovení</w:t>
      </w:r>
    </w:p>
    <w:p w:rsidR="00300879" w:rsidRDefault="00300879">
      <w:pPr>
        <w:numPr>
          <w:ilvl w:val="0"/>
          <w:numId w:val="2"/>
        </w:numPr>
        <w:tabs>
          <w:tab w:val="left" w:pos="720"/>
          <w:tab w:val="left" w:pos="5400"/>
        </w:tabs>
        <w:ind w:left="360" w:firstLine="0"/>
        <w:jc w:val="both"/>
      </w:pPr>
      <w:r>
        <w:t xml:space="preserve">Ustanovení neupravená touto smlouvou se řídí obecně platnými právními předpisy České </w:t>
      </w:r>
      <w:r w:rsidRPr="007E020A">
        <w:t xml:space="preserve">republiky, zejména zákonem č. </w:t>
      </w:r>
      <w:r w:rsidR="00B61FF0">
        <w:rPr>
          <w:rStyle w:val="Zvraznn"/>
          <w:i w:val="0"/>
        </w:rPr>
        <w:t>89</w:t>
      </w:r>
      <w:r w:rsidR="00040C5E" w:rsidRPr="007E020A">
        <w:rPr>
          <w:rStyle w:val="Zvraznn"/>
          <w:i w:val="0"/>
        </w:rPr>
        <w:t>/</w:t>
      </w:r>
      <w:r w:rsidR="00B61FF0">
        <w:rPr>
          <w:rStyle w:val="Zvraznn"/>
          <w:i w:val="0"/>
        </w:rPr>
        <w:t>2012</w:t>
      </w:r>
      <w:r w:rsidR="00040C5E" w:rsidRPr="007E020A">
        <w:rPr>
          <w:rStyle w:val="Zvraznn"/>
        </w:rPr>
        <w:t xml:space="preserve"> </w:t>
      </w:r>
      <w:r w:rsidRPr="007E020A">
        <w:t xml:space="preserve">Sb., </w:t>
      </w:r>
      <w:r w:rsidR="00040C5E" w:rsidRPr="007E020A">
        <w:t>občanský</w:t>
      </w:r>
      <w:r>
        <w:t xml:space="preserve"> zákoník, v platném znění.</w:t>
      </w:r>
    </w:p>
    <w:p w:rsidR="00300879" w:rsidRDefault="00300879">
      <w:pPr>
        <w:numPr>
          <w:ilvl w:val="0"/>
          <w:numId w:val="2"/>
        </w:numPr>
        <w:tabs>
          <w:tab w:val="left" w:pos="720"/>
          <w:tab w:val="left" w:pos="5400"/>
        </w:tabs>
        <w:ind w:left="360" w:firstLine="0"/>
        <w:jc w:val="both"/>
      </w:pPr>
      <w:r>
        <w:t>Změny a doplnění této smlouvy jsou možné pouze v písemné podobě a na základě vzájemné dohody obou smluvních stran.</w:t>
      </w:r>
    </w:p>
    <w:p w:rsidR="00300879" w:rsidRDefault="00300879">
      <w:pPr>
        <w:numPr>
          <w:ilvl w:val="0"/>
          <w:numId w:val="2"/>
        </w:numPr>
        <w:tabs>
          <w:tab w:val="left" w:pos="720"/>
          <w:tab w:val="left" w:pos="5400"/>
        </w:tabs>
        <w:ind w:left="360" w:firstLine="0"/>
        <w:jc w:val="both"/>
      </w:pPr>
      <w:r>
        <w:t>Tato smlouva se uzavírá ve dvou vyhotoveních, z nichž každá smluvní strana obdrží jedno.</w:t>
      </w:r>
    </w:p>
    <w:p w:rsidR="00300879" w:rsidRDefault="00300879">
      <w:pPr>
        <w:numPr>
          <w:ilvl w:val="0"/>
          <w:numId w:val="2"/>
        </w:numPr>
        <w:tabs>
          <w:tab w:val="left" w:pos="720"/>
          <w:tab w:val="left" w:pos="5400"/>
        </w:tabs>
        <w:ind w:left="360" w:firstLine="0"/>
        <w:jc w:val="both"/>
      </w:pPr>
      <w:r>
        <w:t>Obě smluvní strany prohlašují, že si tuto smlouvu před podpisem přečetly, porozuměly jejímu obsahu, s obsahem souhlasí, a že je tato smlouva projevem jejich svobodné vůle.</w:t>
      </w:r>
    </w:p>
    <w:p w:rsidR="00652D76" w:rsidRDefault="00652D76">
      <w:pPr>
        <w:numPr>
          <w:ilvl w:val="0"/>
          <w:numId w:val="2"/>
        </w:numPr>
        <w:tabs>
          <w:tab w:val="left" w:pos="720"/>
          <w:tab w:val="left" w:pos="5400"/>
        </w:tabs>
        <w:ind w:left="360" w:firstLine="0"/>
        <w:jc w:val="both"/>
      </w:pPr>
      <w:r w:rsidRPr="00652D76">
        <w:t>Prodávající bere na vědomí povinnost kupujícího vyplývající ze zákona č. 340/2015 Sb., o zvláštních podmínkách účinnosti některých smluv, uveřejňování těchto smluv a o registru smluv (zákon o registru smluv).</w:t>
      </w:r>
    </w:p>
    <w:p w:rsidR="00300879" w:rsidRDefault="00652D76" w:rsidP="005A0ACB">
      <w:pPr>
        <w:pStyle w:val="Odstavecseseznamem"/>
        <w:numPr>
          <w:ilvl w:val="0"/>
          <w:numId w:val="2"/>
        </w:numPr>
        <w:tabs>
          <w:tab w:val="left" w:pos="5040"/>
        </w:tabs>
        <w:jc w:val="both"/>
      </w:pPr>
      <w:r>
        <w:t>Smlouva</w:t>
      </w:r>
      <w:r w:rsidRPr="00652D76">
        <w:t xml:space="preserve"> je vyhotoven</w:t>
      </w:r>
      <w:r>
        <w:t>a</w:t>
      </w:r>
      <w:r w:rsidRPr="00652D76">
        <w:t xml:space="preserve"> ve dvou vyhotoveních, po jednom pro každou smluvní stranu.</w:t>
      </w:r>
    </w:p>
    <w:p w:rsidR="00300879" w:rsidRDefault="00300879">
      <w:pPr>
        <w:tabs>
          <w:tab w:val="left" w:pos="5040"/>
        </w:tabs>
        <w:jc w:val="both"/>
      </w:pPr>
    </w:p>
    <w:p w:rsidR="00300879" w:rsidRDefault="00300879">
      <w:pPr>
        <w:tabs>
          <w:tab w:val="left" w:pos="5040"/>
        </w:tabs>
        <w:jc w:val="both"/>
      </w:pPr>
    </w:p>
    <w:p w:rsidR="00300879" w:rsidRDefault="00300879">
      <w:pPr>
        <w:tabs>
          <w:tab w:val="left" w:pos="5040"/>
        </w:tabs>
        <w:jc w:val="both"/>
      </w:pPr>
      <w:r>
        <w:t>V</w:t>
      </w:r>
      <w:r w:rsidR="002F2888">
        <w:t> Praze</w:t>
      </w:r>
      <w:r>
        <w:t xml:space="preserve"> dne </w:t>
      </w:r>
      <w:r w:rsidR="00A63F19">
        <w:t>26.</w:t>
      </w:r>
      <w:r w:rsidR="00652D76">
        <w:t xml:space="preserve"> </w:t>
      </w:r>
      <w:r w:rsidR="00A63F19">
        <w:t>4</w:t>
      </w:r>
      <w:r w:rsidR="00E17648">
        <w:t>.</w:t>
      </w:r>
      <w:r w:rsidR="00652D76">
        <w:t xml:space="preserve"> </w:t>
      </w:r>
      <w:r w:rsidR="00E17648">
        <w:t>2017</w:t>
      </w:r>
    </w:p>
    <w:p w:rsidR="00300879" w:rsidRDefault="00300879">
      <w:pPr>
        <w:tabs>
          <w:tab w:val="left" w:pos="5040"/>
        </w:tabs>
        <w:jc w:val="both"/>
      </w:pPr>
    </w:p>
    <w:p w:rsidR="00300879" w:rsidRDefault="00300879">
      <w:pPr>
        <w:tabs>
          <w:tab w:val="left" w:pos="5040"/>
        </w:tabs>
        <w:jc w:val="both"/>
      </w:pPr>
    </w:p>
    <w:p w:rsidR="00300879" w:rsidRDefault="00300879">
      <w:pPr>
        <w:tabs>
          <w:tab w:val="left" w:pos="5040"/>
        </w:tabs>
        <w:jc w:val="both"/>
      </w:pPr>
    </w:p>
    <w:p w:rsidR="00300879" w:rsidRDefault="00300879">
      <w:pPr>
        <w:tabs>
          <w:tab w:val="left" w:pos="5040"/>
        </w:tabs>
        <w:jc w:val="both"/>
      </w:pPr>
    </w:p>
    <w:p w:rsidR="00300879" w:rsidRDefault="00300879">
      <w:pPr>
        <w:tabs>
          <w:tab w:val="left" w:pos="5040"/>
        </w:tabs>
        <w:jc w:val="both"/>
      </w:pPr>
    </w:p>
    <w:p w:rsidR="00300879" w:rsidRDefault="00300879">
      <w:pPr>
        <w:tabs>
          <w:tab w:val="left" w:pos="5040"/>
        </w:tabs>
        <w:jc w:val="both"/>
      </w:pPr>
      <w:r>
        <w:t>.........................................................</w:t>
      </w:r>
      <w:r w:rsidR="00652D76">
        <w:t>..............</w:t>
      </w:r>
      <w:r>
        <w:t xml:space="preserve">                   .............................................................</w:t>
      </w:r>
    </w:p>
    <w:p w:rsidR="00300879" w:rsidRDefault="00300879">
      <w:pPr>
        <w:tabs>
          <w:tab w:val="left" w:pos="5040"/>
        </w:tabs>
        <w:jc w:val="both"/>
      </w:pPr>
      <w:r>
        <w:t xml:space="preserve">            podpis </w:t>
      </w:r>
      <w:proofErr w:type="gramStart"/>
      <w:r>
        <w:t>kupujícího                                                              podpis</w:t>
      </w:r>
      <w:proofErr w:type="gramEnd"/>
      <w:r>
        <w:t xml:space="preserve"> prodávajícího</w:t>
      </w:r>
    </w:p>
    <w:p w:rsidR="00300879" w:rsidRDefault="00300879"/>
    <w:sectPr w:rsidR="00300879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C450F9B"/>
    <w:multiLevelType w:val="hybridMultilevel"/>
    <w:tmpl w:val="CB5C4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5E"/>
    <w:rsid w:val="00040C5E"/>
    <w:rsid w:val="00126679"/>
    <w:rsid w:val="00136A3A"/>
    <w:rsid w:val="002F2888"/>
    <w:rsid w:val="00300879"/>
    <w:rsid w:val="00307B6B"/>
    <w:rsid w:val="00310347"/>
    <w:rsid w:val="00357AB1"/>
    <w:rsid w:val="004355A3"/>
    <w:rsid w:val="005A0ACB"/>
    <w:rsid w:val="00622343"/>
    <w:rsid w:val="00652D76"/>
    <w:rsid w:val="00686839"/>
    <w:rsid w:val="006A579E"/>
    <w:rsid w:val="006F6D78"/>
    <w:rsid w:val="007E020A"/>
    <w:rsid w:val="008F7034"/>
    <w:rsid w:val="00A63F19"/>
    <w:rsid w:val="00B61FF0"/>
    <w:rsid w:val="00B8011A"/>
    <w:rsid w:val="00C07F92"/>
    <w:rsid w:val="00C43581"/>
    <w:rsid w:val="00D83DB8"/>
    <w:rsid w:val="00E17648"/>
    <w:rsid w:val="00E4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styleId="Zvraznn">
    <w:name w:val="Emphasis"/>
    <w:uiPriority w:val="20"/>
    <w:qFormat/>
    <w:rsid w:val="00040C5E"/>
    <w:rPr>
      <w:i/>
      <w:iCs/>
    </w:rPr>
  </w:style>
  <w:style w:type="table" w:styleId="Mkatabulky">
    <w:name w:val="Table Grid"/>
    <w:basedOn w:val="Normlntabulka"/>
    <w:uiPriority w:val="59"/>
    <w:rsid w:val="00040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F28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888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652D76"/>
    <w:pPr>
      <w:ind w:left="720"/>
      <w:contextualSpacing/>
    </w:pPr>
  </w:style>
  <w:style w:type="paragraph" w:styleId="Revize">
    <w:name w:val="Revision"/>
    <w:hidden/>
    <w:uiPriority w:val="99"/>
    <w:semiHidden/>
    <w:rsid w:val="006A579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styleId="Zvraznn">
    <w:name w:val="Emphasis"/>
    <w:uiPriority w:val="20"/>
    <w:qFormat/>
    <w:rsid w:val="00040C5E"/>
    <w:rPr>
      <w:i/>
      <w:iCs/>
    </w:rPr>
  </w:style>
  <w:style w:type="table" w:styleId="Mkatabulky">
    <w:name w:val="Table Grid"/>
    <w:basedOn w:val="Normlntabulka"/>
    <w:uiPriority w:val="59"/>
    <w:rsid w:val="00040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F28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888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652D76"/>
    <w:pPr>
      <w:ind w:left="720"/>
      <w:contextualSpacing/>
    </w:pPr>
  </w:style>
  <w:style w:type="paragraph" w:styleId="Revize">
    <w:name w:val="Revision"/>
    <w:hidden/>
    <w:uiPriority w:val="99"/>
    <w:semiHidden/>
    <w:rsid w:val="006A579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Černá Alena</cp:lastModifiedBy>
  <cp:revision>4</cp:revision>
  <cp:lastPrinted>2017-04-19T07:17:00Z</cp:lastPrinted>
  <dcterms:created xsi:type="dcterms:W3CDTF">2017-04-26T12:31:00Z</dcterms:created>
  <dcterms:modified xsi:type="dcterms:W3CDTF">2017-05-26T07:16:00Z</dcterms:modified>
</cp:coreProperties>
</file>