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7705"/>
      </w:tblGrid>
      <w:tr>
        <w:trPr>
          <w:trHeight w:val="310" w:hRule="atLeast"/>
        </w:trPr>
        <w:tc>
          <w:tcPr>
            <w:tcW w:w="1781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Poskytovatel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spacing w:line="260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Státní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kultury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České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republiky</w:t>
            </w:r>
          </w:p>
        </w:tc>
      </w:tr>
      <w:tr>
        <w:trPr>
          <w:trHeight w:val="315" w:hRule="atLeast"/>
        </w:trPr>
        <w:tc>
          <w:tcPr>
            <w:tcW w:w="1781" w:type="dxa"/>
          </w:tcPr>
          <w:p>
            <w:pPr>
              <w:pStyle w:val="TableParagraph"/>
              <w:spacing w:line="267" w:lineRule="exact" w:before="29"/>
              <w:rPr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spacing w:line="267" w:lineRule="exact" w:before="29"/>
              <w:ind w:left="207"/>
              <w:rPr>
                <w:sz w:val="24"/>
              </w:rPr>
            </w:pPr>
            <w:r>
              <w:rPr>
                <w:sz w:val="24"/>
              </w:rPr>
              <w:t>Maltézské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nám. 471/1,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118 01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Strana</w:t>
            </w:r>
          </w:p>
        </w:tc>
      </w:tr>
      <w:tr>
        <w:trPr>
          <w:trHeight w:val="276" w:hRule="atLeast"/>
        </w:trPr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IČ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45 80 69 85</w:t>
            </w:r>
          </w:p>
        </w:tc>
      </w:tr>
      <w:tr>
        <w:trPr>
          <w:trHeight w:val="552" w:hRule="atLeast"/>
        </w:trPr>
        <w:tc>
          <w:tcPr>
            <w:tcW w:w="178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zapsaný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obchodním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rejstříku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vedeném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Městským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soudem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Praze,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oddíl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vložka</w:t>
            </w:r>
          </w:p>
          <w:p>
            <w:pPr>
              <w:pStyle w:val="TableParagraph"/>
              <w:spacing w:line="267" w:lineRule="exact"/>
              <w:ind w:left="207"/>
              <w:rPr>
                <w:sz w:val="24"/>
              </w:rPr>
            </w:pPr>
            <w:r>
              <w:rPr>
                <w:sz w:val="24"/>
              </w:rPr>
              <w:t>6804</w:t>
            </w:r>
          </w:p>
        </w:tc>
      </w:tr>
      <w:tr>
        <w:trPr>
          <w:trHeight w:val="551" w:hRule="atLeast"/>
        </w:trPr>
        <w:tc>
          <w:tcPr>
            <w:tcW w:w="178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jednající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z w:val="24"/>
              </w:rPr>
              <w:t>Mgr.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Milan Němeček,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Ph.D., náměstek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kultury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pověřený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řízením</w:t>
            </w:r>
          </w:p>
          <w:p>
            <w:pPr>
              <w:pStyle w:val="TableParagraph"/>
              <w:spacing w:line="267" w:lineRule="exact"/>
              <w:ind w:left="207"/>
              <w:rPr>
                <w:sz w:val="24"/>
              </w:rPr>
            </w:pPr>
            <w:r>
              <w:rPr>
                <w:sz w:val="24"/>
              </w:rPr>
              <w:t>SFK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ČR</w:t>
            </w:r>
          </w:p>
        </w:tc>
      </w:tr>
      <w:tr>
        <w:trPr>
          <w:trHeight w:val="552" w:hRule="atLeast"/>
        </w:trPr>
        <w:tc>
          <w:tcPr>
            <w:tcW w:w="1781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bankovní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spojení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z w:val="24"/>
              </w:rPr>
              <w:t>18028001/0710</w:t>
            </w:r>
          </w:p>
        </w:tc>
      </w:tr>
      <w:tr>
        <w:trPr>
          <w:trHeight w:val="270" w:hRule="atLeast"/>
        </w:trPr>
        <w:tc>
          <w:tcPr>
            <w:tcW w:w="9486" w:type="dxa"/>
            <w:gridSpan w:val="2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(dále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</w:t>
            </w:r>
            <w:r>
              <w:rPr>
                <w:b/>
                <w:sz w:val="24"/>
              </w:rPr>
              <w:t>Fond</w:t>
            </w:r>
            <w:r>
              <w:rPr>
                <w:sz w:val="24"/>
              </w:rPr>
              <w:t>“)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197"/>
      </w:pPr>
      <w:r>
        <w:rPr/>
        <w:t>a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4217"/>
      </w:tblGrid>
      <w:tr>
        <w:trPr>
          <w:trHeight w:val="547" w:hRule="atLeast"/>
        </w:trPr>
        <w:tc>
          <w:tcPr>
            <w:tcW w:w="1701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Žadatel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(Příjemce)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6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Akademie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múzických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umění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Praze</w:t>
            </w:r>
          </w:p>
        </w:tc>
      </w:tr>
      <w:tr>
        <w:trPr>
          <w:trHeight w:val="828" w:hRule="atLeast"/>
        </w:trPr>
        <w:tc>
          <w:tcPr>
            <w:tcW w:w="170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/>
              <w:ind w:left="287" w:right="1083"/>
              <w:rPr>
                <w:sz w:val="24"/>
              </w:rPr>
            </w:pPr>
            <w:r>
              <w:rPr>
                <w:sz w:val="24"/>
              </w:rPr>
              <w:t>Malostranské náměstí 259/12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Praha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Strana</w:t>
            </w:r>
          </w:p>
          <w:p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118 00</w:t>
            </w:r>
          </w:p>
        </w:tc>
      </w:tr>
      <w:tr>
        <w:trPr>
          <w:trHeight w:val="276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RČ/IČ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613 84 984</w:t>
            </w:r>
          </w:p>
        </w:tc>
      </w:tr>
      <w:tr>
        <w:trPr>
          <w:trHeight w:val="276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zapsaný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číslem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zastoupený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PhDr.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Ingeborg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Radok Žádná</w:t>
            </w:r>
          </w:p>
        </w:tc>
      </w:tr>
      <w:tr>
        <w:trPr>
          <w:trHeight w:val="552" w:hRule="atLeast"/>
        </w:trPr>
        <w:tc>
          <w:tcPr>
            <w:tcW w:w="1701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bankovní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spojení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94-9537031/0710</w:t>
            </w:r>
          </w:p>
        </w:tc>
      </w:tr>
      <w:tr>
        <w:trPr>
          <w:trHeight w:val="270" w:hRule="atLeast"/>
        </w:trPr>
        <w:tc>
          <w:tcPr>
            <w:tcW w:w="5918" w:type="dxa"/>
            <w:gridSpan w:val="2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(dále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</w:t>
            </w:r>
            <w:r>
              <w:rPr>
                <w:b/>
                <w:sz w:val="24"/>
              </w:rPr>
              <w:t>Žadatel“</w:t>
            </w:r>
            <w:r>
              <w:rPr>
                <w:sz w:val="24"/>
              </w:rPr>
              <w:t>)</w:t>
            </w:r>
          </w:p>
        </w:tc>
      </w:tr>
    </w:tbl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197" w:right="114"/>
        <w:jc w:val="both"/>
      </w:pPr>
      <w:r>
        <w:rPr>
          <w:spacing w:val="-1"/>
        </w:rPr>
        <w:t>uzavírají</w:t>
      </w:r>
      <w:r>
        <w:rPr>
          <w:spacing w:val="-9"/>
        </w:rPr>
        <w:t> </w:t>
      </w:r>
      <w:r>
        <w:rPr/>
        <w:t>podle</w:t>
      </w:r>
      <w:r>
        <w:rPr>
          <w:spacing w:val="-11"/>
        </w:rPr>
        <w:t> </w:t>
      </w:r>
      <w:r>
        <w:rPr/>
        <w:t>§</w:t>
      </w:r>
      <w:r>
        <w:rPr>
          <w:spacing w:val="-10"/>
        </w:rPr>
        <w:t> </w:t>
      </w:r>
      <w:r>
        <w:rPr/>
        <w:t>8</w:t>
      </w:r>
      <w:r>
        <w:rPr>
          <w:spacing w:val="-10"/>
        </w:rPr>
        <w:t> </w:t>
      </w:r>
      <w:r>
        <w:rPr/>
        <w:t>odst.</w:t>
      </w:r>
      <w:r>
        <w:rPr>
          <w:spacing w:val="-10"/>
        </w:rPr>
        <w:t> </w:t>
      </w:r>
      <w:r>
        <w:rPr/>
        <w:t>2</w:t>
      </w:r>
      <w:r>
        <w:rPr>
          <w:spacing w:val="-12"/>
        </w:rPr>
        <w:t> </w:t>
      </w:r>
      <w:r>
        <w:rPr/>
        <w:t>zákona</w:t>
      </w:r>
      <w:r>
        <w:rPr>
          <w:spacing w:val="-11"/>
        </w:rPr>
        <w:t> </w:t>
      </w:r>
      <w:r>
        <w:rPr/>
        <w:t>č.</w:t>
      </w:r>
      <w:r>
        <w:rPr>
          <w:spacing w:val="-10"/>
        </w:rPr>
        <w:t> </w:t>
      </w:r>
      <w:r>
        <w:rPr/>
        <w:t>239/1992</w:t>
      </w:r>
      <w:r>
        <w:rPr>
          <w:spacing w:val="-10"/>
        </w:rPr>
        <w:t> </w:t>
      </w:r>
      <w:r>
        <w:rPr/>
        <w:t>Sb.,</w:t>
      </w:r>
      <w:r>
        <w:rPr>
          <w:spacing w:val="-15"/>
        </w:rPr>
        <w:t> </w:t>
      </w:r>
      <w:r>
        <w:rPr/>
        <w:t>o</w:t>
      </w:r>
      <w:r>
        <w:rPr>
          <w:spacing w:val="-10"/>
        </w:rPr>
        <w:t> </w:t>
      </w:r>
      <w:r>
        <w:rPr/>
        <w:t>Státním</w:t>
      </w:r>
      <w:r>
        <w:rPr>
          <w:spacing w:val="-11"/>
        </w:rPr>
        <w:t> </w:t>
      </w:r>
      <w:r>
        <w:rPr/>
        <w:t>fondu</w:t>
      </w:r>
      <w:r>
        <w:rPr>
          <w:spacing w:val="-11"/>
        </w:rPr>
        <w:t> </w:t>
      </w:r>
      <w:r>
        <w:rPr/>
        <w:t>kultury</w:t>
      </w:r>
      <w:r>
        <w:rPr>
          <w:spacing w:val="-15"/>
        </w:rPr>
        <w:t> </w:t>
      </w:r>
      <w:r>
        <w:rPr/>
        <w:t>České</w:t>
      </w:r>
      <w:r>
        <w:rPr>
          <w:spacing w:val="-11"/>
        </w:rPr>
        <w:t> </w:t>
      </w:r>
      <w:r>
        <w:rPr/>
        <w:t>republiky,</w:t>
      </w:r>
      <w:r>
        <w:rPr>
          <w:spacing w:val="-10"/>
        </w:rPr>
        <w:t> </w:t>
      </w:r>
      <w:r>
        <w:rPr/>
        <w:t>v</w:t>
      </w:r>
      <w:r>
        <w:rPr>
          <w:spacing w:val="1"/>
        </w:rPr>
        <w:t> </w:t>
      </w:r>
      <w:r>
        <w:rPr/>
        <w:t>platném</w:t>
      </w:r>
      <w:r>
        <w:rPr>
          <w:spacing w:val="-57"/>
        </w:rPr>
        <w:t> </w:t>
      </w:r>
      <w:r>
        <w:rPr/>
        <w:t>znění (dále jen „</w:t>
      </w:r>
      <w:r>
        <w:rPr>
          <w:b/>
        </w:rPr>
        <w:t>Zákon“</w:t>
      </w:r>
      <w:r>
        <w:rPr/>
        <w:t>), a zákona č. 218/2000 Sb., o rozpočtových pravidlech a o změně některých</w:t>
      </w:r>
      <w:r>
        <w:rPr>
          <w:spacing w:val="1"/>
        </w:rPr>
        <w:t> </w:t>
      </w:r>
      <w:r>
        <w:rPr/>
        <w:t>zákonů, v platném znění (dále jen „</w:t>
      </w:r>
      <w:r>
        <w:rPr>
          <w:b/>
        </w:rPr>
        <w:t>rozpočtová</w:t>
      </w:r>
      <w:r>
        <w:rPr>
          <w:b/>
          <w:spacing w:val="-1"/>
        </w:rPr>
        <w:t> </w:t>
      </w:r>
      <w:r>
        <w:rPr>
          <w:b/>
        </w:rPr>
        <w:t>pravidla“</w:t>
      </w:r>
      <w:r>
        <w:rPr/>
        <w:t>), tuto</w:t>
      </w:r>
    </w:p>
    <w:p>
      <w:pPr>
        <w:pStyle w:val="BodyText"/>
      </w:pPr>
    </w:p>
    <w:p>
      <w:pPr>
        <w:pStyle w:val="Heading1"/>
        <w:ind w:right="3753"/>
      </w:pPr>
      <w:r>
        <w:rPr/>
        <w:t>smlouvu o poskytnutí</w:t>
      </w:r>
      <w:r>
        <w:rPr>
          <w:spacing w:val="-57"/>
        </w:rPr>
        <w:t> </w:t>
      </w:r>
      <w:r>
        <w:rPr/>
        <w:t>účelové</w:t>
      </w:r>
      <w:r>
        <w:rPr>
          <w:spacing w:val="-1"/>
        </w:rPr>
        <w:t> </w:t>
      </w:r>
      <w:r>
        <w:rPr/>
        <w:t>dotace</w:t>
      </w:r>
    </w:p>
    <w:p>
      <w:pPr>
        <w:pStyle w:val="BodyText"/>
        <w:rPr>
          <w:b/>
        </w:rPr>
      </w:pPr>
    </w:p>
    <w:p>
      <w:pPr>
        <w:spacing w:before="0"/>
        <w:ind w:left="3833" w:right="3754" w:firstLine="0"/>
        <w:jc w:val="center"/>
        <w:rPr>
          <w:b/>
          <w:sz w:val="24"/>
        </w:rPr>
      </w:pPr>
      <w:r>
        <w:rPr>
          <w:b/>
          <w:sz w:val="24"/>
        </w:rPr>
        <w:t>I.</w:t>
      </w:r>
    </w:p>
    <w:p>
      <w:pPr>
        <w:pStyle w:val="Heading1"/>
      </w:pPr>
      <w:r>
        <w:rPr/>
        <w:t>Předmět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  <w:tab w:pos="679" w:val="left" w:leader="none"/>
        </w:tabs>
        <w:spacing w:line="240" w:lineRule="auto" w:before="0" w:after="11"/>
        <w:ind w:left="678" w:right="0" w:hanging="482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základě</w:t>
      </w:r>
      <w:r>
        <w:rPr>
          <w:spacing w:val="-3"/>
          <w:sz w:val="24"/>
        </w:rPr>
        <w:t> </w:t>
      </w:r>
      <w:r>
        <w:rPr>
          <w:sz w:val="24"/>
        </w:rPr>
        <w:t>rozhodnutí</w:t>
      </w:r>
      <w:r>
        <w:rPr>
          <w:spacing w:val="-1"/>
          <w:sz w:val="24"/>
        </w:rPr>
        <w:t> </w:t>
      </w:r>
      <w:r>
        <w:rPr>
          <w:sz w:val="24"/>
        </w:rPr>
        <w:t>rady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1"/>
          <w:sz w:val="24"/>
        </w:rPr>
        <w:t> </w:t>
      </w:r>
      <w:r>
        <w:rPr>
          <w:sz w:val="24"/>
        </w:rPr>
        <w:t>se Fond</w:t>
      </w:r>
      <w:r>
        <w:rPr>
          <w:spacing w:val="-1"/>
          <w:sz w:val="24"/>
        </w:rPr>
        <w:t> </w:t>
      </w:r>
      <w:r>
        <w:rPr>
          <w:sz w:val="24"/>
        </w:rPr>
        <w:t>zavazuje</w:t>
      </w:r>
      <w:r>
        <w:rPr>
          <w:spacing w:val="-1"/>
          <w:sz w:val="24"/>
        </w:rPr>
        <w:t> </w:t>
      </w:r>
      <w:r>
        <w:rPr>
          <w:sz w:val="24"/>
        </w:rPr>
        <w:t>poskytnout</w:t>
      </w:r>
      <w:r>
        <w:rPr>
          <w:spacing w:val="1"/>
          <w:sz w:val="24"/>
        </w:rPr>
        <w:t> </w:t>
      </w:r>
      <w:r>
        <w:rPr>
          <w:sz w:val="24"/>
        </w:rPr>
        <w:t>Žadateli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2"/>
          <w:sz w:val="24"/>
        </w:rPr>
        <w:t> </w:t>
      </w:r>
      <w:r>
        <w:rPr>
          <w:sz w:val="24"/>
        </w:rPr>
        <w:t>souladu</w:t>
      </w: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996"/>
        <w:gridCol w:w="4636"/>
      </w:tblGrid>
      <w:tr>
        <w:trPr>
          <w:trHeight w:val="265" w:hRule="atLeast"/>
        </w:trPr>
        <w:tc>
          <w:tcPr>
            <w:tcW w:w="2139" w:type="dxa"/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 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 odst. 1 písm.</w:t>
            </w:r>
          </w:p>
        </w:tc>
        <w:tc>
          <w:tcPr>
            <w:tcW w:w="996" w:type="dxa"/>
          </w:tcPr>
          <w:p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4636" w:type="dxa"/>
          </w:tcPr>
          <w:p>
            <w:pPr>
              <w:pStyle w:val="TableParagraph"/>
              <w:spacing w:line="246" w:lineRule="exact"/>
              <w:ind w:left="641"/>
              <w:rPr>
                <w:sz w:val="24"/>
              </w:rPr>
            </w:pPr>
            <w:r>
              <w:rPr>
                <w:sz w:val="24"/>
              </w:rPr>
              <w:t>Zákona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účelovou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dotaci 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výši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Kč):</w:t>
            </w:r>
          </w:p>
        </w:tc>
      </w:tr>
    </w:tbl>
    <w:p>
      <w:pPr>
        <w:pStyle w:val="BodyText"/>
      </w:pPr>
    </w:p>
    <w:p>
      <w:pPr>
        <w:pStyle w:val="Heading1"/>
        <w:ind w:left="4211" w:right="4665"/>
      </w:pPr>
      <w:r>
        <w:rPr/>
        <w:t>50 000,-</w:t>
      </w:r>
      <w:r>
        <w:rPr>
          <w:spacing w:val="-1"/>
        </w:rPr>
        <w:t> </w:t>
      </w:r>
      <w:r>
        <w:rPr/>
        <w:t>Kč</w:t>
      </w:r>
    </w:p>
    <w:p>
      <w:pPr>
        <w:pStyle w:val="BodyText"/>
        <w:rPr>
          <w:b/>
        </w:rPr>
      </w:pPr>
    </w:p>
    <w:p>
      <w:pPr>
        <w:pStyle w:val="BodyText"/>
        <w:ind w:left="678"/>
      </w:pPr>
      <w:r>
        <w:rPr/>
        <w:t>na</w:t>
      </w:r>
      <w:r>
        <w:rPr>
          <w:spacing w:val="-2"/>
        </w:rPr>
        <w:t> </w:t>
      </w:r>
      <w:r>
        <w:rPr/>
        <w:t>projekt:</w:t>
      </w:r>
    </w:p>
    <w:p>
      <w:pPr>
        <w:pStyle w:val="BodyText"/>
        <w:spacing w:before="1"/>
      </w:pPr>
    </w:p>
    <w:tbl>
      <w:tblPr>
        <w:tblW w:w="0" w:type="auto"/>
        <w:jc w:val="left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5843"/>
      </w:tblGrid>
      <w:tr>
        <w:trPr>
          <w:trHeight w:val="275" w:hRule="atLeast"/>
        </w:trPr>
        <w:tc>
          <w:tcPr>
            <w:tcW w:w="2835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</w:p>
        </w:tc>
        <w:tc>
          <w:tcPr>
            <w:tcW w:w="5843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Festivaly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DAMU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2023</w:t>
            </w:r>
          </w:p>
        </w:tc>
      </w:tr>
      <w:tr>
        <w:trPr>
          <w:trHeight w:val="275" w:hRule="atLeast"/>
        </w:trPr>
        <w:tc>
          <w:tcPr>
            <w:tcW w:w="2835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</w:p>
        </w:tc>
        <w:tc>
          <w:tcPr>
            <w:tcW w:w="5843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130 2023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6"/>
        <w:ind w:left="678" w:right="0" w:firstLine="0"/>
        <w:jc w:val="left"/>
        <w:rPr>
          <w:b/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> </w:t>
      </w:r>
      <w:r>
        <w:rPr>
          <w:sz w:val="24"/>
        </w:rPr>
        <w:t>jen</w:t>
      </w:r>
      <w:r>
        <w:rPr>
          <w:spacing w:val="-2"/>
          <w:sz w:val="24"/>
        </w:rPr>
        <w:t> </w:t>
      </w:r>
      <w:r>
        <w:rPr>
          <w:b/>
          <w:sz w:val="24"/>
        </w:rPr>
        <w:t>„Projekt“)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51" w:top="1300" w:bottom="1240" w:left="880" w:right="9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77" w:val="left" w:leader="none"/>
          <w:tab w:pos="679" w:val="left" w:leader="none"/>
        </w:tabs>
        <w:spacing w:line="240" w:lineRule="auto" w:before="60" w:after="0"/>
        <w:ind w:left="678" w:right="0" w:hanging="482"/>
        <w:jc w:val="left"/>
        <w:rPr>
          <w:sz w:val="24"/>
        </w:rPr>
      </w:pPr>
      <w:r>
        <w:rPr>
          <w:sz w:val="24"/>
        </w:rPr>
        <w:t>Žadatel</w:t>
      </w:r>
      <w:r>
        <w:rPr>
          <w:spacing w:val="-2"/>
          <w:sz w:val="24"/>
        </w:rPr>
        <w:t> </w:t>
      </w:r>
      <w:r>
        <w:rPr>
          <w:sz w:val="24"/>
        </w:rPr>
        <w:t>účelovou</w:t>
      </w:r>
      <w:r>
        <w:rPr>
          <w:spacing w:val="-2"/>
          <w:sz w:val="24"/>
        </w:rPr>
        <w:t> </w:t>
      </w:r>
      <w:r>
        <w:rPr>
          <w:sz w:val="24"/>
        </w:rPr>
        <w:t>dotaci výslovně</w:t>
      </w:r>
      <w:r>
        <w:rPr>
          <w:spacing w:val="-3"/>
          <w:sz w:val="24"/>
        </w:rPr>
        <w:t> </w:t>
      </w:r>
      <w:r>
        <w:rPr>
          <w:sz w:val="24"/>
        </w:rPr>
        <w:t>přijímá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podmínek</w:t>
      </w:r>
      <w:r>
        <w:rPr>
          <w:spacing w:val="-2"/>
          <w:sz w:val="24"/>
        </w:rPr>
        <w:t> </w:t>
      </w:r>
      <w:r>
        <w:rPr>
          <w:sz w:val="24"/>
        </w:rPr>
        <w:t>touto</w:t>
      </w:r>
      <w:r>
        <w:rPr>
          <w:spacing w:val="-1"/>
          <w:sz w:val="24"/>
        </w:rPr>
        <w:t> </w:t>
      </w:r>
      <w:r>
        <w:rPr>
          <w:sz w:val="24"/>
        </w:rPr>
        <w:t>smlouvou</w:t>
      </w:r>
      <w:r>
        <w:rPr>
          <w:spacing w:val="-2"/>
          <w:sz w:val="24"/>
        </w:rPr>
        <w:t> </w:t>
      </w:r>
      <w:r>
        <w:rPr>
          <w:sz w:val="24"/>
        </w:rPr>
        <w:t>dále</w:t>
      </w:r>
      <w:r>
        <w:rPr>
          <w:spacing w:val="-2"/>
          <w:sz w:val="24"/>
        </w:rPr>
        <w:t> </w:t>
      </w:r>
      <w:r>
        <w:rPr>
          <w:sz w:val="24"/>
        </w:rPr>
        <w:t>sjednaných.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8" w:right="116" w:hanging="481"/>
        <w:jc w:val="both"/>
        <w:rPr>
          <w:sz w:val="24"/>
        </w:rPr>
      </w:pPr>
      <w:r>
        <w:rPr>
          <w:sz w:val="24"/>
        </w:rPr>
        <w:t>Žadatel</w:t>
      </w:r>
      <w:r>
        <w:rPr>
          <w:spacing w:val="-13"/>
          <w:sz w:val="24"/>
        </w:rPr>
        <w:t> </w:t>
      </w:r>
      <w:r>
        <w:rPr>
          <w:sz w:val="24"/>
        </w:rPr>
        <w:t>bere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vědomí</w:t>
      </w:r>
      <w:r>
        <w:rPr>
          <w:spacing w:val="-12"/>
          <w:sz w:val="24"/>
        </w:rPr>
        <w:t> </w:t>
      </w:r>
      <w:r>
        <w:rPr>
          <w:sz w:val="24"/>
        </w:rPr>
        <w:t>v souladu</w:t>
      </w:r>
      <w:r>
        <w:rPr>
          <w:spacing w:val="-13"/>
          <w:sz w:val="24"/>
        </w:rPr>
        <w:t> </w:t>
      </w:r>
      <w:r>
        <w:rPr>
          <w:sz w:val="24"/>
        </w:rPr>
        <w:t>s</w:t>
      </w:r>
      <w:r>
        <w:rPr>
          <w:spacing w:val="-13"/>
          <w:sz w:val="24"/>
        </w:rPr>
        <w:t> </w:t>
      </w:r>
      <w:r>
        <w:rPr>
          <w:sz w:val="24"/>
        </w:rPr>
        <w:t>§</w:t>
      </w:r>
      <w:r>
        <w:rPr>
          <w:spacing w:val="-13"/>
          <w:sz w:val="24"/>
        </w:rPr>
        <w:t> </w:t>
      </w:r>
      <w:r>
        <w:rPr>
          <w:sz w:val="24"/>
        </w:rPr>
        <w:t>8</w:t>
      </w:r>
      <w:r>
        <w:rPr>
          <w:spacing w:val="-12"/>
          <w:sz w:val="24"/>
        </w:rPr>
        <w:t> </w:t>
      </w:r>
      <w:r>
        <w:rPr>
          <w:sz w:val="24"/>
        </w:rPr>
        <w:t>odst.</w:t>
      </w:r>
      <w:r>
        <w:rPr>
          <w:spacing w:val="-13"/>
          <w:sz w:val="24"/>
        </w:rPr>
        <w:t> </w:t>
      </w:r>
      <w:r>
        <w:rPr>
          <w:sz w:val="24"/>
        </w:rPr>
        <w:t>4</w:t>
      </w:r>
      <w:r>
        <w:rPr>
          <w:spacing w:val="-13"/>
          <w:sz w:val="24"/>
        </w:rPr>
        <w:t> </w:t>
      </w:r>
      <w:r>
        <w:rPr>
          <w:sz w:val="24"/>
        </w:rPr>
        <w:t>Zákona,</w:t>
      </w:r>
      <w:r>
        <w:rPr>
          <w:spacing w:val="-12"/>
          <w:sz w:val="24"/>
        </w:rPr>
        <w:t> </w:t>
      </w:r>
      <w:r>
        <w:rPr>
          <w:sz w:val="24"/>
        </w:rPr>
        <w:t>že</w:t>
      </w:r>
      <w:r>
        <w:rPr>
          <w:spacing w:val="-14"/>
          <w:sz w:val="24"/>
        </w:rPr>
        <w:t> </w:t>
      </w:r>
      <w:r>
        <w:rPr>
          <w:sz w:val="24"/>
        </w:rPr>
        <w:t>účelovou</w:t>
      </w:r>
      <w:r>
        <w:rPr>
          <w:spacing w:val="-13"/>
          <w:sz w:val="24"/>
        </w:rPr>
        <w:t> </w:t>
      </w:r>
      <w:r>
        <w:rPr>
          <w:sz w:val="24"/>
        </w:rPr>
        <w:t>dotaci,</w:t>
      </w:r>
      <w:r>
        <w:rPr>
          <w:spacing w:val="-13"/>
          <w:sz w:val="24"/>
        </w:rPr>
        <w:t> </w:t>
      </w:r>
      <w:r>
        <w:rPr>
          <w:sz w:val="24"/>
        </w:rPr>
        <w:t>poskytnutou</w:t>
      </w:r>
      <w:r>
        <w:rPr>
          <w:spacing w:val="-12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souladu</w:t>
      </w:r>
      <w:r>
        <w:rPr>
          <w:spacing w:val="-58"/>
          <w:sz w:val="24"/>
        </w:rPr>
        <w:t> </w:t>
      </w:r>
      <w:r>
        <w:rPr>
          <w:sz w:val="24"/>
        </w:rPr>
        <w:t>s odstavcem 1 tohoto článku, nesmí použít ke krytí ztráty ze své činnosti, ani případných dalších</w:t>
      </w:r>
      <w:r>
        <w:rPr>
          <w:spacing w:val="-57"/>
          <w:sz w:val="24"/>
        </w:rPr>
        <w:t> </w:t>
      </w:r>
      <w:r>
        <w:rPr>
          <w:sz w:val="24"/>
        </w:rPr>
        <w:t>subjektů</w:t>
      </w:r>
      <w:r>
        <w:rPr>
          <w:spacing w:val="-1"/>
          <w:sz w:val="24"/>
        </w:rPr>
        <w:t> </w:t>
      </w:r>
      <w:r>
        <w:rPr>
          <w:sz w:val="24"/>
        </w:rPr>
        <w:t>podílejících se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realizaci Projektu.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678" w:right="119" w:hanging="481"/>
        <w:jc w:val="both"/>
        <w:rPr>
          <w:sz w:val="24"/>
        </w:rPr>
      </w:pPr>
      <w:r>
        <w:rPr>
          <w:sz w:val="24"/>
        </w:rPr>
        <w:t>Pokud</w:t>
      </w:r>
      <w:r>
        <w:rPr>
          <w:spacing w:val="1"/>
          <w:sz w:val="24"/>
        </w:rPr>
        <w:t> </w:t>
      </w:r>
      <w:r>
        <w:rPr>
          <w:sz w:val="24"/>
        </w:rPr>
        <w:t>byla</w:t>
      </w:r>
      <w:r>
        <w:rPr>
          <w:spacing w:val="1"/>
          <w:sz w:val="24"/>
        </w:rPr>
        <w:t> </w:t>
      </w:r>
      <w:r>
        <w:rPr>
          <w:sz w:val="24"/>
        </w:rPr>
        <w:t>účelová</w:t>
      </w:r>
      <w:r>
        <w:rPr>
          <w:spacing w:val="1"/>
          <w:sz w:val="24"/>
        </w:rPr>
        <w:t> </w:t>
      </w:r>
      <w:r>
        <w:rPr>
          <w:sz w:val="24"/>
        </w:rPr>
        <w:t>dotace</w:t>
      </w:r>
      <w:r>
        <w:rPr>
          <w:spacing w:val="1"/>
          <w:sz w:val="24"/>
        </w:rPr>
        <w:t> </w:t>
      </w:r>
      <w:r>
        <w:rPr>
          <w:sz w:val="24"/>
        </w:rPr>
        <w:t>poskytnuta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formě</w:t>
      </w:r>
      <w:r>
        <w:rPr>
          <w:spacing w:val="1"/>
          <w:sz w:val="24"/>
        </w:rPr>
        <w:t> </w:t>
      </w:r>
      <w:r>
        <w:rPr>
          <w:sz w:val="24"/>
        </w:rPr>
        <w:t>neinvestiční</w:t>
      </w:r>
      <w:r>
        <w:rPr>
          <w:spacing w:val="1"/>
          <w:sz w:val="24"/>
        </w:rPr>
        <w:t> </w:t>
      </w:r>
      <w:r>
        <w:rPr>
          <w:sz w:val="24"/>
        </w:rPr>
        <w:t>dotace,</w:t>
      </w:r>
      <w:r>
        <w:rPr>
          <w:spacing w:val="1"/>
          <w:sz w:val="24"/>
        </w:rPr>
        <w:t> </w:t>
      </w:r>
      <w:r>
        <w:rPr>
          <w:sz w:val="24"/>
        </w:rPr>
        <w:t>poskytnuté</w:t>
      </w:r>
      <w:r>
        <w:rPr>
          <w:spacing w:val="1"/>
          <w:sz w:val="24"/>
        </w:rPr>
        <w:t> </w:t>
      </w:r>
      <w:r>
        <w:rPr>
          <w:sz w:val="24"/>
        </w:rPr>
        <w:t>finanční</w:t>
      </w:r>
      <w:r>
        <w:rPr>
          <w:spacing w:val="1"/>
          <w:sz w:val="24"/>
        </w:rPr>
        <w:t> </w:t>
      </w:r>
      <w:r>
        <w:rPr>
          <w:sz w:val="24"/>
        </w:rPr>
        <w:t>prostředky</w:t>
      </w:r>
      <w:r>
        <w:rPr>
          <w:spacing w:val="-6"/>
          <w:sz w:val="24"/>
        </w:rPr>
        <w:t> </w:t>
      </w:r>
      <w:r>
        <w:rPr>
          <w:sz w:val="24"/>
        </w:rPr>
        <w:t>nelze</w:t>
      </w:r>
      <w:r>
        <w:rPr>
          <w:spacing w:val="-1"/>
          <w:sz w:val="24"/>
        </w:rPr>
        <w:t> </w:t>
      </w:r>
      <w:r>
        <w:rPr>
          <w:sz w:val="24"/>
        </w:rPr>
        <w:t>použít na</w:t>
      </w:r>
      <w:r>
        <w:rPr>
          <w:spacing w:val="-1"/>
          <w:sz w:val="24"/>
        </w:rPr>
        <w:t> </w:t>
      </w:r>
      <w:r>
        <w:rPr>
          <w:sz w:val="24"/>
        </w:rPr>
        <w:t>pořízení dlouhodobého hmotného a</w:t>
      </w:r>
      <w:r>
        <w:rPr>
          <w:spacing w:val="-1"/>
          <w:sz w:val="24"/>
        </w:rPr>
        <w:t> </w:t>
      </w:r>
      <w:r>
        <w:rPr>
          <w:sz w:val="24"/>
        </w:rPr>
        <w:t>nehmotného</w:t>
      </w:r>
      <w:r>
        <w:rPr>
          <w:spacing w:val="2"/>
          <w:sz w:val="24"/>
        </w:rPr>
        <w:t> </w:t>
      </w:r>
      <w:r>
        <w:rPr>
          <w:sz w:val="24"/>
        </w:rPr>
        <w:t>majetku.</w:t>
      </w:r>
    </w:p>
    <w:p>
      <w:pPr>
        <w:pStyle w:val="BodyText"/>
      </w:pPr>
    </w:p>
    <w:p>
      <w:pPr>
        <w:pStyle w:val="Heading1"/>
        <w:ind w:right="3752"/>
      </w:pPr>
      <w:r>
        <w:rPr/>
        <w:t>II.</w:t>
      </w:r>
    </w:p>
    <w:p>
      <w:pPr>
        <w:spacing w:before="0"/>
        <w:ind w:left="3181" w:right="3105" w:firstLine="0"/>
        <w:jc w:val="center"/>
        <w:rPr>
          <w:b/>
          <w:sz w:val="24"/>
        </w:rPr>
      </w:pPr>
      <w:r>
        <w:rPr>
          <w:b/>
          <w:sz w:val="24"/>
        </w:rPr>
        <w:t>Způsob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poskytování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účelové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dotace</w:t>
      </w:r>
    </w:p>
    <w:p>
      <w:pPr>
        <w:pStyle w:val="BodyText"/>
        <w:rPr>
          <w:b/>
        </w:rPr>
      </w:pPr>
    </w:p>
    <w:p>
      <w:pPr>
        <w:pStyle w:val="BodyText"/>
        <w:ind w:left="678" w:right="113" w:hanging="481"/>
        <w:jc w:val="both"/>
      </w:pPr>
      <w:r>
        <w:rPr/>
        <w:t>(1)</w:t>
      </w:r>
      <w:r>
        <w:rPr>
          <w:spacing w:val="1"/>
        </w:rPr>
        <w:t> </w:t>
      </w:r>
      <w:r>
        <w:rPr/>
        <w:t>Účelová dotace ve výši dle článku I odst. 1 této smlouvy bude poskytnuta jednorázově na účet</w:t>
      </w:r>
      <w:r>
        <w:rPr>
          <w:spacing w:val="1"/>
        </w:rPr>
        <w:t> </w:t>
      </w:r>
      <w:r>
        <w:rPr/>
        <w:t>Žadatele</w:t>
      </w:r>
      <w:r>
        <w:rPr>
          <w:spacing w:val="-2"/>
        </w:rPr>
        <w:t> </w:t>
      </w:r>
      <w:r>
        <w:rPr/>
        <w:t>uvedený</w:t>
      </w:r>
      <w:r>
        <w:rPr>
          <w:spacing w:val="-6"/>
        </w:rPr>
        <w:t> </w:t>
      </w:r>
      <w:r>
        <w:rPr/>
        <w:t>v záhlaví</w:t>
      </w:r>
      <w:r>
        <w:rPr>
          <w:spacing w:val="-1"/>
        </w:rPr>
        <w:t> </w:t>
      </w:r>
      <w:r>
        <w:rPr/>
        <w:t>této smlouvy,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nejpozději</w:t>
      </w:r>
      <w:r>
        <w:rPr>
          <w:spacing w:val="-1"/>
        </w:rPr>
        <w:t> </w:t>
      </w:r>
      <w:r>
        <w:rPr/>
        <w:t>do 30</w:t>
      </w:r>
      <w:r>
        <w:rPr>
          <w:spacing w:val="-1"/>
        </w:rPr>
        <w:t> </w:t>
      </w:r>
      <w:r>
        <w:rPr/>
        <w:t>dnů ode</w:t>
      </w:r>
      <w:r>
        <w:rPr>
          <w:spacing w:val="-2"/>
        </w:rPr>
        <w:t> </w:t>
      </w:r>
      <w:r>
        <w:rPr/>
        <w:t>dne</w:t>
      </w:r>
      <w:r>
        <w:rPr>
          <w:spacing w:val="-1"/>
        </w:rPr>
        <w:t> </w:t>
      </w:r>
      <w:r>
        <w:rPr/>
        <w:t>podpisu</w:t>
      </w:r>
      <w:r>
        <w:rPr>
          <w:spacing w:val="-1"/>
        </w:rPr>
        <w:t> </w:t>
      </w:r>
      <w:r>
        <w:rPr/>
        <w:t>Smlouvy.</w:t>
      </w:r>
    </w:p>
    <w:p>
      <w:pPr>
        <w:pStyle w:val="BodyText"/>
        <w:spacing w:before="1"/>
      </w:pPr>
    </w:p>
    <w:p>
      <w:pPr>
        <w:pStyle w:val="Heading1"/>
        <w:ind w:left="3833"/>
      </w:pPr>
      <w:r>
        <w:rPr/>
        <w:t>III.</w:t>
      </w:r>
    </w:p>
    <w:p>
      <w:pPr>
        <w:spacing w:before="0"/>
        <w:ind w:left="3832" w:right="3754" w:firstLine="0"/>
        <w:jc w:val="center"/>
        <w:rPr>
          <w:b/>
          <w:sz w:val="24"/>
        </w:rPr>
      </w:pPr>
      <w:r>
        <w:rPr>
          <w:b/>
          <w:sz w:val="24"/>
        </w:rPr>
        <w:t>Rozpočet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Projektu</w:t>
      </w:r>
    </w:p>
    <w:p>
      <w:pPr>
        <w:pStyle w:val="BodyText"/>
        <w:rPr>
          <w:b/>
        </w:rPr>
      </w:pPr>
    </w:p>
    <w:p>
      <w:pPr>
        <w:pStyle w:val="BodyText"/>
        <w:tabs>
          <w:tab w:pos="677" w:val="left" w:leader="none"/>
        </w:tabs>
        <w:ind w:left="197"/>
      </w:pPr>
      <w:r>
        <w:rPr/>
        <w:t>(1)</w:t>
        <w:tab/>
        <w:t>Celkové</w:t>
      </w:r>
      <w:r>
        <w:rPr>
          <w:spacing w:val="-2"/>
        </w:rPr>
        <w:t> </w:t>
      </w:r>
      <w:r>
        <w:rPr>
          <w:b/>
        </w:rPr>
        <w:t>plánované</w:t>
      </w:r>
      <w:r>
        <w:rPr>
          <w:b/>
          <w:spacing w:val="-1"/>
        </w:rPr>
        <w:t> </w:t>
      </w:r>
      <w:r>
        <w:rPr/>
        <w:t>náklady</w:t>
      </w:r>
      <w:r>
        <w:rPr>
          <w:spacing w:val="-5"/>
        </w:rPr>
        <w:t> </w:t>
      </w:r>
      <w:r>
        <w:rPr/>
        <w:t>na</w:t>
      </w:r>
      <w:r>
        <w:rPr>
          <w:spacing w:val="-1"/>
        </w:rPr>
        <w:t> </w:t>
      </w:r>
      <w:r>
        <w:rPr/>
        <w:t>Projekt dle</w:t>
      </w:r>
      <w:r>
        <w:rPr>
          <w:spacing w:val="-2"/>
        </w:rPr>
        <w:t> </w:t>
      </w:r>
      <w:r>
        <w:rPr/>
        <w:t>odst. 1</w:t>
      </w:r>
      <w:r>
        <w:rPr>
          <w:spacing w:val="2"/>
        </w:rPr>
        <w:t> </w:t>
      </w:r>
      <w:r>
        <w:rPr/>
        <w:t>čl.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5"/>
        </w:rPr>
        <w:t> </w:t>
      </w:r>
      <w:r>
        <w:rPr/>
        <w:t>činí (v</w:t>
      </w:r>
      <w:r>
        <w:rPr>
          <w:spacing w:val="1"/>
        </w:rPr>
        <w:t> </w:t>
      </w:r>
      <w:r>
        <w:rPr/>
        <w:t>Kč):</w:t>
      </w:r>
    </w:p>
    <w:p>
      <w:pPr>
        <w:pStyle w:val="Heading1"/>
        <w:spacing w:line="550" w:lineRule="atLeast" w:before="2"/>
        <w:ind w:left="4909" w:right="4316" w:hanging="449"/>
        <w:jc w:val="left"/>
      </w:pPr>
      <w:r>
        <w:rPr/>
        <w:t>920 000,- Kč</w:t>
      </w:r>
      <w:r>
        <w:rPr>
          <w:spacing w:val="-57"/>
        </w:rPr>
        <w:t> </w:t>
      </w:r>
      <w:r>
        <w:rPr/>
        <w:t>IV.</w:t>
      </w:r>
    </w:p>
    <w:p>
      <w:pPr>
        <w:spacing w:before="2"/>
        <w:ind w:left="3181" w:right="3105" w:firstLine="0"/>
        <w:jc w:val="center"/>
        <w:rPr>
          <w:b/>
          <w:sz w:val="24"/>
        </w:rPr>
      </w:pPr>
      <w:r>
        <w:rPr>
          <w:b/>
          <w:sz w:val="24"/>
        </w:rPr>
        <w:t>Podmínky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poskytnutí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účelové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dotace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0" w:after="0"/>
        <w:ind w:left="678" w:right="517" w:hanging="481"/>
        <w:jc w:val="left"/>
        <w:rPr>
          <w:sz w:val="24"/>
        </w:rPr>
      </w:pPr>
      <w:r>
        <w:rPr>
          <w:sz w:val="24"/>
        </w:rPr>
        <w:t>Účelovou dotaci se Žadatel zavazuje použít výhradně k účelu stanovenému v čl. I odst. 1 této</w:t>
      </w:r>
      <w:r>
        <w:rPr>
          <w:spacing w:val="-57"/>
          <w:sz w:val="24"/>
        </w:rPr>
        <w:t> </w:t>
      </w:r>
      <w:r>
        <w:rPr>
          <w:sz w:val="24"/>
        </w:rPr>
        <w:t>smlouvy.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1" w:after="0"/>
        <w:ind w:left="598" w:right="0" w:hanging="402"/>
        <w:jc w:val="left"/>
        <w:rPr>
          <w:sz w:val="24"/>
        </w:rPr>
      </w:pPr>
      <w:r>
        <w:rPr>
          <w:sz w:val="24"/>
        </w:rPr>
        <w:t>Žadatel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dále</w:t>
      </w:r>
      <w:r>
        <w:rPr>
          <w:spacing w:val="-2"/>
          <w:sz w:val="24"/>
        </w:rPr>
        <w:t> </w:t>
      </w:r>
      <w:r>
        <w:rPr>
          <w:sz w:val="24"/>
        </w:rPr>
        <w:t>zavazuje: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7" w:hanging="346"/>
        <w:jc w:val="left"/>
        <w:rPr>
          <w:sz w:val="24"/>
        </w:rPr>
      </w:pPr>
      <w:r>
        <w:rPr>
          <w:sz w:val="24"/>
        </w:rPr>
        <w:t>vést</w:t>
      </w:r>
      <w:r>
        <w:rPr>
          <w:spacing w:val="12"/>
          <w:sz w:val="24"/>
        </w:rPr>
        <w:t> </w:t>
      </w:r>
      <w:r>
        <w:rPr>
          <w:sz w:val="24"/>
        </w:rPr>
        <w:t>oddělenou,</w:t>
      </w:r>
      <w:r>
        <w:rPr>
          <w:spacing w:val="70"/>
          <w:sz w:val="24"/>
        </w:rPr>
        <w:t> </w:t>
      </w:r>
      <w:r>
        <w:rPr>
          <w:sz w:val="24"/>
        </w:rPr>
        <w:t>průkaznou</w:t>
      </w:r>
      <w:r>
        <w:rPr>
          <w:spacing w:val="70"/>
          <w:sz w:val="24"/>
        </w:rPr>
        <w:t> </w:t>
      </w:r>
      <w:r>
        <w:rPr>
          <w:sz w:val="24"/>
        </w:rPr>
        <w:t>a</w:t>
      </w:r>
      <w:r>
        <w:rPr>
          <w:spacing w:val="69"/>
          <w:sz w:val="24"/>
        </w:rPr>
        <w:t> </w:t>
      </w:r>
      <w:r>
        <w:rPr>
          <w:sz w:val="24"/>
        </w:rPr>
        <w:t>průběžnou</w:t>
      </w:r>
      <w:r>
        <w:rPr>
          <w:spacing w:val="70"/>
          <w:sz w:val="24"/>
        </w:rPr>
        <w:t> </w:t>
      </w:r>
      <w:r>
        <w:rPr>
          <w:sz w:val="24"/>
        </w:rPr>
        <w:t>evidenci</w:t>
      </w:r>
      <w:r>
        <w:rPr>
          <w:spacing w:val="71"/>
          <w:sz w:val="24"/>
        </w:rPr>
        <w:t> </w:t>
      </w:r>
      <w:r>
        <w:rPr>
          <w:sz w:val="24"/>
        </w:rPr>
        <w:t>(dle</w:t>
      </w:r>
      <w:r>
        <w:rPr>
          <w:spacing w:val="69"/>
          <w:sz w:val="24"/>
        </w:rPr>
        <w:t> </w:t>
      </w:r>
      <w:r>
        <w:rPr>
          <w:sz w:val="24"/>
        </w:rPr>
        <w:t>platného</w:t>
      </w:r>
      <w:r>
        <w:rPr>
          <w:spacing w:val="70"/>
          <w:sz w:val="24"/>
        </w:rPr>
        <w:t> </w:t>
      </w:r>
      <w:r>
        <w:rPr>
          <w:sz w:val="24"/>
        </w:rPr>
        <w:t>zákona</w:t>
      </w:r>
      <w:r>
        <w:rPr>
          <w:spacing w:val="69"/>
          <w:sz w:val="24"/>
        </w:rPr>
        <w:t> </w:t>
      </w:r>
      <w:r>
        <w:rPr>
          <w:sz w:val="24"/>
        </w:rPr>
        <w:t>o</w:t>
      </w:r>
      <w:r>
        <w:rPr>
          <w:spacing w:val="71"/>
          <w:sz w:val="24"/>
        </w:rPr>
        <w:t> </w:t>
      </w:r>
      <w:r>
        <w:rPr>
          <w:sz w:val="24"/>
        </w:rPr>
        <w:t>účetnictví)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Projektu a</w:t>
      </w:r>
      <w:r>
        <w:rPr>
          <w:spacing w:val="-1"/>
          <w:sz w:val="24"/>
        </w:rPr>
        <w:t> </w:t>
      </w:r>
      <w:r>
        <w:rPr>
          <w:sz w:val="24"/>
        </w:rPr>
        <w:t>umožnit Fondu do</w:t>
      </w:r>
      <w:r>
        <w:rPr>
          <w:spacing w:val="-1"/>
          <w:sz w:val="24"/>
        </w:rPr>
        <w:t> </w:t>
      </w:r>
      <w:r>
        <w:rPr>
          <w:sz w:val="24"/>
        </w:rPr>
        <w:t>této evidence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příslušných dokladů nahlížet,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0" w:hanging="360"/>
        <w:jc w:val="left"/>
        <w:rPr>
          <w:sz w:val="24"/>
        </w:rPr>
      </w:pPr>
      <w:r>
        <w:rPr>
          <w:sz w:val="24"/>
        </w:rPr>
        <w:t>dokončit</w:t>
      </w:r>
      <w:r>
        <w:rPr>
          <w:spacing w:val="-2"/>
          <w:sz w:val="24"/>
        </w:rPr>
        <w:t> </w:t>
      </w:r>
      <w:r>
        <w:rPr>
          <w:sz w:val="24"/>
        </w:rPr>
        <w:t>Projekt</w:t>
      </w:r>
      <w:r>
        <w:rPr>
          <w:spacing w:val="-1"/>
          <w:sz w:val="24"/>
        </w:rPr>
        <w:t> </w:t>
      </w:r>
      <w:r>
        <w:rPr>
          <w:sz w:val="24"/>
        </w:rPr>
        <w:t>nejpozději</w:t>
      </w:r>
      <w:r>
        <w:rPr>
          <w:spacing w:val="-2"/>
          <w:sz w:val="24"/>
        </w:rPr>
        <w:t> </w:t>
      </w:r>
      <w:r>
        <w:rPr>
          <w:sz w:val="24"/>
        </w:rPr>
        <w:t>do:</w:t>
      </w:r>
    </w:p>
    <w:p>
      <w:pPr>
        <w:pStyle w:val="Heading1"/>
        <w:ind w:left="1338" w:right="0"/>
        <w:jc w:val="left"/>
      </w:pPr>
      <w:r>
        <w:rPr/>
        <w:t>30.</w:t>
      </w:r>
      <w:r>
        <w:rPr>
          <w:spacing w:val="-1"/>
        </w:rPr>
        <w:t> </w:t>
      </w:r>
      <w:r>
        <w:rPr/>
        <w:t>září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b/>
        </w:rPr>
      </w:pPr>
    </w:p>
    <w:p>
      <w:pPr>
        <w:pStyle w:val="BodyText"/>
        <w:ind w:left="1218"/>
      </w:pPr>
      <w:r>
        <w:rPr/>
        <w:t>a</w:t>
      </w:r>
      <w:r>
        <w:rPr>
          <w:spacing w:val="-2"/>
        </w:rPr>
        <w:t> </w:t>
      </w:r>
      <w:r>
        <w:rPr/>
        <w:t>do 30 dnů</w:t>
      </w:r>
      <w:r>
        <w:rPr>
          <w:spacing w:val="-1"/>
        </w:rPr>
        <w:t> </w:t>
      </w:r>
      <w:r>
        <w:rPr/>
        <w:t>ode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uplynutí této</w:t>
      </w:r>
      <w:r>
        <w:rPr>
          <w:spacing w:val="-1"/>
        </w:rPr>
        <w:t> </w:t>
      </w:r>
      <w:r>
        <w:rPr/>
        <w:t>lhůty, tj. do</w:t>
      </w:r>
    </w:p>
    <w:p>
      <w:pPr>
        <w:pStyle w:val="Heading1"/>
        <w:ind w:left="1494" w:right="0"/>
        <w:jc w:val="left"/>
      </w:pPr>
      <w:r>
        <w:rPr/>
        <w:t>30.</w:t>
      </w:r>
      <w:r>
        <w:rPr>
          <w:spacing w:val="-1"/>
        </w:rPr>
        <w:t> </w:t>
      </w:r>
      <w:r>
        <w:rPr/>
        <w:t>října 2023</w:t>
      </w:r>
    </w:p>
    <w:p>
      <w:pPr>
        <w:pStyle w:val="BodyText"/>
        <w:rPr>
          <w:b/>
        </w:rPr>
      </w:pPr>
    </w:p>
    <w:p>
      <w:pPr>
        <w:pStyle w:val="BodyText"/>
        <w:ind w:left="1038" w:right="111"/>
        <w:jc w:val="both"/>
      </w:pPr>
      <w:r>
        <w:rPr/>
        <w:t>oznámit písemně Fondu, že byl Projekt dokončen a datum dokončení Projektu, a předložit</w:t>
      </w:r>
      <w:r>
        <w:rPr>
          <w:spacing w:val="1"/>
        </w:rPr>
        <w:t> </w:t>
      </w:r>
      <w:r>
        <w:rPr/>
        <w:t>Fondu</w:t>
      </w:r>
      <w:r>
        <w:rPr>
          <w:spacing w:val="39"/>
        </w:rPr>
        <w:t> </w:t>
      </w:r>
      <w:r>
        <w:rPr/>
        <w:t>písemné</w:t>
      </w:r>
      <w:r>
        <w:rPr>
          <w:spacing w:val="38"/>
        </w:rPr>
        <w:t> </w:t>
      </w:r>
      <w:r>
        <w:rPr/>
        <w:t>vyúčtování</w:t>
      </w:r>
      <w:r>
        <w:rPr>
          <w:spacing w:val="40"/>
        </w:rPr>
        <w:t> </w:t>
      </w:r>
      <w:r>
        <w:rPr/>
        <w:t>účelové</w:t>
      </w:r>
      <w:r>
        <w:rPr>
          <w:spacing w:val="39"/>
        </w:rPr>
        <w:t> </w:t>
      </w:r>
      <w:r>
        <w:rPr/>
        <w:t>dotace</w:t>
      </w:r>
      <w:r>
        <w:rPr>
          <w:spacing w:val="38"/>
        </w:rPr>
        <w:t> </w:t>
      </w:r>
      <w:r>
        <w:rPr/>
        <w:t>na</w:t>
      </w:r>
      <w:r>
        <w:rPr>
          <w:spacing w:val="41"/>
        </w:rPr>
        <w:t> </w:t>
      </w:r>
      <w:r>
        <w:rPr/>
        <w:t>formuláři</w:t>
      </w:r>
      <w:r>
        <w:rPr>
          <w:spacing w:val="40"/>
        </w:rPr>
        <w:t> </w:t>
      </w:r>
      <w:r>
        <w:rPr/>
        <w:t>k</w:t>
      </w:r>
      <w:r>
        <w:rPr>
          <w:spacing w:val="2"/>
        </w:rPr>
        <w:t> </w:t>
      </w:r>
      <w:r>
        <w:rPr/>
        <w:t>tomu</w:t>
      </w:r>
      <w:r>
        <w:rPr>
          <w:spacing w:val="41"/>
        </w:rPr>
        <w:t> </w:t>
      </w:r>
      <w:r>
        <w:rPr/>
        <w:t>účelu</w:t>
      </w:r>
      <w:r>
        <w:rPr>
          <w:spacing w:val="40"/>
        </w:rPr>
        <w:t> </w:t>
      </w:r>
      <w:r>
        <w:rPr/>
        <w:t>Fondem</w:t>
      </w:r>
      <w:r>
        <w:rPr>
          <w:spacing w:val="40"/>
        </w:rPr>
        <w:t> </w:t>
      </w:r>
      <w:r>
        <w:rPr/>
        <w:t>vydaném.</w:t>
      </w:r>
      <w:r>
        <w:rPr>
          <w:spacing w:val="-58"/>
        </w:rPr>
        <w:t> </w:t>
      </w:r>
      <w:r>
        <w:rPr/>
        <w:t>V</w:t>
      </w:r>
      <w:r>
        <w:rPr>
          <w:spacing w:val="-2"/>
        </w:rPr>
        <w:t> </w:t>
      </w:r>
      <w:r>
        <w:rPr/>
        <w:t>případě,</w:t>
      </w:r>
      <w:r>
        <w:rPr>
          <w:spacing w:val="15"/>
        </w:rPr>
        <w:t> </w:t>
      </w:r>
      <w:r>
        <w:rPr/>
        <w:t>že</w:t>
      </w:r>
      <w:r>
        <w:rPr>
          <w:spacing w:val="18"/>
        </w:rPr>
        <w:t> </w:t>
      </w:r>
      <w:r>
        <w:rPr/>
        <w:t>Žadatel</w:t>
      </w:r>
      <w:r>
        <w:rPr>
          <w:spacing w:val="17"/>
        </w:rPr>
        <w:t> </w:t>
      </w:r>
      <w:r>
        <w:rPr/>
        <w:t>je</w:t>
      </w:r>
      <w:r>
        <w:rPr>
          <w:spacing w:val="17"/>
        </w:rPr>
        <w:t> </w:t>
      </w:r>
      <w:r>
        <w:rPr/>
        <w:t>plátcem</w:t>
      </w:r>
      <w:r>
        <w:rPr>
          <w:spacing w:val="17"/>
        </w:rPr>
        <w:t> </w:t>
      </w:r>
      <w:r>
        <w:rPr/>
        <w:t>daně</w:t>
      </w:r>
      <w:r>
        <w:rPr>
          <w:spacing w:val="14"/>
        </w:rPr>
        <w:t> </w:t>
      </w:r>
      <w:r>
        <w:rPr/>
        <w:t>z</w:t>
      </w:r>
      <w:r>
        <w:rPr>
          <w:spacing w:val="2"/>
        </w:rPr>
        <w:t> </w:t>
      </w:r>
      <w:r>
        <w:rPr/>
        <w:t>přidané</w:t>
      </w:r>
      <w:r>
        <w:rPr>
          <w:spacing w:val="14"/>
        </w:rPr>
        <w:t> </w:t>
      </w:r>
      <w:r>
        <w:rPr/>
        <w:t>hodnoty</w:t>
      </w:r>
      <w:r>
        <w:rPr>
          <w:spacing w:val="10"/>
        </w:rPr>
        <w:t> </w:t>
      </w:r>
      <w:r>
        <w:rPr/>
        <w:t>a</w:t>
      </w:r>
      <w:r>
        <w:rPr>
          <w:spacing w:val="17"/>
        </w:rPr>
        <w:t> </w:t>
      </w:r>
      <w:r>
        <w:rPr/>
        <w:t>na</w:t>
      </w:r>
      <w:r>
        <w:rPr>
          <w:spacing w:val="17"/>
        </w:rPr>
        <w:t> </w:t>
      </w:r>
      <w:r>
        <w:rPr/>
        <w:t>rozpočtové</w:t>
      </w:r>
      <w:r>
        <w:rPr>
          <w:spacing w:val="17"/>
        </w:rPr>
        <w:t> </w:t>
      </w:r>
      <w:r>
        <w:rPr/>
        <w:t>položky,</w:t>
      </w:r>
      <w:r>
        <w:rPr>
          <w:spacing w:val="16"/>
        </w:rPr>
        <w:t> </w:t>
      </w:r>
      <w:r>
        <w:rPr/>
        <w:t>hrazené</w:t>
      </w:r>
      <w:r>
        <w:rPr>
          <w:spacing w:val="-58"/>
        </w:rPr>
        <w:t> </w:t>
      </w:r>
      <w:r>
        <w:rPr/>
        <w:t>z dotace, lze uplatnit nárok na odpočet a Žadatel tento nárok uplatnil, Žadatel nesmí dotaci</w:t>
      </w:r>
      <w:r>
        <w:rPr>
          <w:spacing w:val="1"/>
        </w:rPr>
        <w:t> </w:t>
      </w:r>
      <w:r>
        <w:rPr/>
        <w:t>použít na částku, odpovídající nárokovanému odpočtu daně a rovněž nesmí tuto částku</w:t>
      </w:r>
      <w:r>
        <w:rPr>
          <w:spacing w:val="1"/>
        </w:rPr>
        <w:t> </w:t>
      </w:r>
      <w:r>
        <w:rPr/>
        <w:t>zahrnout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vyúčtování</w:t>
      </w:r>
      <w:r>
        <w:rPr>
          <w:spacing w:val="-3"/>
        </w:rPr>
        <w:t> </w:t>
      </w:r>
      <w:r>
        <w:rPr/>
        <w:t>dotace.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stejné</w:t>
      </w:r>
      <w:r>
        <w:rPr>
          <w:spacing w:val="-5"/>
        </w:rPr>
        <w:t> </w:t>
      </w:r>
      <w:r>
        <w:rPr/>
        <w:t>lhůtě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Žadatel</w:t>
      </w:r>
      <w:r>
        <w:rPr>
          <w:spacing w:val="-4"/>
        </w:rPr>
        <w:t> </w:t>
      </w:r>
      <w:r>
        <w:rPr/>
        <w:t>také</w:t>
      </w:r>
      <w:r>
        <w:rPr>
          <w:spacing w:val="-6"/>
        </w:rPr>
        <w:t> </w:t>
      </w:r>
      <w:r>
        <w:rPr/>
        <w:t>povinen</w:t>
      </w:r>
      <w:r>
        <w:rPr>
          <w:spacing w:val="-4"/>
        </w:rPr>
        <w:t> </w:t>
      </w:r>
      <w:r>
        <w:rPr/>
        <w:t>vrátit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případně</w:t>
      </w:r>
      <w:r>
        <w:rPr>
          <w:spacing w:val="-57"/>
        </w:rPr>
        <w:t> </w:t>
      </w:r>
      <w:r>
        <w:rPr/>
        <w:t>nevyužitou část účelové dotace. Podíl Fondu na celkových skutečných nákladech Projektu</w:t>
      </w:r>
      <w:r>
        <w:rPr>
          <w:spacing w:val="1"/>
        </w:rPr>
        <w:t> </w:t>
      </w:r>
      <w:r>
        <w:rPr/>
        <w:t>nesmí</w:t>
      </w:r>
      <w:r>
        <w:rPr>
          <w:spacing w:val="-1"/>
        </w:rPr>
        <w:t> </w:t>
      </w:r>
      <w:r>
        <w:rPr/>
        <w:t>přesáhnout:</w:t>
      </w:r>
    </w:p>
    <w:p>
      <w:pPr>
        <w:pStyle w:val="Heading1"/>
        <w:spacing w:before="1"/>
        <w:ind w:left="1254" w:right="0"/>
        <w:jc w:val="left"/>
      </w:pPr>
      <w:r>
        <w:rPr/>
        <w:t>2/3</w:t>
      </w:r>
    </w:p>
    <w:p>
      <w:pPr>
        <w:pStyle w:val="BodyText"/>
        <w:ind w:left="1038"/>
      </w:pPr>
      <w:r>
        <w:rPr/>
        <w:t>z</w:t>
      </w:r>
      <w:r>
        <w:rPr>
          <w:spacing w:val="-1"/>
        </w:rPr>
        <w:t> </w:t>
      </w:r>
      <w:r>
        <w:rPr/>
        <w:t>celkových</w:t>
      </w:r>
      <w:r>
        <w:rPr>
          <w:spacing w:val="-1"/>
        </w:rPr>
        <w:t> </w:t>
      </w:r>
      <w:r>
        <w:rPr/>
        <w:t>nákladů</w:t>
      </w:r>
      <w:r>
        <w:rPr>
          <w:spacing w:val="-2"/>
        </w:rPr>
        <w:t> </w:t>
      </w:r>
      <w:r>
        <w:rPr/>
        <w:t>projektu.</w:t>
      </w:r>
    </w:p>
    <w:p>
      <w:pPr>
        <w:spacing w:after="0"/>
        <w:sectPr>
          <w:pgSz w:w="11910" w:h="16840"/>
          <w:pgMar w:header="0" w:footer="1051" w:top="1500" w:bottom="1240" w:left="880" w:right="960"/>
        </w:sectPr>
      </w:pPr>
    </w:p>
    <w:p>
      <w:pPr>
        <w:pStyle w:val="BodyText"/>
        <w:spacing w:before="64"/>
        <w:ind w:left="1038" w:right="115"/>
        <w:jc w:val="both"/>
      </w:pPr>
      <w:r>
        <w:rPr/>
        <w:t>Pokud by výše poskytnutých prostředků z Fondu převyšovala tento podíl, je Žadatel povinen</w:t>
      </w:r>
      <w:r>
        <w:rPr>
          <w:spacing w:val="-57"/>
        </w:rPr>
        <w:t> </w:t>
      </w:r>
      <w:r>
        <w:rPr/>
        <w:t>rozdíl ve shora stanovené lhůtě Fondu vrátit</w:t>
      </w:r>
      <w:r>
        <w:rPr>
          <w:b/>
        </w:rPr>
        <w:t>. </w:t>
      </w:r>
      <w:r>
        <w:rPr/>
        <w:t>Peněžní prostředky převede Žadatel na účet</w:t>
      </w:r>
      <w:r>
        <w:rPr>
          <w:spacing w:val="1"/>
        </w:rPr>
        <w:t> </w:t>
      </w:r>
      <w:r>
        <w:rPr/>
        <w:t>Fondu,</w:t>
      </w:r>
      <w:r>
        <w:rPr>
          <w:spacing w:val="-1"/>
        </w:rPr>
        <w:t> </w:t>
      </w:r>
      <w:r>
        <w:rPr/>
        <w:t>uvedený</w:t>
      </w:r>
      <w:r>
        <w:rPr>
          <w:spacing w:val="-5"/>
        </w:rPr>
        <w:t> </w:t>
      </w:r>
      <w:r>
        <w:rPr/>
        <w:t>v záhlaví této smlouvy,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3" w:hanging="346"/>
        <w:jc w:val="both"/>
        <w:rPr>
          <w:sz w:val="24"/>
        </w:rPr>
      </w:pPr>
      <w:r>
        <w:rPr>
          <w:sz w:val="24"/>
        </w:rPr>
        <w:t>předložit Fondu písemnou závěrečnou zprávu (slovní hodnocení) o realizaci a výsledcích</w:t>
      </w:r>
      <w:r>
        <w:rPr>
          <w:spacing w:val="1"/>
          <w:sz w:val="24"/>
        </w:rPr>
        <w:t> </w:t>
      </w:r>
      <w:r>
        <w:rPr>
          <w:sz w:val="24"/>
        </w:rPr>
        <w:t>Projektu,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 nejpozději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vyúčtováním</w:t>
      </w:r>
      <w:r>
        <w:rPr>
          <w:spacing w:val="-1"/>
          <w:sz w:val="24"/>
        </w:rPr>
        <w:t> </w:t>
      </w:r>
      <w:r>
        <w:rPr>
          <w:sz w:val="24"/>
        </w:rPr>
        <w:t>Projektu. Závěrečná</w:t>
      </w:r>
      <w:r>
        <w:rPr>
          <w:spacing w:val="-2"/>
          <w:sz w:val="24"/>
        </w:rPr>
        <w:t> </w:t>
      </w:r>
      <w:r>
        <w:rPr>
          <w:sz w:val="24"/>
        </w:rPr>
        <w:t>zpráva</w:t>
      </w:r>
      <w:r>
        <w:rPr>
          <w:spacing w:val="-1"/>
          <w:sz w:val="24"/>
        </w:rPr>
        <w:t> </w:t>
      </w:r>
      <w:r>
        <w:rPr>
          <w:sz w:val="24"/>
        </w:rPr>
        <w:t>bude</w:t>
      </w:r>
      <w:r>
        <w:rPr>
          <w:spacing w:val="-2"/>
          <w:sz w:val="24"/>
        </w:rPr>
        <w:t> </w:t>
      </w:r>
      <w:r>
        <w:rPr>
          <w:sz w:val="24"/>
        </w:rPr>
        <w:t>obsahovat:</w:t>
      </w:r>
    </w:p>
    <w:p>
      <w:pPr>
        <w:pStyle w:val="ListParagraph"/>
        <w:numPr>
          <w:ilvl w:val="2"/>
          <w:numId w:val="2"/>
        </w:numPr>
        <w:tabs>
          <w:tab w:pos="1970" w:val="left" w:leader="none"/>
        </w:tabs>
        <w:spacing w:line="240" w:lineRule="auto" w:before="0" w:after="0"/>
        <w:ind w:left="1969" w:right="0" w:hanging="361"/>
        <w:jc w:val="both"/>
        <w:rPr>
          <w:sz w:val="24"/>
        </w:rPr>
      </w:pPr>
      <w:r>
        <w:rPr>
          <w:sz w:val="24"/>
        </w:rPr>
        <w:t>popis</w:t>
      </w:r>
      <w:r>
        <w:rPr>
          <w:spacing w:val="-2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Projektu,</w:t>
      </w:r>
    </w:p>
    <w:p>
      <w:pPr>
        <w:pStyle w:val="ListParagraph"/>
        <w:numPr>
          <w:ilvl w:val="2"/>
          <w:numId w:val="2"/>
        </w:numPr>
        <w:tabs>
          <w:tab w:pos="1970" w:val="left" w:leader="none"/>
        </w:tabs>
        <w:spacing w:line="240" w:lineRule="auto" w:before="0" w:after="0"/>
        <w:ind w:left="1969" w:right="0" w:hanging="361"/>
        <w:jc w:val="both"/>
        <w:rPr>
          <w:sz w:val="24"/>
        </w:rPr>
      </w:pPr>
      <w:r>
        <w:rPr>
          <w:sz w:val="24"/>
        </w:rPr>
        <w:t>zhodnocení</w:t>
      </w:r>
      <w:r>
        <w:rPr>
          <w:spacing w:val="-1"/>
          <w:sz w:val="24"/>
        </w:rPr>
        <w:t> </w:t>
      </w:r>
      <w:r>
        <w:rPr>
          <w:sz w:val="24"/>
        </w:rPr>
        <w:t>Projektu,</w:t>
      </w:r>
    </w:p>
    <w:p>
      <w:pPr>
        <w:pStyle w:val="ListParagraph"/>
        <w:numPr>
          <w:ilvl w:val="2"/>
          <w:numId w:val="2"/>
        </w:numPr>
        <w:tabs>
          <w:tab w:pos="1970" w:val="left" w:leader="none"/>
        </w:tabs>
        <w:spacing w:line="240" w:lineRule="auto" w:before="0" w:after="0"/>
        <w:ind w:left="1969" w:right="110" w:hanging="360"/>
        <w:jc w:val="both"/>
        <w:rPr>
          <w:sz w:val="24"/>
        </w:rPr>
      </w:pPr>
      <w:r>
        <w:rPr>
          <w:sz w:val="24"/>
        </w:rPr>
        <w:t>dokumentaci realizace Projektu obsahující nejméně 1 originální exemplář všech</w:t>
      </w:r>
      <w:r>
        <w:rPr>
          <w:spacing w:val="1"/>
          <w:sz w:val="24"/>
        </w:rPr>
        <w:t> </w:t>
      </w:r>
      <w:r>
        <w:rPr>
          <w:sz w:val="24"/>
        </w:rPr>
        <w:t>propagačních materiálů, které byly použity k realizaci a propagaci Projektu (např.</w:t>
      </w:r>
      <w:r>
        <w:rPr>
          <w:spacing w:val="1"/>
          <w:sz w:val="24"/>
        </w:rPr>
        <w:t> </w:t>
      </w:r>
      <w:r>
        <w:rPr>
          <w:sz w:val="24"/>
        </w:rPr>
        <w:t>pozvánky,</w:t>
      </w:r>
      <w:r>
        <w:rPr>
          <w:spacing w:val="-1"/>
          <w:sz w:val="24"/>
        </w:rPr>
        <w:t> </w:t>
      </w:r>
      <w:r>
        <w:rPr>
          <w:sz w:val="24"/>
        </w:rPr>
        <w:t>plakáty, katalog,</w:t>
      </w:r>
      <w:r>
        <w:rPr>
          <w:spacing w:val="-1"/>
          <w:sz w:val="24"/>
        </w:rPr>
        <w:t> </w:t>
      </w:r>
      <w:r>
        <w:rPr>
          <w:sz w:val="24"/>
        </w:rPr>
        <w:t>průvodce, jiné</w:t>
      </w:r>
      <w:r>
        <w:rPr>
          <w:spacing w:val="-1"/>
          <w:sz w:val="24"/>
        </w:rPr>
        <w:t> </w:t>
      </w:r>
      <w:r>
        <w:rPr>
          <w:sz w:val="24"/>
        </w:rPr>
        <w:t>tiskoviny,</w:t>
      </w:r>
      <w:r>
        <w:rPr>
          <w:spacing w:val="-1"/>
          <w:sz w:val="24"/>
        </w:rPr>
        <w:t> </w:t>
      </w:r>
      <w:r>
        <w:rPr>
          <w:sz w:val="24"/>
        </w:rPr>
        <w:t>CD</w:t>
      </w:r>
      <w:r>
        <w:rPr>
          <w:spacing w:val="-1"/>
          <w:sz w:val="24"/>
        </w:rPr>
        <w:t> </w:t>
      </w:r>
      <w:r>
        <w:rPr>
          <w:sz w:val="24"/>
        </w:rPr>
        <w:t>apod.),</w:t>
      </w:r>
    </w:p>
    <w:p>
      <w:pPr>
        <w:pStyle w:val="ListParagraph"/>
        <w:numPr>
          <w:ilvl w:val="2"/>
          <w:numId w:val="2"/>
        </w:numPr>
        <w:tabs>
          <w:tab w:pos="1970" w:val="left" w:leader="none"/>
        </w:tabs>
        <w:spacing w:line="240" w:lineRule="auto" w:before="0" w:after="0"/>
        <w:ind w:left="1969" w:right="111" w:hanging="360"/>
        <w:jc w:val="both"/>
        <w:rPr>
          <w:sz w:val="24"/>
        </w:rPr>
      </w:pPr>
      <w:r>
        <w:rPr>
          <w:sz w:val="24"/>
        </w:rPr>
        <w:t>přehled o financování Projektu včetně čestného prohlášení k vyúčtování dotace</w:t>
      </w:r>
      <w:r>
        <w:rPr>
          <w:spacing w:val="1"/>
          <w:sz w:val="24"/>
        </w:rPr>
        <w:t> </w:t>
      </w:r>
      <w:r>
        <w:rPr>
          <w:sz w:val="24"/>
        </w:rPr>
        <w:t>(https:/</w:t>
      </w:r>
      <w:hyperlink r:id="rId6">
        <w:r>
          <w:rPr>
            <w:sz w:val="24"/>
          </w:rPr>
          <w:t>/www.mkcr.c</w:t>
        </w:r>
      </w:hyperlink>
      <w:r>
        <w:rPr>
          <w:sz w:val="24"/>
        </w:rPr>
        <w:t>z</w:t>
      </w:r>
      <w:hyperlink r:id="rId6">
        <w:r>
          <w:rPr>
            <w:sz w:val="24"/>
          </w:rPr>
          <w:t>/formulare-565.html),</w:t>
        </w:r>
      </w:hyperlink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0" w:hanging="348"/>
        <w:jc w:val="left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> </w:t>
      </w:r>
      <w:r>
        <w:rPr>
          <w:sz w:val="24"/>
        </w:rPr>
        <w:t>účely</w:t>
      </w:r>
      <w:r>
        <w:rPr>
          <w:spacing w:val="-3"/>
          <w:sz w:val="24"/>
        </w:rPr>
        <w:t> </w:t>
      </w:r>
      <w:r>
        <w:rPr>
          <w:sz w:val="24"/>
        </w:rPr>
        <w:t>vyúčtování</w:t>
      </w:r>
      <w:r>
        <w:rPr>
          <w:spacing w:val="-1"/>
          <w:sz w:val="24"/>
        </w:rPr>
        <w:t> </w:t>
      </w:r>
      <w:r>
        <w:rPr>
          <w:sz w:val="24"/>
        </w:rPr>
        <w:t>dotace poskytnuté</w:t>
      </w:r>
      <w:r>
        <w:rPr>
          <w:spacing w:val="-2"/>
          <w:sz w:val="24"/>
        </w:rPr>
        <w:t> </w:t>
      </w:r>
      <w:r>
        <w:rPr>
          <w:sz w:val="24"/>
        </w:rPr>
        <w:t>žadateli,</w:t>
      </w:r>
      <w:r>
        <w:rPr>
          <w:spacing w:val="2"/>
          <w:sz w:val="24"/>
        </w:rPr>
        <w:t> </w:t>
      </w:r>
      <w:r>
        <w:rPr>
          <w:sz w:val="24"/>
        </w:rPr>
        <w:t>uznatelnými</w:t>
      </w:r>
      <w:r>
        <w:rPr>
          <w:spacing w:val="-1"/>
          <w:sz w:val="24"/>
        </w:rPr>
        <w:t> </w:t>
      </w:r>
      <w:r>
        <w:rPr>
          <w:sz w:val="24"/>
        </w:rPr>
        <w:t>náklady</w:t>
      </w:r>
      <w:r>
        <w:rPr>
          <w:spacing w:val="-5"/>
          <w:sz w:val="24"/>
        </w:rPr>
        <w:t> </w:t>
      </w:r>
      <w:r>
        <w:rPr>
          <w:sz w:val="24"/>
        </w:rPr>
        <w:t>nejsou: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8" w:hanging="360"/>
        <w:jc w:val="both"/>
        <w:rPr>
          <w:sz w:val="24"/>
        </w:rPr>
      </w:pPr>
      <w:r>
        <w:rPr>
          <w:sz w:val="24"/>
        </w:rPr>
        <w:t>náklady na plnění poskytnuté příjemci podpory třetí osobou, jež je sama příjemcem</w:t>
      </w:r>
      <w:r>
        <w:rPr>
          <w:spacing w:val="-58"/>
          <w:sz w:val="24"/>
        </w:rPr>
        <w:t> </w:t>
      </w:r>
      <w:r>
        <w:rPr>
          <w:sz w:val="24"/>
        </w:rPr>
        <w:t>plnění</w:t>
      </w:r>
      <w:r>
        <w:rPr>
          <w:spacing w:val="23"/>
          <w:sz w:val="24"/>
        </w:rPr>
        <w:t> </w:t>
      </w:r>
      <w:r>
        <w:rPr>
          <w:sz w:val="24"/>
        </w:rPr>
        <w:t>od</w:t>
      </w:r>
      <w:r>
        <w:rPr>
          <w:spacing w:val="82"/>
          <w:sz w:val="24"/>
        </w:rPr>
        <w:t> </w:t>
      </w:r>
      <w:r>
        <w:rPr>
          <w:sz w:val="24"/>
        </w:rPr>
        <w:t>příjemce</w:t>
      </w:r>
      <w:r>
        <w:rPr>
          <w:spacing w:val="81"/>
          <w:sz w:val="24"/>
        </w:rPr>
        <w:t> </w:t>
      </w:r>
      <w:r>
        <w:rPr>
          <w:sz w:val="24"/>
        </w:rPr>
        <w:t>podpory,</w:t>
      </w:r>
      <w:r>
        <w:rPr>
          <w:spacing w:val="82"/>
          <w:sz w:val="24"/>
        </w:rPr>
        <w:t> </w:t>
      </w:r>
      <w:r>
        <w:rPr>
          <w:sz w:val="24"/>
        </w:rPr>
        <w:t>které</w:t>
      </w:r>
      <w:r>
        <w:rPr>
          <w:spacing w:val="81"/>
          <w:sz w:val="24"/>
        </w:rPr>
        <w:t> </w:t>
      </w:r>
      <w:r>
        <w:rPr>
          <w:sz w:val="24"/>
        </w:rPr>
        <w:t>má</w:t>
      </w:r>
      <w:r>
        <w:rPr>
          <w:spacing w:val="81"/>
          <w:sz w:val="24"/>
        </w:rPr>
        <w:t> </w:t>
      </w:r>
      <w:r>
        <w:rPr>
          <w:sz w:val="24"/>
        </w:rPr>
        <w:t>souvislost</w:t>
      </w:r>
      <w:r>
        <w:rPr>
          <w:spacing w:val="83"/>
          <w:sz w:val="24"/>
        </w:rPr>
        <w:t> </w:t>
      </w:r>
      <w:r>
        <w:rPr>
          <w:sz w:val="24"/>
        </w:rPr>
        <w:t>s</w:t>
      </w:r>
      <w:r>
        <w:rPr>
          <w:spacing w:val="82"/>
          <w:sz w:val="24"/>
        </w:rPr>
        <w:t> </w:t>
      </w:r>
      <w:r>
        <w:rPr>
          <w:sz w:val="24"/>
        </w:rPr>
        <w:t>projektem,</w:t>
      </w:r>
      <w:r>
        <w:rPr>
          <w:spacing w:val="82"/>
          <w:sz w:val="24"/>
        </w:rPr>
        <w:t> </w:t>
      </w:r>
      <w:r>
        <w:rPr>
          <w:sz w:val="24"/>
        </w:rPr>
        <w:t>a</w:t>
      </w:r>
      <w:r>
        <w:rPr>
          <w:spacing w:val="81"/>
          <w:sz w:val="24"/>
        </w:rPr>
        <w:t> </w:t>
      </w:r>
      <w:r>
        <w:rPr>
          <w:sz w:val="24"/>
        </w:rPr>
        <w:t>to</w:t>
      </w:r>
      <w:r>
        <w:rPr>
          <w:spacing w:val="83"/>
          <w:sz w:val="24"/>
        </w:rPr>
        <w:t> </w:t>
      </w:r>
      <w:r>
        <w:rPr>
          <w:sz w:val="24"/>
        </w:rPr>
        <w:t>nejvýše</w:t>
      </w:r>
      <w:r>
        <w:rPr>
          <w:spacing w:val="-58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rozsahu ceny</w:t>
      </w:r>
      <w:r>
        <w:rPr>
          <w:spacing w:val="-5"/>
          <w:sz w:val="24"/>
        </w:rPr>
        <w:t> </w:t>
      </w:r>
      <w:r>
        <w:rPr>
          <w:sz w:val="24"/>
        </w:rPr>
        <w:t>plnění poskytovaného příjemcem</w:t>
      </w:r>
      <w:r>
        <w:rPr>
          <w:spacing w:val="2"/>
          <w:sz w:val="24"/>
        </w:rPr>
        <w:t> </w:t>
      </w:r>
      <w:r>
        <w:rPr>
          <w:sz w:val="24"/>
        </w:rPr>
        <w:t>podpory</w:t>
      </w:r>
      <w:r>
        <w:rPr>
          <w:spacing w:val="-6"/>
          <w:sz w:val="24"/>
        </w:rPr>
        <w:t> </w:t>
      </w:r>
      <w:r>
        <w:rPr>
          <w:sz w:val="24"/>
        </w:rPr>
        <w:t>takové</w:t>
      </w:r>
      <w:r>
        <w:rPr>
          <w:spacing w:val="-1"/>
          <w:sz w:val="24"/>
        </w:rPr>
        <w:t> </w:t>
      </w:r>
      <w:r>
        <w:rPr>
          <w:sz w:val="24"/>
        </w:rPr>
        <w:t>třetí osobě;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6" w:hanging="360"/>
        <w:jc w:val="both"/>
        <w:rPr>
          <w:sz w:val="24"/>
        </w:rPr>
      </w:pPr>
      <w:r>
        <w:rPr>
          <w:sz w:val="24"/>
        </w:rPr>
        <w:t>věcné plnění poskytnuté pro realizaci projektu příjemcem podpory, tj. zejména</w:t>
      </w:r>
      <w:r>
        <w:rPr>
          <w:spacing w:val="1"/>
          <w:sz w:val="24"/>
        </w:rPr>
        <w:t> </w:t>
      </w:r>
      <w:r>
        <w:rPr>
          <w:sz w:val="24"/>
        </w:rPr>
        <w:t>využití</w:t>
      </w:r>
      <w:r>
        <w:rPr>
          <w:spacing w:val="-1"/>
          <w:sz w:val="24"/>
        </w:rPr>
        <w:t> </w:t>
      </w:r>
      <w:r>
        <w:rPr>
          <w:sz w:val="24"/>
        </w:rPr>
        <w:t>vlastních výrobních kapacit</w:t>
      </w:r>
      <w:r>
        <w:rPr>
          <w:spacing w:val="-1"/>
          <w:sz w:val="24"/>
        </w:rPr>
        <w:t> </w:t>
      </w:r>
      <w:r>
        <w:rPr>
          <w:sz w:val="24"/>
        </w:rPr>
        <w:t>příjemce</w:t>
      </w:r>
      <w:r>
        <w:rPr>
          <w:spacing w:val="-2"/>
          <w:sz w:val="24"/>
        </w:rPr>
        <w:t> </w:t>
      </w:r>
      <w:r>
        <w:rPr>
          <w:sz w:val="24"/>
        </w:rPr>
        <w:t>podpory;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rezervy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ztráty</w:t>
      </w:r>
      <w:r>
        <w:rPr>
          <w:spacing w:val="-5"/>
          <w:sz w:val="24"/>
        </w:rPr>
        <w:t> </w:t>
      </w:r>
      <w:r>
        <w:rPr>
          <w:sz w:val="24"/>
        </w:rPr>
        <w:t>nebo budoucí možné</w:t>
      </w:r>
      <w:r>
        <w:rPr>
          <w:spacing w:val="-1"/>
          <w:sz w:val="24"/>
        </w:rPr>
        <w:t> </w:t>
      </w:r>
      <w:r>
        <w:rPr>
          <w:sz w:val="24"/>
        </w:rPr>
        <w:t>závazky;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úroky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úvěrů a</w:t>
      </w:r>
      <w:r>
        <w:rPr>
          <w:spacing w:val="-1"/>
          <w:sz w:val="24"/>
        </w:rPr>
        <w:t> </w:t>
      </w:r>
      <w:r>
        <w:rPr>
          <w:sz w:val="24"/>
        </w:rPr>
        <w:t>půjček;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náklady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koupi</w:t>
      </w:r>
      <w:r>
        <w:rPr>
          <w:spacing w:val="1"/>
          <w:sz w:val="24"/>
        </w:rPr>
        <w:t> </w:t>
      </w:r>
      <w:r>
        <w:rPr>
          <w:sz w:val="24"/>
        </w:rPr>
        <w:t>pohledávek;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bankovní</w:t>
      </w:r>
      <w:r>
        <w:rPr>
          <w:spacing w:val="-3"/>
          <w:sz w:val="24"/>
        </w:rPr>
        <w:t> </w:t>
      </w:r>
      <w:r>
        <w:rPr>
          <w:sz w:val="24"/>
        </w:rPr>
        <w:t>poplatky;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8" w:hanging="360"/>
        <w:jc w:val="both"/>
        <w:rPr>
          <w:sz w:val="24"/>
        </w:rPr>
      </w:pPr>
      <w:r>
        <w:rPr>
          <w:sz w:val="24"/>
        </w:rPr>
        <w:t>daň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přidané</w:t>
      </w:r>
      <w:r>
        <w:rPr>
          <w:spacing w:val="-6"/>
          <w:sz w:val="24"/>
        </w:rPr>
        <w:t> </w:t>
      </w:r>
      <w:r>
        <w:rPr>
          <w:sz w:val="24"/>
        </w:rPr>
        <w:t>hodnoty</w:t>
      </w:r>
      <w:r>
        <w:rPr>
          <w:spacing w:val="-10"/>
          <w:sz w:val="24"/>
        </w:rPr>
        <w:t> </w:t>
      </w:r>
      <w:r>
        <w:rPr>
          <w:sz w:val="24"/>
        </w:rPr>
        <w:t>(DPH)</w:t>
      </w:r>
      <w:r>
        <w:rPr>
          <w:spacing w:val="-7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rozsahu,</w:t>
      </w:r>
      <w:r>
        <w:rPr>
          <w:spacing w:val="-6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němž</w:t>
      </w:r>
      <w:r>
        <w:rPr>
          <w:spacing w:val="-4"/>
          <w:sz w:val="24"/>
        </w:rPr>
        <w:t> </w:t>
      </w:r>
      <w:r>
        <w:rPr>
          <w:sz w:val="24"/>
        </w:rPr>
        <w:t>příjemce</w:t>
      </w:r>
      <w:r>
        <w:rPr>
          <w:spacing w:val="-7"/>
          <w:sz w:val="24"/>
        </w:rPr>
        <w:t> </w:t>
      </w:r>
      <w:r>
        <w:rPr>
          <w:sz w:val="24"/>
        </w:rPr>
        <w:t>podpory,</w:t>
      </w:r>
      <w:r>
        <w:rPr>
          <w:spacing w:val="-5"/>
          <w:sz w:val="24"/>
        </w:rPr>
        <w:t> </w:t>
      </w:r>
      <w:r>
        <w:rPr>
          <w:sz w:val="24"/>
        </w:rPr>
        <w:t>který</w:t>
      </w:r>
      <w:r>
        <w:rPr>
          <w:spacing w:val="-10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plátcem</w:t>
      </w:r>
      <w:r>
        <w:rPr>
          <w:spacing w:val="-57"/>
          <w:sz w:val="24"/>
        </w:rPr>
        <w:t> </w:t>
      </w:r>
      <w:r>
        <w:rPr>
          <w:sz w:val="24"/>
        </w:rPr>
        <w:t>DPH,</w:t>
      </w:r>
      <w:r>
        <w:rPr>
          <w:spacing w:val="-2"/>
          <w:sz w:val="24"/>
        </w:rPr>
        <w:t> </w:t>
      </w:r>
      <w:r>
        <w:rPr>
          <w:sz w:val="24"/>
        </w:rPr>
        <w:t>uplatnil nebo mohl uplatnit nárok na</w:t>
      </w:r>
      <w:r>
        <w:rPr>
          <w:spacing w:val="-2"/>
          <w:sz w:val="24"/>
        </w:rPr>
        <w:t> </w:t>
      </w:r>
      <w:r>
        <w:rPr>
          <w:sz w:val="24"/>
        </w:rPr>
        <w:t>její odpočet;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> </w:t>
      </w:r>
      <w:r>
        <w:rPr>
          <w:sz w:val="24"/>
        </w:rPr>
        <w:t>pokuty,</w:t>
      </w:r>
      <w:r>
        <w:rPr>
          <w:spacing w:val="-1"/>
          <w:sz w:val="24"/>
        </w:rPr>
        <w:t> </w:t>
      </w:r>
      <w:r>
        <w:rPr>
          <w:sz w:val="24"/>
        </w:rPr>
        <w:t>úroky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3"/>
          <w:sz w:val="24"/>
        </w:rPr>
        <w:t> </w:t>
      </w:r>
      <w:r>
        <w:rPr>
          <w:sz w:val="24"/>
        </w:rPr>
        <w:t>prodlení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poplatek</w:t>
      </w:r>
      <w:r>
        <w:rPr>
          <w:spacing w:val="-1"/>
          <w:sz w:val="24"/>
        </w:rPr>
        <w:t> </w:t>
      </w:r>
      <w:r>
        <w:rPr>
          <w:sz w:val="24"/>
        </w:rPr>
        <w:t>z prodlení,</w:t>
      </w:r>
      <w:r>
        <w:rPr>
          <w:spacing w:val="-1"/>
          <w:sz w:val="24"/>
        </w:rPr>
        <w:t> </w:t>
      </w:r>
      <w:r>
        <w:rPr>
          <w:sz w:val="24"/>
        </w:rPr>
        <w:t>odstupné,</w:t>
      </w:r>
      <w:r>
        <w:rPr>
          <w:spacing w:val="-1"/>
          <w:sz w:val="24"/>
        </w:rPr>
        <w:t> </w:t>
      </w:r>
      <w:r>
        <w:rPr>
          <w:sz w:val="24"/>
        </w:rPr>
        <w:t>náhrada škody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20" w:hanging="360"/>
        <w:jc w:val="both"/>
        <w:rPr>
          <w:sz w:val="24"/>
        </w:rPr>
      </w:pPr>
      <w:r>
        <w:rPr>
          <w:sz w:val="24"/>
        </w:rPr>
        <w:t>náklady na</w:t>
      </w:r>
      <w:r>
        <w:rPr>
          <w:spacing w:val="1"/>
          <w:sz w:val="24"/>
        </w:rPr>
        <w:t> </w:t>
      </w:r>
      <w:r>
        <w:rPr>
          <w:sz w:val="24"/>
        </w:rPr>
        <w:t>služby auditora, není-li příjemce podpory povinen předložit Fondu</w:t>
      </w:r>
      <w:r>
        <w:rPr>
          <w:spacing w:val="1"/>
          <w:sz w:val="24"/>
        </w:rPr>
        <w:t> </w:t>
      </w:r>
      <w:r>
        <w:rPr>
          <w:sz w:val="24"/>
        </w:rPr>
        <w:t>zprávu</w:t>
      </w:r>
      <w:r>
        <w:rPr>
          <w:spacing w:val="-1"/>
          <w:sz w:val="24"/>
        </w:rPr>
        <w:t> </w:t>
      </w:r>
      <w:r>
        <w:rPr>
          <w:sz w:val="24"/>
        </w:rPr>
        <w:t>auditora</w:t>
      </w:r>
      <w:r>
        <w:rPr>
          <w:spacing w:val="-2"/>
          <w:sz w:val="24"/>
        </w:rPr>
        <w:t> </w:t>
      </w:r>
      <w:r>
        <w:rPr>
          <w:sz w:val="24"/>
        </w:rPr>
        <w:t>podle zákona;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1" w:after="0"/>
        <w:ind w:left="1938" w:right="0" w:hanging="360"/>
        <w:jc w:val="both"/>
        <w:rPr>
          <w:sz w:val="24"/>
        </w:rPr>
      </w:pPr>
      <w:r>
        <w:rPr>
          <w:sz w:val="24"/>
        </w:rPr>
        <w:t>kupní</w:t>
      </w:r>
      <w:r>
        <w:rPr>
          <w:spacing w:val="-1"/>
          <w:sz w:val="24"/>
        </w:rPr>
        <w:t> </w:t>
      </w:r>
      <w:r>
        <w:rPr>
          <w:sz w:val="24"/>
        </w:rPr>
        <w:t>cena</w:t>
      </w:r>
      <w:r>
        <w:rPr>
          <w:spacing w:val="-2"/>
          <w:sz w:val="24"/>
        </w:rPr>
        <w:t> </w:t>
      </w:r>
      <w:r>
        <w:rPr>
          <w:sz w:val="24"/>
        </w:rPr>
        <w:t>nemovitostí;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23" w:hanging="360"/>
        <w:jc w:val="both"/>
        <w:rPr>
          <w:sz w:val="24"/>
        </w:rPr>
      </w:pPr>
      <w:r>
        <w:rPr>
          <w:sz w:val="24"/>
        </w:rPr>
        <w:t>daň</w:t>
      </w:r>
      <w:r>
        <w:rPr>
          <w:spacing w:val="51"/>
          <w:sz w:val="24"/>
        </w:rPr>
        <w:t> </w:t>
      </w:r>
      <w:r>
        <w:rPr>
          <w:sz w:val="24"/>
        </w:rPr>
        <w:t>z</w:t>
      </w:r>
      <w:r>
        <w:rPr>
          <w:spacing w:val="52"/>
          <w:sz w:val="24"/>
        </w:rPr>
        <w:t> </w:t>
      </w:r>
      <w:r>
        <w:rPr>
          <w:sz w:val="24"/>
        </w:rPr>
        <w:t>příjmu,</w:t>
      </w:r>
      <w:r>
        <w:rPr>
          <w:spacing w:val="51"/>
          <w:sz w:val="24"/>
        </w:rPr>
        <w:t> </w:t>
      </w:r>
      <w:r>
        <w:rPr>
          <w:sz w:val="24"/>
        </w:rPr>
        <w:t>silniční</w:t>
      </w:r>
      <w:r>
        <w:rPr>
          <w:spacing w:val="52"/>
          <w:sz w:val="24"/>
        </w:rPr>
        <w:t> </w:t>
      </w:r>
      <w:r>
        <w:rPr>
          <w:sz w:val="24"/>
        </w:rPr>
        <w:t>daň,</w:t>
      </w:r>
      <w:r>
        <w:rPr>
          <w:spacing w:val="51"/>
          <w:sz w:val="24"/>
        </w:rPr>
        <w:t> </w:t>
      </w:r>
      <w:r>
        <w:rPr>
          <w:sz w:val="24"/>
        </w:rPr>
        <w:t>daň</w:t>
      </w:r>
      <w:r>
        <w:rPr>
          <w:spacing w:val="53"/>
          <w:sz w:val="24"/>
        </w:rPr>
        <w:t> </w:t>
      </w:r>
      <w:r>
        <w:rPr>
          <w:sz w:val="24"/>
        </w:rPr>
        <w:t>z</w:t>
      </w:r>
      <w:r>
        <w:rPr>
          <w:spacing w:val="52"/>
          <w:sz w:val="24"/>
        </w:rPr>
        <w:t> </w:t>
      </w:r>
      <w:r>
        <w:rPr>
          <w:sz w:val="24"/>
        </w:rPr>
        <w:t>nemovitostí,</w:t>
      </w:r>
      <w:r>
        <w:rPr>
          <w:spacing w:val="53"/>
          <w:sz w:val="24"/>
        </w:rPr>
        <w:t> </w:t>
      </w:r>
      <w:r>
        <w:rPr>
          <w:sz w:val="24"/>
        </w:rPr>
        <w:t>daň</w:t>
      </w:r>
      <w:r>
        <w:rPr>
          <w:spacing w:val="51"/>
          <w:sz w:val="24"/>
        </w:rPr>
        <w:t> </w:t>
      </w:r>
      <w:r>
        <w:rPr>
          <w:sz w:val="24"/>
        </w:rPr>
        <w:t>darovací,</w:t>
      </w:r>
      <w:r>
        <w:rPr>
          <w:spacing w:val="54"/>
          <w:sz w:val="24"/>
        </w:rPr>
        <w:t> </w:t>
      </w:r>
      <w:r>
        <w:rPr>
          <w:sz w:val="24"/>
        </w:rPr>
        <w:t>daň</w:t>
      </w:r>
      <w:r>
        <w:rPr>
          <w:spacing w:val="53"/>
          <w:sz w:val="24"/>
        </w:rPr>
        <w:t> </w:t>
      </w:r>
      <w:r>
        <w:rPr>
          <w:sz w:val="24"/>
        </w:rPr>
        <w:t>dědická,</w:t>
      </w:r>
      <w:r>
        <w:rPr>
          <w:spacing w:val="51"/>
          <w:sz w:val="24"/>
        </w:rPr>
        <w:t> </w:t>
      </w:r>
      <w:r>
        <w:rPr>
          <w:sz w:val="24"/>
        </w:rPr>
        <w:t>daň</w:t>
      </w:r>
      <w:r>
        <w:rPr>
          <w:spacing w:val="-57"/>
          <w:sz w:val="24"/>
        </w:rPr>
        <w:t> </w:t>
      </w:r>
      <w:r>
        <w:rPr>
          <w:sz w:val="24"/>
        </w:rPr>
        <w:t>z převodu nemovitostí a clo;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4" w:hanging="360"/>
        <w:jc w:val="both"/>
        <w:rPr>
          <w:sz w:val="24"/>
        </w:rPr>
      </w:pPr>
      <w:r>
        <w:rPr>
          <w:sz w:val="24"/>
        </w:rPr>
        <w:t>výdaje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soudní</w:t>
      </w:r>
      <w:r>
        <w:rPr>
          <w:spacing w:val="-2"/>
          <w:sz w:val="24"/>
        </w:rPr>
        <w:t> </w:t>
      </w:r>
      <w:r>
        <w:rPr>
          <w:sz w:val="24"/>
        </w:rPr>
        <w:t>spory</w:t>
      </w:r>
      <w:r>
        <w:rPr>
          <w:spacing w:val="-6"/>
          <w:sz w:val="24"/>
        </w:rPr>
        <w:t> </w:t>
      </w:r>
      <w:r>
        <w:rPr>
          <w:sz w:val="24"/>
        </w:rPr>
        <w:t>vzniklé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souvislosti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projektem,</w:t>
      </w:r>
      <w:r>
        <w:rPr>
          <w:spacing w:val="-4"/>
          <w:sz w:val="24"/>
        </w:rPr>
        <w:t> </w:t>
      </w:r>
      <w:r>
        <w:rPr>
          <w:sz w:val="24"/>
        </w:rPr>
        <w:t>včetně</w:t>
      </w:r>
      <w:r>
        <w:rPr>
          <w:spacing w:val="-4"/>
          <w:sz w:val="24"/>
        </w:rPr>
        <w:t> </w:t>
      </w:r>
      <w:r>
        <w:rPr>
          <w:sz w:val="24"/>
        </w:rPr>
        <w:t>soudního</w:t>
      </w:r>
      <w:r>
        <w:rPr>
          <w:spacing w:val="-1"/>
          <w:sz w:val="24"/>
        </w:rPr>
        <w:t> </w:t>
      </w:r>
      <w:r>
        <w:rPr>
          <w:sz w:val="24"/>
        </w:rPr>
        <w:t>poplatku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nákladů na</w:t>
      </w:r>
      <w:r>
        <w:rPr>
          <w:spacing w:val="-2"/>
          <w:sz w:val="24"/>
        </w:rPr>
        <w:t> </w:t>
      </w:r>
      <w:r>
        <w:rPr>
          <w:sz w:val="24"/>
        </w:rPr>
        <w:t>právní zastoupení;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6" w:hanging="360"/>
        <w:jc w:val="both"/>
        <w:rPr>
          <w:sz w:val="24"/>
        </w:rPr>
      </w:pPr>
      <w:r>
        <w:rPr>
          <w:sz w:val="24"/>
        </w:rPr>
        <w:t>výdaje na zaměstnance, ke kterým nejsou zaměstnavatelé povinni dle právních</w:t>
      </w:r>
      <w:r>
        <w:rPr>
          <w:spacing w:val="1"/>
          <w:sz w:val="24"/>
        </w:rPr>
        <w:t> </w:t>
      </w:r>
      <w:r>
        <w:rPr>
          <w:sz w:val="24"/>
        </w:rPr>
        <w:t>předpisů</w:t>
      </w:r>
      <w:r>
        <w:rPr>
          <w:spacing w:val="33"/>
          <w:sz w:val="24"/>
        </w:rPr>
        <w:t> </w:t>
      </w:r>
      <w:r>
        <w:rPr>
          <w:sz w:val="24"/>
        </w:rPr>
        <w:t>(zejména</w:t>
      </w:r>
      <w:r>
        <w:rPr>
          <w:spacing w:val="91"/>
          <w:sz w:val="24"/>
        </w:rPr>
        <w:t> </w:t>
      </w:r>
      <w:r>
        <w:rPr>
          <w:sz w:val="24"/>
        </w:rPr>
        <w:t>příspěvky</w:t>
      </w:r>
      <w:r>
        <w:rPr>
          <w:spacing w:val="87"/>
          <w:sz w:val="24"/>
        </w:rPr>
        <w:t> </w:t>
      </w:r>
      <w:r>
        <w:rPr>
          <w:sz w:val="24"/>
        </w:rPr>
        <w:t>na</w:t>
      </w:r>
      <w:r>
        <w:rPr>
          <w:spacing w:val="91"/>
          <w:sz w:val="24"/>
        </w:rPr>
        <w:t> </w:t>
      </w:r>
      <w:r>
        <w:rPr>
          <w:sz w:val="24"/>
        </w:rPr>
        <w:t>penzijní</w:t>
      </w:r>
      <w:r>
        <w:rPr>
          <w:spacing w:val="92"/>
          <w:sz w:val="24"/>
        </w:rPr>
        <w:t> </w:t>
      </w:r>
      <w:r>
        <w:rPr>
          <w:sz w:val="24"/>
        </w:rPr>
        <w:t>připojištění,</w:t>
      </w:r>
      <w:r>
        <w:rPr>
          <w:spacing w:val="92"/>
          <w:sz w:val="24"/>
        </w:rPr>
        <w:t> </w:t>
      </w:r>
      <w:r>
        <w:rPr>
          <w:sz w:val="24"/>
        </w:rPr>
        <w:t>životní</w:t>
      </w:r>
      <w:r>
        <w:rPr>
          <w:spacing w:val="93"/>
          <w:sz w:val="24"/>
        </w:rPr>
        <w:t> </w:t>
      </w:r>
      <w:r>
        <w:rPr>
          <w:sz w:val="24"/>
        </w:rPr>
        <w:t>pojištění,</w:t>
      </w:r>
      <w:r>
        <w:rPr>
          <w:spacing w:val="91"/>
          <w:sz w:val="24"/>
        </w:rPr>
        <w:t> </w:t>
      </w:r>
      <w:r>
        <w:rPr>
          <w:sz w:val="24"/>
        </w:rPr>
        <w:t>dary</w:t>
      </w:r>
      <w:r>
        <w:rPr>
          <w:spacing w:val="-58"/>
          <w:sz w:val="24"/>
        </w:rPr>
        <w:t> </w:t>
      </w:r>
      <w:r>
        <w:rPr>
          <w:sz w:val="24"/>
        </w:rPr>
        <w:t>k životním</w:t>
      </w:r>
      <w:r>
        <w:rPr>
          <w:spacing w:val="-2"/>
          <w:sz w:val="24"/>
        </w:rPr>
        <w:t> </w:t>
      </w:r>
      <w:r>
        <w:rPr>
          <w:sz w:val="24"/>
        </w:rPr>
        <w:t>jubileím, příspěvky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rekreaci);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splátky</w:t>
      </w:r>
      <w:r>
        <w:rPr>
          <w:spacing w:val="-9"/>
          <w:sz w:val="24"/>
        </w:rPr>
        <w:t> </w:t>
      </w:r>
      <w:r>
        <w:rPr>
          <w:sz w:val="24"/>
        </w:rPr>
        <w:t>leasingu;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stipendia</w:t>
      </w:r>
      <w:r>
        <w:rPr>
          <w:spacing w:val="-2"/>
          <w:sz w:val="24"/>
        </w:rPr>
        <w:t> </w:t>
      </w:r>
      <w:r>
        <w:rPr>
          <w:sz w:val="24"/>
        </w:rPr>
        <w:t>nebo</w:t>
      </w:r>
      <w:r>
        <w:rPr>
          <w:spacing w:val="-1"/>
          <w:sz w:val="24"/>
        </w:rPr>
        <w:t> </w:t>
      </w:r>
      <w:r>
        <w:rPr>
          <w:sz w:val="24"/>
        </w:rPr>
        <w:t>platby</w:t>
      </w:r>
      <w:r>
        <w:rPr>
          <w:spacing w:val="-6"/>
          <w:sz w:val="24"/>
        </w:rPr>
        <w:t> </w:t>
      </w:r>
      <w:r>
        <w:rPr>
          <w:sz w:val="24"/>
        </w:rPr>
        <w:t>podobného</w:t>
      </w:r>
      <w:r>
        <w:rPr>
          <w:spacing w:val="-1"/>
          <w:sz w:val="24"/>
        </w:rPr>
        <w:t> </w:t>
      </w:r>
      <w:r>
        <w:rPr>
          <w:sz w:val="24"/>
        </w:rPr>
        <w:t>charakteru;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13" w:right="182" w:hanging="336"/>
        <w:jc w:val="both"/>
        <w:rPr>
          <w:sz w:val="24"/>
        </w:rPr>
      </w:pPr>
      <w:r>
        <w:rPr>
          <w:sz w:val="24"/>
        </w:rPr>
        <w:t>ceny, medaile, odměny, diplomy, upomínkové předměty pro vítěze resp. účastníky</w:t>
      </w:r>
      <w:r>
        <w:rPr>
          <w:spacing w:val="-57"/>
          <w:sz w:val="24"/>
        </w:rPr>
        <w:t> </w:t>
      </w:r>
      <w:r>
        <w:rPr>
          <w:sz w:val="24"/>
        </w:rPr>
        <w:t>soutěží;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1" w:after="0"/>
        <w:ind w:left="1950" w:right="0" w:hanging="360"/>
        <w:jc w:val="both"/>
        <w:rPr>
          <w:sz w:val="24"/>
        </w:rPr>
      </w:pPr>
      <w:r>
        <w:rPr>
          <w:sz w:val="24"/>
        </w:rPr>
        <w:t>dárcovské</w:t>
      </w:r>
      <w:r>
        <w:rPr>
          <w:spacing w:val="-2"/>
          <w:sz w:val="24"/>
        </w:rPr>
        <w:t> </w:t>
      </w:r>
      <w:r>
        <w:rPr>
          <w:sz w:val="24"/>
        </w:rPr>
        <w:t>SMS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MMS a</w:t>
      </w:r>
      <w:r>
        <w:rPr>
          <w:spacing w:val="-1"/>
          <w:sz w:val="24"/>
        </w:rPr>
        <w:t> </w:t>
      </w:r>
      <w:r>
        <w:rPr>
          <w:sz w:val="24"/>
        </w:rPr>
        <w:t>jízdenky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městskou hromadnou</w:t>
      </w:r>
      <w:r>
        <w:rPr>
          <w:spacing w:val="-1"/>
          <w:sz w:val="24"/>
        </w:rPr>
        <w:t> </w:t>
      </w:r>
      <w:r>
        <w:rPr>
          <w:sz w:val="24"/>
        </w:rPr>
        <w:t>dopravu;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0" w:after="0"/>
        <w:ind w:left="1950" w:right="113" w:hanging="360"/>
        <w:jc w:val="both"/>
        <w:rPr>
          <w:sz w:val="24"/>
        </w:rPr>
      </w:pPr>
      <w:r>
        <w:rPr>
          <w:sz w:val="24"/>
        </w:rPr>
        <w:t>alkoholické</w:t>
      </w:r>
      <w:r>
        <w:rPr>
          <w:spacing w:val="1"/>
          <w:sz w:val="24"/>
        </w:rPr>
        <w:t> </w:t>
      </w:r>
      <w:r>
        <w:rPr>
          <w:sz w:val="24"/>
        </w:rPr>
        <w:t>nápoje,</w:t>
      </w:r>
      <w:r>
        <w:rPr>
          <w:spacing w:val="60"/>
          <w:sz w:val="24"/>
        </w:rPr>
        <w:t> </w:t>
      </w:r>
      <w:r>
        <w:rPr>
          <w:sz w:val="24"/>
        </w:rPr>
        <w:t>tabákové</w:t>
      </w:r>
      <w:r>
        <w:rPr>
          <w:spacing w:val="60"/>
          <w:sz w:val="24"/>
        </w:rPr>
        <w:t> </w:t>
      </w:r>
      <w:r>
        <w:rPr>
          <w:sz w:val="24"/>
        </w:rPr>
        <w:t>výrobky,</w:t>
      </w:r>
      <w:r>
        <w:rPr>
          <w:spacing w:val="60"/>
          <w:sz w:val="24"/>
        </w:rPr>
        <w:t> </w:t>
      </w:r>
      <w:r>
        <w:rPr>
          <w:sz w:val="24"/>
        </w:rPr>
        <w:t>pokud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nejedná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materiál</w:t>
      </w:r>
      <w:r>
        <w:rPr>
          <w:spacing w:val="60"/>
          <w:sz w:val="24"/>
        </w:rPr>
        <w:t> </w:t>
      </w:r>
      <w:r>
        <w:rPr>
          <w:sz w:val="24"/>
        </w:rPr>
        <w:t>nezbytný</w:t>
      </w:r>
      <w:r>
        <w:rPr>
          <w:spacing w:val="-57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realizaci projektu;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0" w:after="0"/>
        <w:ind w:left="1950" w:right="0" w:hanging="360"/>
        <w:jc w:val="both"/>
        <w:rPr>
          <w:sz w:val="24"/>
        </w:rPr>
      </w:pPr>
      <w:r>
        <w:rPr>
          <w:sz w:val="24"/>
        </w:rPr>
        <w:t>náklady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zpracování žádosti</w:t>
      </w:r>
      <w:r>
        <w:rPr>
          <w:spacing w:val="1"/>
          <w:sz w:val="24"/>
        </w:rPr>
        <w:t> </w:t>
      </w:r>
      <w:r>
        <w:rPr>
          <w:sz w:val="24"/>
        </w:rPr>
        <w:t>o podporu;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0" w:after="0"/>
        <w:ind w:left="1950" w:right="114" w:hanging="360"/>
        <w:jc w:val="both"/>
        <w:rPr>
          <w:sz w:val="24"/>
        </w:rPr>
      </w:pPr>
      <w:r>
        <w:rPr>
          <w:sz w:val="24"/>
        </w:rPr>
        <w:t>výdaje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78"/>
          <w:sz w:val="24"/>
        </w:rPr>
        <w:t> </w:t>
      </w:r>
      <w:r>
        <w:rPr>
          <w:sz w:val="24"/>
        </w:rPr>
        <w:t>reklamu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76"/>
          <w:sz w:val="24"/>
        </w:rPr>
        <w:t> </w:t>
      </w:r>
      <w:r>
        <w:rPr>
          <w:sz w:val="24"/>
        </w:rPr>
        <w:t>propagaci</w:t>
      </w:r>
      <w:r>
        <w:rPr>
          <w:spacing w:val="78"/>
          <w:sz w:val="24"/>
        </w:rPr>
        <w:t> </w:t>
      </w:r>
      <w:r>
        <w:rPr>
          <w:sz w:val="24"/>
        </w:rPr>
        <w:t>příjemce</w:t>
      </w:r>
      <w:r>
        <w:rPr>
          <w:spacing w:val="77"/>
          <w:sz w:val="24"/>
        </w:rPr>
        <w:t> </w:t>
      </w:r>
      <w:r>
        <w:rPr>
          <w:sz w:val="24"/>
        </w:rPr>
        <w:t>podpory,</w:t>
      </w:r>
      <w:r>
        <w:rPr>
          <w:spacing w:val="80"/>
          <w:sz w:val="24"/>
        </w:rPr>
        <w:t> </w:t>
      </w:r>
      <w:r>
        <w:rPr>
          <w:sz w:val="24"/>
        </w:rPr>
        <w:t>která</w:t>
      </w:r>
      <w:r>
        <w:rPr>
          <w:spacing w:val="78"/>
          <w:sz w:val="24"/>
        </w:rPr>
        <w:t> </w:t>
      </w:r>
      <w:r>
        <w:rPr>
          <w:sz w:val="24"/>
        </w:rPr>
        <w:t>není</w:t>
      </w:r>
      <w:r>
        <w:rPr>
          <w:spacing w:val="78"/>
          <w:sz w:val="24"/>
        </w:rPr>
        <w:t> </w:t>
      </w:r>
      <w:r>
        <w:rPr>
          <w:sz w:val="24"/>
        </w:rPr>
        <w:t>přímo</w:t>
      </w:r>
      <w:r>
        <w:rPr>
          <w:spacing w:val="79"/>
          <w:sz w:val="24"/>
        </w:rPr>
        <w:t> </w:t>
      </w:r>
      <w:r>
        <w:rPr>
          <w:sz w:val="24"/>
        </w:rPr>
        <w:t>spojená</w:t>
      </w:r>
      <w:r>
        <w:rPr>
          <w:spacing w:val="-58"/>
          <w:sz w:val="24"/>
        </w:rPr>
        <w:t> </w:t>
      </w:r>
      <w:r>
        <w:rPr>
          <w:sz w:val="24"/>
        </w:rPr>
        <w:t>s projektem (prezentační předměty, propagace značky, firemní internetová stránka</w:t>
      </w:r>
      <w:r>
        <w:rPr>
          <w:spacing w:val="1"/>
          <w:sz w:val="24"/>
        </w:rPr>
        <w:t> </w:t>
      </w:r>
      <w:r>
        <w:rPr>
          <w:sz w:val="24"/>
        </w:rPr>
        <w:t>apod.);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0" w:after="0"/>
        <w:ind w:left="1950" w:right="123" w:hanging="360"/>
        <w:jc w:val="both"/>
        <w:rPr>
          <w:sz w:val="24"/>
        </w:rPr>
      </w:pPr>
      <w:r>
        <w:rPr>
          <w:sz w:val="24"/>
        </w:rPr>
        <w:t>poplatky za členství příjemce podpory v občanských sdruženích nebo v jiných</w:t>
      </w:r>
      <w:r>
        <w:rPr>
          <w:spacing w:val="1"/>
          <w:sz w:val="24"/>
        </w:rPr>
        <w:t> </w:t>
      </w:r>
      <w:r>
        <w:rPr>
          <w:sz w:val="24"/>
        </w:rPr>
        <w:t>právnických</w:t>
      </w:r>
      <w:r>
        <w:rPr>
          <w:spacing w:val="-1"/>
          <w:sz w:val="24"/>
        </w:rPr>
        <w:t> </w:t>
      </w:r>
      <w:r>
        <w:rPr>
          <w:sz w:val="24"/>
        </w:rPr>
        <w:t>osobách;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1" w:top="1220" w:bottom="1240" w:left="880" w:right="960"/>
        </w:sectPr>
      </w:pPr>
    </w:p>
    <w:p>
      <w:pPr>
        <w:pStyle w:val="ListParagraph"/>
        <w:numPr>
          <w:ilvl w:val="2"/>
          <w:numId w:val="2"/>
        </w:numPr>
        <w:tabs>
          <w:tab w:pos="1949" w:val="left" w:leader="none"/>
          <w:tab w:pos="1950" w:val="left" w:leader="none"/>
        </w:tabs>
        <w:spacing w:line="240" w:lineRule="auto" w:before="64" w:after="0"/>
        <w:ind w:left="1950" w:right="117" w:hanging="360"/>
        <w:jc w:val="left"/>
        <w:rPr>
          <w:sz w:val="24"/>
        </w:rPr>
      </w:pPr>
      <w:r>
        <w:rPr>
          <w:sz w:val="24"/>
        </w:rPr>
        <w:t>odměny</w:t>
      </w:r>
      <w:r>
        <w:rPr>
          <w:spacing w:val="1"/>
          <w:sz w:val="24"/>
        </w:rPr>
        <w:t> </w:t>
      </w:r>
      <w:r>
        <w:rPr>
          <w:sz w:val="24"/>
        </w:rPr>
        <w:t>statutárnímu</w:t>
      </w:r>
      <w:r>
        <w:rPr>
          <w:spacing w:val="1"/>
          <w:sz w:val="24"/>
        </w:rPr>
        <w:t> </w:t>
      </w:r>
      <w:r>
        <w:rPr>
          <w:sz w:val="24"/>
        </w:rPr>
        <w:t>orgánu</w:t>
      </w:r>
      <w:r>
        <w:rPr>
          <w:spacing w:val="1"/>
          <w:sz w:val="24"/>
        </w:rPr>
        <w:t> </w:t>
      </w:r>
      <w:r>
        <w:rPr>
          <w:sz w:val="24"/>
        </w:rPr>
        <w:t>nebo</w:t>
      </w:r>
      <w:r>
        <w:rPr>
          <w:spacing w:val="1"/>
          <w:sz w:val="24"/>
        </w:rPr>
        <w:t> </w:t>
      </w:r>
      <w:r>
        <w:rPr>
          <w:sz w:val="24"/>
        </w:rPr>
        <w:t>členům</w:t>
      </w:r>
      <w:r>
        <w:rPr>
          <w:spacing w:val="1"/>
          <w:sz w:val="24"/>
        </w:rPr>
        <w:t> </w:t>
      </w:r>
      <w:r>
        <w:rPr>
          <w:sz w:val="24"/>
        </w:rPr>
        <w:t>statutárního</w:t>
      </w:r>
      <w:r>
        <w:rPr>
          <w:spacing w:val="1"/>
          <w:sz w:val="24"/>
        </w:rPr>
        <w:t> </w:t>
      </w:r>
      <w:r>
        <w:rPr>
          <w:sz w:val="24"/>
        </w:rPr>
        <w:t>nebo</w:t>
      </w:r>
      <w:r>
        <w:rPr>
          <w:spacing w:val="1"/>
          <w:sz w:val="24"/>
        </w:rPr>
        <w:t> </w:t>
      </w:r>
      <w:r>
        <w:rPr>
          <w:sz w:val="24"/>
        </w:rPr>
        <w:t>dozorčího</w:t>
      </w:r>
      <w:r>
        <w:rPr>
          <w:spacing w:val="1"/>
          <w:sz w:val="24"/>
        </w:rPr>
        <w:t> </w:t>
      </w:r>
      <w:r>
        <w:rPr>
          <w:sz w:val="24"/>
        </w:rPr>
        <w:t>orgánu</w:t>
      </w:r>
      <w:r>
        <w:rPr>
          <w:spacing w:val="-57"/>
          <w:sz w:val="24"/>
        </w:rPr>
        <w:t> </w:t>
      </w:r>
      <w:r>
        <w:rPr>
          <w:sz w:val="24"/>
        </w:rPr>
        <w:t>právnické</w:t>
      </w:r>
      <w:r>
        <w:rPr>
          <w:spacing w:val="-3"/>
          <w:sz w:val="24"/>
        </w:rPr>
        <w:t> </w:t>
      </w:r>
      <w:r>
        <w:rPr>
          <w:sz w:val="24"/>
        </w:rPr>
        <w:t>osoby, která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sz w:val="24"/>
        </w:rPr>
        <w:t>příjemcem</w:t>
      </w:r>
      <w:r>
        <w:rPr>
          <w:spacing w:val="-1"/>
          <w:sz w:val="24"/>
        </w:rPr>
        <w:t> </w:t>
      </w:r>
      <w:r>
        <w:rPr>
          <w:sz w:val="24"/>
        </w:rPr>
        <w:t>podpory, za</w:t>
      </w:r>
      <w:r>
        <w:rPr>
          <w:spacing w:val="1"/>
          <w:sz w:val="24"/>
        </w:rPr>
        <w:t> </w:t>
      </w:r>
      <w:r>
        <w:rPr>
          <w:sz w:val="24"/>
        </w:rPr>
        <w:t>výkon</w:t>
      </w:r>
      <w:r>
        <w:rPr>
          <w:spacing w:val="2"/>
          <w:sz w:val="24"/>
        </w:rPr>
        <w:t> </w:t>
      </w:r>
      <w:r>
        <w:rPr>
          <w:sz w:val="24"/>
        </w:rPr>
        <w:t>funkce.</w:t>
      </w:r>
    </w:p>
    <w:p>
      <w:pPr>
        <w:pStyle w:val="ListParagraph"/>
        <w:numPr>
          <w:ilvl w:val="2"/>
          <w:numId w:val="2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950" w:right="0" w:hanging="360"/>
        <w:jc w:val="left"/>
        <w:rPr>
          <w:sz w:val="24"/>
        </w:rPr>
      </w:pPr>
      <w:r>
        <w:rPr>
          <w:sz w:val="24"/>
        </w:rPr>
        <w:t>výdaje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pohoštění,</w:t>
      </w:r>
      <w:r>
        <w:rPr>
          <w:spacing w:val="-1"/>
          <w:sz w:val="24"/>
        </w:rPr>
        <w:t> </w:t>
      </w:r>
      <w:r>
        <w:rPr>
          <w:sz w:val="24"/>
        </w:rPr>
        <w:t>stravování</w:t>
      </w:r>
    </w:p>
    <w:p>
      <w:pPr>
        <w:pStyle w:val="ListParagraph"/>
        <w:numPr>
          <w:ilvl w:val="2"/>
          <w:numId w:val="2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950" w:right="0" w:hanging="360"/>
        <w:jc w:val="left"/>
        <w:rPr>
          <w:sz w:val="24"/>
        </w:rPr>
      </w:pPr>
      <w:r>
        <w:rPr>
          <w:sz w:val="24"/>
        </w:rPr>
        <w:t>výdaje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zahraniční</w:t>
      </w:r>
      <w:r>
        <w:rPr>
          <w:spacing w:val="-2"/>
          <w:sz w:val="24"/>
        </w:rPr>
        <w:t> </w:t>
      </w:r>
      <w:r>
        <w:rPr>
          <w:sz w:val="24"/>
        </w:rPr>
        <w:t>cesty, které</w:t>
      </w:r>
      <w:r>
        <w:rPr>
          <w:spacing w:val="-3"/>
          <w:sz w:val="24"/>
        </w:rPr>
        <w:t> </w:t>
      </w:r>
      <w:r>
        <w:rPr>
          <w:sz w:val="24"/>
        </w:rPr>
        <w:t>přímo</w:t>
      </w:r>
      <w:r>
        <w:rPr>
          <w:spacing w:val="-1"/>
          <w:sz w:val="24"/>
        </w:rPr>
        <w:t> </w:t>
      </w:r>
      <w:r>
        <w:rPr>
          <w:sz w:val="24"/>
        </w:rPr>
        <w:t>nesouvisí s</w:t>
      </w:r>
      <w:r>
        <w:rPr>
          <w:spacing w:val="2"/>
          <w:sz w:val="24"/>
        </w:rPr>
        <w:t> </w:t>
      </w:r>
      <w:r>
        <w:rPr>
          <w:sz w:val="24"/>
        </w:rPr>
        <w:t>realizací</w:t>
      </w:r>
      <w:r>
        <w:rPr>
          <w:spacing w:val="-2"/>
          <w:sz w:val="24"/>
        </w:rPr>
        <w:t> </w:t>
      </w:r>
      <w:r>
        <w:rPr>
          <w:sz w:val="24"/>
        </w:rPr>
        <w:t>projektu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1" w:hanging="346"/>
        <w:jc w:val="both"/>
        <w:rPr>
          <w:sz w:val="24"/>
        </w:rPr>
      </w:pPr>
      <w:r>
        <w:rPr>
          <w:sz w:val="24"/>
        </w:rPr>
        <w:t>v případě,</w:t>
      </w:r>
      <w:r>
        <w:rPr>
          <w:spacing w:val="1"/>
          <w:sz w:val="24"/>
        </w:rPr>
        <w:t> </w:t>
      </w:r>
      <w:r>
        <w:rPr>
          <w:sz w:val="24"/>
        </w:rPr>
        <w:t>že</w:t>
      </w:r>
      <w:r>
        <w:rPr>
          <w:spacing w:val="60"/>
          <w:sz w:val="24"/>
        </w:rPr>
        <w:t> </w:t>
      </w:r>
      <w:r>
        <w:rPr>
          <w:sz w:val="24"/>
        </w:rPr>
        <w:t>kompletní</w:t>
      </w:r>
      <w:r>
        <w:rPr>
          <w:spacing w:val="60"/>
          <w:sz w:val="24"/>
        </w:rPr>
        <w:t> </w:t>
      </w:r>
      <w:r>
        <w:rPr>
          <w:sz w:val="24"/>
        </w:rPr>
        <w:t>realizace</w:t>
      </w:r>
      <w:r>
        <w:rPr>
          <w:spacing w:val="60"/>
          <w:sz w:val="24"/>
        </w:rPr>
        <w:t> </w:t>
      </w:r>
      <w:r>
        <w:rPr>
          <w:sz w:val="24"/>
        </w:rPr>
        <w:t>Projektu</w:t>
      </w:r>
      <w:r>
        <w:rPr>
          <w:spacing w:val="60"/>
          <w:sz w:val="24"/>
        </w:rPr>
        <w:t> </w:t>
      </w:r>
      <w:r>
        <w:rPr>
          <w:sz w:val="24"/>
        </w:rPr>
        <w:t>neproběhne</w:t>
      </w:r>
      <w:r>
        <w:rPr>
          <w:spacing w:val="60"/>
          <w:sz w:val="24"/>
        </w:rPr>
        <w:t> </w:t>
      </w:r>
      <w:r>
        <w:rPr>
          <w:sz w:val="24"/>
        </w:rPr>
        <w:t>před</w:t>
      </w:r>
      <w:r>
        <w:rPr>
          <w:spacing w:val="60"/>
          <w:sz w:val="24"/>
        </w:rPr>
        <w:t> </w:t>
      </w:r>
      <w:r>
        <w:rPr>
          <w:sz w:val="24"/>
        </w:rPr>
        <w:t>uzavřením</w:t>
      </w:r>
      <w:r>
        <w:rPr>
          <w:spacing w:val="60"/>
          <w:sz w:val="24"/>
        </w:rPr>
        <w:t> </w:t>
      </w:r>
      <w:r>
        <w:rPr>
          <w:sz w:val="24"/>
        </w:rPr>
        <w:t>této</w:t>
      </w:r>
      <w:r>
        <w:rPr>
          <w:spacing w:val="60"/>
          <w:sz w:val="24"/>
        </w:rPr>
        <w:t> </w:t>
      </w:r>
      <w:r>
        <w:rPr>
          <w:sz w:val="24"/>
        </w:rPr>
        <w:t>Smlouvy,</w:t>
      </w:r>
      <w:r>
        <w:rPr>
          <w:spacing w:val="-57"/>
          <w:sz w:val="24"/>
        </w:rPr>
        <w:t> </w:t>
      </w:r>
      <w:r>
        <w:rPr>
          <w:sz w:val="24"/>
        </w:rPr>
        <w:t>v rámci Projektu a v souvislosti s Projektem uvádět, že Projekt vznikl za finanční podpory</w:t>
      </w:r>
      <w:r>
        <w:rPr>
          <w:spacing w:val="1"/>
          <w:sz w:val="24"/>
        </w:rPr>
        <w:t> </w:t>
      </w:r>
      <w:r>
        <w:rPr>
          <w:sz w:val="24"/>
        </w:rPr>
        <w:t>Fondu, a to následujícím způsobem: ve všech materiálech spojených s propagací Projektu</w:t>
      </w:r>
      <w:r>
        <w:rPr>
          <w:spacing w:val="1"/>
          <w:sz w:val="24"/>
        </w:rPr>
        <w:t> </w:t>
      </w:r>
      <w:r>
        <w:rPr>
          <w:sz w:val="24"/>
        </w:rPr>
        <w:t>uvést</w:t>
      </w:r>
      <w:r>
        <w:rPr>
          <w:spacing w:val="1"/>
          <w:sz w:val="24"/>
        </w:rPr>
        <w:t> </w:t>
      </w:r>
      <w:r>
        <w:rPr>
          <w:sz w:val="24"/>
        </w:rPr>
        <w:t>vedle</w:t>
      </w:r>
      <w:r>
        <w:rPr>
          <w:spacing w:val="1"/>
          <w:sz w:val="24"/>
        </w:rPr>
        <w:t> </w:t>
      </w:r>
      <w:r>
        <w:rPr>
          <w:sz w:val="24"/>
        </w:rPr>
        <w:t>malého</w:t>
      </w:r>
      <w:r>
        <w:rPr>
          <w:spacing w:val="1"/>
          <w:sz w:val="24"/>
        </w:rPr>
        <w:t> </w:t>
      </w:r>
      <w:r>
        <w:rPr>
          <w:sz w:val="24"/>
        </w:rPr>
        <w:t>státního</w:t>
      </w:r>
      <w:r>
        <w:rPr>
          <w:spacing w:val="1"/>
          <w:sz w:val="24"/>
        </w:rPr>
        <w:t> </w:t>
      </w:r>
      <w:r>
        <w:rPr>
          <w:sz w:val="24"/>
        </w:rPr>
        <w:t>znaku</w:t>
      </w:r>
      <w:r>
        <w:rPr>
          <w:spacing w:val="1"/>
          <w:sz w:val="24"/>
        </w:rPr>
        <w:t> </w:t>
      </w:r>
      <w:r>
        <w:rPr>
          <w:sz w:val="24"/>
        </w:rPr>
        <w:t>„Státní</w:t>
      </w:r>
      <w:r>
        <w:rPr>
          <w:spacing w:val="1"/>
          <w:sz w:val="24"/>
        </w:rPr>
        <w:t> </w:t>
      </w:r>
      <w:r>
        <w:rPr>
          <w:sz w:val="24"/>
        </w:rPr>
        <w:t>fond</w:t>
      </w:r>
      <w:r>
        <w:rPr>
          <w:spacing w:val="1"/>
          <w:sz w:val="24"/>
        </w:rPr>
        <w:t> </w:t>
      </w:r>
      <w:r>
        <w:rPr>
          <w:sz w:val="24"/>
        </w:rPr>
        <w:t>kultury</w:t>
      </w:r>
      <w:r>
        <w:rPr>
          <w:spacing w:val="1"/>
          <w:sz w:val="24"/>
        </w:rPr>
        <w:t> </w:t>
      </w:r>
      <w:r>
        <w:rPr>
          <w:sz w:val="24"/>
        </w:rPr>
        <w:t>České</w:t>
      </w:r>
      <w:r>
        <w:rPr>
          <w:spacing w:val="1"/>
          <w:sz w:val="24"/>
        </w:rPr>
        <w:t> </w:t>
      </w:r>
      <w:r>
        <w:rPr>
          <w:sz w:val="24"/>
        </w:rPr>
        <w:t>republiky“</w:t>
      </w:r>
      <w:r>
        <w:rPr>
          <w:spacing w:val="1"/>
          <w:sz w:val="24"/>
        </w:rPr>
        <w:t> </w:t>
      </w:r>
      <w:r>
        <w:rPr>
          <w:sz w:val="24"/>
        </w:rPr>
        <w:t>(https:/</w:t>
      </w:r>
      <w:hyperlink r:id="rId7">
        <w:r>
          <w:rPr>
            <w:sz w:val="24"/>
          </w:rPr>
          <w:t>/www.mkcr.c</w:t>
        </w:r>
      </w:hyperlink>
      <w:r>
        <w:rPr>
          <w:sz w:val="24"/>
        </w:rPr>
        <w:t>z</w:t>
      </w:r>
      <w:hyperlink r:id="rId7">
        <w:r>
          <w:rPr>
            <w:sz w:val="24"/>
          </w:rPr>
          <w:t>/logo-ke-stazeni-557.html),</w:t>
        </w:r>
      </w:hyperlink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4" w:hanging="320"/>
        <w:jc w:val="both"/>
        <w:rPr>
          <w:sz w:val="24"/>
        </w:rPr>
      </w:pPr>
      <w:r>
        <w:rPr>
          <w:sz w:val="24"/>
        </w:rPr>
        <w:t>předložit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pozvánky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dotovanou</w:t>
      </w:r>
      <w:r>
        <w:rPr>
          <w:spacing w:val="-4"/>
          <w:sz w:val="24"/>
        </w:rPr>
        <w:t> </w:t>
      </w:r>
      <w:r>
        <w:rPr>
          <w:sz w:val="24"/>
        </w:rPr>
        <w:t>akci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dostatečném</w:t>
      </w:r>
      <w:r>
        <w:rPr>
          <w:spacing w:val="-3"/>
          <w:sz w:val="24"/>
        </w:rPr>
        <w:t> </w:t>
      </w:r>
      <w:r>
        <w:rPr>
          <w:sz w:val="24"/>
        </w:rPr>
        <w:t>předstihu.</w:t>
      </w:r>
      <w:r>
        <w:rPr>
          <w:spacing w:val="-3"/>
          <w:sz w:val="24"/>
        </w:rPr>
        <w:t> </w:t>
      </w:r>
      <w:r>
        <w:rPr>
          <w:sz w:val="24"/>
        </w:rPr>
        <w:t>Je-li</w:t>
      </w:r>
      <w:r>
        <w:rPr>
          <w:spacing w:val="-3"/>
          <w:sz w:val="24"/>
        </w:rPr>
        <w:t> </w:t>
      </w:r>
      <w:r>
        <w:rPr>
          <w:sz w:val="24"/>
        </w:rPr>
        <w:t>dotace</w:t>
      </w:r>
      <w:r>
        <w:rPr>
          <w:spacing w:val="-5"/>
          <w:sz w:val="24"/>
        </w:rPr>
        <w:t> </w:t>
      </w:r>
      <w:r>
        <w:rPr>
          <w:sz w:val="24"/>
        </w:rPr>
        <w:t>čerpána</w:t>
      </w:r>
      <w:r>
        <w:rPr>
          <w:spacing w:val="-58"/>
          <w:sz w:val="24"/>
        </w:rPr>
        <w:t> </w:t>
      </w:r>
      <w:r>
        <w:rPr>
          <w:sz w:val="24"/>
        </w:rPr>
        <w:t>na vydání periodické nebo neperiodické publikace, předložit dva výtisky publikace ihned</w:t>
      </w:r>
      <w:r>
        <w:rPr>
          <w:spacing w:val="1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 </w:t>
      </w:r>
      <w:r>
        <w:rPr>
          <w:sz w:val="24"/>
        </w:rPr>
        <w:t>vydání,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1" w:hanging="360"/>
        <w:jc w:val="both"/>
        <w:rPr>
          <w:sz w:val="24"/>
        </w:rPr>
      </w:pPr>
      <w:r>
        <w:rPr>
          <w:sz w:val="24"/>
        </w:rPr>
        <w:t>na základě písemné výzvy umožnit</w:t>
      </w:r>
      <w:r>
        <w:rPr>
          <w:spacing w:val="60"/>
          <w:sz w:val="24"/>
        </w:rPr>
        <w:t> </w:t>
      </w:r>
      <w:r>
        <w:rPr>
          <w:sz w:val="24"/>
        </w:rPr>
        <w:t>Fondu kontrolu všech vykazovaných</w:t>
      </w:r>
      <w:r>
        <w:rPr>
          <w:spacing w:val="60"/>
          <w:sz w:val="24"/>
        </w:rPr>
        <w:t> </w:t>
      </w:r>
      <w:r>
        <w:rPr>
          <w:sz w:val="24"/>
        </w:rPr>
        <w:t>údajů v souladu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platnými právními předpisy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30 dnů od data doručení výzvy</w:t>
      </w:r>
      <w:r>
        <w:rPr>
          <w:spacing w:val="-4"/>
          <w:sz w:val="24"/>
        </w:rPr>
        <w:t> </w:t>
      </w:r>
      <w:r>
        <w:rPr>
          <w:sz w:val="24"/>
        </w:rPr>
        <w:t>Fondu,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0" w:hanging="360"/>
        <w:jc w:val="left"/>
        <w:rPr>
          <w:sz w:val="24"/>
        </w:rPr>
      </w:pPr>
      <w:r>
        <w:rPr>
          <w:sz w:val="24"/>
        </w:rPr>
        <w:t>Fond</w:t>
      </w:r>
      <w:r>
        <w:rPr>
          <w:spacing w:val="-1"/>
          <w:sz w:val="24"/>
        </w:rPr>
        <w:t> </w:t>
      </w:r>
      <w:r>
        <w:rPr>
          <w:sz w:val="24"/>
        </w:rPr>
        <w:t>neprodleně</w:t>
      </w:r>
      <w:r>
        <w:rPr>
          <w:spacing w:val="-2"/>
          <w:sz w:val="24"/>
        </w:rPr>
        <w:t> </w:t>
      </w:r>
      <w:r>
        <w:rPr>
          <w:sz w:val="24"/>
        </w:rPr>
        <w:t>písemně</w:t>
      </w:r>
      <w:r>
        <w:rPr>
          <w:spacing w:val="-2"/>
          <w:sz w:val="24"/>
        </w:rPr>
        <w:t> </w:t>
      </w:r>
      <w:r>
        <w:rPr>
          <w:sz w:val="24"/>
        </w:rPr>
        <w:t>informovat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změnách</w:t>
      </w:r>
      <w:r>
        <w:rPr>
          <w:spacing w:val="1"/>
          <w:sz w:val="24"/>
        </w:rPr>
        <w:t> </w:t>
      </w:r>
      <w:r>
        <w:rPr>
          <w:sz w:val="24"/>
        </w:rPr>
        <w:t>údajů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této</w:t>
      </w:r>
      <w:r>
        <w:rPr>
          <w:spacing w:val="-1"/>
          <w:sz w:val="24"/>
        </w:rPr>
        <w:t> </w:t>
      </w:r>
      <w:r>
        <w:rPr>
          <w:sz w:val="24"/>
        </w:rPr>
        <w:t>smlouvě</w:t>
      </w:r>
      <w:r>
        <w:rPr>
          <w:spacing w:val="-1"/>
          <w:sz w:val="24"/>
        </w:rPr>
        <w:t> </w:t>
      </w:r>
      <w:r>
        <w:rPr>
          <w:sz w:val="24"/>
        </w:rPr>
        <w:t>uvedených,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6" w:hanging="308"/>
        <w:jc w:val="both"/>
        <w:rPr>
          <w:sz w:val="24"/>
        </w:rPr>
      </w:pPr>
      <w:r>
        <w:rPr>
          <w:sz w:val="24"/>
        </w:rPr>
        <w:t>postupovat</w:t>
      </w:r>
      <w:r>
        <w:rPr>
          <w:spacing w:val="-13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souladu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zákonem</w:t>
      </w:r>
      <w:r>
        <w:rPr>
          <w:spacing w:val="-13"/>
          <w:sz w:val="24"/>
        </w:rPr>
        <w:t> </w:t>
      </w:r>
      <w:r>
        <w:rPr>
          <w:sz w:val="24"/>
        </w:rPr>
        <w:t>č.</w:t>
      </w:r>
      <w:r>
        <w:rPr>
          <w:spacing w:val="-12"/>
          <w:sz w:val="24"/>
        </w:rPr>
        <w:t> </w:t>
      </w:r>
      <w:r>
        <w:rPr>
          <w:sz w:val="24"/>
        </w:rPr>
        <w:t>134/2016</w:t>
      </w:r>
      <w:r>
        <w:rPr>
          <w:spacing w:val="-11"/>
          <w:sz w:val="24"/>
        </w:rPr>
        <w:t> </w:t>
      </w:r>
      <w:r>
        <w:rPr>
          <w:sz w:val="24"/>
        </w:rPr>
        <w:t>Sb.,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zadávání</w:t>
      </w:r>
      <w:r>
        <w:rPr>
          <w:spacing w:val="-13"/>
          <w:sz w:val="24"/>
        </w:rPr>
        <w:t> </w:t>
      </w:r>
      <w:r>
        <w:rPr>
          <w:sz w:val="24"/>
        </w:rPr>
        <w:t>veřejných</w:t>
      </w:r>
      <w:r>
        <w:rPr>
          <w:spacing w:val="-12"/>
          <w:sz w:val="24"/>
        </w:rPr>
        <w:t> </w:t>
      </w:r>
      <w:r>
        <w:rPr>
          <w:sz w:val="24"/>
        </w:rPr>
        <w:t>zakázek,</w:t>
      </w:r>
      <w:r>
        <w:rPr>
          <w:spacing w:val="-13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platném</w:t>
      </w:r>
      <w:r>
        <w:rPr>
          <w:spacing w:val="-58"/>
          <w:sz w:val="24"/>
        </w:rPr>
        <w:t> </w:t>
      </w:r>
      <w:r>
        <w:rPr>
          <w:sz w:val="24"/>
        </w:rPr>
        <w:t>znění, pokud použije peněžní prostředky z veřejných zdrojů k úhradě zakázky, která je</w:t>
      </w:r>
      <w:r>
        <w:rPr>
          <w:spacing w:val="1"/>
          <w:sz w:val="24"/>
        </w:rPr>
        <w:t> </w:t>
      </w:r>
      <w:r>
        <w:rPr>
          <w:sz w:val="24"/>
        </w:rPr>
        <w:t>nadlimitní</w:t>
      </w:r>
      <w:r>
        <w:rPr>
          <w:spacing w:val="-1"/>
          <w:sz w:val="24"/>
        </w:rPr>
        <w:t> </w:t>
      </w:r>
      <w:r>
        <w:rPr>
          <w:sz w:val="24"/>
        </w:rPr>
        <w:t>nebo podlimitní veřejnou zakázku</w:t>
      </w:r>
      <w:r>
        <w:rPr>
          <w:spacing w:val="-1"/>
          <w:sz w:val="24"/>
        </w:rPr>
        <w:t> </w:t>
      </w:r>
      <w:r>
        <w:rPr>
          <w:sz w:val="24"/>
        </w:rPr>
        <w:t>podle tohoto zákona,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2" w:hanging="308"/>
        <w:jc w:val="both"/>
        <w:rPr>
          <w:sz w:val="24"/>
        </w:rPr>
      </w:pPr>
      <w:r>
        <w:rPr>
          <w:sz w:val="24"/>
        </w:rPr>
        <w:t>Fond</w:t>
      </w:r>
      <w:r>
        <w:rPr>
          <w:spacing w:val="18"/>
          <w:sz w:val="24"/>
        </w:rPr>
        <w:t> </w:t>
      </w:r>
      <w:r>
        <w:rPr>
          <w:sz w:val="24"/>
        </w:rPr>
        <w:t>písemně</w:t>
      </w:r>
      <w:r>
        <w:rPr>
          <w:spacing w:val="77"/>
          <w:sz w:val="24"/>
        </w:rPr>
        <w:t> </w:t>
      </w:r>
      <w:r>
        <w:rPr>
          <w:sz w:val="24"/>
        </w:rPr>
        <w:t>informovat</w:t>
      </w:r>
      <w:r>
        <w:rPr>
          <w:spacing w:val="78"/>
          <w:sz w:val="24"/>
        </w:rPr>
        <w:t> </w:t>
      </w:r>
      <w:r>
        <w:rPr>
          <w:sz w:val="24"/>
        </w:rPr>
        <w:t>o</w:t>
      </w:r>
      <w:r>
        <w:rPr>
          <w:spacing w:val="77"/>
          <w:sz w:val="24"/>
        </w:rPr>
        <w:t> </w:t>
      </w:r>
      <w:r>
        <w:rPr>
          <w:sz w:val="24"/>
        </w:rPr>
        <w:t>výši</w:t>
      </w:r>
      <w:r>
        <w:rPr>
          <w:spacing w:val="78"/>
          <w:sz w:val="24"/>
        </w:rPr>
        <w:t> </w:t>
      </w:r>
      <w:r>
        <w:rPr>
          <w:sz w:val="24"/>
        </w:rPr>
        <w:t>využití</w:t>
      </w:r>
      <w:r>
        <w:rPr>
          <w:spacing w:val="78"/>
          <w:sz w:val="24"/>
        </w:rPr>
        <w:t> </w:t>
      </w:r>
      <w:r>
        <w:rPr>
          <w:sz w:val="24"/>
        </w:rPr>
        <w:t>finančních</w:t>
      </w:r>
      <w:r>
        <w:rPr>
          <w:spacing w:val="77"/>
          <w:sz w:val="24"/>
        </w:rPr>
        <w:t> </w:t>
      </w:r>
      <w:r>
        <w:rPr>
          <w:sz w:val="24"/>
        </w:rPr>
        <w:t>prostředků,</w:t>
      </w:r>
      <w:r>
        <w:rPr>
          <w:spacing w:val="77"/>
          <w:sz w:val="24"/>
        </w:rPr>
        <w:t> </w:t>
      </w:r>
      <w:r>
        <w:rPr>
          <w:sz w:val="24"/>
        </w:rPr>
        <w:t>které</w:t>
      </w:r>
      <w:r>
        <w:rPr>
          <w:spacing w:val="82"/>
          <w:sz w:val="24"/>
        </w:rPr>
        <w:t> </w:t>
      </w:r>
      <w:r>
        <w:rPr>
          <w:sz w:val="24"/>
        </w:rPr>
        <w:t>byly</w:t>
      </w:r>
      <w:r>
        <w:rPr>
          <w:spacing w:val="76"/>
          <w:sz w:val="24"/>
        </w:rPr>
        <w:t> </w:t>
      </w:r>
      <w:r>
        <w:rPr>
          <w:sz w:val="24"/>
        </w:rPr>
        <w:t>Žadateli</w:t>
      </w:r>
      <w:r>
        <w:rPr>
          <w:spacing w:val="-58"/>
          <w:sz w:val="24"/>
        </w:rPr>
        <w:t> </w:t>
      </w:r>
      <w:r>
        <w:rPr>
          <w:sz w:val="24"/>
        </w:rPr>
        <w:t>v průběhu realizace projektu poskytnuty. Informace předávat na formuláři k tomuto účelu</w:t>
      </w:r>
      <w:r>
        <w:rPr>
          <w:spacing w:val="1"/>
          <w:sz w:val="24"/>
        </w:rPr>
        <w:t> </w:t>
      </w:r>
      <w:r>
        <w:rPr>
          <w:sz w:val="24"/>
        </w:rPr>
        <w:t>Fondem</w:t>
      </w:r>
      <w:r>
        <w:rPr>
          <w:spacing w:val="23"/>
          <w:sz w:val="24"/>
        </w:rPr>
        <w:t> </w:t>
      </w:r>
      <w:r>
        <w:rPr>
          <w:sz w:val="24"/>
        </w:rPr>
        <w:t>vydaném</w:t>
      </w:r>
      <w:r>
        <w:rPr>
          <w:spacing w:val="24"/>
          <w:sz w:val="24"/>
        </w:rPr>
        <w:t> </w:t>
      </w:r>
      <w:r>
        <w:rPr>
          <w:sz w:val="24"/>
        </w:rPr>
        <w:t>(Formulář</w:t>
      </w:r>
      <w:r>
        <w:rPr>
          <w:spacing w:val="22"/>
          <w:sz w:val="24"/>
        </w:rPr>
        <w:t> </w:t>
      </w:r>
      <w:r>
        <w:rPr>
          <w:sz w:val="24"/>
        </w:rPr>
        <w:t>využití</w:t>
      </w:r>
      <w:r>
        <w:rPr>
          <w:spacing w:val="83"/>
          <w:sz w:val="24"/>
        </w:rPr>
        <w:t> </w:t>
      </w:r>
      <w:r>
        <w:rPr>
          <w:sz w:val="24"/>
        </w:rPr>
        <w:t>finančních</w:t>
      </w:r>
      <w:r>
        <w:rPr>
          <w:spacing w:val="82"/>
          <w:sz w:val="24"/>
        </w:rPr>
        <w:t> </w:t>
      </w:r>
      <w:r>
        <w:rPr>
          <w:sz w:val="24"/>
        </w:rPr>
        <w:t>prostředků),</w:t>
      </w:r>
      <w:r>
        <w:rPr>
          <w:spacing w:val="82"/>
          <w:sz w:val="24"/>
        </w:rPr>
        <w:t> </w:t>
      </w:r>
      <w:r>
        <w:rPr>
          <w:sz w:val="24"/>
        </w:rPr>
        <w:t>nejpozději</w:t>
      </w:r>
      <w:r>
        <w:rPr>
          <w:spacing w:val="82"/>
          <w:sz w:val="24"/>
        </w:rPr>
        <w:t> </w:t>
      </w:r>
      <w:r>
        <w:rPr>
          <w:sz w:val="24"/>
        </w:rPr>
        <w:t>k</w:t>
      </w:r>
      <w:r>
        <w:rPr>
          <w:spacing w:val="82"/>
          <w:sz w:val="24"/>
        </w:rPr>
        <w:t> </w:t>
      </w:r>
      <w:r>
        <w:rPr>
          <w:sz w:val="24"/>
        </w:rPr>
        <w:t>10.</w:t>
      </w:r>
      <w:r>
        <w:rPr>
          <w:spacing w:val="82"/>
          <w:sz w:val="24"/>
        </w:rPr>
        <w:t> </w:t>
      </w:r>
      <w:r>
        <w:rPr>
          <w:sz w:val="24"/>
        </w:rPr>
        <w:t>lednu</w:t>
      </w:r>
      <w:r>
        <w:rPr>
          <w:spacing w:val="-58"/>
          <w:sz w:val="24"/>
        </w:rPr>
        <w:t> </w:t>
      </w:r>
      <w:r>
        <w:rPr>
          <w:sz w:val="24"/>
        </w:rPr>
        <w:t>za</w:t>
      </w:r>
      <w:r>
        <w:rPr>
          <w:spacing w:val="-15"/>
          <w:sz w:val="24"/>
        </w:rPr>
        <w:t> </w:t>
      </w:r>
      <w:r>
        <w:rPr>
          <w:sz w:val="24"/>
        </w:rPr>
        <w:t>předchozí</w:t>
      </w:r>
      <w:r>
        <w:rPr>
          <w:spacing w:val="-13"/>
          <w:sz w:val="24"/>
        </w:rPr>
        <w:t> </w:t>
      </w:r>
      <w:r>
        <w:rPr>
          <w:sz w:val="24"/>
        </w:rPr>
        <w:t>kalendářní</w:t>
      </w:r>
      <w:r>
        <w:rPr>
          <w:spacing w:val="-14"/>
          <w:sz w:val="24"/>
        </w:rPr>
        <w:t> </w:t>
      </w:r>
      <w:r>
        <w:rPr>
          <w:sz w:val="24"/>
        </w:rPr>
        <w:t>rok.</w:t>
      </w:r>
      <w:r>
        <w:rPr>
          <w:spacing w:val="-14"/>
          <w:sz w:val="24"/>
        </w:rPr>
        <w:t> </w:t>
      </w:r>
      <w:r>
        <w:rPr>
          <w:sz w:val="24"/>
        </w:rPr>
        <w:t>Tato</w:t>
      </w:r>
      <w:r>
        <w:rPr>
          <w:spacing w:val="-13"/>
          <w:sz w:val="24"/>
        </w:rPr>
        <w:t> </w:t>
      </w:r>
      <w:r>
        <w:rPr>
          <w:sz w:val="24"/>
        </w:rPr>
        <w:t>povinnost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nevztahuje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kalendářní</w:t>
      </w:r>
      <w:r>
        <w:rPr>
          <w:spacing w:val="-13"/>
          <w:sz w:val="24"/>
        </w:rPr>
        <w:t> </w:t>
      </w:r>
      <w:r>
        <w:rPr>
          <w:sz w:val="24"/>
        </w:rPr>
        <w:t>rok,</w:t>
      </w:r>
      <w:r>
        <w:rPr>
          <w:spacing w:val="-12"/>
          <w:sz w:val="24"/>
        </w:rPr>
        <w:t> </w:t>
      </w:r>
      <w:r>
        <w:rPr>
          <w:sz w:val="24"/>
        </w:rPr>
        <w:t>ve</w:t>
      </w:r>
      <w:r>
        <w:rPr>
          <w:spacing w:val="-15"/>
          <w:sz w:val="24"/>
        </w:rPr>
        <w:t> </w:t>
      </w:r>
      <w:r>
        <w:rPr>
          <w:sz w:val="24"/>
        </w:rPr>
        <w:t>kterém</w:t>
      </w:r>
      <w:r>
        <w:rPr>
          <w:spacing w:val="-13"/>
          <w:sz w:val="24"/>
        </w:rPr>
        <w:t> </w:t>
      </w:r>
      <w:r>
        <w:rPr>
          <w:sz w:val="24"/>
        </w:rPr>
        <w:t>bylo</w:t>
      </w:r>
      <w:r>
        <w:rPr>
          <w:spacing w:val="-57"/>
          <w:sz w:val="24"/>
        </w:rPr>
        <w:t> </w:t>
      </w:r>
      <w:r>
        <w:rPr>
          <w:sz w:val="24"/>
        </w:rPr>
        <w:t>předloženo</w:t>
      </w:r>
      <w:r>
        <w:rPr>
          <w:spacing w:val="-1"/>
          <w:sz w:val="24"/>
        </w:rPr>
        <w:t> </w:t>
      </w:r>
      <w:r>
        <w:rPr>
          <w:sz w:val="24"/>
        </w:rPr>
        <w:t>konečné</w:t>
      </w:r>
      <w:r>
        <w:rPr>
          <w:spacing w:val="-1"/>
          <w:sz w:val="24"/>
        </w:rPr>
        <w:t> </w:t>
      </w:r>
      <w:r>
        <w:rPr>
          <w:sz w:val="24"/>
        </w:rPr>
        <w:t>vyúčtování</w:t>
      </w:r>
      <w:r>
        <w:rPr>
          <w:spacing w:val="1"/>
          <w:sz w:val="24"/>
        </w:rPr>
        <w:t> </w:t>
      </w:r>
      <w:r>
        <w:rPr>
          <w:sz w:val="24"/>
        </w:rPr>
        <w:t>Projektu.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0" w:after="0"/>
        <w:ind w:left="678" w:right="111" w:hanging="481"/>
        <w:jc w:val="both"/>
        <w:rPr>
          <w:sz w:val="24"/>
        </w:rPr>
      </w:pPr>
      <w:r>
        <w:rPr>
          <w:sz w:val="24"/>
        </w:rPr>
        <w:t>Případné prodloužení lhůty pro dokončení Projektu, uvedené v odstavci 2 písm. b) tohoto článku,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možné</w:t>
      </w:r>
      <w:r>
        <w:rPr>
          <w:spacing w:val="-7"/>
          <w:sz w:val="24"/>
        </w:rPr>
        <w:t> </w:t>
      </w:r>
      <w:r>
        <w:rPr>
          <w:sz w:val="24"/>
        </w:rPr>
        <w:t>pouze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základě</w:t>
      </w:r>
      <w:r>
        <w:rPr>
          <w:spacing w:val="-7"/>
          <w:sz w:val="24"/>
        </w:rPr>
        <w:t> </w:t>
      </w:r>
      <w:r>
        <w:rPr>
          <w:sz w:val="24"/>
        </w:rPr>
        <w:t>odůvodněné</w:t>
      </w:r>
      <w:r>
        <w:rPr>
          <w:spacing w:val="-7"/>
          <w:sz w:val="24"/>
        </w:rPr>
        <w:t> </w:t>
      </w:r>
      <w:r>
        <w:rPr>
          <w:sz w:val="24"/>
        </w:rPr>
        <w:t>písemné</w:t>
      </w:r>
      <w:r>
        <w:rPr>
          <w:spacing w:val="-4"/>
          <w:sz w:val="24"/>
        </w:rPr>
        <w:t> </w:t>
      </w:r>
      <w:r>
        <w:rPr>
          <w:sz w:val="24"/>
        </w:rPr>
        <w:t>žádosti</w:t>
      </w:r>
      <w:r>
        <w:rPr>
          <w:spacing w:val="-6"/>
          <w:sz w:val="24"/>
        </w:rPr>
        <w:t> </w:t>
      </w:r>
      <w:r>
        <w:rPr>
          <w:sz w:val="24"/>
        </w:rPr>
        <w:t>Žadatele,</w:t>
      </w:r>
      <w:r>
        <w:rPr>
          <w:spacing w:val="-6"/>
          <w:sz w:val="24"/>
        </w:rPr>
        <w:t> </w:t>
      </w:r>
      <w:r>
        <w:rPr>
          <w:sz w:val="24"/>
        </w:rPr>
        <w:t>doručené</w:t>
      </w:r>
      <w:r>
        <w:rPr>
          <w:spacing w:val="-6"/>
          <w:sz w:val="24"/>
        </w:rPr>
        <w:t> </w:t>
      </w:r>
      <w:r>
        <w:rPr>
          <w:sz w:val="24"/>
        </w:rPr>
        <w:t>Fondu</w:t>
      </w:r>
      <w:r>
        <w:rPr>
          <w:spacing w:val="-6"/>
          <w:sz w:val="24"/>
        </w:rPr>
        <w:t> </w:t>
      </w:r>
      <w:r>
        <w:rPr>
          <w:sz w:val="24"/>
        </w:rPr>
        <w:t>nejpozději</w:t>
      </w:r>
      <w:r>
        <w:rPr>
          <w:spacing w:val="-1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dní</w:t>
      </w:r>
      <w:r>
        <w:rPr>
          <w:b/>
          <w:spacing w:val="-1"/>
          <w:sz w:val="24"/>
        </w:rPr>
        <w:t> </w:t>
      </w:r>
      <w:r>
        <w:rPr>
          <w:sz w:val="24"/>
        </w:rPr>
        <w:t>před uplynutím lhůty</w:t>
      </w:r>
      <w:r>
        <w:rPr>
          <w:spacing w:val="-5"/>
          <w:sz w:val="24"/>
        </w:rPr>
        <w:t> </w:t>
      </w:r>
      <w:r>
        <w:rPr>
          <w:sz w:val="24"/>
        </w:rPr>
        <w:t>pro dokončení Projektu.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678" w:right="112" w:hanging="481"/>
        <w:jc w:val="both"/>
        <w:rPr>
          <w:sz w:val="24"/>
        </w:rPr>
      </w:pPr>
      <w:r>
        <w:rPr>
          <w:sz w:val="24"/>
        </w:rPr>
        <w:t>Shledá-li</w:t>
      </w:r>
      <w:r>
        <w:rPr>
          <w:spacing w:val="1"/>
          <w:sz w:val="24"/>
        </w:rPr>
        <w:t> </w:t>
      </w:r>
      <w:r>
        <w:rPr>
          <w:sz w:val="24"/>
        </w:rPr>
        <w:t>Fond</w:t>
      </w:r>
      <w:r>
        <w:rPr>
          <w:spacing w:val="1"/>
          <w:sz w:val="24"/>
        </w:rPr>
        <w:t> </w:t>
      </w:r>
      <w:r>
        <w:rPr>
          <w:sz w:val="24"/>
        </w:rPr>
        <w:t>písemnou</w:t>
      </w:r>
      <w:r>
        <w:rPr>
          <w:spacing w:val="60"/>
          <w:sz w:val="24"/>
        </w:rPr>
        <w:t> </w:t>
      </w:r>
      <w:r>
        <w:rPr>
          <w:sz w:val="24"/>
        </w:rPr>
        <w:t>žádost</w:t>
      </w:r>
      <w:r>
        <w:rPr>
          <w:spacing w:val="60"/>
          <w:sz w:val="24"/>
        </w:rPr>
        <w:t> </w:t>
      </w:r>
      <w:r>
        <w:rPr>
          <w:sz w:val="24"/>
        </w:rPr>
        <w:t>podle</w:t>
      </w:r>
      <w:r>
        <w:rPr>
          <w:spacing w:val="60"/>
          <w:sz w:val="24"/>
        </w:rPr>
        <w:t> </w:t>
      </w:r>
      <w:r>
        <w:rPr>
          <w:sz w:val="24"/>
        </w:rPr>
        <w:t>odst.</w:t>
      </w:r>
      <w:r>
        <w:rPr>
          <w:spacing w:val="60"/>
          <w:sz w:val="24"/>
        </w:rPr>
        <w:t> </w:t>
      </w:r>
      <w:r>
        <w:rPr>
          <w:sz w:val="24"/>
        </w:rPr>
        <w:t>(3)</w:t>
      </w:r>
      <w:r>
        <w:rPr>
          <w:spacing w:val="60"/>
          <w:sz w:val="24"/>
        </w:rPr>
        <w:t> </w:t>
      </w:r>
      <w:r>
        <w:rPr>
          <w:sz w:val="24"/>
        </w:rPr>
        <w:t>tohoto</w:t>
      </w:r>
      <w:r>
        <w:rPr>
          <w:spacing w:val="60"/>
          <w:sz w:val="24"/>
        </w:rPr>
        <w:t> </w:t>
      </w:r>
      <w:r>
        <w:rPr>
          <w:sz w:val="24"/>
        </w:rPr>
        <w:t>článku</w:t>
      </w:r>
      <w:r>
        <w:rPr>
          <w:spacing w:val="60"/>
          <w:sz w:val="24"/>
        </w:rPr>
        <w:t> </w:t>
      </w:r>
      <w:r>
        <w:rPr>
          <w:sz w:val="24"/>
        </w:rPr>
        <w:t>řádně</w:t>
      </w:r>
      <w:r>
        <w:rPr>
          <w:spacing w:val="60"/>
          <w:sz w:val="24"/>
        </w:rPr>
        <w:t> </w:t>
      </w:r>
      <w:r>
        <w:rPr>
          <w:sz w:val="24"/>
        </w:rPr>
        <w:t>odůvodněnou,</w:t>
      </w:r>
      <w:r>
        <w:rPr>
          <w:spacing w:val="60"/>
          <w:sz w:val="24"/>
        </w:rPr>
        <w:t> </w:t>
      </w:r>
      <w:r>
        <w:rPr>
          <w:sz w:val="24"/>
        </w:rPr>
        <w:t>uzavře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Žadatelem</w:t>
      </w:r>
      <w:r>
        <w:rPr>
          <w:spacing w:val="-8"/>
          <w:sz w:val="24"/>
        </w:rPr>
        <w:t> </w:t>
      </w:r>
      <w:r>
        <w:rPr>
          <w:sz w:val="24"/>
        </w:rPr>
        <w:t>písemný</w:t>
      </w:r>
      <w:r>
        <w:rPr>
          <w:spacing w:val="-13"/>
          <w:sz w:val="24"/>
        </w:rPr>
        <w:t> </w:t>
      </w:r>
      <w:r>
        <w:rPr>
          <w:sz w:val="24"/>
        </w:rPr>
        <w:t>dodatek</w:t>
      </w:r>
      <w:r>
        <w:rPr>
          <w:spacing w:val="-9"/>
          <w:sz w:val="24"/>
        </w:rPr>
        <w:t> </w:t>
      </w:r>
      <w:r>
        <w:rPr>
          <w:sz w:val="24"/>
        </w:rPr>
        <w:t>ke</w:t>
      </w:r>
      <w:r>
        <w:rPr>
          <w:spacing w:val="-10"/>
          <w:sz w:val="24"/>
        </w:rPr>
        <w:t> </w:t>
      </w:r>
      <w:r>
        <w:rPr>
          <w:sz w:val="24"/>
        </w:rPr>
        <w:t>smlouvě.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doby</w:t>
      </w:r>
      <w:r>
        <w:rPr>
          <w:spacing w:val="-13"/>
          <w:sz w:val="24"/>
        </w:rPr>
        <w:t> </w:t>
      </w:r>
      <w:r>
        <w:rPr>
          <w:sz w:val="24"/>
        </w:rPr>
        <w:t>účinného</w:t>
      </w:r>
      <w:r>
        <w:rPr>
          <w:spacing w:val="-8"/>
          <w:sz w:val="24"/>
        </w:rPr>
        <w:t> </w:t>
      </w:r>
      <w:r>
        <w:rPr>
          <w:sz w:val="24"/>
        </w:rPr>
        <w:t>uzavření</w:t>
      </w:r>
      <w:r>
        <w:rPr>
          <w:spacing w:val="-8"/>
          <w:sz w:val="24"/>
        </w:rPr>
        <w:t> </w:t>
      </w:r>
      <w:r>
        <w:rPr>
          <w:sz w:val="24"/>
        </w:rPr>
        <w:t>dodatku</w:t>
      </w:r>
      <w:r>
        <w:rPr>
          <w:spacing w:val="-8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smlouvě</w:t>
      </w:r>
      <w:r>
        <w:rPr>
          <w:spacing w:val="-10"/>
          <w:sz w:val="24"/>
        </w:rPr>
        <w:t> </w:t>
      </w:r>
      <w:r>
        <w:rPr>
          <w:sz w:val="24"/>
        </w:rPr>
        <w:t>není</w:t>
      </w:r>
      <w:r>
        <w:rPr>
          <w:spacing w:val="-58"/>
          <w:sz w:val="24"/>
        </w:rPr>
        <w:t> </w:t>
      </w:r>
      <w:r>
        <w:rPr>
          <w:sz w:val="24"/>
        </w:rPr>
        <w:t>Žadatel v prodlení s dokončením Projektu. Fond uzavře se Žadatelem dodatek ke smlouvě ve</w:t>
      </w:r>
      <w:r>
        <w:rPr>
          <w:spacing w:val="1"/>
          <w:sz w:val="24"/>
        </w:rPr>
        <w:t> </w:t>
      </w:r>
      <w:r>
        <w:rPr>
          <w:sz w:val="24"/>
        </w:rPr>
        <w:t>lhůtě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60"/>
          <w:sz w:val="24"/>
        </w:rPr>
        <w:t> </w:t>
      </w:r>
      <w:r>
        <w:rPr>
          <w:sz w:val="24"/>
        </w:rPr>
        <w:t>dnů</w:t>
      </w:r>
      <w:r>
        <w:rPr>
          <w:spacing w:val="60"/>
          <w:sz w:val="24"/>
        </w:rPr>
        <w:t> </w:t>
      </w:r>
      <w:r>
        <w:rPr>
          <w:sz w:val="24"/>
        </w:rPr>
        <w:t>ode</w:t>
      </w:r>
      <w:r>
        <w:rPr>
          <w:spacing w:val="60"/>
          <w:sz w:val="24"/>
        </w:rPr>
        <w:t> </w:t>
      </w:r>
      <w:r>
        <w:rPr>
          <w:sz w:val="24"/>
        </w:rPr>
        <w:t>dne</w:t>
      </w:r>
      <w:r>
        <w:rPr>
          <w:spacing w:val="60"/>
          <w:sz w:val="24"/>
        </w:rPr>
        <w:t> </w:t>
      </w:r>
      <w:r>
        <w:rPr>
          <w:sz w:val="24"/>
        </w:rPr>
        <w:t>doručení</w:t>
      </w:r>
      <w:r>
        <w:rPr>
          <w:spacing w:val="60"/>
          <w:sz w:val="24"/>
        </w:rPr>
        <w:t> </w:t>
      </w:r>
      <w:r>
        <w:rPr>
          <w:sz w:val="24"/>
        </w:rPr>
        <w:t>odůvodněné</w:t>
      </w:r>
      <w:r>
        <w:rPr>
          <w:spacing w:val="60"/>
          <w:sz w:val="24"/>
        </w:rPr>
        <w:t> </w:t>
      </w:r>
      <w:r>
        <w:rPr>
          <w:sz w:val="24"/>
        </w:rPr>
        <w:t>žádosti,</w:t>
      </w:r>
      <w:r>
        <w:rPr>
          <w:spacing w:val="60"/>
          <w:sz w:val="24"/>
        </w:rPr>
        <w:t> </w:t>
      </w:r>
      <w:r>
        <w:rPr>
          <w:sz w:val="24"/>
        </w:rPr>
        <w:t>popř.</w:t>
      </w:r>
      <w:r>
        <w:rPr>
          <w:spacing w:val="60"/>
          <w:sz w:val="24"/>
        </w:rPr>
        <w:t> </w:t>
      </w:r>
      <w:r>
        <w:rPr>
          <w:sz w:val="24"/>
        </w:rPr>
        <w:t>v této</w:t>
      </w:r>
      <w:r>
        <w:rPr>
          <w:spacing w:val="60"/>
          <w:sz w:val="24"/>
        </w:rPr>
        <w:t> </w:t>
      </w:r>
      <w:r>
        <w:rPr>
          <w:sz w:val="24"/>
        </w:rPr>
        <w:t>lhůtě</w:t>
      </w:r>
      <w:r>
        <w:rPr>
          <w:spacing w:val="60"/>
          <w:sz w:val="24"/>
        </w:rPr>
        <w:t> </w:t>
      </w:r>
      <w:r>
        <w:rPr>
          <w:sz w:val="24"/>
        </w:rPr>
        <w:t>informuje</w:t>
      </w:r>
      <w:r>
        <w:rPr>
          <w:spacing w:val="60"/>
          <w:sz w:val="24"/>
        </w:rPr>
        <w:t> </w:t>
      </w:r>
      <w:r>
        <w:rPr>
          <w:sz w:val="24"/>
        </w:rPr>
        <w:t>Žadatele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nevyhovění jeho žádosti.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0" w:after="0"/>
        <w:ind w:left="558" w:right="115" w:hanging="361"/>
        <w:jc w:val="both"/>
        <w:rPr>
          <w:sz w:val="24"/>
        </w:rPr>
      </w:pPr>
      <w:r>
        <w:rPr>
          <w:sz w:val="24"/>
        </w:rPr>
        <w:t>V případě nesouhlasu s uzavřením písemného dodatku ke smlouvě ze strany Fondu, Žadatel není</w:t>
      </w:r>
      <w:r>
        <w:rPr>
          <w:spacing w:val="1"/>
          <w:sz w:val="24"/>
        </w:rPr>
        <w:t> </w:t>
      </w:r>
      <w:r>
        <w:rPr>
          <w:sz w:val="24"/>
        </w:rPr>
        <w:t>v prodlení</w:t>
      </w:r>
      <w:r>
        <w:rPr>
          <w:spacing w:val="61"/>
          <w:sz w:val="24"/>
        </w:rPr>
        <w:t> </w:t>
      </w:r>
      <w:r>
        <w:rPr>
          <w:sz w:val="24"/>
        </w:rPr>
        <w:t>s vrácením   poskytnuté   účelové   dotace   do   doby   doručení   písemného   sdělení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nevyhovění jeho žádosti.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1" w:top="1220" w:bottom="1240" w:left="880" w:right="960"/>
        </w:sectPr>
      </w:pPr>
    </w:p>
    <w:p>
      <w:pPr>
        <w:pStyle w:val="Heading1"/>
        <w:spacing w:before="64"/>
        <w:ind w:right="3753"/>
      </w:pPr>
      <w:r>
        <w:rPr/>
        <w:t>V.</w:t>
      </w:r>
    </w:p>
    <w:p>
      <w:pPr>
        <w:spacing w:before="0"/>
        <w:ind w:left="3181" w:right="3102" w:firstLine="0"/>
        <w:jc w:val="center"/>
        <w:rPr>
          <w:b/>
          <w:sz w:val="24"/>
        </w:rPr>
      </w:pPr>
      <w:r>
        <w:rPr>
          <w:b/>
          <w:sz w:val="24"/>
        </w:rPr>
        <w:t>Následky nesplnění podmínek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poskytnutí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účelové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dotace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0" w:after="0"/>
        <w:ind w:left="558" w:right="112" w:hanging="361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případě</w:t>
      </w:r>
      <w:r>
        <w:rPr>
          <w:spacing w:val="49"/>
          <w:sz w:val="24"/>
        </w:rPr>
        <w:t> </w:t>
      </w:r>
      <w:r>
        <w:rPr>
          <w:sz w:val="24"/>
        </w:rPr>
        <w:t>porušení</w:t>
      </w:r>
      <w:r>
        <w:rPr>
          <w:spacing w:val="50"/>
          <w:sz w:val="24"/>
        </w:rPr>
        <w:t> </w:t>
      </w:r>
      <w:r>
        <w:rPr>
          <w:sz w:val="24"/>
        </w:rPr>
        <w:t>podmínek</w:t>
      </w:r>
      <w:r>
        <w:rPr>
          <w:spacing w:val="49"/>
          <w:sz w:val="24"/>
        </w:rPr>
        <w:t> </w:t>
      </w:r>
      <w:r>
        <w:rPr>
          <w:sz w:val="24"/>
        </w:rPr>
        <w:t>pro</w:t>
      </w:r>
      <w:r>
        <w:rPr>
          <w:spacing w:val="49"/>
          <w:sz w:val="24"/>
        </w:rPr>
        <w:t> </w:t>
      </w:r>
      <w:r>
        <w:rPr>
          <w:sz w:val="24"/>
        </w:rPr>
        <w:t>poskytnutí</w:t>
      </w:r>
      <w:r>
        <w:rPr>
          <w:spacing w:val="50"/>
          <w:sz w:val="24"/>
        </w:rPr>
        <w:t> </w:t>
      </w:r>
      <w:r>
        <w:rPr>
          <w:sz w:val="24"/>
        </w:rPr>
        <w:t>účelové</w:t>
      </w:r>
      <w:r>
        <w:rPr>
          <w:spacing w:val="48"/>
          <w:sz w:val="24"/>
        </w:rPr>
        <w:t> </w:t>
      </w:r>
      <w:r>
        <w:rPr>
          <w:sz w:val="24"/>
        </w:rPr>
        <w:t>dotace</w:t>
      </w:r>
      <w:r>
        <w:rPr>
          <w:spacing w:val="49"/>
          <w:sz w:val="24"/>
        </w:rPr>
        <w:t> </w:t>
      </w:r>
      <w:r>
        <w:rPr>
          <w:sz w:val="24"/>
        </w:rPr>
        <w:t>se</w:t>
      </w:r>
      <w:r>
        <w:rPr>
          <w:spacing w:val="49"/>
          <w:sz w:val="24"/>
        </w:rPr>
        <w:t> </w:t>
      </w:r>
      <w:r>
        <w:rPr>
          <w:sz w:val="24"/>
        </w:rPr>
        <w:t>jedná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neoprávněné</w:t>
      </w:r>
      <w:r>
        <w:rPr>
          <w:spacing w:val="49"/>
          <w:sz w:val="24"/>
        </w:rPr>
        <w:t> </w:t>
      </w:r>
      <w:r>
        <w:rPr>
          <w:sz w:val="24"/>
        </w:rPr>
        <w:t>použití</w:t>
      </w:r>
      <w:r>
        <w:rPr>
          <w:spacing w:val="-58"/>
          <w:sz w:val="24"/>
        </w:rPr>
        <w:t> </w:t>
      </w:r>
      <w:r>
        <w:rPr>
          <w:sz w:val="24"/>
        </w:rPr>
        <w:t>nebo</w:t>
      </w:r>
      <w:r>
        <w:rPr>
          <w:spacing w:val="50"/>
          <w:sz w:val="24"/>
        </w:rPr>
        <w:t> </w:t>
      </w:r>
      <w:r>
        <w:rPr>
          <w:sz w:val="24"/>
        </w:rPr>
        <w:t>zadržení</w:t>
      </w:r>
      <w:r>
        <w:rPr>
          <w:spacing w:val="52"/>
          <w:sz w:val="24"/>
        </w:rPr>
        <w:t> </w:t>
      </w:r>
      <w:r>
        <w:rPr>
          <w:sz w:val="24"/>
        </w:rPr>
        <w:t>peněžních</w:t>
      </w:r>
      <w:r>
        <w:rPr>
          <w:spacing w:val="51"/>
          <w:sz w:val="24"/>
        </w:rPr>
        <w:t> </w:t>
      </w:r>
      <w:r>
        <w:rPr>
          <w:sz w:val="24"/>
        </w:rPr>
        <w:t>prostředků</w:t>
      </w:r>
      <w:r>
        <w:rPr>
          <w:spacing w:val="51"/>
          <w:sz w:val="24"/>
        </w:rPr>
        <w:t> </w:t>
      </w:r>
      <w:r>
        <w:rPr>
          <w:sz w:val="24"/>
        </w:rPr>
        <w:t>poskytnutých</w:t>
      </w:r>
      <w:r>
        <w:rPr>
          <w:spacing w:val="50"/>
          <w:sz w:val="24"/>
        </w:rPr>
        <w:t> </w:t>
      </w:r>
      <w:r>
        <w:rPr>
          <w:sz w:val="24"/>
        </w:rPr>
        <w:t>z</w:t>
      </w:r>
      <w:r>
        <w:rPr>
          <w:spacing w:val="4"/>
          <w:sz w:val="24"/>
        </w:rPr>
        <w:t> </w:t>
      </w:r>
      <w:r>
        <w:rPr>
          <w:sz w:val="24"/>
        </w:rPr>
        <w:t>Fondu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je</w:t>
      </w:r>
      <w:r>
        <w:rPr>
          <w:spacing w:val="51"/>
          <w:sz w:val="24"/>
        </w:rPr>
        <w:t> </w:t>
      </w:r>
      <w:r>
        <w:rPr>
          <w:sz w:val="24"/>
        </w:rPr>
        <w:t>porušením</w:t>
      </w:r>
      <w:r>
        <w:rPr>
          <w:spacing w:val="52"/>
          <w:sz w:val="24"/>
        </w:rPr>
        <w:t> </w:t>
      </w:r>
      <w:r>
        <w:rPr>
          <w:sz w:val="24"/>
        </w:rPr>
        <w:t>rozpočtové</w:t>
      </w:r>
      <w:r>
        <w:rPr>
          <w:spacing w:val="51"/>
          <w:sz w:val="24"/>
        </w:rPr>
        <w:t> </w:t>
      </w:r>
      <w:r>
        <w:rPr>
          <w:sz w:val="24"/>
        </w:rPr>
        <w:t>kázně</w:t>
      </w:r>
      <w:r>
        <w:rPr>
          <w:spacing w:val="-58"/>
          <w:sz w:val="24"/>
        </w:rPr>
        <w:t> </w:t>
      </w:r>
      <w:r>
        <w:rPr>
          <w:sz w:val="24"/>
        </w:rPr>
        <w:t>dle</w:t>
      </w:r>
      <w:r>
        <w:rPr>
          <w:spacing w:val="-1"/>
          <w:sz w:val="24"/>
        </w:rPr>
        <w:t> </w:t>
      </w:r>
      <w:r>
        <w:rPr>
          <w:sz w:val="24"/>
        </w:rPr>
        <w:t>rozpočtových pravidel.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0" w:after="0"/>
        <w:ind w:left="558" w:right="116" w:hanging="361"/>
        <w:jc w:val="both"/>
        <w:rPr>
          <w:sz w:val="24"/>
        </w:rPr>
      </w:pPr>
      <w:r>
        <w:rPr>
          <w:sz w:val="24"/>
        </w:rPr>
        <w:t>Za méně závažné porušení povinností Žadatele se považují podmínky stanovené v čl. IV odst. 2</w:t>
      </w:r>
      <w:r>
        <w:rPr>
          <w:spacing w:val="1"/>
          <w:sz w:val="24"/>
        </w:rPr>
        <w:t> </w:t>
      </w:r>
      <w:r>
        <w:rPr>
          <w:sz w:val="24"/>
        </w:rPr>
        <w:t>písm.</w:t>
      </w:r>
      <w:r>
        <w:rPr>
          <w:spacing w:val="-1"/>
          <w:sz w:val="24"/>
        </w:rPr>
        <w:t> </w:t>
      </w:r>
      <w:r>
        <w:rPr>
          <w:sz w:val="24"/>
        </w:rPr>
        <w:t>d)</w:t>
      </w:r>
      <w:r>
        <w:rPr>
          <w:spacing w:val="-1"/>
          <w:sz w:val="24"/>
        </w:rPr>
        <w:t> </w:t>
      </w:r>
      <w:r>
        <w:rPr>
          <w:sz w:val="24"/>
        </w:rPr>
        <w:t>– j) této smlouvy.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0" w:after="0"/>
        <w:ind w:left="558" w:right="112" w:hanging="361"/>
        <w:jc w:val="both"/>
        <w:rPr>
          <w:sz w:val="24"/>
        </w:rPr>
      </w:pPr>
      <w:r>
        <w:rPr>
          <w:sz w:val="24"/>
        </w:rPr>
        <w:t>V případě porušení podmínky dle čl. IV odst. 1 této smlouvy, Žadatel v souladu s § 10 odst. 5</w:t>
      </w:r>
      <w:r>
        <w:rPr>
          <w:spacing w:val="1"/>
          <w:sz w:val="24"/>
        </w:rPr>
        <w:t> </w:t>
      </w:r>
      <w:r>
        <w:rPr>
          <w:sz w:val="24"/>
        </w:rPr>
        <w:t>Zákona zaplatí Fondu pokutu ve výši 10% z přiznané částky účelové dotace. Povinnost Žadatele</w:t>
      </w:r>
      <w:r>
        <w:rPr>
          <w:spacing w:val="1"/>
          <w:sz w:val="24"/>
        </w:rPr>
        <w:t> </w:t>
      </w:r>
      <w:r>
        <w:rPr>
          <w:sz w:val="24"/>
        </w:rPr>
        <w:t>vrátit</w:t>
      </w:r>
      <w:r>
        <w:rPr>
          <w:spacing w:val="54"/>
          <w:sz w:val="24"/>
        </w:rPr>
        <w:t> </w:t>
      </w:r>
      <w:r>
        <w:rPr>
          <w:sz w:val="24"/>
        </w:rPr>
        <w:t>Fondu</w:t>
      </w:r>
      <w:r>
        <w:rPr>
          <w:spacing w:val="54"/>
          <w:sz w:val="24"/>
        </w:rPr>
        <w:t> </w:t>
      </w:r>
      <w:r>
        <w:rPr>
          <w:sz w:val="24"/>
        </w:rPr>
        <w:t>prostředky</w:t>
      </w:r>
      <w:r>
        <w:rPr>
          <w:spacing w:val="52"/>
          <w:sz w:val="24"/>
        </w:rPr>
        <w:t> </w:t>
      </w:r>
      <w:r>
        <w:rPr>
          <w:sz w:val="24"/>
        </w:rPr>
        <w:t>užité</w:t>
      </w:r>
      <w:r>
        <w:rPr>
          <w:spacing w:val="54"/>
          <w:sz w:val="24"/>
        </w:rPr>
        <w:t> </w:t>
      </w:r>
      <w:r>
        <w:rPr>
          <w:sz w:val="24"/>
        </w:rPr>
        <w:t>v</w:t>
      </w:r>
      <w:r>
        <w:rPr>
          <w:spacing w:val="2"/>
          <w:sz w:val="24"/>
        </w:rPr>
        <w:t> </w:t>
      </w:r>
      <w:r>
        <w:rPr>
          <w:sz w:val="24"/>
        </w:rPr>
        <w:t>rozporu</w:t>
      </w:r>
      <w:r>
        <w:rPr>
          <w:spacing w:val="54"/>
          <w:sz w:val="24"/>
        </w:rPr>
        <w:t> </w:t>
      </w:r>
      <w:r>
        <w:rPr>
          <w:sz w:val="24"/>
        </w:rPr>
        <w:t>s touto</w:t>
      </w:r>
      <w:r>
        <w:rPr>
          <w:spacing w:val="55"/>
          <w:sz w:val="24"/>
        </w:rPr>
        <w:t> </w:t>
      </w:r>
      <w:r>
        <w:rPr>
          <w:sz w:val="24"/>
        </w:rPr>
        <w:t>smlouvou</w:t>
      </w:r>
      <w:r>
        <w:rPr>
          <w:spacing w:val="54"/>
          <w:sz w:val="24"/>
        </w:rPr>
        <w:t> </w:t>
      </w:r>
      <w:r>
        <w:rPr>
          <w:sz w:val="24"/>
        </w:rPr>
        <w:t>tím</w:t>
      </w:r>
      <w:r>
        <w:rPr>
          <w:spacing w:val="55"/>
          <w:sz w:val="24"/>
        </w:rPr>
        <w:t> </w:t>
      </w:r>
      <w:r>
        <w:rPr>
          <w:sz w:val="24"/>
        </w:rPr>
        <w:t>není</w:t>
      </w:r>
      <w:r>
        <w:rPr>
          <w:spacing w:val="55"/>
          <w:sz w:val="24"/>
        </w:rPr>
        <w:t> </w:t>
      </w:r>
      <w:r>
        <w:rPr>
          <w:sz w:val="24"/>
        </w:rPr>
        <w:t>dotčena</w:t>
      </w:r>
      <w:r>
        <w:rPr>
          <w:rFonts w:ascii="Symbol" w:hAnsi="Symbol"/>
          <w:sz w:val="24"/>
        </w:rPr>
        <w:t></w:t>
      </w:r>
      <w:r>
        <w:rPr>
          <w:spacing w:val="53"/>
          <w:sz w:val="24"/>
        </w:rPr>
        <w:t> </w:t>
      </w:r>
      <w:r>
        <w:rPr>
          <w:sz w:val="24"/>
        </w:rPr>
        <w:t>smluvní</w:t>
      </w:r>
      <w:r>
        <w:rPr>
          <w:spacing w:val="54"/>
          <w:sz w:val="24"/>
        </w:rPr>
        <w:t> </w:t>
      </w:r>
      <w:r>
        <w:rPr>
          <w:sz w:val="24"/>
        </w:rPr>
        <w:t>pokutu</w:t>
      </w:r>
      <w:r>
        <w:rPr>
          <w:spacing w:val="-57"/>
          <w:sz w:val="24"/>
        </w:rPr>
        <w:t> </w:t>
      </w:r>
      <w:r>
        <w:rPr>
          <w:sz w:val="24"/>
        </w:rPr>
        <w:t>v uvedené výši je Žadatel povinen uhradit Fondu nejpozději ve lhůtě 30 dnů ode dne doručení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výzvy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</w:t>
      </w:r>
      <w:r>
        <w:rPr>
          <w:sz w:val="24"/>
        </w:rPr>
        <w:t> </w:t>
      </w:r>
      <w:r>
        <w:rPr>
          <w:spacing w:val="-1"/>
          <w:sz w:val="24"/>
        </w:rPr>
        <w:t>její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úhradě,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bezhotovostním</w:t>
      </w:r>
      <w:r>
        <w:rPr>
          <w:spacing w:val="-10"/>
          <w:sz w:val="24"/>
        </w:rPr>
        <w:t> </w:t>
      </w:r>
      <w:r>
        <w:rPr>
          <w:sz w:val="24"/>
        </w:rPr>
        <w:t>převodem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účet</w:t>
      </w:r>
      <w:r>
        <w:rPr>
          <w:spacing w:val="-10"/>
          <w:sz w:val="24"/>
        </w:rPr>
        <w:t> </w:t>
      </w:r>
      <w:r>
        <w:rPr>
          <w:sz w:val="24"/>
        </w:rPr>
        <w:t>Fondu</w:t>
      </w:r>
      <w:r>
        <w:rPr>
          <w:spacing w:val="-10"/>
          <w:sz w:val="24"/>
        </w:rPr>
        <w:t> </w:t>
      </w:r>
      <w:r>
        <w:rPr>
          <w:sz w:val="24"/>
        </w:rPr>
        <w:t>uvedený</w:t>
      </w:r>
      <w:r>
        <w:rPr>
          <w:spacing w:val="-15"/>
          <w:sz w:val="24"/>
        </w:rPr>
        <w:t> </w:t>
      </w:r>
      <w:r>
        <w:rPr>
          <w:sz w:val="24"/>
        </w:rPr>
        <w:t>v</w:t>
      </w:r>
      <w:r>
        <w:rPr>
          <w:spacing w:val="4"/>
          <w:sz w:val="24"/>
        </w:rPr>
        <w:t> </w:t>
      </w:r>
      <w:r>
        <w:rPr>
          <w:sz w:val="24"/>
        </w:rPr>
        <w:t>záhlaví</w:t>
      </w:r>
      <w:r>
        <w:rPr>
          <w:spacing w:val="-10"/>
          <w:sz w:val="24"/>
        </w:rPr>
        <w:t> </w:t>
      </w:r>
      <w:r>
        <w:rPr>
          <w:sz w:val="24"/>
        </w:rPr>
        <w:t>této</w:t>
      </w:r>
      <w:r>
        <w:rPr>
          <w:spacing w:val="-10"/>
          <w:sz w:val="24"/>
        </w:rPr>
        <w:t> </w:t>
      </w:r>
      <w:r>
        <w:rPr>
          <w:sz w:val="24"/>
        </w:rPr>
        <w:t>smlouvy.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0" w:after="0"/>
        <w:ind w:left="558" w:right="111" w:hanging="361"/>
        <w:jc w:val="both"/>
        <w:rPr>
          <w:sz w:val="24"/>
        </w:rPr>
      </w:pPr>
      <w:r>
        <w:rPr>
          <w:sz w:val="24"/>
        </w:rPr>
        <w:t>V případě, že Žadatel v průběhu realizace Projektu zjistí, že není schopen z objektivních důvodů</w:t>
      </w:r>
      <w:r>
        <w:rPr>
          <w:spacing w:val="1"/>
          <w:sz w:val="24"/>
        </w:rPr>
        <w:t> </w:t>
      </w:r>
      <w:r>
        <w:rPr>
          <w:sz w:val="24"/>
        </w:rPr>
        <w:t>Projekt</w:t>
      </w:r>
      <w:r>
        <w:rPr>
          <w:spacing w:val="-9"/>
          <w:sz w:val="24"/>
        </w:rPr>
        <w:t> </w:t>
      </w:r>
      <w:r>
        <w:rPr>
          <w:sz w:val="24"/>
        </w:rPr>
        <w:t>realizovat,</w:t>
      </w:r>
      <w:r>
        <w:rPr>
          <w:spacing w:val="-8"/>
          <w:sz w:val="24"/>
        </w:rPr>
        <w:t> </w:t>
      </w:r>
      <w:r>
        <w:rPr>
          <w:sz w:val="24"/>
        </w:rPr>
        <w:t>je</w:t>
      </w:r>
      <w:r>
        <w:rPr>
          <w:spacing w:val="-9"/>
          <w:sz w:val="24"/>
        </w:rPr>
        <w:t> </w:t>
      </w:r>
      <w:r>
        <w:rPr>
          <w:sz w:val="24"/>
        </w:rPr>
        <w:t>povinen</w:t>
      </w:r>
      <w:r>
        <w:rPr>
          <w:spacing w:val="-9"/>
          <w:sz w:val="24"/>
        </w:rPr>
        <w:t> </w:t>
      </w:r>
      <w:r>
        <w:rPr>
          <w:sz w:val="24"/>
        </w:rPr>
        <w:t>tuto</w:t>
      </w:r>
      <w:r>
        <w:rPr>
          <w:spacing w:val="-9"/>
          <w:sz w:val="24"/>
        </w:rPr>
        <w:t> </w:t>
      </w:r>
      <w:r>
        <w:rPr>
          <w:sz w:val="24"/>
        </w:rPr>
        <w:t>skutečnost</w:t>
      </w:r>
      <w:r>
        <w:rPr>
          <w:spacing w:val="-9"/>
          <w:sz w:val="24"/>
        </w:rPr>
        <w:t> </w:t>
      </w:r>
      <w:r>
        <w:rPr>
          <w:sz w:val="24"/>
        </w:rPr>
        <w:t>neprodleně</w:t>
      </w:r>
      <w:r>
        <w:rPr>
          <w:spacing w:val="-10"/>
          <w:sz w:val="24"/>
        </w:rPr>
        <w:t> </w:t>
      </w:r>
      <w:r>
        <w:rPr>
          <w:sz w:val="24"/>
        </w:rPr>
        <w:t>Fondu</w:t>
      </w:r>
      <w:r>
        <w:rPr>
          <w:spacing w:val="-7"/>
          <w:sz w:val="24"/>
        </w:rPr>
        <w:t> </w:t>
      </w:r>
      <w:r>
        <w:rPr>
          <w:sz w:val="24"/>
        </w:rPr>
        <w:t>písemně</w:t>
      </w:r>
      <w:r>
        <w:rPr>
          <w:spacing w:val="-9"/>
          <w:sz w:val="24"/>
        </w:rPr>
        <w:t> </w:t>
      </w:r>
      <w:r>
        <w:rPr>
          <w:sz w:val="24"/>
        </w:rPr>
        <w:t>sdělit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současně</w:t>
      </w:r>
      <w:r>
        <w:rPr>
          <w:spacing w:val="-11"/>
          <w:sz w:val="24"/>
        </w:rPr>
        <w:t> </w:t>
      </w:r>
      <w:r>
        <w:rPr>
          <w:sz w:val="24"/>
        </w:rPr>
        <w:t>přijatou</w:t>
      </w:r>
      <w:r>
        <w:rPr>
          <w:spacing w:val="-57"/>
          <w:sz w:val="24"/>
        </w:rPr>
        <w:t> </w:t>
      </w:r>
      <w:r>
        <w:rPr>
          <w:sz w:val="24"/>
        </w:rPr>
        <w:t>účelovou dotaci v plné výši bezhotovostním převodem na účet Fondu vrátit. Bude-li vyplacená</w:t>
      </w:r>
      <w:r>
        <w:rPr>
          <w:spacing w:val="1"/>
          <w:sz w:val="24"/>
        </w:rPr>
        <w:t> </w:t>
      </w:r>
      <w:r>
        <w:rPr>
          <w:sz w:val="24"/>
        </w:rPr>
        <w:t>dotace připsána zpět na účet Fondu nejpozději v termínu stanoveném v čl. IV. odst. 2</w:t>
      </w:r>
      <w:r>
        <w:rPr>
          <w:spacing w:val="1"/>
          <w:sz w:val="24"/>
        </w:rPr>
        <w:t> </w:t>
      </w:r>
      <w:r>
        <w:rPr>
          <w:sz w:val="24"/>
        </w:rPr>
        <w:t>písm. b),</w:t>
      </w:r>
      <w:r>
        <w:rPr>
          <w:spacing w:val="1"/>
          <w:sz w:val="24"/>
        </w:rPr>
        <w:t> </w:t>
      </w:r>
      <w:r>
        <w:rPr>
          <w:sz w:val="24"/>
        </w:rPr>
        <w:t>platnost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účinnost této smlouvy</w:t>
      </w:r>
      <w:r>
        <w:rPr>
          <w:spacing w:val="-5"/>
          <w:sz w:val="24"/>
        </w:rPr>
        <w:t> </w:t>
      </w:r>
      <w:r>
        <w:rPr>
          <w:sz w:val="24"/>
        </w:rPr>
        <w:t>tímto okamžikem zaniká.</w:t>
      </w:r>
    </w:p>
    <w:p>
      <w:pPr>
        <w:pStyle w:val="BodyText"/>
      </w:pPr>
    </w:p>
    <w:p>
      <w:pPr>
        <w:pStyle w:val="Heading1"/>
        <w:ind w:left="3833"/>
      </w:pPr>
      <w:r>
        <w:rPr/>
        <w:t>VI.</w:t>
      </w:r>
    </w:p>
    <w:p>
      <w:pPr>
        <w:spacing w:before="0"/>
        <w:ind w:left="3834" w:right="3752" w:firstLine="0"/>
        <w:jc w:val="center"/>
        <w:rPr>
          <w:b/>
          <w:sz w:val="24"/>
        </w:rPr>
      </w:pPr>
      <w:r>
        <w:rPr>
          <w:b/>
          <w:sz w:val="24"/>
        </w:rPr>
        <w:t>Zvláštní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ujednání</w:t>
      </w:r>
    </w:p>
    <w:p>
      <w:pPr>
        <w:pStyle w:val="BodyText"/>
        <w:rPr>
          <w:b/>
        </w:rPr>
      </w:pPr>
    </w:p>
    <w:p>
      <w:pPr>
        <w:pStyle w:val="BodyText"/>
        <w:ind w:left="558" w:right="111" w:hanging="361"/>
        <w:jc w:val="both"/>
      </w:pPr>
      <w:r>
        <w:rPr/>
        <w:t>(1) Nesplnění či porušení podmínek, za nichž je účelová dotace poskytována dle čl. IV. této smlouvy</w:t>
      </w:r>
      <w:r>
        <w:rPr>
          <w:spacing w:val="1"/>
        </w:rPr>
        <w:t> </w:t>
      </w:r>
      <w:r>
        <w:rPr/>
        <w:t>Žadatelem, je porušením smluvních povinností, pro které Fond může od této smlouvy odstoupit.</w:t>
      </w:r>
      <w:r>
        <w:rPr>
          <w:spacing w:val="1"/>
        </w:rPr>
        <w:t> </w:t>
      </w:r>
      <w:r>
        <w:rPr/>
        <w:t>Odstoupení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třeba</w:t>
      </w:r>
      <w:r>
        <w:rPr>
          <w:spacing w:val="23"/>
        </w:rPr>
        <w:t> </w:t>
      </w:r>
      <w:r>
        <w:rPr/>
        <w:t>učinit</w:t>
      </w:r>
      <w:r>
        <w:rPr>
          <w:spacing w:val="24"/>
        </w:rPr>
        <w:t> </w:t>
      </w:r>
      <w:r>
        <w:rPr/>
        <w:t>písemně,</w:t>
      </w:r>
      <w:r>
        <w:rPr>
          <w:spacing w:val="23"/>
        </w:rPr>
        <w:t> </w:t>
      </w:r>
      <w:r>
        <w:rPr/>
        <w:t>účinky</w:t>
      </w:r>
      <w:r>
        <w:rPr>
          <w:spacing w:val="19"/>
        </w:rPr>
        <w:t> </w:t>
      </w:r>
      <w:r>
        <w:rPr/>
        <w:t>odstoupení</w:t>
      </w:r>
      <w:r>
        <w:rPr>
          <w:spacing w:val="24"/>
        </w:rPr>
        <w:t> </w:t>
      </w:r>
      <w:r>
        <w:rPr/>
        <w:t>nastávají</w:t>
      </w:r>
      <w:r>
        <w:rPr>
          <w:spacing w:val="24"/>
        </w:rPr>
        <w:t> </w:t>
      </w:r>
      <w:r>
        <w:rPr/>
        <w:t>okamžikem</w:t>
      </w:r>
      <w:r>
        <w:rPr>
          <w:spacing w:val="24"/>
        </w:rPr>
        <w:t> </w:t>
      </w:r>
      <w:r>
        <w:rPr/>
        <w:t>doručení</w:t>
      </w:r>
      <w:r>
        <w:rPr>
          <w:spacing w:val="26"/>
        </w:rPr>
        <w:t> </w:t>
      </w:r>
      <w:r>
        <w:rPr/>
        <w:t>Žadateli.</w:t>
      </w:r>
      <w:r>
        <w:rPr>
          <w:spacing w:val="-57"/>
        </w:rPr>
        <w:t> </w:t>
      </w:r>
      <w:r>
        <w:rPr/>
        <w:t>V takovém</w:t>
      </w:r>
      <w:r>
        <w:rPr>
          <w:spacing w:val="1"/>
        </w:rPr>
        <w:t> </w:t>
      </w:r>
      <w:r>
        <w:rPr/>
        <w:t>případě je</w:t>
      </w:r>
      <w:r>
        <w:rPr>
          <w:spacing w:val="1"/>
        </w:rPr>
        <w:t> </w:t>
      </w:r>
      <w:r>
        <w:rPr/>
        <w:t>Žadatel</w:t>
      </w:r>
      <w:r>
        <w:rPr>
          <w:spacing w:val="60"/>
        </w:rPr>
        <w:t> </w:t>
      </w:r>
      <w:r>
        <w:rPr/>
        <w:t>povinen poskytnutou</w:t>
      </w:r>
      <w:r>
        <w:rPr>
          <w:spacing w:val="60"/>
        </w:rPr>
        <w:t> </w:t>
      </w:r>
      <w:r>
        <w:rPr/>
        <w:t>účelovou</w:t>
      </w:r>
      <w:r>
        <w:rPr>
          <w:spacing w:val="60"/>
        </w:rPr>
        <w:t> </w:t>
      </w:r>
      <w:r>
        <w:rPr/>
        <w:t>dotaci</w:t>
      </w:r>
      <w:r>
        <w:rPr>
          <w:spacing w:val="60"/>
        </w:rPr>
        <w:t> </w:t>
      </w:r>
      <w:r>
        <w:rPr/>
        <w:t>Fondu</w:t>
      </w:r>
      <w:r>
        <w:rPr>
          <w:spacing w:val="60"/>
        </w:rPr>
        <w:t> </w:t>
      </w:r>
      <w:r>
        <w:rPr/>
        <w:t>vrátit</w:t>
      </w:r>
      <w:r>
        <w:rPr>
          <w:spacing w:val="60"/>
        </w:rPr>
        <w:t> </w:t>
      </w:r>
      <w:r>
        <w:rPr/>
        <w:t>nejpozději</w:t>
      </w:r>
      <w:r>
        <w:rPr>
          <w:spacing w:val="1"/>
        </w:rPr>
        <w:t> </w:t>
      </w:r>
      <w:r>
        <w:rPr/>
        <w:t>ve</w:t>
      </w:r>
      <w:r>
        <w:rPr>
          <w:spacing w:val="-2"/>
        </w:rPr>
        <w:t> </w:t>
      </w:r>
      <w:r>
        <w:rPr/>
        <w:t>lhůtě</w:t>
      </w:r>
      <w:r>
        <w:rPr>
          <w:spacing w:val="-1"/>
        </w:rPr>
        <w:t> </w:t>
      </w:r>
      <w:r>
        <w:rPr/>
        <w:t>30 dnů ode</w:t>
      </w:r>
      <w:r>
        <w:rPr>
          <w:spacing w:val="-1"/>
        </w:rPr>
        <w:t> </w:t>
      </w:r>
      <w:r>
        <w:rPr/>
        <w:t>dne</w:t>
      </w:r>
      <w:r>
        <w:rPr>
          <w:spacing w:val="1"/>
        </w:rPr>
        <w:t> </w:t>
      </w:r>
      <w:r>
        <w:rPr/>
        <w:t>doručení písemného</w:t>
      </w:r>
      <w:r>
        <w:rPr>
          <w:spacing w:val="-1"/>
        </w:rPr>
        <w:t> </w:t>
      </w:r>
      <w:r>
        <w:rPr/>
        <w:t>projevu vůle Fondu o odstoupení.</w:t>
      </w:r>
    </w:p>
    <w:p>
      <w:pPr>
        <w:pStyle w:val="BodyText"/>
        <w:spacing w:before="1"/>
      </w:pPr>
    </w:p>
    <w:p>
      <w:pPr>
        <w:pStyle w:val="Heading1"/>
        <w:ind w:right="3753"/>
      </w:pPr>
      <w:r>
        <w:rPr/>
        <w:t>VII.</w:t>
      </w:r>
    </w:p>
    <w:p>
      <w:pPr>
        <w:spacing w:before="0"/>
        <w:ind w:left="3831" w:right="3754" w:firstLine="0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ustanovení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37" w:lineRule="auto" w:before="0" w:after="0"/>
        <w:ind w:left="558" w:right="107" w:hanging="361"/>
        <w:jc w:val="both"/>
        <w:rPr>
          <w:sz w:val="24"/>
        </w:rPr>
      </w:pPr>
      <w:r>
        <w:rPr>
          <w:sz w:val="24"/>
        </w:rPr>
        <w:t>Tato Smlouva se uzavírá na dobu do splnění závazku Žadatele. Práva a povinnosti z této smlouvy</w:t>
      </w:r>
      <w:r>
        <w:rPr>
          <w:spacing w:val="-57"/>
          <w:sz w:val="24"/>
        </w:rPr>
        <w:t> </w:t>
      </w:r>
      <w:r>
        <w:rPr>
          <w:sz w:val="24"/>
        </w:rPr>
        <w:t>přecházejí na</w:t>
      </w:r>
      <w:r>
        <w:rPr>
          <w:spacing w:val="-1"/>
          <w:sz w:val="24"/>
        </w:rPr>
        <w:t> </w:t>
      </w:r>
      <w:r>
        <w:rPr>
          <w:sz w:val="24"/>
        </w:rPr>
        <w:t>právní nástupce</w:t>
      </w:r>
      <w:r>
        <w:rPr>
          <w:spacing w:val="-1"/>
          <w:sz w:val="24"/>
        </w:rPr>
        <w:t> </w:t>
      </w:r>
      <w:r>
        <w:rPr>
          <w:sz w:val="24"/>
        </w:rPr>
        <w:t>obou smluvních stran.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5" w:hanging="361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6"/>
          <w:sz w:val="24"/>
        </w:rPr>
        <w:t> </w:t>
      </w:r>
      <w:r>
        <w:rPr>
          <w:sz w:val="24"/>
        </w:rPr>
        <w:t>strany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dohodly,</w:t>
      </w:r>
      <w:r>
        <w:rPr>
          <w:spacing w:val="-4"/>
          <w:sz w:val="24"/>
        </w:rPr>
        <w:t> </w:t>
      </w:r>
      <w:r>
        <w:rPr>
          <w:sz w:val="24"/>
        </w:rPr>
        <w:t>že</w:t>
      </w:r>
      <w:r>
        <w:rPr>
          <w:spacing w:val="-7"/>
          <w:sz w:val="24"/>
        </w:rPr>
        <w:t> </w:t>
      </w:r>
      <w:r>
        <w:rPr>
          <w:sz w:val="24"/>
        </w:rPr>
        <w:t>doručování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souvislosti</w:t>
      </w:r>
      <w:r>
        <w:rPr>
          <w:spacing w:val="-6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touto</w:t>
      </w:r>
      <w:r>
        <w:rPr>
          <w:spacing w:val="-6"/>
          <w:sz w:val="24"/>
        </w:rPr>
        <w:t> </w:t>
      </w:r>
      <w:r>
        <w:rPr>
          <w:sz w:val="24"/>
        </w:rPr>
        <w:t>smlouvou</w:t>
      </w:r>
      <w:r>
        <w:rPr>
          <w:spacing w:val="-6"/>
          <w:sz w:val="24"/>
        </w:rPr>
        <w:t> </w:t>
      </w:r>
      <w:r>
        <w:rPr>
          <w:sz w:val="24"/>
        </w:rPr>
        <w:t>je</w:t>
      </w:r>
      <w:r>
        <w:rPr>
          <w:spacing w:val="-8"/>
          <w:sz w:val="24"/>
        </w:rPr>
        <w:t> </w:t>
      </w:r>
      <w:r>
        <w:rPr>
          <w:sz w:val="24"/>
        </w:rPr>
        <w:t>účinné</w:t>
      </w:r>
      <w:r>
        <w:rPr>
          <w:spacing w:val="-7"/>
          <w:sz w:val="24"/>
        </w:rPr>
        <w:t> </w:t>
      </w:r>
      <w:r>
        <w:rPr>
          <w:sz w:val="24"/>
        </w:rPr>
        <w:t>dnem</w:t>
      </w:r>
      <w:r>
        <w:rPr>
          <w:spacing w:val="-5"/>
          <w:sz w:val="24"/>
        </w:rPr>
        <w:t> </w:t>
      </w:r>
      <w:r>
        <w:rPr>
          <w:sz w:val="24"/>
        </w:rPr>
        <w:t>doručení</w:t>
      </w:r>
      <w:r>
        <w:rPr>
          <w:spacing w:val="-58"/>
          <w:sz w:val="24"/>
        </w:rPr>
        <w:t> </w:t>
      </w:r>
      <w:r>
        <w:rPr>
          <w:sz w:val="24"/>
        </w:rPr>
        <w:t>druhé smluvní straně nebo dnem, kdy se zásilka odeslaná doporučenou poštou na adresu Žadatele</w:t>
      </w:r>
      <w:r>
        <w:rPr>
          <w:spacing w:val="-57"/>
          <w:sz w:val="24"/>
        </w:rPr>
        <w:t> </w:t>
      </w:r>
      <w:r>
        <w:rPr>
          <w:sz w:val="24"/>
        </w:rPr>
        <w:t>uvedenou v záhlaví této smlouvy (pokud Žadatel písemně neoznámil Fondu její změnu), vrátila</w:t>
      </w:r>
      <w:r>
        <w:rPr>
          <w:spacing w:val="1"/>
          <w:sz w:val="24"/>
        </w:rPr>
        <w:t> </w:t>
      </w:r>
      <w:r>
        <w:rPr>
          <w:sz w:val="24"/>
        </w:rPr>
        <w:t>odesilateli</w:t>
      </w:r>
      <w:r>
        <w:rPr>
          <w:spacing w:val="-1"/>
          <w:sz w:val="24"/>
        </w:rPr>
        <w:t> </w:t>
      </w:r>
      <w:r>
        <w:rPr>
          <w:sz w:val="24"/>
        </w:rPr>
        <w:t>jako nevyzvednutá nebo nedoručitelná.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4" w:hanging="361"/>
        <w:jc w:val="both"/>
        <w:rPr>
          <w:sz w:val="24"/>
        </w:rPr>
      </w:pPr>
      <w:r>
        <w:rPr>
          <w:spacing w:val="-1"/>
          <w:sz w:val="24"/>
        </w:rPr>
        <w:t>Smluvní</w:t>
      </w:r>
      <w:r>
        <w:rPr>
          <w:spacing w:val="-14"/>
          <w:sz w:val="24"/>
        </w:rPr>
        <w:t> </w:t>
      </w:r>
      <w:r>
        <w:rPr>
          <w:sz w:val="24"/>
        </w:rPr>
        <w:t>strany</w:t>
      </w:r>
      <w:r>
        <w:rPr>
          <w:spacing w:val="-22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dohodly,</w:t>
      </w:r>
      <w:r>
        <w:rPr>
          <w:spacing w:val="-12"/>
          <w:sz w:val="24"/>
        </w:rPr>
        <w:t> </w:t>
      </w:r>
      <w:r>
        <w:rPr>
          <w:sz w:val="24"/>
        </w:rPr>
        <w:t>že</w:t>
      </w:r>
      <w:r>
        <w:rPr>
          <w:spacing w:val="-13"/>
          <w:sz w:val="24"/>
        </w:rPr>
        <w:t> </w:t>
      </w:r>
      <w:r>
        <w:rPr>
          <w:sz w:val="24"/>
        </w:rPr>
        <w:t>připadá-li</w:t>
      </w:r>
      <w:r>
        <w:rPr>
          <w:spacing w:val="-14"/>
          <w:sz w:val="24"/>
        </w:rPr>
        <w:t> </w:t>
      </w:r>
      <w:r>
        <w:rPr>
          <w:sz w:val="24"/>
        </w:rPr>
        <w:t>konec</w:t>
      </w:r>
      <w:r>
        <w:rPr>
          <w:spacing w:val="-14"/>
          <w:sz w:val="24"/>
        </w:rPr>
        <w:t> </w:t>
      </w:r>
      <w:r>
        <w:rPr>
          <w:sz w:val="24"/>
        </w:rPr>
        <w:t>některé</w:t>
      </w:r>
      <w:r>
        <w:rPr>
          <w:spacing w:val="-14"/>
          <w:sz w:val="24"/>
        </w:rPr>
        <w:t> </w:t>
      </w:r>
      <w:r>
        <w:rPr>
          <w:sz w:val="24"/>
        </w:rPr>
        <w:t>lhůty</w:t>
      </w:r>
      <w:r>
        <w:rPr>
          <w:spacing w:val="-17"/>
          <w:sz w:val="24"/>
        </w:rPr>
        <w:t> </w:t>
      </w:r>
      <w:r>
        <w:rPr>
          <w:sz w:val="24"/>
        </w:rPr>
        <w:t>podle</w:t>
      </w:r>
      <w:r>
        <w:rPr>
          <w:spacing w:val="-15"/>
          <w:sz w:val="24"/>
        </w:rPr>
        <w:t> </w:t>
      </w:r>
      <w:r>
        <w:rPr>
          <w:sz w:val="24"/>
        </w:rPr>
        <w:t>této</w:t>
      </w:r>
      <w:r>
        <w:rPr>
          <w:spacing w:val="-15"/>
          <w:sz w:val="24"/>
        </w:rPr>
        <w:t> </w:t>
      </w:r>
      <w:r>
        <w:rPr>
          <w:sz w:val="24"/>
        </w:rPr>
        <w:t>smlouvy</w:t>
      </w:r>
      <w:r>
        <w:rPr>
          <w:spacing w:val="-19"/>
          <w:sz w:val="24"/>
        </w:rPr>
        <w:t> </w:t>
      </w:r>
      <w:r>
        <w:rPr>
          <w:sz w:val="24"/>
        </w:rPr>
        <w:t>na den</w:t>
      </w:r>
      <w:r>
        <w:rPr>
          <w:spacing w:val="-15"/>
          <w:sz w:val="24"/>
        </w:rPr>
        <w:t> </w:t>
      </w:r>
      <w:r>
        <w:rPr>
          <w:sz w:val="24"/>
        </w:rPr>
        <w:t>pracovního</w:t>
      </w:r>
      <w:r>
        <w:rPr>
          <w:spacing w:val="-57"/>
          <w:sz w:val="24"/>
        </w:rPr>
        <w:t> </w:t>
      </w:r>
      <w:r>
        <w:rPr>
          <w:sz w:val="24"/>
        </w:rPr>
        <w:t>volna</w:t>
      </w:r>
      <w:r>
        <w:rPr>
          <w:spacing w:val="-1"/>
          <w:sz w:val="24"/>
        </w:rPr>
        <w:t> </w:t>
      </w:r>
      <w:r>
        <w:rPr>
          <w:sz w:val="24"/>
        </w:rPr>
        <w:t>nebo pracovního</w:t>
      </w:r>
      <w:r>
        <w:rPr>
          <w:spacing w:val="-1"/>
          <w:sz w:val="24"/>
        </w:rPr>
        <w:t> </w:t>
      </w:r>
      <w:r>
        <w:rPr>
          <w:sz w:val="24"/>
        </w:rPr>
        <w:t>klidu, skončí</w:t>
      </w:r>
      <w:r>
        <w:rPr>
          <w:spacing w:val="-1"/>
          <w:sz w:val="24"/>
        </w:rPr>
        <w:t> </w:t>
      </w:r>
      <w:r>
        <w:rPr>
          <w:sz w:val="24"/>
        </w:rPr>
        <w:t>lhůta až nejblíže</w:t>
      </w:r>
      <w:r>
        <w:rPr>
          <w:spacing w:val="-1"/>
          <w:sz w:val="24"/>
        </w:rPr>
        <w:t> </w:t>
      </w:r>
      <w:r>
        <w:rPr>
          <w:sz w:val="24"/>
        </w:rPr>
        <w:t>následujícím</w:t>
      </w:r>
      <w:r>
        <w:rPr>
          <w:spacing w:val="-1"/>
          <w:sz w:val="24"/>
        </w:rPr>
        <w:t> </w:t>
      </w:r>
      <w:r>
        <w:rPr>
          <w:sz w:val="24"/>
        </w:rPr>
        <w:t>pracovním dnem.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1" w:hanging="361"/>
        <w:jc w:val="both"/>
        <w:rPr>
          <w:sz w:val="24"/>
        </w:rPr>
      </w:pPr>
      <w:r>
        <w:rPr>
          <w:spacing w:val="-1"/>
          <w:sz w:val="24"/>
        </w:rPr>
        <w:t>V případě,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že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Žadateli</w:t>
      </w:r>
      <w:r>
        <w:rPr>
          <w:spacing w:val="-13"/>
          <w:sz w:val="24"/>
        </w:rPr>
        <w:t> </w:t>
      </w:r>
      <w:r>
        <w:rPr>
          <w:sz w:val="24"/>
        </w:rPr>
        <w:t>bude</w:t>
      </w:r>
      <w:r>
        <w:rPr>
          <w:spacing w:val="-15"/>
          <w:sz w:val="24"/>
        </w:rPr>
        <w:t> </w:t>
      </w:r>
      <w:r>
        <w:rPr>
          <w:sz w:val="24"/>
        </w:rPr>
        <w:t>pravomocným</w:t>
      </w:r>
      <w:r>
        <w:rPr>
          <w:spacing w:val="-12"/>
          <w:sz w:val="24"/>
        </w:rPr>
        <w:t> </w:t>
      </w:r>
      <w:r>
        <w:rPr>
          <w:sz w:val="24"/>
        </w:rPr>
        <w:t>rozhodnutím</w:t>
      </w:r>
      <w:r>
        <w:rPr>
          <w:spacing w:val="-13"/>
          <w:sz w:val="24"/>
        </w:rPr>
        <w:t> </w:t>
      </w:r>
      <w:r>
        <w:rPr>
          <w:sz w:val="24"/>
        </w:rPr>
        <w:t>orgánu</w:t>
      </w:r>
      <w:r>
        <w:rPr>
          <w:spacing w:val="-13"/>
          <w:sz w:val="24"/>
        </w:rPr>
        <w:t> </w:t>
      </w:r>
      <w:r>
        <w:rPr>
          <w:sz w:val="24"/>
        </w:rPr>
        <w:t>finanční</w:t>
      </w:r>
      <w:r>
        <w:rPr>
          <w:spacing w:val="-13"/>
          <w:sz w:val="24"/>
        </w:rPr>
        <w:t> </w:t>
      </w:r>
      <w:r>
        <w:rPr>
          <w:sz w:val="24"/>
        </w:rPr>
        <w:t>kontroly</w:t>
      </w:r>
      <w:r>
        <w:rPr>
          <w:spacing w:val="-19"/>
          <w:sz w:val="24"/>
        </w:rPr>
        <w:t> </w:t>
      </w:r>
      <w:r>
        <w:rPr>
          <w:sz w:val="24"/>
        </w:rPr>
        <w:t>předepsán</w:t>
      </w:r>
      <w:r>
        <w:rPr>
          <w:spacing w:val="-15"/>
          <w:sz w:val="24"/>
        </w:rPr>
        <w:t> </w:t>
      </w:r>
      <w:r>
        <w:rPr>
          <w:sz w:val="24"/>
        </w:rPr>
        <w:t>odvod</w:t>
      </w:r>
      <w:r>
        <w:rPr>
          <w:spacing w:val="-58"/>
          <w:sz w:val="24"/>
        </w:rPr>
        <w:t> </w:t>
      </w:r>
      <w:r>
        <w:rPr>
          <w:sz w:val="24"/>
        </w:rPr>
        <w:t>za</w:t>
      </w:r>
      <w:r>
        <w:rPr>
          <w:spacing w:val="45"/>
          <w:sz w:val="24"/>
        </w:rPr>
        <w:t> </w:t>
      </w:r>
      <w:r>
        <w:rPr>
          <w:sz w:val="24"/>
        </w:rPr>
        <w:t>porušení</w:t>
      </w:r>
      <w:r>
        <w:rPr>
          <w:spacing w:val="47"/>
          <w:sz w:val="24"/>
        </w:rPr>
        <w:t> </w:t>
      </w:r>
      <w:r>
        <w:rPr>
          <w:sz w:val="24"/>
        </w:rPr>
        <w:t>rozpočtové</w:t>
      </w:r>
      <w:r>
        <w:rPr>
          <w:spacing w:val="46"/>
          <w:sz w:val="24"/>
        </w:rPr>
        <w:t> </w:t>
      </w:r>
      <w:r>
        <w:rPr>
          <w:sz w:val="24"/>
        </w:rPr>
        <w:t>kázně</w:t>
      </w:r>
      <w:r>
        <w:rPr>
          <w:spacing w:val="104"/>
          <w:sz w:val="24"/>
        </w:rPr>
        <w:t> </w:t>
      </w:r>
      <w:r>
        <w:rPr>
          <w:sz w:val="24"/>
        </w:rPr>
        <w:t>ve</w:t>
      </w:r>
      <w:r>
        <w:rPr>
          <w:spacing w:val="104"/>
          <w:sz w:val="24"/>
        </w:rPr>
        <w:t> </w:t>
      </w:r>
      <w:r>
        <w:rPr>
          <w:sz w:val="24"/>
        </w:rPr>
        <w:t>výši</w:t>
      </w:r>
      <w:r>
        <w:rPr>
          <w:spacing w:val="107"/>
          <w:sz w:val="24"/>
        </w:rPr>
        <w:t> </w:t>
      </w:r>
      <w:r>
        <w:rPr>
          <w:sz w:val="24"/>
        </w:rPr>
        <w:t>100%</w:t>
      </w:r>
      <w:r>
        <w:rPr>
          <w:spacing w:val="107"/>
          <w:sz w:val="24"/>
        </w:rPr>
        <w:t> </w:t>
      </w:r>
      <w:r>
        <w:rPr>
          <w:sz w:val="24"/>
        </w:rPr>
        <w:t>čerpané</w:t>
      </w:r>
      <w:r>
        <w:rPr>
          <w:spacing w:val="104"/>
          <w:sz w:val="24"/>
        </w:rPr>
        <w:t> </w:t>
      </w:r>
      <w:r>
        <w:rPr>
          <w:sz w:val="24"/>
        </w:rPr>
        <w:t>dotace</w:t>
      </w:r>
      <w:r>
        <w:rPr>
          <w:spacing w:val="105"/>
          <w:sz w:val="24"/>
        </w:rPr>
        <w:t> </w:t>
      </w:r>
      <w:r>
        <w:rPr>
          <w:sz w:val="24"/>
        </w:rPr>
        <w:t>včetně</w:t>
      </w:r>
      <w:r>
        <w:rPr>
          <w:spacing w:val="104"/>
          <w:sz w:val="24"/>
        </w:rPr>
        <w:t> </w:t>
      </w:r>
      <w:r>
        <w:rPr>
          <w:sz w:val="24"/>
        </w:rPr>
        <w:t>případného</w:t>
      </w:r>
      <w:r>
        <w:rPr>
          <w:spacing w:val="106"/>
          <w:sz w:val="24"/>
        </w:rPr>
        <w:t> </w:t>
      </w:r>
      <w:r>
        <w:rPr>
          <w:sz w:val="24"/>
        </w:rPr>
        <w:t>penále</w:t>
      </w:r>
      <w:r>
        <w:rPr>
          <w:spacing w:val="-58"/>
          <w:sz w:val="24"/>
        </w:rPr>
        <w:t> </w:t>
      </w:r>
      <w:r>
        <w:rPr>
          <w:sz w:val="24"/>
        </w:rPr>
        <w:t>za</w:t>
      </w:r>
      <w:r>
        <w:rPr>
          <w:spacing w:val="-6"/>
          <w:sz w:val="24"/>
        </w:rPr>
        <w:t> </w:t>
      </w:r>
      <w:r>
        <w:rPr>
          <w:sz w:val="24"/>
        </w:rPr>
        <w:t>nesplnění</w:t>
      </w:r>
      <w:r>
        <w:rPr>
          <w:spacing w:val="-5"/>
          <w:sz w:val="24"/>
        </w:rPr>
        <w:t> </w:t>
      </w:r>
      <w:r>
        <w:rPr>
          <w:sz w:val="24"/>
        </w:rPr>
        <w:t>podmínek</w:t>
      </w:r>
      <w:r>
        <w:rPr>
          <w:spacing w:val="-5"/>
          <w:sz w:val="24"/>
        </w:rPr>
        <w:t> </w:t>
      </w:r>
      <w:r>
        <w:rPr>
          <w:sz w:val="24"/>
        </w:rPr>
        <w:t>využití</w:t>
      </w:r>
      <w:r>
        <w:rPr>
          <w:spacing w:val="-3"/>
          <w:sz w:val="24"/>
        </w:rPr>
        <w:t> </w:t>
      </w:r>
      <w:r>
        <w:rPr>
          <w:sz w:val="24"/>
        </w:rPr>
        <w:t>dotace</w:t>
      </w:r>
      <w:r>
        <w:rPr>
          <w:spacing w:val="-6"/>
          <w:sz w:val="24"/>
        </w:rPr>
        <w:t> </w:t>
      </w:r>
      <w:r>
        <w:rPr>
          <w:sz w:val="24"/>
        </w:rPr>
        <w:t>podle</w:t>
      </w:r>
      <w:r>
        <w:rPr>
          <w:spacing w:val="-5"/>
          <w:sz w:val="24"/>
        </w:rPr>
        <w:t> </w:t>
      </w:r>
      <w:r>
        <w:rPr>
          <w:sz w:val="24"/>
        </w:rPr>
        <w:t>této</w:t>
      </w:r>
      <w:r>
        <w:rPr>
          <w:spacing w:val="-4"/>
          <w:sz w:val="24"/>
        </w:rPr>
        <w:t> </w:t>
      </w:r>
      <w:r>
        <w:rPr>
          <w:sz w:val="24"/>
        </w:rPr>
        <w:t>smlouvy,</w:t>
      </w:r>
      <w:r>
        <w:rPr>
          <w:spacing w:val="-5"/>
          <w:sz w:val="24"/>
        </w:rPr>
        <w:t> </w:t>
      </w:r>
      <w:r>
        <w:rPr>
          <w:sz w:val="24"/>
        </w:rPr>
        <w:t>platnost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účinnost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5"/>
          <w:sz w:val="24"/>
        </w:rPr>
        <w:t> </w:t>
      </w:r>
      <w:r>
        <w:rPr>
          <w:sz w:val="24"/>
        </w:rPr>
        <w:t>smlouvy</w:t>
      </w:r>
      <w:r>
        <w:rPr>
          <w:spacing w:val="-12"/>
          <w:sz w:val="24"/>
        </w:rPr>
        <w:t> </w:t>
      </w:r>
      <w:r>
        <w:rPr>
          <w:sz w:val="24"/>
        </w:rPr>
        <w:t>zaniká</w:t>
      </w:r>
      <w:r>
        <w:rPr>
          <w:spacing w:val="-57"/>
          <w:sz w:val="24"/>
        </w:rPr>
        <w:t> </w:t>
      </w:r>
      <w:r>
        <w:rPr>
          <w:sz w:val="24"/>
        </w:rPr>
        <w:t>dnem</w:t>
      </w:r>
      <w:r>
        <w:rPr>
          <w:spacing w:val="61"/>
          <w:sz w:val="24"/>
        </w:rPr>
        <w:t> </w:t>
      </w:r>
      <w:r>
        <w:rPr>
          <w:sz w:val="24"/>
        </w:rPr>
        <w:t>připsání</w:t>
      </w:r>
      <w:r>
        <w:rPr>
          <w:spacing w:val="61"/>
          <w:sz w:val="24"/>
        </w:rPr>
        <w:t> </w:t>
      </w:r>
      <w:r>
        <w:rPr>
          <w:sz w:val="24"/>
        </w:rPr>
        <w:t>tohoto</w:t>
      </w:r>
      <w:r>
        <w:rPr>
          <w:spacing w:val="61"/>
          <w:sz w:val="24"/>
        </w:rPr>
        <w:t> </w:t>
      </w:r>
      <w:r>
        <w:rPr>
          <w:sz w:val="24"/>
        </w:rPr>
        <w:t>odvodu   na   účet   správce   daně.   V případě,   že   k připsání   odvodu</w:t>
      </w:r>
      <w:r>
        <w:rPr>
          <w:spacing w:val="-57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účet</w:t>
      </w:r>
      <w:r>
        <w:rPr>
          <w:spacing w:val="-13"/>
          <w:sz w:val="24"/>
        </w:rPr>
        <w:t> </w:t>
      </w:r>
      <w:r>
        <w:rPr>
          <w:sz w:val="24"/>
        </w:rPr>
        <w:t>správce</w:t>
      </w:r>
      <w:r>
        <w:rPr>
          <w:spacing w:val="-14"/>
          <w:sz w:val="24"/>
        </w:rPr>
        <w:t> </w:t>
      </w:r>
      <w:r>
        <w:rPr>
          <w:sz w:val="24"/>
        </w:rPr>
        <w:t>daně</w:t>
      </w:r>
      <w:r>
        <w:rPr>
          <w:spacing w:val="-14"/>
          <w:sz w:val="24"/>
        </w:rPr>
        <w:t> </w:t>
      </w:r>
      <w:r>
        <w:rPr>
          <w:sz w:val="24"/>
        </w:rPr>
        <w:t>nedojde</w:t>
      </w:r>
      <w:r>
        <w:rPr>
          <w:spacing w:val="-13"/>
          <w:sz w:val="24"/>
        </w:rPr>
        <w:t> </w:t>
      </w:r>
      <w:r>
        <w:rPr>
          <w:sz w:val="24"/>
        </w:rPr>
        <w:t>z důvodu,</w:t>
      </w:r>
      <w:r>
        <w:rPr>
          <w:spacing w:val="-13"/>
          <w:sz w:val="24"/>
        </w:rPr>
        <w:t> </w:t>
      </w:r>
      <w:r>
        <w:rPr>
          <w:sz w:val="24"/>
        </w:rPr>
        <w:t>že</w:t>
      </w:r>
      <w:r>
        <w:rPr>
          <w:spacing w:val="-14"/>
          <w:sz w:val="24"/>
        </w:rPr>
        <w:t> </w:t>
      </w:r>
      <w:r>
        <w:rPr>
          <w:sz w:val="24"/>
        </w:rPr>
        <w:t>Žadatel</w:t>
      </w:r>
      <w:r>
        <w:rPr>
          <w:spacing w:val="-11"/>
          <w:sz w:val="24"/>
        </w:rPr>
        <w:t> </w:t>
      </w:r>
      <w:r>
        <w:rPr>
          <w:sz w:val="24"/>
        </w:rPr>
        <w:t>požádal</w:t>
      </w:r>
      <w:r>
        <w:rPr>
          <w:spacing w:val="-12"/>
          <w:sz w:val="24"/>
        </w:rPr>
        <w:t> </w:t>
      </w:r>
      <w:r>
        <w:rPr>
          <w:sz w:val="24"/>
        </w:rPr>
        <w:t>Generální</w:t>
      </w:r>
      <w:r>
        <w:rPr>
          <w:spacing w:val="-13"/>
          <w:sz w:val="24"/>
        </w:rPr>
        <w:t> </w:t>
      </w:r>
      <w:r>
        <w:rPr>
          <w:sz w:val="24"/>
        </w:rPr>
        <w:t>finanční</w:t>
      </w:r>
      <w:r>
        <w:rPr>
          <w:spacing w:val="-12"/>
          <w:sz w:val="24"/>
        </w:rPr>
        <w:t> </w:t>
      </w:r>
      <w:r>
        <w:rPr>
          <w:sz w:val="24"/>
        </w:rPr>
        <w:t>ředitelství</w:t>
      </w:r>
      <w:r>
        <w:rPr>
          <w:spacing w:val="-1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souladu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1" w:top="1220" w:bottom="1240" w:left="880" w:right="960"/>
        </w:sectPr>
      </w:pPr>
    </w:p>
    <w:p>
      <w:pPr>
        <w:pStyle w:val="BodyText"/>
        <w:spacing w:before="64"/>
        <w:ind w:left="558" w:right="114"/>
        <w:jc w:val="both"/>
      </w:pPr>
      <w:r>
        <w:rPr/>
        <w:t>s rozpočtovými   </w:t>
      </w:r>
      <w:r>
        <w:rPr>
          <w:spacing w:val="1"/>
        </w:rPr>
        <w:t> </w:t>
      </w:r>
      <w:r>
        <w:rPr/>
        <w:t>pravidly   </w:t>
      </w:r>
      <w:r>
        <w:rPr>
          <w:spacing w:val="1"/>
        </w:rPr>
        <w:t> </w:t>
      </w:r>
      <w:r>
        <w:rPr/>
        <w:t>o     prominutí     povinnosti     pravomocně     uloženého     odvodu</w:t>
      </w:r>
      <w:r>
        <w:rPr>
          <w:spacing w:val="-57"/>
        </w:rPr>
        <w:t> </w:t>
      </w:r>
      <w:r>
        <w:rPr/>
        <w:t>za porušení rozpočtové kázně a Generální finanční ředitelství tomuto návrhu Žadatele vyhoví,</w:t>
      </w:r>
      <w:r>
        <w:rPr>
          <w:spacing w:val="1"/>
        </w:rPr>
        <w:t> </w:t>
      </w:r>
      <w:r>
        <w:rPr/>
        <w:t>platnost této smlouvy</w:t>
      </w:r>
      <w:r>
        <w:rPr>
          <w:spacing w:val="-8"/>
        </w:rPr>
        <w:t> </w:t>
      </w:r>
      <w:r>
        <w:rPr/>
        <w:t>nezaniká.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5" w:hanging="361"/>
        <w:jc w:val="both"/>
        <w:rPr>
          <w:sz w:val="24"/>
        </w:rPr>
      </w:pPr>
      <w:r>
        <w:rPr>
          <w:sz w:val="24"/>
        </w:rPr>
        <w:t>Ve vztahu k Žadateli je k jednání za Fond oprávněn a povinen příslušný pracovník Ministerstva</w:t>
      </w:r>
      <w:r>
        <w:rPr>
          <w:spacing w:val="1"/>
          <w:sz w:val="24"/>
        </w:rPr>
        <w:t> </w:t>
      </w:r>
      <w:r>
        <w:rPr>
          <w:sz w:val="24"/>
        </w:rPr>
        <w:t>kultury</w:t>
      </w:r>
      <w:r>
        <w:rPr>
          <w:spacing w:val="-6"/>
          <w:sz w:val="24"/>
        </w:rPr>
        <w:t> </w:t>
      </w:r>
      <w:r>
        <w:rPr>
          <w:sz w:val="24"/>
        </w:rPr>
        <w:t>České</w:t>
      </w:r>
      <w:r>
        <w:rPr>
          <w:spacing w:val="1"/>
          <w:sz w:val="24"/>
        </w:rPr>
        <w:t> </w:t>
      </w:r>
      <w:r>
        <w:rPr>
          <w:sz w:val="24"/>
        </w:rPr>
        <w:t>republiky,</w:t>
      </w:r>
      <w:r>
        <w:rPr>
          <w:spacing w:val="1"/>
          <w:sz w:val="24"/>
        </w:rPr>
        <w:t> </w:t>
      </w:r>
      <w:r>
        <w:rPr>
          <w:sz w:val="24"/>
        </w:rPr>
        <w:t>které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2"/>
          <w:sz w:val="24"/>
        </w:rPr>
        <w:t> </w:t>
      </w:r>
      <w:r>
        <w:rPr>
          <w:sz w:val="24"/>
        </w:rPr>
        <w:t>souladu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§ 1</w:t>
      </w:r>
      <w:r>
        <w:rPr>
          <w:spacing w:val="-1"/>
          <w:sz w:val="24"/>
        </w:rPr>
        <w:t> </w:t>
      </w:r>
      <w:r>
        <w:rPr>
          <w:sz w:val="24"/>
        </w:rPr>
        <w:t>odst. 2 Zákona Fond spravuje.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0" w:hanging="362"/>
        <w:jc w:val="left"/>
        <w:rPr>
          <w:sz w:val="24"/>
        </w:rPr>
      </w:pPr>
      <w:r>
        <w:rPr>
          <w:sz w:val="24"/>
        </w:rPr>
        <w:t>Změny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dodatky</w:t>
      </w:r>
      <w:r>
        <w:rPr>
          <w:spacing w:val="-4"/>
          <w:sz w:val="24"/>
        </w:rPr>
        <w:t> </w:t>
      </w:r>
      <w:r>
        <w:rPr>
          <w:sz w:val="24"/>
        </w:rPr>
        <w:t>k této</w:t>
      </w:r>
      <w:r>
        <w:rPr>
          <w:spacing w:val="1"/>
          <w:sz w:val="24"/>
        </w:rPr>
        <w:t> </w:t>
      </w:r>
      <w:r>
        <w:rPr>
          <w:sz w:val="24"/>
        </w:rPr>
        <w:t>smlouvě</w:t>
      </w:r>
      <w:r>
        <w:rPr>
          <w:spacing w:val="-1"/>
          <w:sz w:val="24"/>
        </w:rPr>
        <w:t> </w:t>
      </w:r>
      <w:r>
        <w:rPr>
          <w:sz w:val="24"/>
        </w:rPr>
        <w:t>jsou platné pouze</w:t>
      </w:r>
      <w:r>
        <w:rPr>
          <w:spacing w:val="-1"/>
          <w:sz w:val="24"/>
        </w:rPr>
        <w:t> </w:t>
      </w:r>
      <w:r>
        <w:rPr>
          <w:sz w:val="24"/>
        </w:rPr>
        <w:t>tehdy,</w:t>
      </w:r>
      <w:r>
        <w:rPr>
          <w:spacing w:val="1"/>
          <w:sz w:val="24"/>
        </w:rPr>
        <w:t> </w:t>
      </w:r>
      <w:r>
        <w:rPr>
          <w:sz w:val="24"/>
        </w:rPr>
        <w:t>pokud byly</w:t>
      </w:r>
      <w:r>
        <w:rPr>
          <w:spacing w:val="-5"/>
          <w:sz w:val="24"/>
        </w:rPr>
        <w:t> </w:t>
      </w:r>
      <w:r>
        <w:rPr>
          <w:sz w:val="24"/>
        </w:rPr>
        <w:t>sjednány</w:t>
      </w:r>
      <w:r>
        <w:rPr>
          <w:spacing w:val="-4"/>
          <w:sz w:val="24"/>
        </w:rPr>
        <w:t> </w:t>
      </w:r>
      <w:r>
        <w:rPr>
          <w:sz w:val="24"/>
        </w:rPr>
        <w:t>písemně.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6" w:hanging="361"/>
        <w:jc w:val="both"/>
        <w:rPr>
          <w:sz w:val="24"/>
        </w:rPr>
      </w:pPr>
      <w:r>
        <w:rPr>
          <w:sz w:val="24"/>
        </w:rPr>
        <w:t>Žadatel bere na vědomí, že pověřené osoby jsou u Žadatele oprávněny provádět finanční kontrolu</w:t>
      </w:r>
      <w:r>
        <w:rPr>
          <w:spacing w:val="-57"/>
          <w:sz w:val="24"/>
        </w:rPr>
        <w:t> </w:t>
      </w:r>
      <w:r>
        <w:rPr>
          <w:sz w:val="24"/>
        </w:rPr>
        <w:t>dle</w:t>
      </w:r>
      <w:r>
        <w:rPr>
          <w:spacing w:val="60"/>
          <w:sz w:val="24"/>
        </w:rPr>
        <w:t> </w:t>
      </w:r>
      <w:r>
        <w:rPr>
          <w:sz w:val="24"/>
        </w:rPr>
        <w:t>platných</w:t>
      </w:r>
      <w:r>
        <w:rPr>
          <w:spacing w:val="60"/>
          <w:sz w:val="24"/>
        </w:rPr>
        <w:t> </w:t>
      </w:r>
      <w:r>
        <w:rPr>
          <w:sz w:val="24"/>
        </w:rPr>
        <w:t>právních</w:t>
      </w:r>
      <w:r>
        <w:rPr>
          <w:spacing w:val="60"/>
          <w:sz w:val="24"/>
        </w:rPr>
        <w:t> </w:t>
      </w:r>
      <w:r>
        <w:rPr>
          <w:sz w:val="24"/>
        </w:rPr>
        <w:t>předpisů,</w:t>
      </w:r>
      <w:r>
        <w:rPr>
          <w:spacing w:val="60"/>
          <w:sz w:val="24"/>
        </w:rPr>
        <w:t> </w:t>
      </w:r>
      <w:r>
        <w:rPr>
          <w:sz w:val="24"/>
        </w:rPr>
        <w:t>zejména</w:t>
      </w:r>
      <w:r>
        <w:rPr>
          <w:spacing w:val="60"/>
          <w:sz w:val="24"/>
        </w:rPr>
        <w:t> </w:t>
      </w:r>
      <w:r>
        <w:rPr>
          <w:sz w:val="24"/>
        </w:rPr>
        <w:t>dle</w:t>
      </w:r>
      <w:r>
        <w:rPr>
          <w:spacing w:val="60"/>
          <w:sz w:val="24"/>
        </w:rPr>
        <w:t> </w:t>
      </w:r>
      <w:r>
        <w:rPr>
          <w:sz w:val="24"/>
        </w:rPr>
        <w:t>zákona</w:t>
      </w:r>
      <w:r>
        <w:rPr>
          <w:spacing w:val="60"/>
          <w:sz w:val="24"/>
        </w:rPr>
        <w:t> </w:t>
      </w:r>
      <w:r>
        <w:rPr>
          <w:sz w:val="24"/>
        </w:rPr>
        <w:t>č.</w:t>
      </w:r>
      <w:r>
        <w:rPr>
          <w:spacing w:val="60"/>
          <w:sz w:val="24"/>
        </w:rPr>
        <w:t> </w:t>
      </w:r>
      <w:r>
        <w:rPr>
          <w:sz w:val="24"/>
        </w:rPr>
        <w:t>320/2001</w:t>
      </w:r>
      <w:r>
        <w:rPr>
          <w:spacing w:val="60"/>
          <w:sz w:val="24"/>
        </w:rPr>
        <w:t> </w:t>
      </w:r>
      <w:r>
        <w:rPr>
          <w:sz w:val="24"/>
        </w:rPr>
        <w:t>Sb.,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finanční</w:t>
      </w:r>
      <w:r>
        <w:rPr>
          <w:spacing w:val="60"/>
          <w:sz w:val="24"/>
        </w:rPr>
        <w:t> </w:t>
      </w:r>
      <w:r>
        <w:rPr>
          <w:sz w:val="24"/>
        </w:rPr>
        <w:t>kontrole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45"/>
          <w:sz w:val="24"/>
        </w:rPr>
        <w:t> </w:t>
      </w:r>
      <w:r>
        <w:rPr>
          <w:sz w:val="24"/>
        </w:rPr>
        <w:t>veřejné</w:t>
      </w:r>
      <w:r>
        <w:rPr>
          <w:spacing w:val="46"/>
          <w:sz w:val="24"/>
        </w:rPr>
        <w:t> </w:t>
      </w:r>
      <w:r>
        <w:rPr>
          <w:sz w:val="24"/>
        </w:rPr>
        <w:t>správě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změně</w:t>
      </w:r>
      <w:r>
        <w:rPr>
          <w:spacing w:val="45"/>
          <w:sz w:val="24"/>
        </w:rPr>
        <w:t> </w:t>
      </w:r>
      <w:r>
        <w:rPr>
          <w:sz w:val="24"/>
        </w:rPr>
        <w:t>některých</w:t>
      </w:r>
      <w:r>
        <w:rPr>
          <w:spacing w:val="47"/>
          <w:sz w:val="24"/>
        </w:rPr>
        <w:t> </w:t>
      </w:r>
      <w:r>
        <w:rPr>
          <w:sz w:val="24"/>
        </w:rPr>
        <w:t>zákonů,</w:t>
      </w:r>
      <w:r>
        <w:rPr>
          <w:spacing w:val="48"/>
          <w:sz w:val="24"/>
        </w:rPr>
        <w:t> </w:t>
      </w:r>
      <w:r>
        <w:rPr>
          <w:sz w:val="24"/>
        </w:rPr>
        <w:t>v</w:t>
      </w:r>
      <w:r>
        <w:rPr>
          <w:spacing w:val="4"/>
          <w:sz w:val="24"/>
        </w:rPr>
        <w:t> </w:t>
      </w:r>
      <w:r>
        <w:rPr>
          <w:sz w:val="24"/>
        </w:rPr>
        <w:t>platném</w:t>
      </w:r>
      <w:r>
        <w:rPr>
          <w:spacing w:val="47"/>
          <w:sz w:val="24"/>
        </w:rPr>
        <w:t> </w:t>
      </w:r>
      <w:r>
        <w:rPr>
          <w:sz w:val="24"/>
        </w:rPr>
        <w:t>znění,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zákona</w:t>
      </w:r>
      <w:r>
        <w:rPr>
          <w:spacing w:val="46"/>
          <w:sz w:val="24"/>
        </w:rPr>
        <w:t> </w:t>
      </w:r>
      <w:r>
        <w:rPr>
          <w:sz w:val="24"/>
        </w:rPr>
        <w:t>č.</w:t>
      </w:r>
      <w:r>
        <w:rPr>
          <w:spacing w:val="46"/>
          <w:sz w:val="24"/>
        </w:rPr>
        <w:t> </w:t>
      </w:r>
      <w:r>
        <w:rPr>
          <w:sz w:val="24"/>
        </w:rPr>
        <w:t>552/1991</w:t>
      </w:r>
      <w:r>
        <w:rPr>
          <w:spacing w:val="48"/>
          <w:sz w:val="24"/>
        </w:rPr>
        <w:t> </w:t>
      </w:r>
      <w:r>
        <w:rPr>
          <w:sz w:val="24"/>
        </w:rPr>
        <w:t>Sb.,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státní kontrole, v platném znění.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6" w:hanging="361"/>
        <w:jc w:val="both"/>
        <w:rPr>
          <w:sz w:val="24"/>
        </w:rPr>
      </w:pPr>
      <w:r>
        <w:rPr>
          <w:spacing w:val="-1"/>
          <w:sz w:val="24"/>
        </w:rPr>
        <w:t>Žadatel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bere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na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vědomí,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že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souladu</w:t>
      </w:r>
      <w:r>
        <w:rPr>
          <w:spacing w:val="-9"/>
          <w:sz w:val="24"/>
        </w:rPr>
        <w:t> </w:t>
      </w:r>
      <w:r>
        <w:rPr>
          <w:sz w:val="24"/>
        </w:rPr>
        <w:t>s</w:t>
      </w:r>
      <w:r>
        <w:rPr>
          <w:spacing w:val="-10"/>
          <w:sz w:val="24"/>
        </w:rPr>
        <w:t> </w:t>
      </w:r>
      <w:r>
        <w:rPr>
          <w:sz w:val="24"/>
        </w:rPr>
        <w:t>rozpočtovými</w:t>
      </w:r>
      <w:r>
        <w:rPr>
          <w:spacing w:val="-9"/>
          <w:sz w:val="24"/>
        </w:rPr>
        <w:t> </w:t>
      </w:r>
      <w:r>
        <w:rPr>
          <w:sz w:val="24"/>
        </w:rPr>
        <w:t>pravidly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příslušnou</w:t>
      </w:r>
      <w:r>
        <w:rPr>
          <w:spacing w:val="-12"/>
          <w:sz w:val="24"/>
        </w:rPr>
        <w:t> </w:t>
      </w:r>
      <w:r>
        <w:rPr>
          <w:sz w:val="24"/>
        </w:rPr>
        <w:t>vyhláškou</w:t>
      </w:r>
      <w:r>
        <w:rPr>
          <w:spacing w:val="-10"/>
          <w:sz w:val="24"/>
        </w:rPr>
        <w:t> </w:t>
      </w:r>
      <w:r>
        <w:rPr>
          <w:sz w:val="24"/>
        </w:rPr>
        <w:t>Ministerstva</w:t>
      </w:r>
      <w:r>
        <w:rPr>
          <w:spacing w:val="-57"/>
          <w:sz w:val="24"/>
        </w:rPr>
        <w:t> </w:t>
      </w:r>
      <w:r>
        <w:rPr>
          <w:sz w:val="24"/>
        </w:rPr>
        <w:t>financí,</w:t>
      </w:r>
      <w:r>
        <w:rPr>
          <w:spacing w:val="-14"/>
          <w:sz w:val="24"/>
        </w:rPr>
        <w:t> </w:t>
      </w:r>
      <w:r>
        <w:rPr>
          <w:sz w:val="24"/>
        </w:rPr>
        <w:t>je</w:t>
      </w:r>
      <w:r>
        <w:rPr>
          <w:spacing w:val="-11"/>
          <w:sz w:val="24"/>
        </w:rPr>
        <w:t> </w:t>
      </w:r>
      <w:r>
        <w:rPr>
          <w:sz w:val="24"/>
        </w:rPr>
        <w:t>Fond</w:t>
      </w:r>
      <w:r>
        <w:rPr>
          <w:spacing w:val="-14"/>
          <w:sz w:val="24"/>
        </w:rPr>
        <w:t> </w:t>
      </w:r>
      <w:r>
        <w:rPr>
          <w:sz w:val="24"/>
        </w:rPr>
        <w:t>povinen</w:t>
      </w:r>
      <w:r>
        <w:rPr>
          <w:spacing w:val="-12"/>
          <w:sz w:val="24"/>
        </w:rPr>
        <w:t> </w:t>
      </w:r>
      <w:r>
        <w:rPr>
          <w:sz w:val="24"/>
        </w:rPr>
        <w:t>zaznamenat</w:t>
      </w:r>
      <w:r>
        <w:rPr>
          <w:spacing w:val="-14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centrální</w:t>
      </w:r>
      <w:r>
        <w:rPr>
          <w:spacing w:val="-14"/>
          <w:sz w:val="24"/>
        </w:rPr>
        <w:t> </w:t>
      </w:r>
      <w:r>
        <w:rPr>
          <w:sz w:val="24"/>
        </w:rPr>
        <w:t>evidenci</w:t>
      </w:r>
      <w:r>
        <w:rPr>
          <w:spacing w:val="-13"/>
          <w:sz w:val="24"/>
        </w:rPr>
        <w:t> </w:t>
      </w:r>
      <w:r>
        <w:rPr>
          <w:sz w:val="24"/>
        </w:rPr>
        <w:t>dotací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návratných</w:t>
      </w:r>
      <w:r>
        <w:rPr>
          <w:spacing w:val="-14"/>
          <w:sz w:val="24"/>
        </w:rPr>
        <w:t> </w:t>
      </w:r>
      <w:r>
        <w:rPr>
          <w:sz w:val="24"/>
        </w:rPr>
        <w:t>finančních</w:t>
      </w:r>
      <w:r>
        <w:rPr>
          <w:spacing w:val="-12"/>
          <w:sz w:val="24"/>
        </w:rPr>
        <w:t> </w:t>
      </w:r>
      <w:r>
        <w:rPr>
          <w:sz w:val="24"/>
        </w:rPr>
        <w:t>výpomocí</w:t>
      </w:r>
      <w:r>
        <w:rPr>
          <w:spacing w:val="-58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o poskytnuté</w:t>
      </w:r>
      <w:r>
        <w:rPr>
          <w:spacing w:val="-1"/>
          <w:sz w:val="24"/>
        </w:rPr>
        <w:t> </w:t>
      </w:r>
      <w:r>
        <w:rPr>
          <w:sz w:val="24"/>
        </w:rPr>
        <w:t>dotaci a jejím příjemci.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3" w:hanging="361"/>
        <w:jc w:val="both"/>
        <w:rPr>
          <w:sz w:val="24"/>
        </w:rPr>
      </w:pPr>
      <w:r>
        <w:rPr>
          <w:sz w:val="24"/>
        </w:rPr>
        <w:t>Fond   </w:t>
      </w:r>
      <w:r>
        <w:rPr>
          <w:spacing w:val="46"/>
          <w:sz w:val="24"/>
        </w:rPr>
        <w:t> </w:t>
      </w:r>
      <w:r>
        <w:rPr>
          <w:sz w:val="24"/>
        </w:rPr>
        <w:t>je   </w:t>
      </w:r>
      <w:r>
        <w:rPr>
          <w:spacing w:val="48"/>
          <w:sz w:val="24"/>
        </w:rPr>
        <w:t> </w:t>
      </w:r>
      <w:r>
        <w:rPr>
          <w:sz w:val="24"/>
        </w:rPr>
        <w:t>osobou,    </w:t>
      </w:r>
      <w:r>
        <w:rPr>
          <w:spacing w:val="47"/>
          <w:sz w:val="24"/>
        </w:rPr>
        <w:t> </w:t>
      </w:r>
      <w:r>
        <w:rPr>
          <w:sz w:val="24"/>
        </w:rPr>
        <w:t>na    </w:t>
      </w:r>
      <w:r>
        <w:rPr>
          <w:spacing w:val="44"/>
          <w:sz w:val="24"/>
        </w:rPr>
        <w:t> </w:t>
      </w:r>
      <w:r>
        <w:rPr>
          <w:sz w:val="24"/>
        </w:rPr>
        <w:t>níž    </w:t>
      </w:r>
      <w:r>
        <w:rPr>
          <w:spacing w:val="47"/>
          <w:sz w:val="24"/>
        </w:rPr>
        <w:t> </w:t>
      </w:r>
      <w:r>
        <w:rPr>
          <w:sz w:val="24"/>
        </w:rPr>
        <w:t>se    </w:t>
      </w:r>
      <w:r>
        <w:rPr>
          <w:spacing w:val="46"/>
          <w:sz w:val="24"/>
        </w:rPr>
        <w:t> </w:t>
      </w:r>
      <w:r>
        <w:rPr>
          <w:sz w:val="24"/>
        </w:rPr>
        <w:t>vztahuje    </w:t>
      </w:r>
      <w:r>
        <w:rPr>
          <w:spacing w:val="44"/>
          <w:sz w:val="24"/>
        </w:rPr>
        <w:t> </w:t>
      </w:r>
      <w:r>
        <w:rPr>
          <w:sz w:val="24"/>
        </w:rPr>
        <w:t>informační    </w:t>
      </w:r>
      <w:r>
        <w:rPr>
          <w:spacing w:val="46"/>
          <w:sz w:val="24"/>
        </w:rPr>
        <w:t> </w:t>
      </w:r>
      <w:r>
        <w:rPr>
          <w:sz w:val="24"/>
        </w:rPr>
        <w:t>povinnost    </w:t>
      </w:r>
      <w:r>
        <w:rPr>
          <w:spacing w:val="45"/>
          <w:sz w:val="24"/>
        </w:rPr>
        <w:t> </w:t>
      </w:r>
      <w:r>
        <w:rPr>
          <w:sz w:val="24"/>
        </w:rPr>
        <w:t>dle    </w:t>
      </w:r>
      <w:r>
        <w:rPr>
          <w:spacing w:val="44"/>
          <w:sz w:val="24"/>
        </w:rPr>
        <w:t> </w:t>
      </w:r>
      <w:r>
        <w:rPr>
          <w:sz w:val="24"/>
        </w:rPr>
        <w:t>zákona</w:t>
      </w:r>
      <w:r>
        <w:rPr>
          <w:spacing w:val="-58"/>
          <w:sz w:val="24"/>
        </w:rPr>
        <w:t> </w:t>
      </w:r>
      <w:r>
        <w:rPr>
          <w:sz w:val="24"/>
        </w:rPr>
        <w:t>č.</w:t>
      </w:r>
      <w:r>
        <w:rPr>
          <w:spacing w:val="1"/>
          <w:sz w:val="24"/>
        </w:rPr>
        <w:t> </w:t>
      </w:r>
      <w:r>
        <w:rPr>
          <w:sz w:val="24"/>
        </w:rPr>
        <w:t>106/1999</w:t>
      </w:r>
      <w:r>
        <w:rPr>
          <w:spacing w:val="1"/>
          <w:sz w:val="24"/>
        </w:rPr>
        <w:t> </w:t>
      </w:r>
      <w:r>
        <w:rPr>
          <w:sz w:val="24"/>
        </w:rPr>
        <w:t>Sb.,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svobodném</w:t>
      </w:r>
      <w:r>
        <w:rPr>
          <w:spacing w:val="1"/>
          <w:sz w:val="24"/>
        </w:rPr>
        <w:t> </w:t>
      </w:r>
      <w:r>
        <w:rPr>
          <w:sz w:val="24"/>
        </w:rPr>
        <w:t>přístupu</w:t>
      </w:r>
      <w:r>
        <w:rPr>
          <w:spacing w:val="1"/>
          <w:sz w:val="24"/>
        </w:rPr>
        <w:t> </w:t>
      </w:r>
      <w:r>
        <w:rPr>
          <w:sz w:val="24"/>
        </w:rPr>
        <w:t>k informacím,</w:t>
      </w:r>
      <w:r>
        <w:rPr>
          <w:spacing w:val="1"/>
          <w:sz w:val="24"/>
        </w:rPr>
        <w:t> </w:t>
      </w:r>
      <w:r>
        <w:rPr>
          <w:sz w:val="24"/>
        </w:rPr>
        <w:t>v platném</w:t>
      </w:r>
      <w:r>
        <w:rPr>
          <w:spacing w:val="1"/>
          <w:sz w:val="24"/>
        </w:rPr>
        <w:t> </w:t>
      </w:r>
      <w:r>
        <w:rPr>
          <w:sz w:val="24"/>
        </w:rPr>
        <w:t>znění.</w:t>
      </w:r>
      <w:r>
        <w:rPr>
          <w:spacing w:val="1"/>
          <w:sz w:val="24"/>
        </w:rPr>
        <w:t> </w:t>
      </w:r>
      <w:r>
        <w:rPr>
          <w:sz w:val="24"/>
        </w:rPr>
        <w:t>Žadatel</w:t>
      </w:r>
      <w:r>
        <w:rPr>
          <w:spacing w:val="1"/>
          <w:sz w:val="24"/>
        </w:rPr>
        <w:t> </w:t>
      </w:r>
      <w:r>
        <w:rPr>
          <w:sz w:val="24"/>
        </w:rPr>
        <w:t>bere</w:t>
      </w:r>
      <w:r>
        <w:rPr>
          <w:spacing w:val="1"/>
          <w:sz w:val="24"/>
        </w:rPr>
        <w:t> </w:t>
      </w:r>
      <w:r>
        <w:rPr>
          <w:sz w:val="24"/>
        </w:rPr>
        <w:t>tuto</w:t>
      </w:r>
      <w:r>
        <w:rPr>
          <w:spacing w:val="1"/>
          <w:sz w:val="24"/>
        </w:rPr>
        <w:t> </w:t>
      </w:r>
      <w:r>
        <w:rPr>
          <w:sz w:val="24"/>
        </w:rPr>
        <w:t>skutečnost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vědomí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souhlasí</w:t>
      </w:r>
      <w:r>
        <w:rPr>
          <w:spacing w:val="1"/>
          <w:sz w:val="24"/>
        </w:rPr>
        <w:t> </w:t>
      </w:r>
      <w:r>
        <w:rPr>
          <w:sz w:val="24"/>
        </w:rPr>
        <w:t>s případným</w:t>
      </w:r>
      <w:r>
        <w:rPr>
          <w:spacing w:val="1"/>
          <w:sz w:val="24"/>
        </w:rPr>
        <w:t> </w:t>
      </w:r>
      <w:r>
        <w:rPr>
          <w:sz w:val="24"/>
        </w:rPr>
        <w:t>zveřejněním</w:t>
      </w:r>
      <w:r>
        <w:rPr>
          <w:spacing w:val="1"/>
          <w:sz w:val="24"/>
        </w:rPr>
        <w:t> </w:t>
      </w:r>
      <w:r>
        <w:rPr>
          <w:sz w:val="24"/>
        </w:rPr>
        <w:t>údajů</w:t>
      </w:r>
      <w:r>
        <w:rPr>
          <w:spacing w:val="1"/>
          <w:sz w:val="24"/>
        </w:rPr>
        <w:t> </w:t>
      </w:r>
      <w:r>
        <w:rPr>
          <w:sz w:val="24"/>
        </w:rPr>
        <w:t>z této</w:t>
      </w:r>
      <w:r>
        <w:rPr>
          <w:spacing w:val="1"/>
          <w:sz w:val="24"/>
        </w:rPr>
        <w:t> </w:t>
      </w:r>
      <w:r>
        <w:rPr>
          <w:sz w:val="24"/>
        </w:rPr>
        <w:t>smlouvy</w:t>
      </w:r>
      <w:r>
        <w:rPr>
          <w:spacing w:val="1"/>
          <w:sz w:val="24"/>
        </w:rPr>
        <w:t> </w:t>
      </w:r>
      <w:r>
        <w:rPr>
          <w:sz w:val="24"/>
        </w:rPr>
        <w:t>v rozsahu</w:t>
      </w:r>
      <w:r>
        <w:rPr>
          <w:spacing w:val="1"/>
          <w:sz w:val="24"/>
        </w:rPr>
        <w:t> </w:t>
      </w:r>
      <w:r>
        <w:rPr>
          <w:sz w:val="24"/>
        </w:rPr>
        <w:t>informační</w:t>
      </w:r>
      <w:r>
        <w:rPr>
          <w:spacing w:val="-1"/>
          <w:sz w:val="24"/>
        </w:rPr>
        <w:t> </w:t>
      </w:r>
      <w:r>
        <w:rPr>
          <w:sz w:val="24"/>
        </w:rPr>
        <w:t>povinnosti Fondu dle uvedeného zákona.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07" w:val="left" w:leader="none"/>
        </w:tabs>
        <w:spacing w:line="240" w:lineRule="auto" w:before="0" w:after="0"/>
        <w:ind w:left="558" w:right="112" w:hanging="361"/>
        <w:jc w:val="both"/>
        <w:rPr>
          <w:sz w:val="24"/>
        </w:rPr>
      </w:pPr>
      <w:r>
        <w:rPr>
          <w:sz w:val="24"/>
        </w:rPr>
        <w:t>Tato smlouva nabývá platnosti a účinnosti dnem jejího podpisu oprávněnými zástupci obou</w:t>
      </w:r>
      <w:r>
        <w:rPr>
          <w:spacing w:val="1"/>
          <w:sz w:val="24"/>
        </w:rPr>
        <w:t> </w:t>
      </w:r>
      <w:r>
        <w:rPr>
          <w:sz w:val="24"/>
        </w:rPr>
        <w:t>smluvních</w:t>
      </w:r>
      <w:r>
        <w:rPr>
          <w:spacing w:val="1"/>
          <w:sz w:val="24"/>
        </w:rPr>
        <w:t> </w:t>
      </w:r>
      <w:r>
        <w:rPr>
          <w:sz w:val="24"/>
        </w:rPr>
        <w:t>stran,</w:t>
      </w:r>
      <w:r>
        <w:rPr>
          <w:spacing w:val="60"/>
          <w:sz w:val="24"/>
        </w:rPr>
        <w:t> </w:t>
      </w:r>
      <w:r>
        <w:rPr>
          <w:sz w:val="24"/>
        </w:rPr>
        <w:t>resp.</w:t>
      </w:r>
      <w:r>
        <w:rPr>
          <w:spacing w:val="60"/>
          <w:sz w:val="24"/>
        </w:rPr>
        <w:t> </w:t>
      </w:r>
      <w:r>
        <w:rPr>
          <w:sz w:val="24"/>
        </w:rPr>
        <w:t>je-li</w:t>
      </w:r>
      <w:r>
        <w:rPr>
          <w:spacing w:val="60"/>
          <w:sz w:val="24"/>
        </w:rPr>
        <w:t> </w:t>
      </w:r>
      <w:r>
        <w:rPr>
          <w:sz w:val="24"/>
        </w:rPr>
        <w:t>její</w:t>
      </w:r>
      <w:r>
        <w:rPr>
          <w:spacing w:val="60"/>
          <w:sz w:val="24"/>
        </w:rPr>
        <w:t> </w:t>
      </w:r>
      <w:r>
        <w:rPr>
          <w:sz w:val="24"/>
        </w:rPr>
        <w:t>účinnost</w:t>
      </w:r>
      <w:r>
        <w:rPr>
          <w:spacing w:val="60"/>
          <w:sz w:val="24"/>
        </w:rPr>
        <w:t> </w:t>
      </w:r>
      <w:r>
        <w:rPr>
          <w:sz w:val="24"/>
        </w:rPr>
        <w:t>vázána</w:t>
      </w:r>
      <w:r>
        <w:rPr>
          <w:spacing w:val="60"/>
          <w:sz w:val="24"/>
        </w:rPr>
        <w:t> </w:t>
      </w:r>
      <w:r>
        <w:rPr>
          <w:sz w:val="24"/>
        </w:rPr>
        <w:t>na</w:t>
      </w:r>
      <w:r>
        <w:rPr>
          <w:spacing w:val="60"/>
          <w:sz w:val="24"/>
        </w:rPr>
        <w:t> </w:t>
      </w:r>
      <w:r>
        <w:rPr>
          <w:sz w:val="24"/>
        </w:rPr>
        <w:t>uveřejnění</w:t>
      </w:r>
      <w:r>
        <w:rPr>
          <w:spacing w:val="60"/>
          <w:sz w:val="24"/>
        </w:rPr>
        <w:t> </w:t>
      </w:r>
      <w:r>
        <w:rPr>
          <w:sz w:val="24"/>
        </w:rPr>
        <w:t>v registru</w:t>
      </w:r>
      <w:r>
        <w:rPr>
          <w:spacing w:val="60"/>
          <w:sz w:val="24"/>
        </w:rPr>
        <w:t> </w:t>
      </w:r>
      <w:r>
        <w:rPr>
          <w:sz w:val="24"/>
        </w:rPr>
        <w:t>smluv</w:t>
      </w:r>
      <w:r>
        <w:rPr>
          <w:spacing w:val="60"/>
          <w:sz w:val="24"/>
        </w:rPr>
        <w:t> </w:t>
      </w:r>
      <w:r>
        <w:rPr>
          <w:sz w:val="24"/>
        </w:rPr>
        <w:t>dle</w:t>
      </w:r>
      <w:r>
        <w:rPr>
          <w:spacing w:val="60"/>
          <w:sz w:val="24"/>
        </w:rPr>
        <w:t> </w:t>
      </w:r>
      <w:r>
        <w:rPr>
          <w:sz w:val="24"/>
        </w:rPr>
        <w:t>zákona</w:t>
      </w:r>
      <w:r>
        <w:rPr>
          <w:spacing w:val="1"/>
          <w:sz w:val="24"/>
        </w:rPr>
        <w:t> </w:t>
      </w:r>
      <w:r>
        <w:rPr>
          <w:sz w:val="24"/>
        </w:rPr>
        <w:t>č.</w:t>
      </w:r>
      <w:r>
        <w:rPr>
          <w:spacing w:val="20"/>
          <w:sz w:val="24"/>
        </w:rPr>
        <w:t> </w:t>
      </w:r>
      <w:r>
        <w:rPr>
          <w:sz w:val="24"/>
        </w:rPr>
        <w:t>340/2015</w:t>
      </w:r>
      <w:r>
        <w:rPr>
          <w:spacing w:val="20"/>
          <w:sz w:val="24"/>
        </w:rPr>
        <w:t> </w:t>
      </w:r>
      <w:r>
        <w:rPr>
          <w:sz w:val="24"/>
        </w:rPr>
        <w:t>Sb.,</w:t>
      </w:r>
      <w:r>
        <w:rPr>
          <w:spacing w:val="21"/>
          <w:sz w:val="24"/>
        </w:rPr>
        <w:t> </w:t>
      </w:r>
      <w:r>
        <w:rPr>
          <w:sz w:val="24"/>
        </w:rPr>
        <w:t>zákon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registru</w:t>
      </w:r>
      <w:r>
        <w:rPr>
          <w:spacing w:val="20"/>
          <w:sz w:val="24"/>
        </w:rPr>
        <w:t> </w:t>
      </w:r>
      <w:r>
        <w:rPr>
          <w:sz w:val="24"/>
        </w:rPr>
        <w:t>smluv,</w:t>
      </w:r>
      <w:r>
        <w:rPr>
          <w:spacing w:val="20"/>
          <w:sz w:val="24"/>
        </w:rPr>
        <w:t> </w:t>
      </w:r>
      <w:r>
        <w:rPr>
          <w:sz w:val="24"/>
        </w:rPr>
        <w:t>dnem</w:t>
      </w:r>
      <w:r>
        <w:rPr>
          <w:spacing w:val="21"/>
          <w:sz w:val="24"/>
        </w:rPr>
        <w:t> </w:t>
      </w:r>
      <w:r>
        <w:rPr>
          <w:sz w:val="24"/>
        </w:rPr>
        <w:t>jejího</w:t>
      </w:r>
      <w:r>
        <w:rPr>
          <w:spacing w:val="20"/>
          <w:sz w:val="24"/>
        </w:rPr>
        <w:t> </w:t>
      </w:r>
      <w:r>
        <w:rPr>
          <w:sz w:val="24"/>
        </w:rPr>
        <w:t>uveřejnění</w:t>
      </w:r>
      <w:r>
        <w:rPr>
          <w:spacing w:val="20"/>
          <w:sz w:val="24"/>
        </w:rPr>
        <w:t> </w:t>
      </w:r>
      <w:r>
        <w:rPr>
          <w:sz w:val="24"/>
        </w:rPr>
        <w:t>v</w:t>
      </w:r>
      <w:r>
        <w:rPr>
          <w:spacing w:val="21"/>
          <w:sz w:val="24"/>
        </w:rPr>
        <w:t> </w:t>
      </w:r>
      <w:r>
        <w:rPr>
          <w:sz w:val="24"/>
        </w:rPr>
        <w:t>registru;</w:t>
      </w:r>
      <w:r>
        <w:rPr>
          <w:spacing w:val="21"/>
          <w:sz w:val="24"/>
        </w:rPr>
        <w:t> </w:t>
      </w:r>
      <w:r>
        <w:rPr>
          <w:sz w:val="24"/>
        </w:rPr>
        <w:t>smlouva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uzavírá</w:t>
      </w:r>
      <w:r>
        <w:rPr>
          <w:spacing w:val="-58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jednom</w:t>
      </w:r>
      <w:r>
        <w:rPr>
          <w:spacing w:val="-9"/>
          <w:sz w:val="24"/>
        </w:rPr>
        <w:t> </w:t>
      </w:r>
      <w:r>
        <w:rPr>
          <w:sz w:val="24"/>
        </w:rPr>
        <w:t>vyhotovení.</w:t>
      </w:r>
      <w:r>
        <w:rPr>
          <w:spacing w:val="-8"/>
          <w:sz w:val="24"/>
        </w:rPr>
        <w:t> </w:t>
      </w:r>
      <w:r>
        <w:rPr>
          <w:sz w:val="24"/>
        </w:rPr>
        <w:t>Fyzickou</w:t>
      </w:r>
      <w:r>
        <w:rPr>
          <w:spacing w:val="-9"/>
          <w:sz w:val="24"/>
        </w:rPr>
        <w:t> </w:t>
      </w:r>
      <w:r>
        <w:rPr>
          <w:sz w:val="24"/>
        </w:rPr>
        <w:t>verzi</w:t>
      </w:r>
      <w:r>
        <w:rPr>
          <w:spacing w:val="-8"/>
          <w:sz w:val="24"/>
        </w:rPr>
        <w:t> </w:t>
      </w:r>
      <w:r>
        <w:rPr>
          <w:sz w:val="24"/>
        </w:rPr>
        <w:t>si</w:t>
      </w:r>
      <w:r>
        <w:rPr>
          <w:spacing w:val="-10"/>
          <w:sz w:val="24"/>
        </w:rPr>
        <w:t> </w:t>
      </w:r>
      <w:r>
        <w:rPr>
          <w:sz w:val="24"/>
        </w:rPr>
        <w:t>ponechá</w:t>
      </w:r>
      <w:r>
        <w:rPr>
          <w:spacing w:val="-10"/>
          <w:sz w:val="24"/>
        </w:rPr>
        <w:t> </w:t>
      </w:r>
      <w:r>
        <w:rPr>
          <w:sz w:val="24"/>
        </w:rPr>
        <w:t>Fond,</w:t>
      </w:r>
      <w:r>
        <w:rPr>
          <w:spacing w:val="-7"/>
          <w:sz w:val="24"/>
        </w:rPr>
        <w:t> </w:t>
      </w:r>
      <w:r>
        <w:rPr>
          <w:sz w:val="24"/>
        </w:rPr>
        <w:t>zatímco</w:t>
      </w:r>
      <w:r>
        <w:rPr>
          <w:spacing w:val="-9"/>
          <w:sz w:val="24"/>
        </w:rPr>
        <w:t> </w:t>
      </w:r>
      <w:r>
        <w:rPr>
          <w:sz w:val="24"/>
        </w:rPr>
        <w:t>Žadatel</w:t>
      </w:r>
      <w:r>
        <w:rPr>
          <w:spacing w:val="-9"/>
          <w:sz w:val="24"/>
        </w:rPr>
        <w:t> </w:t>
      </w:r>
      <w:r>
        <w:rPr>
          <w:sz w:val="24"/>
        </w:rPr>
        <w:t>obdrží</w:t>
      </w:r>
      <w:r>
        <w:rPr>
          <w:spacing w:val="-8"/>
          <w:sz w:val="24"/>
        </w:rPr>
        <w:t> </w:t>
      </w:r>
      <w:r>
        <w:rPr>
          <w:sz w:val="24"/>
        </w:rPr>
        <w:t>elektronickou</w:t>
      </w:r>
      <w:r>
        <w:rPr>
          <w:spacing w:val="-9"/>
          <w:sz w:val="24"/>
        </w:rPr>
        <w:t> </w:t>
      </w:r>
      <w:r>
        <w:rPr>
          <w:sz w:val="24"/>
        </w:rPr>
        <w:t>verzi</w:t>
      </w:r>
      <w:r>
        <w:rPr>
          <w:spacing w:val="-58"/>
          <w:sz w:val="24"/>
        </w:rPr>
        <w:t> </w:t>
      </w:r>
      <w:r>
        <w:rPr>
          <w:sz w:val="24"/>
        </w:rPr>
        <w:t>smlouvy,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e-mailovou</w:t>
      </w:r>
      <w:r>
        <w:rPr>
          <w:spacing w:val="1"/>
          <w:sz w:val="24"/>
        </w:rPr>
        <w:t> </w:t>
      </w:r>
      <w:r>
        <w:rPr>
          <w:sz w:val="24"/>
        </w:rPr>
        <w:t>adresu,</w:t>
      </w:r>
      <w:r>
        <w:rPr>
          <w:spacing w:val="1"/>
          <w:sz w:val="24"/>
        </w:rPr>
        <w:t> </w:t>
      </w:r>
      <w:r>
        <w:rPr>
          <w:sz w:val="24"/>
        </w:rPr>
        <w:t>kterou</w:t>
      </w:r>
      <w:r>
        <w:rPr>
          <w:spacing w:val="1"/>
          <w:sz w:val="24"/>
        </w:rPr>
        <w:t> </w:t>
      </w:r>
      <w:r>
        <w:rPr>
          <w:sz w:val="24"/>
        </w:rPr>
        <w:t>uvedl</w:t>
      </w:r>
      <w:r>
        <w:rPr>
          <w:spacing w:val="1"/>
          <w:sz w:val="24"/>
        </w:rPr>
        <w:t> </w:t>
      </w:r>
      <w:r>
        <w:rPr>
          <w:sz w:val="24"/>
        </w:rPr>
        <w:t>v žádosti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dotaci.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vyžádání</w:t>
      </w:r>
      <w:r>
        <w:rPr>
          <w:spacing w:val="1"/>
          <w:sz w:val="24"/>
        </w:rPr>
        <w:t> </w:t>
      </w:r>
      <w:r>
        <w:rPr>
          <w:sz w:val="24"/>
        </w:rPr>
        <w:t>Žadatel</w:t>
      </w:r>
      <w:r>
        <w:rPr>
          <w:spacing w:val="-57"/>
          <w:sz w:val="24"/>
        </w:rPr>
        <w:t> </w:t>
      </w:r>
      <w:r>
        <w:rPr>
          <w:sz w:val="24"/>
        </w:rPr>
        <w:t>prostřednictvím</w:t>
      </w:r>
      <w:r>
        <w:rPr>
          <w:spacing w:val="-1"/>
          <w:sz w:val="24"/>
        </w:rPr>
        <w:t> </w:t>
      </w:r>
      <w:r>
        <w:rPr>
          <w:sz w:val="24"/>
        </w:rPr>
        <w:t>poštovní přepravy</w:t>
      </w:r>
      <w:r>
        <w:rPr>
          <w:spacing w:val="-4"/>
          <w:sz w:val="24"/>
        </w:rPr>
        <w:t> </w:t>
      </w:r>
      <w:r>
        <w:rPr>
          <w:sz w:val="24"/>
        </w:rPr>
        <w:t>obdrží též</w:t>
      </w:r>
      <w:r>
        <w:rPr>
          <w:spacing w:val="1"/>
          <w:sz w:val="24"/>
        </w:rPr>
        <w:t> </w:t>
      </w:r>
      <w:r>
        <w:rPr>
          <w:sz w:val="24"/>
        </w:rPr>
        <w:t>duplicitní verzi</w:t>
      </w:r>
      <w:r>
        <w:rPr>
          <w:spacing w:val="1"/>
          <w:sz w:val="24"/>
        </w:rPr>
        <w:t> </w:t>
      </w:r>
      <w:r>
        <w:rPr>
          <w:sz w:val="24"/>
        </w:rPr>
        <w:t>smlouvy</w:t>
      </w:r>
      <w:r>
        <w:rPr>
          <w:spacing w:val="-7"/>
          <w:sz w:val="24"/>
        </w:rPr>
        <w:t> </w:t>
      </w:r>
      <w:r>
        <w:rPr>
          <w:sz w:val="24"/>
        </w:rPr>
        <w:t>s platností</w:t>
      </w:r>
      <w:r>
        <w:rPr>
          <w:spacing w:val="1"/>
          <w:sz w:val="24"/>
        </w:rPr>
        <w:t> </w:t>
      </w:r>
      <w:r>
        <w:rPr>
          <w:sz w:val="24"/>
        </w:rPr>
        <w:t>originálu.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4"/>
        </w:numPr>
        <w:tabs>
          <w:tab w:pos="907" w:val="left" w:leader="none"/>
        </w:tabs>
        <w:spacing w:line="240" w:lineRule="auto" w:before="0" w:after="0"/>
        <w:ind w:left="558" w:right="118" w:hanging="361"/>
        <w:jc w:val="both"/>
      </w:pPr>
      <w:r>
        <w:rPr/>
        <w:t>Veškerá</w:t>
      </w:r>
      <w:r>
        <w:rPr>
          <w:spacing w:val="1"/>
        </w:rPr>
        <w:t> </w:t>
      </w:r>
      <w:r>
        <w:rPr/>
        <w:t>písemná</w:t>
      </w:r>
      <w:r>
        <w:rPr>
          <w:spacing w:val="1"/>
        </w:rPr>
        <w:t> </w:t>
      </w:r>
      <w:r>
        <w:rPr/>
        <w:t>komunikace</w:t>
      </w:r>
      <w:r>
        <w:rPr>
          <w:spacing w:val="1"/>
        </w:rPr>
        <w:t> </w:t>
      </w:r>
      <w:r>
        <w:rPr/>
        <w:t>mezi</w:t>
      </w:r>
      <w:r>
        <w:rPr>
          <w:spacing w:val="1"/>
        </w:rPr>
        <w:t> </w:t>
      </w:r>
      <w:r>
        <w:rPr/>
        <w:t>oběma</w:t>
      </w:r>
      <w:r>
        <w:rPr>
          <w:spacing w:val="1"/>
        </w:rPr>
        <w:t> </w:t>
      </w:r>
      <w:r>
        <w:rPr/>
        <w:t>smluvními</w:t>
      </w:r>
      <w:r>
        <w:rPr>
          <w:spacing w:val="1"/>
        </w:rPr>
        <w:t> </w:t>
      </w:r>
      <w:r>
        <w:rPr/>
        <w:t>stranami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přednostně</w:t>
      </w:r>
      <w:r>
        <w:rPr>
          <w:spacing w:val="1"/>
        </w:rPr>
        <w:t> </w:t>
      </w:r>
      <w:r>
        <w:rPr/>
        <w:t>probíhat</w:t>
      </w:r>
      <w:r>
        <w:rPr>
          <w:spacing w:val="-1"/>
        </w:rPr>
        <w:t> </w:t>
      </w:r>
      <w:r>
        <w:rPr/>
        <w:t>prostřednictvím</w:t>
      </w:r>
      <w:r>
        <w:rPr>
          <w:spacing w:val="-3"/>
        </w:rPr>
        <w:t> </w:t>
      </w:r>
      <w:r>
        <w:rPr/>
        <w:t>datové</w:t>
      </w:r>
      <w:r>
        <w:rPr>
          <w:spacing w:val="-1"/>
        </w:rPr>
        <w:t> </w:t>
      </w:r>
      <w:r>
        <w:rPr/>
        <w:t>schránky.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705" w:val="left" w:leader="none"/>
        </w:tabs>
        <w:spacing w:line="240" w:lineRule="auto" w:before="0" w:after="0"/>
        <w:ind w:left="678" w:right="112" w:hanging="481"/>
        <w:jc w:val="both"/>
        <w:rPr>
          <w:sz w:val="24"/>
        </w:rPr>
      </w:pPr>
      <w:r>
        <w:rPr>
          <w:sz w:val="24"/>
        </w:rPr>
        <w:t>Účastníci</w:t>
      </w:r>
      <w:r>
        <w:rPr>
          <w:spacing w:val="47"/>
          <w:sz w:val="24"/>
        </w:rPr>
        <w:t> </w:t>
      </w:r>
      <w:r>
        <w:rPr>
          <w:sz w:val="24"/>
        </w:rPr>
        <w:t>této</w:t>
      </w:r>
      <w:r>
        <w:rPr>
          <w:spacing w:val="47"/>
          <w:sz w:val="24"/>
        </w:rPr>
        <w:t> </w:t>
      </w:r>
      <w:r>
        <w:rPr>
          <w:sz w:val="24"/>
        </w:rPr>
        <w:t>smlouvy</w:t>
      </w:r>
      <w:r>
        <w:rPr>
          <w:spacing w:val="42"/>
          <w:sz w:val="24"/>
        </w:rPr>
        <w:t> </w:t>
      </w:r>
      <w:r>
        <w:rPr>
          <w:sz w:val="24"/>
        </w:rPr>
        <w:t>shodně</w:t>
      </w:r>
      <w:r>
        <w:rPr>
          <w:spacing w:val="46"/>
          <w:sz w:val="24"/>
        </w:rPr>
        <w:t> </w:t>
      </w:r>
      <w:r>
        <w:rPr>
          <w:sz w:val="24"/>
        </w:rPr>
        <w:t>prohlašují,</w:t>
      </w:r>
      <w:r>
        <w:rPr>
          <w:spacing w:val="49"/>
          <w:sz w:val="24"/>
        </w:rPr>
        <w:t> </w:t>
      </w:r>
      <w:r>
        <w:rPr>
          <w:sz w:val="24"/>
        </w:rPr>
        <w:t>že</w:t>
      </w:r>
      <w:r>
        <w:rPr>
          <w:spacing w:val="46"/>
          <w:sz w:val="24"/>
        </w:rPr>
        <w:t> </w:t>
      </w:r>
      <w:r>
        <w:rPr>
          <w:sz w:val="24"/>
        </w:rPr>
        <w:t>tato</w:t>
      </w:r>
      <w:r>
        <w:rPr>
          <w:spacing w:val="47"/>
          <w:sz w:val="24"/>
        </w:rPr>
        <w:t> </w:t>
      </w:r>
      <w:r>
        <w:rPr>
          <w:sz w:val="24"/>
        </w:rPr>
        <w:t>smlouva</w:t>
      </w:r>
      <w:r>
        <w:rPr>
          <w:spacing w:val="46"/>
          <w:sz w:val="24"/>
        </w:rPr>
        <w:t> </w:t>
      </w:r>
      <w:r>
        <w:rPr>
          <w:sz w:val="24"/>
        </w:rPr>
        <w:t>byla</w:t>
      </w:r>
      <w:r>
        <w:rPr>
          <w:spacing w:val="47"/>
          <w:sz w:val="24"/>
        </w:rPr>
        <w:t> </w:t>
      </w:r>
      <w:r>
        <w:rPr>
          <w:sz w:val="24"/>
        </w:rPr>
        <w:t>sepsána</w:t>
      </w:r>
      <w:r>
        <w:rPr>
          <w:spacing w:val="46"/>
          <w:sz w:val="24"/>
        </w:rPr>
        <w:t> </w:t>
      </w:r>
      <w:r>
        <w:rPr>
          <w:sz w:val="24"/>
        </w:rPr>
        <w:t>podle</w:t>
      </w:r>
      <w:r>
        <w:rPr>
          <w:spacing w:val="46"/>
          <w:sz w:val="24"/>
        </w:rPr>
        <w:t> </w:t>
      </w:r>
      <w:r>
        <w:rPr>
          <w:sz w:val="24"/>
        </w:rPr>
        <w:t>jejich</w:t>
      </w:r>
      <w:r>
        <w:rPr>
          <w:spacing w:val="46"/>
          <w:sz w:val="24"/>
        </w:rPr>
        <w:t> </w:t>
      </w:r>
      <w:r>
        <w:rPr>
          <w:sz w:val="24"/>
        </w:rPr>
        <w:t>pravé</w:t>
      </w:r>
      <w:r>
        <w:rPr>
          <w:spacing w:val="-57"/>
          <w:sz w:val="24"/>
        </w:rPr>
        <w:t> </w:t>
      </w:r>
      <w:r>
        <w:rPr>
          <w:sz w:val="24"/>
        </w:rPr>
        <w:t>a svobodné vůle, určitě, vážně a srozumitelně. Na důkaz souhlasu s jejím obsahem připojují své</w:t>
      </w:r>
      <w:r>
        <w:rPr>
          <w:spacing w:val="1"/>
          <w:sz w:val="24"/>
        </w:rPr>
        <w:t> </w:t>
      </w:r>
      <w:r>
        <w:rPr>
          <w:sz w:val="24"/>
        </w:rPr>
        <w:t>vlastnoruční</w:t>
      </w:r>
      <w:r>
        <w:rPr>
          <w:spacing w:val="-1"/>
          <w:sz w:val="24"/>
        </w:rPr>
        <w:t> </w:t>
      </w:r>
      <w:r>
        <w:rPr>
          <w:sz w:val="24"/>
        </w:rPr>
        <w:t>podpisy.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154" w:val="left" w:leader="none"/>
        </w:tabs>
        <w:ind w:left="197"/>
      </w:pPr>
      <w:r>
        <w:rPr/>
        <w:t>V</w:t>
      </w:r>
      <w:r>
        <w:rPr>
          <w:spacing w:val="-1"/>
        </w:rPr>
        <w:t> </w:t>
      </w:r>
      <w:r>
        <w:rPr/>
        <w:t>……………………, dne…….……..…..</w:t>
        <w:tab/>
        <w:t>V</w:t>
      </w:r>
      <w:r>
        <w:rPr>
          <w:spacing w:val="-1"/>
        </w:rPr>
        <w:t> </w:t>
      </w:r>
      <w:r>
        <w:rPr/>
        <w:t>Praze,</w:t>
      </w:r>
      <w:r>
        <w:rPr>
          <w:spacing w:val="-1"/>
        </w:rPr>
        <w:t> </w:t>
      </w:r>
      <w:r>
        <w:rPr/>
        <w:t>dne…………….…………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tabs>
          <w:tab w:pos="5214" w:val="left" w:leader="none"/>
        </w:tabs>
        <w:ind w:left="197"/>
      </w:pPr>
      <w:r>
        <w:rPr/>
        <w:t>………………….……………….</w:t>
        <w:tab/>
        <w:t>……………………………….…...</w:t>
      </w:r>
    </w:p>
    <w:p>
      <w:pPr>
        <w:pStyle w:val="BodyText"/>
        <w:tabs>
          <w:tab w:pos="5250" w:val="left" w:leader="none"/>
        </w:tabs>
        <w:ind w:left="197"/>
      </w:pPr>
      <w:r>
        <w:rPr/>
        <w:t>Žadatel</w:t>
        <w:tab/>
        <w:t>Fond</w:t>
      </w:r>
    </w:p>
    <w:sectPr>
      <w:pgSz w:w="11910" w:h="16840"/>
      <w:pgMar w:header="0" w:footer="1051" w:top="1220" w:bottom="1240" w:left="8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49994pt;margin-top:778.36261pt;width:12pt;height:15.3pt;mso-position-horizontal-relative:page;mso-position-vertical-relative:page;z-index:-15898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558" w:hanging="361"/>
        <w:jc w:val="lef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0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1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1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2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3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3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4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65" w:hanging="36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58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0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1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1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2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3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3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4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65" w:hanging="36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78" w:hanging="39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218" w:hanging="3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-"/>
      <w:lvlJc w:val="left"/>
      <w:pPr>
        <w:ind w:left="1969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2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823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78" w:hanging="4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18" w:hanging="4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57" w:hanging="4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5" w:hanging="4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34" w:hanging="4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3" w:hanging="4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11" w:hanging="4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50" w:hanging="4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89" w:hanging="481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834" w:right="375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58" w:hanging="360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200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://www.mkcr.cz/logo-ke-stazeni-557.html)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kcr.cz/formulare-565.html)" TargetMode="Externa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8DEAED495C6247983817BF169F1FFD" ma:contentTypeVersion="16" ma:contentTypeDescription="Vytvoří nový dokument" ma:contentTypeScope="" ma:versionID="8d78d62824469c8e99eb48818ef67420">
  <xsd:schema xmlns:xsd="http://www.w3.org/2001/XMLSchema" xmlns:xs="http://www.w3.org/2001/XMLSchema" xmlns:p="http://schemas.microsoft.com/office/2006/metadata/properties" xmlns:ns2="28ede2e8-4185-483a-9124-bdac106cd46c" xmlns:ns3="70e06fa4-4fb0-4bf9-98ab-72e90716b42a" targetNamespace="http://schemas.microsoft.com/office/2006/metadata/properties" ma:root="true" ma:fieldsID="67d039fcf423884b5a25b489c33146a2" ns2:_="" ns3:_="">
    <xsd:import namespace="28ede2e8-4185-483a-9124-bdac106cd46c"/>
    <xsd:import namespace="70e06fa4-4fb0-4bf9-98ab-72e90716b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e2e8-4185-483a-9124-bdac106cd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06fa4-4fb0-4bf9-98ab-72e90716b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26391-c73f-435c-be10-08daeee01b81}" ma:internalName="TaxCatchAll" ma:showField="CatchAllData" ma:web="70e06fa4-4fb0-4bf9-98ab-72e90716b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81868-747B-4CD0-88C2-AC1F894DB815}"/>
</file>

<file path=customXml/itemProps2.xml><?xml version="1.0" encoding="utf-8"?>
<ds:datastoreItem xmlns:ds="http://schemas.openxmlformats.org/officeDocument/2006/customXml" ds:itemID="{99C35A66-A285-451B-A22A-303B5A09E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2023-01-20T11:02:13Z</dcterms:created>
  <dcterms:modified xsi:type="dcterms:W3CDTF">2023-01-20T11:02:13Z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2023-01-20T00:00:00Z</vt:filetime>
  </property>
</Properties>
</file>