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9DB1" w14:textId="77777777" w:rsidR="005F01E8" w:rsidRDefault="005F01E8" w:rsidP="004749E1">
      <w:pPr>
        <w:jc w:val="center"/>
        <w:rPr>
          <w:b/>
          <w:sz w:val="28"/>
          <w:szCs w:val="28"/>
        </w:rPr>
      </w:pPr>
    </w:p>
    <w:p w14:paraId="6A5A4477" w14:textId="3BF571F5" w:rsidR="005F01E8" w:rsidRDefault="005F01E8" w:rsidP="00474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14:paraId="31D68F66" w14:textId="04C6993C" w:rsidR="004749E1" w:rsidRDefault="005F01E8" w:rsidP="004749E1">
      <w:pPr>
        <w:jc w:val="center"/>
      </w:pPr>
      <w:r>
        <w:rPr>
          <w:b/>
          <w:sz w:val="28"/>
          <w:szCs w:val="28"/>
        </w:rPr>
        <w:t xml:space="preserve">ke </w:t>
      </w:r>
      <w:r w:rsidR="0038595D" w:rsidRPr="0038595D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38595D" w:rsidRPr="0038595D">
        <w:rPr>
          <w:b/>
          <w:sz w:val="28"/>
          <w:szCs w:val="28"/>
        </w:rPr>
        <w:t xml:space="preserve"> o dílo</w:t>
      </w:r>
    </w:p>
    <w:p w14:paraId="0F4803EA" w14:textId="77777777" w:rsidR="0038595D" w:rsidRPr="004749E1" w:rsidRDefault="0063558B" w:rsidP="004749E1">
      <w:pPr>
        <w:jc w:val="center"/>
        <w:rPr>
          <w:b/>
        </w:rPr>
      </w:pPr>
      <w:r>
        <w:rPr>
          <w:b/>
        </w:rPr>
        <w:t>č. S-02</w:t>
      </w:r>
      <w:r w:rsidR="003A5E6E">
        <w:rPr>
          <w:b/>
        </w:rPr>
        <w:t>5</w:t>
      </w:r>
      <w:r w:rsidR="004749E1" w:rsidRPr="004749E1">
        <w:rPr>
          <w:b/>
        </w:rPr>
        <w:t>-201</w:t>
      </w:r>
      <w:r>
        <w:rPr>
          <w:b/>
        </w:rPr>
        <w:t>8</w:t>
      </w:r>
      <w:r w:rsidR="004749E1" w:rsidRPr="004749E1">
        <w:rPr>
          <w:b/>
        </w:rPr>
        <w:t>-US</w:t>
      </w:r>
    </w:p>
    <w:p w14:paraId="58CAE2E6" w14:textId="77777777" w:rsidR="0038595D" w:rsidRPr="0038595D" w:rsidRDefault="0038595D" w:rsidP="004749E1">
      <w:pPr>
        <w:jc w:val="center"/>
        <w:rPr>
          <w:color w:val="000000"/>
        </w:rPr>
      </w:pPr>
      <w:r>
        <w:rPr>
          <w:color w:val="000000"/>
        </w:rPr>
        <w:t>na provádění úklidových prací</w:t>
      </w:r>
    </w:p>
    <w:p w14:paraId="7B39377E" w14:textId="77777777" w:rsidR="001D79E9" w:rsidRDefault="001D79E9" w:rsidP="009E0364">
      <w:pPr>
        <w:pStyle w:val="slolnkuSmlouvy"/>
      </w:pPr>
    </w:p>
    <w:p w14:paraId="7A6F88EA" w14:textId="147C2F8F" w:rsidR="009E0364" w:rsidRDefault="009E0364" w:rsidP="009E0364">
      <w:pPr>
        <w:pStyle w:val="slolnkuSmlouvy"/>
      </w:pPr>
      <w:r>
        <w:t>I.</w:t>
      </w:r>
    </w:p>
    <w:p w14:paraId="23E46069" w14:textId="77777777" w:rsidR="009E0364" w:rsidRDefault="009E0364" w:rsidP="009E0364">
      <w:pPr>
        <w:pStyle w:val="NzevlnkuSmlouvy"/>
      </w:pPr>
      <w:r>
        <w:t>Smluvní strany</w:t>
      </w:r>
    </w:p>
    <w:p w14:paraId="0B536919" w14:textId="77777777" w:rsidR="009E0364" w:rsidRDefault="009E0364" w:rsidP="009E0364">
      <w:pPr>
        <w:pStyle w:val="slolnkuSmlouvy"/>
        <w:keepNext w:val="0"/>
        <w:tabs>
          <w:tab w:val="left" w:pos="360"/>
        </w:tabs>
        <w:spacing w:before="0"/>
        <w:rPr>
          <w:szCs w:val="24"/>
        </w:rPr>
      </w:pPr>
    </w:p>
    <w:p w14:paraId="19F3AC77" w14:textId="77777777" w:rsidR="009E0364" w:rsidRDefault="009E0364" w:rsidP="009E0364">
      <w:pPr>
        <w:numPr>
          <w:ilvl w:val="0"/>
          <w:numId w:val="2"/>
        </w:numPr>
        <w:tabs>
          <w:tab w:val="num" w:pos="360"/>
        </w:tabs>
        <w:spacing w:after="60"/>
        <w:ind w:hanging="720"/>
        <w:jc w:val="both"/>
        <w:rPr>
          <w:b/>
        </w:rPr>
      </w:pPr>
      <w:r>
        <w:rPr>
          <w:b/>
        </w:rPr>
        <w:t xml:space="preserve">Centrum psychologické pomoci, příspěvková organizace </w:t>
      </w:r>
      <w:r>
        <w:rPr>
          <w:i/>
        </w:rPr>
        <w:t>(dále jen CPP)</w:t>
      </w:r>
    </w:p>
    <w:p w14:paraId="342C168A" w14:textId="6BCB3C51" w:rsidR="009E0364" w:rsidRDefault="009E0364" w:rsidP="00BA17E5">
      <w:pPr>
        <w:tabs>
          <w:tab w:val="num" w:pos="360"/>
          <w:tab w:val="left" w:pos="2977"/>
        </w:tabs>
        <w:ind w:left="357"/>
        <w:jc w:val="both"/>
      </w:pPr>
      <w:r>
        <w:t xml:space="preserve">Se sídlem: </w:t>
      </w:r>
      <w:r>
        <w:tab/>
        <w:t>Na Bělidle 815/12</w:t>
      </w:r>
      <w:r w:rsidR="00A05AAA">
        <w:t>,</w:t>
      </w:r>
      <w:r>
        <w:t xml:space="preserve"> 733 01 </w:t>
      </w:r>
      <w:proofErr w:type="gramStart"/>
      <w:r>
        <w:t>Karviná - Fryštát</w:t>
      </w:r>
      <w:proofErr w:type="gramEnd"/>
    </w:p>
    <w:p w14:paraId="1A6986A6" w14:textId="749F9AC7" w:rsidR="009E0364" w:rsidRDefault="009E0364" w:rsidP="009E0364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>
        <w:t>Zastoupena:</w:t>
      </w:r>
      <w:r>
        <w:tab/>
      </w:r>
      <w:r w:rsidR="001D79E9">
        <w:t xml:space="preserve">Mgr. Renátou </w:t>
      </w:r>
      <w:proofErr w:type="spellStart"/>
      <w:r w:rsidR="001D79E9">
        <w:t>Chytrovou</w:t>
      </w:r>
      <w:proofErr w:type="spellEnd"/>
      <w:r w:rsidR="001D79E9">
        <w:t xml:space="preserve">, </w:t>
      </w:r>
      <w:r>
        <w:t>ředitel</w:t>
      </w:r>
      <w:r w:rsidR="001D79E9">
        <w:t>kou</w:t>
      </w:r>
      <w:r>
        <w:t xml:space="preserve"> organizace</w:t>
      </w:r>
    </w:p>
    <w:p w14:paraId="5D5F51F7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 xml:space="preserve">00847267 </w:t>
      </w:r>
    </w:p>
    <w:p w14:paraId="2CD84B65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 xml:space="preserve">CZ70890692 (není plátcem DPH) </w:t>
      </w:r>
    </w:p>
    <w:p w14:paraId="00D1334B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Komerční banka, a.s.</w:t>
      </w:r>
    </w:p>
    <w:p w14:paraId="74A9704D" w14:textId="77777777" w:rsidR="009E0364" w:rsidRDefault="009E0364" w:rsidP="001D79E9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63635791/0100</w:t>
      </w:r>
    </w:p>
    <w:p w14:paraId="234632AF" w14:textId="77777777"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 xml:space="preserve">Osoba oprávněná jednat </w:t>
      </w:r>
    </w:p>
    <w:p w14:paraId="57133A91" w14:textId="1EF794EA"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 xml:space="preserve">ve věcech </w:t>
      </w:r>
      <w:proofErr w:type="gramStart"/>
      <w:r>
        <w:t xml:space="preserve">smluvních:   </w:t>
      </w:r>
      <w:proofErr w:type="gramEnd"/>
      <w:r>
        <w:t xml:space="preserve">     </w:t>
      </w:r>
      <w:r w:rsidR="001D79E9">
        <w:t xml:space="preserve"> Mgr. Renáta Chytrová, ředitelka organizace</w:t>
      </w:r>
    </w:p>
    <w:p w14:paraId="17BAA219" w14:textId="0869C513" w:rsidR="009E0364" w:rsidRDefault="009E0364" w:rsidP="009E0364">
      <w:pPr>
        <w:pStyle w:val="dajeOSmluvnStran"/>
        <w:tabs>
          <w:tab w:val="left" w:pos="360"/>
          <w:tab w:val="left" w:pos="2268"/>
        </w:tabs>
        <w:rPr>
          <w:szCs w:val="24"/>
        </w:rPr>
      </w:pPr>
      <w:proofErr w:type="gramStart"/>
      <w:r>
        <w:rPr>
          <w:szCs w:val="24"/>
        </w:rPr>
        <w:t xml:space="preserve">Telefon:   </w:t>
      </w:r>
      <w:proofErr w:type="gramEnd"/>
      <w:r>
        <w:rPr>
          <w:szCs w:val="24"/>
        </w:rPr>
        <w:t xml:space="preserve">                          </w:t>
      </w:r>
      <w:r w:rsidR="001D79E9">
        <w:rPr>
          <w:szCs w:val="24"/>
        </w:rPr>
        <w:t xml:space="preserve"> </w:t>
      </w:r>
      <w:r>
        <w:rPr>
          <w:szCs w:val="24"/>
        </w:rPr>
        <w:t>+420</w:t>
      </w:r>
      <w:r w:rsidR="00A05AAA">
        <w:rPr>
          <w:szCs w:val="24"/>
        </w:rPr>
        <w:t> </w:t>
      </w:r>
      <w:r w:rsidR="008F0543">
        <w:rPr>
          <w:szCs w:val="24"/>
        </w:rPr>
        <w:t>XXX</w:t>
      </w:r>
    </w:p>
    <w:p w14:paraId="6212422E" w14:textId="086821EE" w:rsidR="001D79E9" w:rsidRDefault="009E0364" w:rsidP="001D79E9">
      <w:pPr>
        <w:ind w:firstLine="357"/>
      </w:pPr>
      <w:r>
        <w:t xml:space="preserve">ve věcech </w:t>
      </w:r>
      <w:proofErr w:type="gramStart"/>
      <w:r>
        <w:t xml:space="preserve">operativních:   </w:t>
      </w:r>
      <w:proofErr w:type="gramEnd"/>
      <w:r>
        <w:t xml:space="preserve">  </w:t>
      </w:r>
      <w:r w:rsidR="001D79E9">
        <w:t xml:space="preserve"> </w:t>
      </w:r>
      <w:r w:rsidR="008F0543">
        <w:t>XXX</w:t>
      </w:r>
    </w:p>
    <w:p w14:paraId="162B72F4" w14:textId="132080A2" w:rsidR="001D79E9" w:rsidRDefault="001D79E9" w:rsidP="001D79E9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Telefon: </w:t>
      </w:r>
      <w:r>
        <w:tab/>
        <w:t xml:space="preserve">+420 </w:t>
      </w:r>
      <w:r w:rsidR="008F0543">
        <w:t>XXX</w:t>
      </w:r>
    </w:p>
    <w:p w14:paraId="6DE94F41" w14:textId="442845A2" w:rsidR="009E0364" w:rsidRDefault="001D79E9" w:rsidP="001D79E9">
      <w:pPr>
        <w:pStyle w:val="dajeOSmluvnStran"/>
        <w:rPr>
          <w:i/>
          <w:szCs w:val="24"/>
        </w:rPr>
      </w:pPr>
      <w:r>
        <w:rPr>
          <w:i/>
          <w:szCs w:val="24"/>
        </w:rPr>
        <w:t xml:space="preserve">(dále jen </w:t>
      </w:r>
      <w:r w:rsidR="009E0364">
        <w:rPr>
          <w:i/>
          <w:szCs w:val="24"/>
        </w:rPr>
        <w:t>objednatel)</w:t>
      </w:r>
    </w:p>
    <w:p w14:paraId="2A9256F8" w14:textId="77777777" w:rsidR="009E0364" w:rsidRDefault="009E0364" w:rsidP="009E036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</w:rPr>
      </w:pPr>
    </w:p>
    <w:p w14:paraId="4B1F205D" w14:textId="77777777" w:rsidR="009E0364" w:rsidRDefault="009C361B" w:rsidP="009C361B">
      <w:pPr>
        <w:spacing w:after="60"/>
        <w:jc w:val="both"/>
      </w:pPr>
      <w:r>
        <w:rPr>
          <w:b/>
        </w:rPr>
        <w:t xml:space="preserve">2.   </w:t>
      </w:r>
      <w:r w:rsidR="002B3B85">
        <w:rPr>
          <w:b/>
        </w:rPr>
        <w:t>VKUS – BUSTAN s.r.o.</w:t>
      </w:r>
      <w:r w:rsidR="00073823" w:rsidRPr="009C361B">
        <w:rPr>
          <w:b/>
        </w:rPr>
        <w:t xml:space="preserve"> </w:t>
      </w:r>
      <w:r w:rsidR="009E0364" w:rsidRPr="009C361B">
        <w:rPr>
          <w:b/>
        </w:rPr>
        <w:t xml:space="preserve">                  </w:t>
      </w:r>
    </w:p>
    <w:p w14:paraId="04297970" w14:textId="77777777" w:rsidR="009E0364" w:rsidRDefault="009C361B" w:rsidP="009E0364">
      <w:pPr>
        <w:tabs>
          <w:tab w:val="left" w:pos="426"/>
          <w:tab w:val="left" w:pos="2977"/>
        </w:tabs>
        <w:ind w:left="360"/>
        <w:jc w:val="both"/>
      </w:pPr>
      <w:r>
        <w:t>se sídlem:</w:t>
      </w:r>
      <w:r w:rsidR="004749E1">
        <w:tab/>
      </w:r>
      <w:r w:rsidR="002B3B85">
        <w:t>Fügnerova 3636, 738 01 Frýdek - Místek</w:t>
      </w:r>
    </w:p>
    <w:p w14:paraId="46247582" w14:textId="77777777" w:rsidR="009C361B" w:rsidRDefault="009C361B" w:rsidP="009E0364">
      <w:pPr>
        <w:tabs>
          <w:tab w:val="left" w:pos="426"/>
          <w:tab w:val="left" w:pos="2977"/>
        </w:tabs>
        <w:ind w:left="360"/>
        <w:jc w:val="both"/>
      </w:pPr>
      <w:proofErr w:type="gramStart"/>
      <w:r>
        <w:t>zastoupena :</w:t>
      </w:r>
      <w:proofErr w:type="gramEnd"/>
      <w:r w:rsidR="004749E1">
        <w:tab/>
      </w:r>
      <w:r w:rsidR="002B3B85">
        <w:t>Ing.</w:t>
      </w:r>
      <w:r w:rsidR="00A03519">
        <w:t xml:space="preserve"> </w:t>
      </w:r>
      <w:r w:rsidR="002B3B85">
        <w:t>Libor Schwarz, jednatel</w:t>
      </w:r>
      <w:r>
        <w:t xml:space="preserve"> </w:t>
      </w:r>
    </w:p>
    <w:p w14:paraId="7FBCE26D" w14:textId="77777777" w:rsidR="009E0364" w:rsidRDefault="009E0364" w:rsidP="009E0364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IČ:</w:t>
      </w:r>
      <w:r w:rsidR="004749E1">
        <w:tab/>
      </w:r>
      <w:r w:rsidR="002B3B85">
        <w:t>26841410</w:t>
      </w:r>
    </w:p>
    <w:p w14:paraId="0C476683" w14:textId="77777777" w:rsidR="002B3B85" w:rsidRDefault="002B3B85" w:rsidP="009E0364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proofErr w:type="gramStart"/>
      <w:r>
        <w:t>DIČ :</w:t>
      </w:r>
      <w:proofErr w:type="gramEnd"/>
      <w:r w:rsidR="004749E1">
        <w:tab/>
      </w:r>
      <w:r>
        <w:t>CZ26841410</w:t>
      </w:r>
    </w:p>
    <w:p w14:paraId="2A346D42" w14:textId="77777777" w:rsidR="009E0364" w:rsidRDefault="009E0364" w:rsidP="009E0364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Bankovní spojení:</w:t>
      </w:r>
      <w:r w:rsidR="004749E1">
        <w:tab/>
        <w:t>Komerční banka, a.s.</w:t>
      </w:r>
      <w:r w:rsidR="004749E1">
        <w:tab/>
      </w:r>
      <w:r w:rsidR="004749E1">
        <w:tab/>
      </w:r>
      <w:r>
        <w:t xml:space="preserve">          </w:t>
      </w:r>
    </w:p>
    <w:p w14:paraId="38504343" w14:textId="77777777" w:rsidR="009E0364" w:rsidRDefault="009E0364" w:rsidP="009E0364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Číslo účtu:</w:t>
      </w:r>
      <w:r w:rsidR="004749E1">
        <w:tab/>
      </w:r>
      <w:r w:rsidR="004749E1" w:rsidRPr="00113CA2">
        <w:t>27-3631700277/0100</w:t>
      </w:r>
    </w:p>
    <w:p w14:paraId="7A312359" w14:textId="77777777" w:rsidR="002B3B85" w:rsidRDefault="002B3B85" w:rsidP="002B3B85">
      <w:pPr>
        <w:tabs>
          <w:tab w:val="left" w:pos="360"/>
          <w:tab w:val="left" w:pos="2268"/>
        </w:tabs>
        <w:ind w:left="284" w:firstLine="74"/>
      </w:pPr>
      <w:r>
        <w:t xml:space="preserve">Osoba oprávněná jednat </w:t>
      </w:r>
    </w:p>
    <w:p w14:paraId="4A260E82" w14:textId="77777777" w:rsidR="002B3B85" w:rsidRDefault="002B3B85" w:rsidP="004749E1">
      <w:pPr>
        <w:tabs>
          <w:tab w:val="left" w:pos="360"/>
          <w:tab w:val="left" w:pos="2268"/>
          <w:tab w:val="left" w:pos="2977"/>
        </w:tabs>
        <w:ind w:left="284" w:firstLine="74"/>
      </w:pPr>
      <w:r>
        <w:t xml:space="preserve">ve věcech </w:t>
      </w:r>
      <w:proofErr w:type="gramStart"/>
      <w:r>
        <w:t>smluvních :</w:t>
      </w:r>
      <w:proofErr w:type="gramEnd"/>
      <w:r w:rsidR="004749E1">
        <w:tab/>
      </w:r>
      <w:r>
        <w:t>Ing.</w:t>
      </w:r>
      <w:r w:rsidR="00A03519">
        <w:t xml:space="preserve"> </w:t>
      </w:r>
      <w:r>
        <w:t>Libor Schwarz, jednatel společnosti</w:t>
      </w:r>
    </w:p>
    <w:p w14:paraId="310770C3" w14:textId="5C0F91EF" w:rsidR="004749E1" w:rsidRDefault="004749E1" w:rsidP="004749E1">
      <w:pPr>
        <w:tabs>
          <w:tab w:val="left" w:pos="360"/>
          <w:tab w:val="left" w:pos="2268"/>
          <w:tab w:val="left" w:pos="2977"/>
        </w:tabs>
        <w:ind w:left="284" w:firstLine="74"/>
      </w:pPr>
      <w:r>
        <w:t>Telefon:</w:t>
      </w:r>
      <w:r>
        <w:tab/>
      </w:r>
      <w:r>
        <w:tab/>
      </w:r>
      <w:r w:rsidR="00A05AAA">
        <w:t xml:space="preserve">+420 </w:t>
      </w:r>
      <w:r w:rsidR="008F0543">
        <w:t>XXX</w:t>
      </w:r>
      <w:r>
        <w:tab/>
      </w:r>
    </w:p>
    <w:p w14:paraId="057DB306" w14:textId="3B3F64BE" w:rsidR="002B3B85" w:rsidRDefault="002B3B85" w:rsidP="002B3B85">
      <w:pPr>
        <w:pStyle w:val="dajeOSmluvnStran"/>
        <w:tabs>
          <w:tab w:val="left" w:pos="360"/>
          <w:tab w:val="left" w:pos="2268"/>
        </w:tabs>
      </w:pPr>
      <w:r>
        <w:t xml:space="preserve">ve věcech </w:t>
      </w:r>
      <w:proofErr w:type="gramStart"/>
      <w:r>
        <w:t>operativních :</w:t>
      </w:r>
      <w:proofErr w:type="gramEnd"/>
      <w:r>
        <w:t xml:space="preserve">     </w:t>
      </w:r>
      <w:r w:rsidR="008F0543">
        <w:t>XXX</w:t>
      </w:r>
    </w:p>
    <w:p w14:paraId="424999E9" w14:textId="0ABFEC5A" w:rsidR="002B3B85" w:rsidRDefault="002B3B85" w:rsidP="004749E1">
      <w:pPr>
        <w:pStyle w:val="dajeOSmluvnStran"/>
        <w:tabs>
          <w:tab w:val="left" w:pos="360"/>
          <w:tab w:val="left" w:pos="2268"/>
          <w:tab w:val="left" w:pos="2977"/>
        </w:tabs>
      </w:pPr>
      <w:proofErr w:type="gramStart"/>
      <w:r>
        <w:t>Telefon :</w:t>
      </w:r>
      <w:proofErr w:type="gramEnd"/>
      <w:r w:rsidR="004749E1">
        <w:tab/>
      </w:r>
      <w:r w:rsidR="004749E1">
        <w:tab/>
      </w:r>
      <w:r w:rsidR="00A05AAA">
        <w:t xml:space="preserve">+420 </w:t>
      </w:r>
      <w:r w:rsidR="008F0543">
        <w:t>XXX</w:t>
      </w:r>
      <w:r w:rsidR="004749E1">
        <w:tab/>
      </w:r>
    </w:p>
    <w:p w14:paraId="1CA26A58" w14:textId="77777777" w:rsidR="00A67787" w:rsidRDefault="009E0364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>Zapsána</w:t>
      </w:r>
      <w:r w:rsidR="00A67787">
        <w:t xml:space="preserve">  KS v Ostravě, pod číslem C 28122          </w:t>
      </w:r>
      <w:r w:rsidR="001C2E68">
        <w:t xml:space="preserve">                                    </w:t>
      </w:r>
      <w:r w:rsidR="005E127D">
        <w:t xml:space="preserve">   </w:t>
      </w:r>
      <w:r w:rsidR="00A67787">
        <w:t xml:space="preserve">                                       </w:t>
      </w:r>
    </w:p>
    <w:p w14:paraId="1DD67E9F" w14:textId="58042B52" w:rsidR="005E127D" w:rsidRDefault="009E0364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i/>
        </w:rPr>
      </w:pPr>
      <w:r>
        <w:rPr>
          <w:i/>
        </w:rPr>
        <w:t>(dále jen zhotovitel)</w:t>
      </w:r>
      <w:r w:rsidR="005E127D">
        <w:rPr>
          <w:i/>
        </w:rPr>
        <w:t xml:space="preserve">                                  </w:t>
      </w:r>
    </w:p>
    <w:p w14:paraId="0D1FDFB5" w14:textId="77777777" w:rsidR="005F01E8" w:rsidRDefault="005F01E8" w:rsidP="005F01E8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  <w:rPr>
          <w:b/>
        </w:rPr>
      </w:pPr>
      <w:r>
        <w:rPr>
          <w:i/>
        </w:rPr>
        <w:t xml:space="preserve">                                                                   </w:t>
      </w:r>
      <w:r w:rsidRPr="005E127D">
        <w:rPr>
          <w:b/>
        </w:rPr>
        <w:t>II.</w:t>
      </w:r>
    </w:p>
    <w:p w14:paraId="1AD5CE97" w14:textId="77777777" w:rsidR="005F01E8" w:rsidRDefault="005F01E8" w:rsidP="005F01E8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  <w:rPr>
          <w:b/>
        </w:rPr>
      </w:pPr>
      <w:r>
        <w:rPr>
          <w:b/>
        </w:rPr>
        <w:t xml:space="preserve">                                                     Předmět dodatku</w:t>
      </w:r>
    </w:p>
    <w:p w14:paraId="1763344D" w14:textId="77777777" w:rsidR="005F01E8" w:rsidRDefault="005F01E8" w:rsidP="005F01E8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  <w:rPr>
          <w:b/>
        </w:rPr>
      </w:pPr>
    </w:p>
    <w:p w14:paraId="53DA1F59" w14:textId="6A02711E" w:rsidR="005F01E8" w:rsidRDefault="005F01E8" w:rsidP="005F01E8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</w:pPr>
      <w:r w:rsidRPr="00FC3DB5">
        <w:t>Předmětem dodatku</w:t>
      </w:r>
      <w:r>
        <w:t xml:space="preserve"> č. 1 je změna čl. IV. Cena a platební podmínky, který zní nově takto:</w:t>
      </w:r>
    </w:p>
    <w:p w14:paraId="7ABA7D90" w14:textId="77777777" w:rsidR="005F01E8" w:rsidRPr="00FC3DB5" w:rsidRDefault="005F01E8" w:rsidP="005F01E8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</w:pPr>
    </w:p>
    <w:p w14:paraId="71F18E11" w14:textId="5810F534" w:rsidR="005F01E8" w:rsidRDefault="005F01E8" w:rsidP="005F01E8">
      <w:pPr>
        <w:pStyle w:val="OdstavecSmlouvy"/>
        <w:keepLines w:val="0"/>
        <w:numPr>
          <w:ilvl w:val="0"/>
          <w:numId w:val="3"/>
        </w:numPr>
        <w:spacing w:after="240"/>
      </w:pPr>
      <w:r>
        <w:t>Cena díla je stanovena dohodou smluvních stran a činí</w:t>
      </w:r>
      <w:r w:rsidRPr="00A03519">
        <w:rPr>
          <w:b/>
        </w:rPr>
        <w:t xml:space="preserve"> </w:t>
      </w:r>
      <w:r>
        <w:rPr>
          <w:b/>
        </w:rPr>
        <w:t>6.670</w:t>
      </w:r>
      <w:r w:rsidRPr="00A03519">
        <w:rPr>
          <w:b/>
        </w:rPr>
        <w:t>,- Kč</w:t>
      </w:r>
      <w:r>
        <w:t xml:space="preserve"> </w:t>
      </w:r>
      <w:r w:rsidRPr="005F01E8">
        <w:rPr>
          <w:b/>
          <w:bCs/>
        </w:rPr>
        <w:t>bez DPH</w:t>
      </w:r>
      <w:r>
        <w:t xml:space="preserve"> </w:t>
      </w:r>
      <w:r w:rsidRPr="00A03519">
        <w:rPr>
          <w:b/>
        </w:rPr>
        <w:t>/</w:t>
      </w:r>
      <w:r>
        <w:t>kalendářní měsíc</w:t>
      </w:r>
      <w:r w:rsidR="00A05AAA">
        <w:t>/</w:t>
      </w:r>
      <w:r>
        <w:t>, je cenou nejvýše přípustnou a nelze ji překročit.</w:t>
      </w:r>
    </w:p>
    <w:p w14:paraId="24085D31" w14:textId="147FD929" w:rsidR="009E0364" w:rsidRPr="005F01E8" w:rsidRDefault="009E0364" w:rsidP="00231ABE">
      <w:pPr>
        <w:pStyle w:val="OdstavecSmlouvy"/>
        <w:numPr>
          <w:ilvl w:val="0"/>
          <w:numId w:val="3"/>
        </w:numPr>
        <w:ind w:left="357" w:hanging="357"/>
      </w:pPr>
      <w:r w:rsidRPr="00A67787">
        <w:rPr>
          <w:iCs/>
        </w:rPr>
        <w:lastRenderedPageBreak/>
        <w:t xml:space="preserve"> </w:t>
      </w:r>
      <w:r w:rsidR="005F01E8">
        <w:rPr>
          <w:iCs/>
        </w:rPr>
        <w:t>Ceny hygienického materiálu pro doplňování jsou uvedeny v tabulce níže:</w:t>
      </w: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708"/>
        <w:gridCol w:w="2127"/>
      </w:tblGrid>
      <w:tr w:rsidR="005F01E8" w:rsidRPr="00706C85" w14:paraId="0EA4ACA2" w14:textId="77777777" w:rsidTr="00706C85">
        <w:trPr>
          <w:trHeight w:val="3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AF0" w14:textId="77777777" w:rsidR="005F01E8" w:rsidRPr="00706C85" w:rsidRDefault="005F01E8" w:rsidP="00F02F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6C85">
              <w:rPr>
                <w:b/>
                <w:bCs/>
                <w:color w:val="000000"/>
                <w:sz w:val="20"/>
              </w:rPr>
              <w:t>Položka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D0A2" w14:textId="122FCB16" w:rsidR="005F01E8" w:rsidRPr="00706C85" w:rsidRDefault="005F01E8" w:rsidP="00F02F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6C85">
              <w:rPr>
                <w:b/>
                <w:bCs/>
                <w:color w:val="000000"/>
                <w:sz w:val="20"/>
              </w:rPr>
              <w:t>MJ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093" w14:textId="29D646FA" w:rsidR="005F01E8" w:rsidRPr="00706C85" w:rsidRDefault="005F01E8" w:rsidP="00F02F0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6C85">
              <w:rPr>
                <w:b/>
                <w:bCs/>
                <w:color w:val="000000"/>
                <w:sz w:val="20"/>
              </w:rPr>
              <w:t>Cena bez DPH / MJ</w:t>
            </w:r>
          </w:p>
        </w:tc>
      </w:tr>
      <w:tr w:rsidR="005F01E8" w:rsidRPr="002D3251" w14:paraId="7B6C36F4" w14:textId="77777777" w:rsidTr="005F01E8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D2F" w14:textId="77777777" w:rsidR="005F01E8" w:rsidRPr="007D73AC" w:rsidRDefault="005F01E8" w:rsidP="00F02F04">
            <w:pPr>
              <w:rPr>
                <w:color w:val="000000"/>
                <w:sz w:val="20"/>
              </w:rPr>
            </w:pPr>
            <w:r w:rsidRPr="007D73AC">
              <w:rPr>
                <w:sz w:val="20"/>
              </w:rPr>
              <w:t xml:space="preserve">Toaletní papír, 200 útržků, </w:t>
            </w:r>
            <w:proofErr w:type="gramStart"/>
            <w:r w:rsidRPr="007D73AC">
              <w:rPr>
                <w:sz w:val="20"/>
              </w:rPr>
              <w:t>2-vrstvý</w:t>
            </w:r>
            <w:proofErr w:type="gramEnd"/>
            <w:r w:rsidRPr="007D73AC">
              <w:rPr>
                <w:sz w:val="20"/>
              </w:rPr>
              <w:t>, bělený recyklát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4A3E" w14:textId="38101863" w:rsidR="005F01E8" w:rsidRPr="002D3251" w:rsidRDefault="005F01E8" w:rsidP="005F01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203" w14:textId="77777777" w:rsidR="005F01E8" w:rsidRPr="002D3251" w:rsidRDefault="005F01E8" w:rsidP="00F02F0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4,83</w:t>
            </w:r>
          </w:p>
        </w:tc>
      </w:tr>
      <w:tr w:rsidR="005F01E8" w:rsidRPr="002D3251" w14:paraId="061171F6" w14:textId="77777777" w:rsidTr="005F01E8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73D" w14:textId="77777777" w:rsidR="005F01E8" w:rsidRPr="007D73AC" w:rsidRDefault="005F01E8" w:rsidP="00F02F04">
            <w:pPr>
              <w:rPr>
                <w:color w:val="000000"/>
                <w:sz w:val="20"/>
              </w:rPr>
            </w:pPr>
            <w:r w:rsidRPr="007D73AC">
              <w:rPr>
                <w:sz w:val="20"/>
              </w:rPr>
              <w:t xml:space="preserve">Papírový ručník, 160 archů, </w:t>
            </w:r>
            <w:proofErr w:type="gramStart"/>
            <w:r w:rsidRPr="007D73AC">
              <w:rPr>
                <w:sz w:val="20"/>
              </w:rPr>
              <w:t>2-vrstvý</w:t>
            </w:r>
            <w:proofErr w:type="gramEnd"/>
            <w:r w:rsidRPr="007D73AC">
              <w:rPr>
                <w:sz w:val="20"/>
              </w:rPr>
              <w:t>, bělený recyklát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D7BA" w14:textId="5EDCB804" w:rsidR="005F01E8" w:rsidRPr="002D3251" w:rsidRDefault="005F01E8" w:rsidP="005F01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018" w14:textId="77777777" w:rsidR="005F01E8" w:rsidRPr="002D3251" w:rsidRDefault="005F01E8" w:rsidP="00F02F0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19,32</w:t>
            </w:r>
          </w:p>
        </w:tc>
      </w:tr>
      <w:tr w:rsidR="005F01E8" w:rsidRPr="00406783" w14:paraId="6603A37D" w14:textId="77777777" w:rsidTr="005F01E8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AA7" w14:textId="77777777" w:rsidR="005F01E8" w:rsidRPr="004B6996" w:rsidRDefault="005F01E8" w:rsidP="00F02F04">
            <w:pPr>
              <w:rPr>
                <w:sz w:val="20"/>
              </w:rPr>
            </w:pPr>
            <w:r w:rsidRPr="004B6996">
              <w:rPr>
                <w:sz w:val="20"/>
              </w:rPr>
              <w:t>Tekuté mýdlo s glycerinem, 5 l, různé vůně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C307" w14:textId="51E7A6D7" w:rsidR="005F01E8" w:rsidRPr="00406783" w:rsidRDefault="005F01E8" w:rsidP="005F01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EC6" w14:textId="77777777" w:rsidR="005F01E8" w:rsidRPr="00406783" w:rsidRDefault="005F01E8" w:rsidP="00F02F04">
            <w:pPr>
              <w:jc w:val="right"/>
              <w:rPr>
                <w:sz w:val="20"/>
              </w:rPr>
            </w:pPr>
            <w:r>
              <w:rPr>
                <w:sz w:val="20"/>
              </w:rPr>
              <w:t>66,70</w:t>
            </w:r>
          </w:p>
        </w:tc>
      </w:tr>
    </w:tbl>
    <w:p w14:paraId="7B0C24E2" w14:textId="77777777" w:rsidR="005F01E8" w:rsidRDefault="005F01E8" w:rsidP="005F01E8">
      <w:pPr>
        <w:pStyle w:val="OdstavecSmlouvy"/>
        <w:ind w:left="360"/>
      </w:pPr>
    </w:p>
    <w:p w14:paraId="0751788A" w14:textId="1019772C" w:rsidR="00BE2239" w:rsidRDefault="00BE2239" w:rsidP="005F01E8">
      <w:pPr>
        <w:pStyle w:val="OdstavecSmlouvy"/>
        <w:numPr>
          <w:ilvl w:val="0"/>
          <w:numId w:val="3"/>
        </w:numPr>
      </w:pPr>
      <w:r>
        <w:t>Faktury budou zasílány elektronicky</w:t>
      </w:r>
      <w:r w:rsidR="0001534A">
        <w:t xml:space="preserve"> na adresu </w:t>
      </w:r>
      <w:hyperlink r:id="rId8" w:history="1">
        <w:r w:rsidR="008F0543">
          <w:rPr>
            <w:rStyle w:val="Hypertextovodkaz"/>
            <w:b/>
          </w:rPr>
          <w:t>XXX</w:t>
        </w:r>
      </w:hyperlink>
      <w:r w:rsidR="0001534A">
        <w:t xml:space="preserve">. </w:t>
      </w:r>
    </w:p>
    <w:p w14:paraId="5B8A01A0" w14:textId="2283E95F" w:rsidR="009E0364" w:rsidRDefault="009E0364" w:rsidP="005F01E8">
      <w:pPr>
        <w:pStyle w:val="OdstavecSmlouvy"/>
        <w:numPr>
          <w:ilvl w:val="0"/>
          <w:numId w:val="3"/>
        </w:numPr>
      </w:pPr>
      <w:r>
        <w:t>Zálohy nejsou sjednány.</w:t>
      </w:r>
    </w:p>
    <w:p w14:paraId="586D3981" w14:textId="7B21C197" w:rsidR="009E0364" w:rsidRDefault="009E0364" w:rsidP="005F01E8">
      <w:pPr>
        <w:pStyle w:val="OdstavecSmlouvy"/>
        <w:numPr>
          <w:ilvl w:val="0"/>
          <w:numId w:val="3"/>
        </w:numPr>
      </w:pPr>
      <w:r>
        <w:t>Platby budou realizovány na základě měsíčních faktur vystavených zhotovitelem, vystavených poslední den v měsíci, ve kterém byly úklidové služby poskytovány.</w:t>
      </w:r>
    </w:p>
    <w:p w14:paraId="7143F6A8" w14:textId="712ADC78" w:rsidR="009E0364" w:rsidRDefault="009E0364" w:rsidP="005F01E8">
      <w:pPr>
        <w:pStyle w:val="OdstavecSmlouvy"/>
        <w:numPr>
          <w:ilvl w:val="0"/>
          <w:numId w:val="3"/>
        </w:numPr>
      </w:pPr>
      <w:r>
        <w:t>Lhůta splatnosti faktur činí 14 kalendářních dnů ode dne jejich doručení objednateli. Doručení faktury se provede osobně oproti podpisu zmocněné osoby objednatele nebo doručenkou prostřednictvím provozovatele poštovních služeb.</w:t>
      </w:r>
    </w:p>
    <w:p w14:paraId="575A8158" w14:textId="6230F1A3" w:rsidR="009E0364" w:rsidRDefault="009E0364" w:rsidP="005F01E8">
      <w:pPr>
        <w:pStyle w:val="OdstavecSmlouvy"/>
        <w:numPr>
          <w:ilvl w:val="0"/>
          <w:numId w:val="3"/>
        </w:numPr>
      </w:pPr>
      <w:r>
        <w:t>Nebude-li faktura obsahovat některou povinnou nebo dohodnutou náležitost nebo bude chybně vyúčtována cena, je objednatel oprávněn fakturu před uplynutím lhůty splatnosti vrátit zhotoviteli k provedení opravy s vyznačením důvodu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4620DF9D" w14:textId="11553301" w:rsidR="009E0364" w:rsidRDefault="009E0364" w:rsidP="005F01E8">
      <w:pPr>
        <w:pStyle w:val="OdstavecSmlouvy"/>
        <w:numPr>
          <w:ilvl w:val="0"/>
          <w:numId w:val="3"/>
        </w:numPr>
      </w:pPr>
      <w:r>
        <w:t>Povinnost zaplatit cenu za dílo je splněna dnem odepsání příslušné částky z účtu objednatele.</w:t>
      </w:r>
    </w:p>
    <w:p w14:paraId="00474A9B" w14:textId="012AE0CD" w:rsidR="00706C85" w:rsidRPr="00706C85" w:rsidRDefault="00706C85" w:rsidP="00706C85">
      <w:pPr>
        <w:pStyle w:val="Odstavecseseznamem"/>
        <w:numPr>
          <w:ilvl w:val="12"/>
          <w:numId w:val="3"/>
        </w:numPr>
        <w:tabs>
          <w:tab w:val="left" w:pos="426"/>
          <w:tab w:val="left" w:pos="2977"/>
        </w:tabs>
        <w:jc w:val="both"/>
        <w:rPr>
          <w:b/>
        </w:rPr>
      </w:pPr>
      <w:r w:rsidRPr="00706C85">
        <w:rPr>
          <w:i/>
        </w:rPr>
        <w:t xml:space="preserve">                                                                   </w:t>
      </w:r>
      <w:r w:rsidRPr="00706C85">
        <w:rPr>
          <w:b/>
        </w:rPr>
        <w:t>I</w:t>
      </w:r>
      <w:r>
        <w:rPr>
          <w:b/>
        </w:rPr>
        <w:t>I</w:t>
      </w:r>
      <w:r w:rsidRPr="00706C85">
        <w:rPr>
          <w:b/>
        </w:rPr>
        <w:t>I.</w:t>
      </w:r>
    </w:p>
    <w:p w14:paraId="4A05DEC5" w14:textId="0E2D48B8" w:rsidR="00706C85" w:rsidRPr="00706C85" w:rsidRDefault="00706C85" w:rsidP="00706C85">
      <w:pPr>
        <w:pStyle w:val="Odstavecseseznamem"/>
        <w:numPr>
          <w:ilvl w:val="12"/>
          <w:numId w:val="3"/>
        </w:numPr>
        <w:tabs>
          <w:tab w:val="left" w:pos="426"/>
          <w:tab w:val="left" w:pos="2977"/>
        </w:tabs>
        <w:jc w:val="both"/>
        <w:rPr>
          <w:b/>
        </w:rPr>
      </w:pPr>
      <w:r w:rsidRPr="00706C85">
        <w:rPr>
          <w:b/>
        </w:rPr>
        <w:t xml:space="preserve">                                                     </w:t>
      </w:r>
      <w:r>
        <w:rPr>
          <w:b/>
        </w:rPr>
        <w:t>Závěrečná ustanovení</w:t>
      </w:r>
    </w:p>
    <w:p w14:paraId="6265FD29" w14:textId="77777777" w:rsidR="00706C85" w:rsidRPr="008B3711" w:rsidRDefault="00706C85" w:rsidP="00706C85"/>
    <w:p w14:paraId="7DAE0866" w14:textId="4BEA71C0" w:rsidR="00706C85" w:rsidRPr="00FC5A1B" w:rsidRDefault="00706C85" w:rsidP="00706C85">
      <w:pPr>
        <w:pStyle w:val="Odstavecseseznamem"/>
        <w:numPr>
          <w:ilvl w:val="0"/>
          <w:numId w:val="27"/>
        </w:numPr>
        <w:contextualSpacing/>
        <w:jc w:val="both"/>
      </w:pPr>
      <w:r w:rsidRPr="008B3711">
        <w:t xml:space="preserve">Ostatní ustanovení Smlouvy o </w:t>
      </w:r>
      <w:r>
        <w:t>dílo</w:t>
      </w:r>
      <w:r w:rsidRPr="008B3711">
        <w:t xml:space="preserve"> č. S-</w:t>
      </w:r>
      <w:r>
        <w:t>025-2018</w:t>
      </w:r>
      <w:r w:rsidRPr="008B3711">
        <w:t>-US</w:t>
      </w:r>
      <w:r w:rsidRPr="0095030D">
        <w:t xml:space="preserve"> </w:t>
      </w:r>
      <w:r>
        <w:t xml:space="preserve">ze </w:t>
      </w:r>
      <w:r w:rsidRPr="008B3711">
        <w:t xml:space="preserve">dne </w:t>
      </w:r>
      <w:r>
        <w:t>15. 11. 2018</w:t>
      </w:r>
      <w:r w:rsidRPr="008B3711">
        <w:t xml:space="preserve"> tímto dodatkem nedotčená se nemění a zůstávají v platnosti. </w:t>
      </w:r>
    </w:p>
    <w:p w14:paraId="18853096" w14:textId="34EE15B4" w:rsidR="00706C85" w:rsidRPr="004D4147" w:rsidRDefault="00706C85" w:rsidP="00706C85">
      <w:pPr>
        <w:pStyle w:val="Odstavecseseznamem"/>
        <w:numPr>
          <w:ilvl w:val="0"/>
          <w:numId w:val="27"/>
        </w:numPr>
        <w:contextualSpacing/>
        <w:jc w:val="both"/>
      </w:pPr>
      <w:r w:rsidRPr="004D4147">
        <w:t>Tento dodatek</w:t>
      </w:r>
      <w:r>
        <w:t xml:space="preserve"> č. 1 </w:t>
      </w:r>
      <w:r w:rsidRPr="004D4147">
        <w:t>nabývá platnosti dnem jeho podpisu oběma smluvními stranami</w:t>
      </w:r>
      <w:r w:rsidRPr="00706C85">
        <w:t xml:space="preserve"> </w:t>
      </w:r>
      <w:r>
        <w:t xml:space="preserve">a účinnosti dne </w:t>
      </w:r>
      <w:r w:rsidR="00A05AAA">
        <w:t>0</w:t>
      </w:r>
      <w:r>
        <w:t>1.</w:t>
      </w:r>
      <w:r w:rsidR="00A05AAA">
        <w:t>0</w:t>
      </w:r>
      <w:r>
        <w:t>2.2023.</w:t>
      </w:r>
    </w:p>
    <w:p w14:paraId="48A5A3F6" w14:textId="77777777" w:rsidR="00706C85" w:rsidRPr="004D4147" w:rsidRDefault="00706C85" w:rsidP="00706C85">
      <w:pPr>
        <w:pStyle w:val="Odstavecseseznamem"/>
        <w:numPr>
          <w:ilvl w:val="0"/>
          <w:numId w:val="27"/>
        </w:numPr>
        <w:contextualSpacing/>
        <w:jc w:val="both"/>
      </w:pPr>
      <w:r w:rsidRPr="004D4147">
        <w:t xml:space="preserve">Tento dodatek </w:t>
      </w:r>
      <w:r>
        <w:t xml:space="preserve">č. 1 </w:t>
      </w:r>
      <w:r w:rsidRPr="004D4147">
        <w:t>je vyhotoven ve dvou stejnopisech s platností originálu, podepsaných oprávněnými zástupci smluvních stran, přičemž objednatel i poskytovatel obdrží po jednom vyhotovení.</w:t>
      </w:r>
    </w:p>
    <w:p w14:paraId="158FFA6C" w14:textId="77777777" w:rsidR="00706C85" w:rsidRPr="004D4147" w:rsidRDefault="00706C85" w:rsidP="00706C85">
      <w:pPr>
        <w:pStyle w:val="Odstavecseseznamem"/>
        <w:numPr>
          <w:ilvl w:val="0"/>
          <w:numId w:val="27"/>
        </w:numPr>
        <w:spacing w:after="200"/>
        <w:contextualSpacing/>
        <w:jc w:val="both"/>
      </w:pPr>
      <w:r w:rsidRPr="004D4147">
        <w:t>Obě smluvní strany prohlašují, že s textem dodatku souhlasí a na důkaz toho připojují své podpisy.</w:t>
      </w:r>
    </w:p>
    <w:p w14:paraId="15EDDA5E" w14:textId="394B2637" w:rsidR="009E0364" w:rsidRDefault="009E0364" w:rsidP="009E0364">
      <w:pPr>
        <w:jc w:val="both"/>
      </w:pPr>
      <w:r>
        <w:t>V</w:t>
      </w:r>
      <w:r w:rsidR="00C22842">
        <w:t> </w:t>
      </w:r>
      <w:r>
        <w:t>Karviné</w:t>
      </w:r>
      <w:r w:rsidR="00C22842">
        <w:t>,</w:t>
      </w:r>
      <w:r>
        <w:t xml:space="preserve"> dne </w:t>
      </w:r>
      <w:r w:rsidR="008F0543">
        <w:t>XXX</w:t>
      </w:r>
      <w:r w:rsidR="00C22842">
        <w:tab/>
      </w:r>
      <w:r w:rsidR="00C22842">
        <w:tab/>
      </w:r>
      <w:r w:rsidR="00C22842">
        <w:tab/>
      </w:r>
      <w:r w:rsidR="00C22842">
        <w:tab/>
      </w:r>
      <w:bookmarkStart w:id="0" w:name="_GoBack"/>
      <w:bookmarkEnd w:id="0"/>
      <w:r w:rsidR="00CE1379">
        <w:t>V</w:t>
      </w:r>
      <w:r w:rsidR="00A03519">
        <w:t>e Frýdku – Místku,</w:t>
      </w:r>
      <w:r w:rsidR="00CE1379">
        <w:t xml:space="preserve"> dne </w:t>
      </w:r>
      <w:r w:rsidR="008F0543">
        <w:t>XXX</w:t>
      </w:r>
      <w:r>
        <w:t xml:space="preserve">        </w:t>
      </w:r>
    </w:p>
    <w:p w14:paraId="60DF1745" w14:textId="77777777" w:rsidR="009E0364" w:rsidRDefault="009E0364" w:rsidP="009E0364"/>
    <w:p w14:paraId="548BDF27" w14:textId="0E2C4D03" w:rsidR="009E0364" w:rsidRDefault="009E0364" w:rsidP="009E0364"/>
    <w:p w14:paraId="54933777" w14:textId="77777777" w:rsidR="001D79E9" w:rsidRDefault="001D79E9" w:rsidP="009E0364"/>
    <w:p w14:paraId="14FCC08D" w14:textId="77777777" w:rsidR="009E0364" w:rsidRDefault="009E0364" w:rsidP="009E0364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2674"/>
        <w:gridCol w:w="3000"/>
      </w:tblGrid>
      <w:tr w:rsidR="001D79E9" w14:paraId="45048CFF" w14:textId="77777777" w:rsidTr="001D79E9">
        <w:trPr>
          <w:jc w:val="center"/>
        </w:trPr>
        <w:tc>
          <w:tcPr>
            <w:tcW w:w="3020" w:type="dxa"/>
          </w:tcPr>
          <w:p w14:paraId="10DC05CE" w14:textId="77777777" w:rsidR="001D79E9" w:rsidRDefault="001D79E9" w:rsidP="001D79E9">
            <w:pPr>
              <w:jc w:val="center"/>
            </w:pPr>
            <w:r>
              <w:t>………………………………….</w:t>
            </w:r>
          </w:p>
          <w:p w14:paraId="4B453D41" w14:textId="77777777" w:rsidR="001D79E9" w:rsidRDefault="001D79E9" w:rsidP="001D79E9">
            <w:pPr>
              <w:jc w:val="center"/>
            </w:pPr>
            <w:r>
              <w:t>za objednatele</w:t>
            </w:r>
          </w:p>
          <w:p w14:paraId="2E0B8E4A" w14:textId="77777777" w:rsidR="001D79E9" w:rsidRDefault="001D79E9" w:rsidP="001D79E9">
            <w:pPr>
              <w:jc w:val="center"/>
            </w:pPr>
            <w:r>
              <w:t>Mgr. Renáta Chytrová</w:t>
            </w:r>
          </w:p>
          <w:p w14:paraId="51269E2D" w14:textId="1FDC4A78" w:rsidR="001D79E9" w:rsidRDefault="001D79E9" w:rsidP="001D79E9">
            <w:pPr>
              <w:jc w:val="center"/>
            </w:pPr>
            <w:r>
              <w:t>ředitelka organizace</w:t>
            </w:r>
          </w:p>
        </w:tc>
        <w:tc>
          <w:tcPr>
            <w:tcW w:w="3020" w:type="dxa"/>
          </w:tcPr>
          <w:p w14:paraId="518F1530" w14:textId="77777777" w:rsidR="001D79E9" w:rsidRDefault="001D79E9" w:rsidP="001D79E9">
            <w:pPr>
              <w:jc w:val="center"/>
            </w:pPr>
          </w:p>
        </w:tc>
        <w:tc>
          <w:tcPr>
            <w:tcW w:w="3020" w:type="dxa"/>
          </w:tcPr>
          <w:p w14:paraId="7330EF36" w14:textId="77777777" w:rsidR="001D79E9" w:rsidRDefault="001D79E9" w:rsidP="001D79E9">
            <w:pPr>
              <w:jc w:val="center"/>
            </w:pPr>
            <w:r>
              <w:t>……………………………</w:t>
            </w:r>
          </w:p>
          <w:p w14:paraId="49B6C7AA" w14:textId="1BCF1A4E" w:rsidR="001D79E9" w:rsidRDefault="001D79E9" w:rsidP="001D79E9">
            <w:pPr>
              <w:jc w:val="center"/>
            </w:pPr>
            <w:r>
              <w:t>za zhotovitele</w:t>
            </w:r>
          </w:p>
          <w:p w14:paraId="04169922" w14:textId="476F26B2" w:rsidR="001D79E9" w:rsidRDefault="001D79E9" w:rsidP="001D79E9">
            <w:pPr>
              <w:tabs>
                <w:tab w:val="left" w:pos="360"/>
                <w:tab w:val="left" w:pos="2268"/>
              </w:tabs>
              <w:jc w:val="center"/>
            </w:pPr>
            <w:r>
              <w:t>Ing. Libor Schwarz</w:t>
            </w:r>
          </w:p>
          <w:p w14:paraId="792CC167" w14:textId="7963B41C" w:rsidR="001D79E9" w:rsidRDefault="001D79E9" w:rsidP="001D79E9">
            <w:pPr>
              <w:jc w:val="center"/>
            </w:pPr>
            <w:r>
              <w:t>jednatel společnosti</w:t>
            </w:r>
          </w:p>
        </w:tc>
      </w:tr>
    </w:tbl>
    <w:p w14:paraId="05B3D616" w14:textId="78A6A0A2" w:rsidR="0087483F" w:rsidRDefault="00C22842" w:rsidP="001D79E9">
      <w:pPr>
        <w:rPr>
          <w:u w:val="single"/>
        </w:rPr>
      </w:pPr>
      <w:r>
        <w:t xml:space="preserve">          </w:t>
      </w:r>
    </w:p>
    <w:p w14:paraId="5F28C8B5" w14:textId="77777777" w:rsidR="0087483F" w:rsidRDefault="0087483F" w:rsidP="00993179">
      <w:pPr>
        <w:pStyle w:val="Zhlav"/>
        <w:rPr>
          <w:u w:val="single"/>
        </w:rPr>
      </w:pPr>
    </w:p>
    <w:sectPr w:rsidR="0087483F" w:rsidSect="009C1F30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4F78" w14:textId="77777777" w:rsidR="000677AD" w:rsidRDefault="000677AD" w:rsidP="00DE3284">
      <w:r>
        <w:separator/>
      </w:r>
    </w:p>
  </w:endnote>
  <w:endnote w:type="continuationSeparator" w:id="0">
    <w:p w14:paraId="6C81088A" w14:textId="77777777" w:rsidR="000677AD" w:rsidRDefault="000677AD" w:rsidP="00D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1C36" w14:textId="2AF602BE" w:rsidR="00DE3284" w:rsidRDefault="00DE3284">
    <w:pPr>
      <w:pStyle w:val="Zpat"/>
    </w:pPr>
    <w:r>
      <w:t xml:space="preserve">Smlouva na provádění úklidových prací – </w:t>
    </w:r>
    <w:r w:rsidR="00B6079E">
      <w:t xml:space="preserve">„Rodinná a manželská poradna </w:t>
    </w:r>
    <w:r w:rsidR="001D79E9">
      <w:t>Frýdek-Místek</w:t>
    </w:r>
    <w:r w:rsidR="00B6079E"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8100" w14:textId="77777777" w:rsidR="000677AD" w:rsidRDefault="000677AD" w:rsidP="00DE3284">
      <w:r>
        <w:separator/>
      </w:r>
    </w:p>
  </w:footnote>
  <w:footnote w:type="continuationSeparator" w:id="0">
    <w:p w14:paraId="3DA926A2" w14:textId="77777777" w:rsidR="000677AD" w:rsidRDefault="000677AD" w:rsidP="00DE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196038"/>
      <w:docPartObj>
        <w:docPartGallery w:val="Page Numbers (Top of Page)"/>
        <w:docPartUnique/>
      </w:docPartObj>
    </w:sdtPr>
    <w:sdtEndPr/>
    <w:sdtContent>
      <w:p w14:paraId="58874598" w14:textId="77777777" w:rsidR="00E50025" w:rsidRDefault="009C1F30">
        <w:pPr>
          <w:pStyle w:val="Zhlav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72015F7" wp14:editId="04F77701">
              <wp:simplePos x="0" y="0"/>
              <wp:positionH relativeFrom="column">
                <wp:posOffset>52070</wp:posOffset>
              </wp:positionH>
              <wp:positionV relativeFrom="page">
                <wp:posOffset>452755</wp:posOffset>
              </wp:positionV>
              <wp:extent cx="518400" cy="5184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Vkus-bustan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400" cy="51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885BDAC" w14:textId="77777777" w:rsidR="00E50025" w:rsidRPr="002B57ED" w:rsidRDefault="002B57ED" w:rsidP="002B57ED">
    <w:pPr>
      <w:pStyle w:val="Zhlav"/>
      <w:jc w:val="right"/>
      <w:rPr>
        <w:b/>
        <w:i/>
        <w:color w:val="1F3864" w:themeColor="accent5" w:themeShade="80"/>
      </w:rPr>
    </w:pPr>
    <w:r w:rsidRPr="002B57ED">
      <w:rPr>
        <w:b/>
        <w:i/>
        <w:color w:val="1F3864" w:themeColor="accent5" w:themeShade="80"/>
      </w:rPr>
      <w:t>S-0</w:t>
    </w:r>
    <w:r w:rsidR="0063558B">
      <w:rPr>
        <w:b/>
        <w:i/>
        <w:color w:val="1F3864" w:themeColor="accent5" w:themeShade="80"/>
      </w:rPr>
      <w:t>2</w:t>
    </w:r>
    <w:r w:rsidR="003A5E6E">
      <w:rPr>
        <w:b/>
        <w:i/>
        <w:color w:val="1F3864" w:themeColor="accent5" w:themeShade="80"/>
      </w:rPr>
      <w:t>5</w:t>
    </w:r>
    <w:r w:rsidRPr="002B57ED">
      <w:rPr>
        <w:b/>
        <w:i/>
        <w:color w:val="1F3864" w:themeColor="accent5" w:themeShade="80"/>
      </w:rPr>
      <w:t>-201</w:t>
    </w:r>
    <w:r w:rsidR="0063558B">
      <w:rPr>
        <w:b/>
        <w:i/>
        <w:color w:val="1F3864" w:themeColor="accent5" w:themeShade="80"/>
      </w:rPr>
      <w:t>8</w:t>
    </w:r>
    <w:r w:rsidRPr="002B57ED">
      <w:rPr>
        <w:b/>
        <w:i/>
        <w:color w:val="1F3864" w:themeColor="accent5" w:themeShade="80"/>
      </w:rPr>
      <w:t>-US</w:t>
    </w:r>
  </w:p>
  <w:p w14:paraId="1DCA4714" w14:textId="77777777" w:rsidR="002B57ED" w:rsidRDefault="002B57ED">
    <w:pPr>
      <w:pStyle w:val="Zhlav"/>
    </w:pPr>
  </w:p>
  <w:p w14:paraId="74158AB3" w14:textId="77777777" w:rsidR="002B57ED" w:rsidRDefault="002B5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3D69" w14:textId="77777777" w:rsidR="0017559A" w:rsidRPr="0017559A" w:rsidRDefault="0017559A" w:rsidP="0017559A">
    <w:pPr>
      <w:pStyle w:val="Zhlav"/>
      <w:jc w:val="right"/>
      <w:rPr>
        <w:b/>
        <w:i/>
      </w:rPr>
    </w:pPr>
    <w:r w:rsidRPr="0017559A">
      <w:rPr>
        <w:b/>
        <w:i/>
        <w:noProof/>
        <w:color w:val="1F4E79" w:themeColor="accent1" w:themeShade="80"/>
      </w:rPr>
      <w:drawing>
        <wp:anchor distT="0" distB="0" distL="114300" distR="114300" simplePos="0" relativeHeight="251658240" behindDoc="1" locked="0" layoutInCell="1" allowOverlap="1" wp14:anchorId="249D25C6" wp14:editId="3BBEF08D">
          <wp:simplePos x="0" y="0"/>
          <wp:positionH relativeFrom="column">
            <wp:posOffset>-635</wp:posOffset>
          </wp:positionH>
          <wp:positionV relativeFrom="page">
            <wp:posOffset>245174</wp:posOffset>
          </wp:positionV>
          <wp:extent cx="518400" cy="518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kus-bust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59A">
      <w:rPr>
        <w:b/>
        <w:i/>
        <w:color w:val="1F4E79" w:themeColor="accent1" w:themeShade="80"/>
      </w:rPr>
      <w:t>S-010-2017-US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937"/>
    <w:multiLevelType w:val="multilevel"/>
    <w:tmpl w:val="743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42DCF"/>
    <w:multiLevelType w:val="hybridMultilevel"/>
    <w:tmpl w:val="57802D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37EB3"/>
    <w:multiLevelType w:val="hybridMultilevel"/>
    <w:tmpl w:val="60865732"/>
    <w:lvl w:ilvl="0" w:tplc="9BC8E5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08BC"/>
    <w:multiLevelType w:val="multilevel"/>
    <w:tmpl w:val="8C24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5771B"/>
    <w:multiLevelType w:val="multilevel"/>
    <w:tmpl w:val="96ACAA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3245D"/>
    <w:multiLevelType w:val="hybridMultilevel"/>
    <w:tmpl w:val="8DAA554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C1E47A6"/>
    <w:multiLevelType w:val="hybridMultilevel"/>
    <w:tmpl w:val="CD0A879E"/>
    <w:lvl w:ilvl="0" w:tplc="2AC2C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F6F63"/>
    <w:multiLevelType w:val="multilevel"/>
    <w:tmpl w:val="D98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42B31E56"/>
    <w:multiLevelType w:val="hybridMultilevel"/>
    <w:tmpl w:val="35F21634"/>
    <w:lvl w:ilvl="0" w:tplc="2952A7F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17A79"/>
    <w:multiLevelType w:val="hybridMultilevel"/>
    <w:tmpl w:val="B7F60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3822"/>
    <w:multiLevelType w:val="hybridMultilevel"/>
    <w:tmpl w:val="5524992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4B792008"/>
    <w:multiLevelType w:val="hybridMultilevel"/>
    <w:tmpl w:val="21A039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72FF5"/>
    <w:multiLevelType w:val="multilevel"/>
    <w:tmpl w:val="248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73540"/>
    <w:multiLevelType w:val="hybridMultilevel"/>
    <w:tmpl w:val="49E2C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837A7"/>
    <w:multiLevelType w:val="hybridMultilevel"/>
    <w:tmpl w:val="BFACC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92912"/>
    <w:multiLevelType w:val="hybridMultilevel"/>
    <w:tmpl w:val="FB7E97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00C18"/>
    <w:multiLevelType w:val="hybridMultilevel"/>
    <w:tmpl w:val="0636C01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308CF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7C227958"/>
    <w:multiLevelType w:val="hybridMultilevel"/>
    <w:tmpl w:val="50D6995C"/>
    <w:lvl w:ilvl="0" w:tplc="05B44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F59C5"/>
    <w:multiLevelType w:val="hybridMultilevel"/>
    <w:tmpl w:val="010C6FAA"/>
    <w:lvl w:ilvl="0" w:tplc="52B8F11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  <w:lvlOverride w:ilvl="0">
      <w:startOverride w:val="1"/>
    </w:lvlOverride>
  </w:num>
  <w:num w:numId="7">
    <w:abstractNumId w:val="12"/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  <w:num w:numId="20">
    <w:abstractNumId w:val="1"/>
  </w:num>
  <w:num w:numId="21">
    <w:abstractNumId w:val="17"/>
  </w:num>
  <w:num w:numId="2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64"/>
    <w:rsid w:val="0001534A"/>
    <w:rsid w:val="000677AD"/>
    <w:rsid w:val="00073823"/>
    <w:rsid w:val="000C45EB"/>
    <w:rsid w:val="00123F5D"/>
    <w:rsid w:val="00156B5B"/>
    <w:rsid w:val="0017559A"/>
    <w:rsid w:val="001958F1"/>
    <w:rsid w:val="001C2E68"/>
    <w:rsid w:val="001D79E9"/>
    <w:rsid w:val="001E052B"/>
    <w:rsid w:val="0024200C"/>
    <w:rsid w:val="002B3B85"/>
    <w:rsid w:val="002B57ED"/>
    <w:rsid w:val="002C4C8C"/>
    <w:rsid w:val="00341FA1"/>
    <w:rsid w:val="0038595D"/>
    <w:rsid w:val="00387629"/>
    <w:rsid w:val="003A5E6E"/>
    <w:rsid w:val="003B7200"/>
    <w:rsid w:val="004749E1"/>
    <w:rsid w:val="00492E67"/>
    <w:rsid w:val="00494302"/>
    <w:rsid w:val="004B02F1"/>
    <w:rsid w:val="004B479F"/>
    <w:rsid w:val="005173BB"/>
    <w:rsid w:val="005A3A09"/>
    <w:rsid w:val="005D5934"/>
    <w:rsid w:val="005E127D"/>
    <w:rsid w:val="005F01E8"/>
    <w:rsid w:val="0063558B"/>
    <w:rsid w:val="0065124C"/>
    <w:rsid w:val="006902BD"/>
    <w:rsid w:val="006B1681"/>
    <w:rsid w:val="00706C85"/>
    <w:rsid w:val="007658D8"/>
    <w:rsid w:val="007A7C39"/>
    <w:rsid w:val="007B40E5"/>
    <w:rsid w:val="007C65EE"/>
    <w:rsid w:val="00807455"/>
    <w:rsid w:val="0086474B"/>
    <w:rsid w:val="0087483F"/>
    <w:rsid w:val="008A394B"/>
    <w:rsid w:val="008A7D6F"/>
    <w:rsid w:val="008F0543"/>
    <w:rsid w:val="0095436C"/>
    <w:rsid w:val="00971498"/>
    <w:rsid w:val="00972674"/>
    <w:rsid w:val="00993179"/>
    <w:rsid w:val="009C1F30"/>
    <w:rsid w:val="009C361B"/>
    <w:rsid w:val="009E0364"/>
    <w:rsid w:val="009F7DD0"/>
    <w:rsid w:val="00A03519"/>
    <w:rsid w:val="00A05AAA"/>
    <w:rsid w:val="00A6002D"/>
    <w:rsid w:val="00A62896"/>
    <w:rsid w:val="00A65D7E"/>
    <w:rsid w:val="00A67787"/>
    <w:rsid w:val="00A807CF"/>
    <w:rsid w:val="00AB62A6"/>
    <w:rsid w:val="00B6079E"/>
    <w:rsid w:val="00BA17E5"/>
    <w:rsid w:val="00BA61D9"/>
    <w:rsid w:val="00BD36CB"/>
    <w:rsid w:val="00BE2239"/>
    <w:rsid w:val="00C20494"/>
    <w:rsid w:val="00C218CE"/>
    <w:rsid w:val="00C22842"/>
    <w:rsid w:val="00C710A7"/>
    <w:rsid w:val="00CE1379"/>
    <w:rsid w:val="00D35F91"/>
    <w:rsid w:val="00D74ED0"/>
    <w:rsid w:val="00D76391"/>
    <w:rsid w:val="00DE3284"/>
    <w:rsid w:val="00E50025"/>
    <w:rsid w:val="00E57C08"/>
    <w:rsid w:val="00E85BA3"/>
    <w:rsid w:val="00EA0BB9"/>
    <w:rsid w:val="00EE06F0"/>
    <w:rsid w:val="00E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A699F"/>
  <w15:chartTrackingRefBased/>
  <w15:docId w15:val="{8D32DE5F-FE40-404B-920C-E9C808AF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9E0364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9E0364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0364"/>
    <w:pPr>
      <w:ind w:left="708"/>
    </w:pPr>
  </w:style>
  <w:style w:type="paragraph" w:customStyle="1" w:styleId="slolnkuSmlouvy">
    <w:name w:val="ČísloČlánkuSmlouvy"/>
    <w:basedOn w:val="Normln"/>
    <w:next w:val="Normln"/>
    <w:rsid w:val="009E0364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9E0364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9E0364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9E036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9E0364"/>
    <w:pPr>
      <w:numPr>
        <w:ilvl w:val="12"/>
      </w:numPr>
      <w:ind w:left="357"/>
    </w:pPr>
    <w:rPr>
      <w:szCs w:val="20"/>
    </w:rPr>
  </w:style>
  <w:style w:type="paragraph" w:customStyle="1" w:styleId="Smlouva-slo">
    <w:name w:val="Smlouva-číslo"/>
    <w:basedOn w:val="Normln"/>
    <w:rsid w:val="009E036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9E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03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03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93179"/>
    <w:pPr>
      <w:spacing w:after="120"/>
      <w:ind w:left="283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93179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53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C8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D79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9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9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9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9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D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ep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F634-604A-4DE4-BA86-A4D438D2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ZahradnikJ</dc:creator>
  <cp:keywords/>
  <dc:description/>
  <cp:lastModifiedBy>Radka Miškovičová</cp:lastModifiedBy>
  <cp:revision>3</cp:revision>
  <dcterms:created xsi:type="dcterms:W3CDTF">2023-01-20T11:25:00Z</dcterms:created>
  <dcterms:modified xsi:type="dcterms:W3CDTF">2023-01-20T11:27:00Z</dcterms:modified>
</cp:coreProperties>
</file>