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9712" w14:textId="257C29EC" w:rsidR="00B6716E" w:rsidRPr="00A3180A" w:rsidRDefault="00EC213B" w:rsidP="000571AF">
      <w:pPr>
        <w:pStyle w:val="Smlouvanadpis1"/>
        <w:spacing w:after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463915" w:rsidRPr="00342564">
        <w:rPr>
          <w:b w:val="0"/>
          <w:sz w:val="22"/>
          <w:szCs w:val="22"/>
        </w:rPr>
        <w:t>Čj</w:t>
      </w:r>
      <w:proofErr w:type="spellEnd"/>
      <w:r w:rsidR="00463915" w:rsidRPr="00342564">
        <w:rPr>
          <w:b w:val="0"/>
          <w:sz w:val="22"/>
          <w:szCs w:val="22"/>
        </w:rPr>
        <w:t>. NG/</w:t>
      </w:r>
      <w:r w:rsidR="00342564" w:rsidRPr="00342564">
        <w:rPr>
          <w:b w:val="0"/>
          <w:sz w:val="22"/>
          <w:szCs w:val="22"/>
        </w:rPr>
        <w:t>12/2023</w:t>
      </w:r>
    </w:p>
    <w:p w14:paraId="0CAB5540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23F22536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1B8A3B7F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2119376D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5F702497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6C38A672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  <w:t>Staroměstské náměstí 606/12</w:t>
      </w:r>
    </w:p>
    <w:p w14:paraId="54564B57" w14:textId="1924C502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Praha 1 – Staré Město</w:t>
      </w:r>
      <w:r w:rsidR="002053A9">
        <w:rPr>
          <w:rFonts w:ascii="Arial" w:hAnsi="Arial" w:cs="Arial"/>
          <w:sz w:val="22"/>
          <w:szCs w:val="22"/>
        </w:rPr>
        <w:t>, PSČ: 110 15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0D95200D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2CFB453A" w14:textId="54331E21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Jednající: </w:t>
      </w:r>
      <w:r w:rsidR="00EB08CA">
        <w:rPr>
          <w:rFonts w:ascii="Arial" w:hAnsi="Arial" w:cs="Arial"/>
          <w:sz w:val="22"/>
          <w:szCs w:val="22"/>
        </w:rPr>
        <w:t>Alicja Knast, generální ředitelka</w:t>
      </w:r>
    </w:p>
    <w:p w14:paraId="3E9B85E1" w14:textId="27BB9AA9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9B40F0">
        <w:rPr>
          <w:rFonts w:ascii="Arial" w:hAnsi="Arial" w:cs="Arial"/>
          <w:sz w:val="22"/>
          <w:szCs w:val="22"/>
        </w:rPr>
        <w:t>XXXXXXX</w:t>
      </w:r>
    </w:p>
    <w:p w14:paraId="5DACB2F3" w14:textId="3F4BF134" w:rsidR="006354AA" w:rsidRPr="009472D6" w:rsidRDefault="00B6716E" w:rsidP="009C0F61">
      <w:pPr>
        <w:spacing w:after="0" w:line="240" w:lineRule="auto"/>
        <w:rPr>
          <w:rFonts w:ascii="Arial" w:hAnsi="Arial" w:cs="Arial"/>
          <w:b/>
        </w:rPr>
      </w:pPr>
      <w:r w:rsidRPr="009472D6">
        <w:rPr>
          <w:rFonts w:ascii="Arial" w:hAnsi="Arial" w:cs="Arial"/>
        </w:rPr>
        <w:t xml:space="preserve">Číslo účtu: </w:t>
      </w:r>
      <w:r w:rsidR="009B40F0">
        <w:rPr>
          <w:rFonts w:ascii="Arial" w:hAnsi="Arial" w:cs="Arial"/>
        </w:rPr>
        <w:t>XXXXXXXXXXXXXXXXXX</w:t>
      </w:r>
      <w:r w:rsidRPr="009472D6">
        <w:rPr>
          <w:rFonts w:ascii="Arial" w:hAnsi="Arial" w:cs="Arial"/>
        </w:rPr>
        <w:br/>
        <w:t>(dále jen jako „</w:t>
      </w:r>
      <w:r w:rsidRPr="009472D6">
        <w:rPr>
          <w:rStyle w:val="Silnzdraznn"/>
          <w:rFonts w:ascii="Arial" w:hAnsi="Arial" w:cs="Arial"/>
          <w:bCs/>
        </w:rPr>
        <w:t>Objednatel</w:t>
      </w:r>
      <w:r w:rsidRPr="009472D6">
        <w:rPr>
          <w:rFonts w:ascii="Arial" w:hAnsi="Arial" w:cs="Arial"/>
        </w:rPr>
        <w:t>“ na straně jedné)</w:t>
      </w:r>
      <w:r w:rsidRPr="009472D6">
        <w:rPr>
          <w:rFonts w:ascii="Arial" w:hAnsi="Arial" w:cs="Arial"/>
        </w:rPr>
        <w:br/>
        <w:t> </w:t>
      </w:r>
      <w:r w:rsidRPr="009472D6">
        <w:rPr>
          <w:rFonts w:ascii="Arial" w:hAnsi="Arial" w:cs="Arial"/>
        </w:rPr>
        <w:br/>
        <w:t>a</w:t>
      </w:r>
      <w:r w:rsidRPr="009472D6">
        <w:rPr>
          <w:rFonts w:ascii="Arial" w:hAnsi="Arial" w:cs="Arial"/>
        </w:rPr>
        <w:br/>
      </w:r>
    </w:p>
    <w:p w14:paraId="59A2508E" w14:textId="0C7FB4F6" w:rsidR="006338A0" w:rsidRPr="00A3180A" w:rsidRDefault="000772D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</w:rPr>
      </w:pPr>
      <w:r w:rsidRPr="00A3180A">
        <w:rPr>
          <w:rFonts w:ascii="Arial" w:hAnsi="Arial" w:cs="Arial"/>
          <w:b/>
        </w:rPr>
        <w:t>Mgr. Markéta Kunešová</w:t>
      </w:r>
    </w:p>
    <w:p w14:paraId="2D3491A9" w14:textId="003C2FE8" w:rsidR="006338A0" w:rsidRPr="009472D6" w:rsidRDefault="000772DA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Martinická 647/8, 197 00 Praha 19</w:t>
      </w:r>
      <w:r w:rsidR="006354AA" w:rsidRPr="009472D6">
        <w:rPr>
          <w:rFonts w:ascii="Arial" w:hAnsi="Arial" w:cs="Arial"/>
        </w:rPr>
        <w:br/>
        <w:t xml:space="preserve">IČ: </w:t>
      </w:r>
      <w:r w:rsidR="006F018D">
        <w:rPr>
          <w:rFonts w:ascii="Arial" w:hAnsi="Arial" w:cs="Arial"/>
        </w:rPr>
        <w:t>73579556</w:t>
      </w:r>
      <w:r w:rsidR="006354AA" w:rsidRPr="009472D6">
        <w:rPr>
          <w:rFonts w:ascii="Arial" w:hAnsi="Arial" w:cs="Arial"/>
          <w:color w:val="000000"/>
        </w:rPr>
        <w:br/>
      </w:r>
      <w:r w:rsidR="006338A0" w:rsidRPr="009472D6">
        <w:rPr>
          <w:rFonts w:ascii="Arial" w:hAnsi="Arial" w:cs="Arial"/>
        </w:rPr>
        <w:t xml:space="preserve">Bankovní spojení: </w:t>
      </w:r>
      <w:r w:rsidR="009B40F0">
        <w:rPr>
          <w:rFonts w:ascii="Arial" w:hAnsi="Arial" w:cs="Arial"/>
        </w:rPr>
        <w:t>XXXXXXXXXXXX</w:t>
      </w:r>
    </w:p>
    <w:p w14:paraId="02B2FCDF" w14:textId="4F76C7C8" w:rsidR="00C851F0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Číslo účtu: </w:t>
      </w:r>
      <w:r w:rsidR="009B40F0">
        <w:rPr>
          <w:rFonts w:ascii="Arial" w:hAnsi="Arial" w:cs="Arial"/>
        </w:rPr>
        <w:t>XXXXXXXXXXXXX</w:t>
      </w:r>
      <w:r w:rsidR="006F018D" w:rsidDel="006F018D">
        <w:rPr>
          <w:rFonts w:ascii="Arial" w:hAnsi="Arial" w:cs="Arial"/>
        </w:rPr>
        <w:t xml:space="preserve"> </w:t>
      </w:r>
    </w:p>
    <w:p w14:paraId="1D7C726A" w14:textId="3D785C11" w:rsidR="006338A0" w:rsidRPr="009472D6" w:rsidRDefault="006F018D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A3180A">
        <w:rPr>
          <w:rFonts w:ascii="Arial" w:hAnsi="Arial" w:cs="Arial"/>
        </w:rPr>
        <w:t>není</w:t>
      </w:r>
      <w:r w:rsidR="006338A0" w:rsidRPr="009472D6">
        <w:rPr>
          <w:rFonts w:ascii="Arial" w:hAnsi="Arial" w:cs="Arial"/>
        </w:rPr>
        <w:t xml:space="preserve"> plátcem DPH</w:t>
      </w:r>
    </w:p>
    <w:p w14:paraId="2B84F79F" w14:textId="20069925" w:rsidR="006338A0" w:rsidRPr="009472D6" w:rsidRDefault="006338A0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  <w:lang w:bidi="en-US"/>
        </w:rPr>
      </w:pPr>
      <w:r w:rsidRPr="009472D6">
        <w:rPr>
          <w:rFonts w:ascii="Arial" w:hAnsi="Arial" w:cs="Arial"/>
        </w:rPr>
        <w:t xml:space="preserve">Email: </w:t>
      </w:r>
      <w:r w:rsidR="009B40F0">
        <w:rPr>
          <w:rFonts w:ascii="Arial" w:hAnsi="Arial" w:cs="Arial"/>
        </w:rPr>
        <w:t>XXXXXXXXXXXXXXXXXXX</w:t>
      </w:r>
    </w:p>
    <w:p w14:paraId="18885EA1" w14:textId="76BC292F" w:rsidR="006338A0" w:rsidRPr="009472D6" w:rsidRDefault="00B6716E" w:rsidP="006338A0">
      <w:pPr>
        <w:pStyle w:val="Zkladntext1"/>
        <w:shd w:val="clear" w:color="auto" w:fill="auto"/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(dále jen jako „</w:t>
      </w:r>
      <w:r w:rsidRPr="009472D6">
        <w:rPr>
          <w:rStyle w:val="Silnzdraznn"/>
          <w:rFonts w:ascii="Arial" w:hAnsi="Arial" w:cs="Arial"/>
          <w:bCs/>
        </w:rPr>
        <w:t>Poskytovatel</w:t>
      </w:r>
      <w:r w:rsidRPr="009472D6">
        <w:rPr>
          <w:rFonts w:ascii="Arial" w:hAnsi="Arial" w:cs="Arial"/>
        </w:rPr>
        <w:t>“ na straně druhé)</w:t>
      </w:r>
      <w:r w:rsidRPr="009472D6">
        <w:rPr>
          <w:rFonts w:ascii="Arial" w:hAnsi="Arial" w:cs="Arial"/>
        </w:rPr>
        <w:br/>
      </w:r>
    </w:p>
    <w:p w14:paraId="1B7F82C0" w14:textId="77777777"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14:paraId="7416B9D4" w14:textId="058A08C8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26E3DD8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0EB6198D" w14:textId="2C3AB7C3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3A89000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CE77144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7AFEEEB7" w14:textId="703A6FFF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7B1E1319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18E109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527DE82A" w14:textId="7DC34314" w:rsidR="00B6716E" w:rsidRPr="009472D6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má živnostenské oprávnění v oboru </w:t>
      </w:r>
      <w:r w:rsidR="006F018D" w:rsidRPr="00A3180A">
        <w:rPr>
          <w:rFonts w:ascii="Arial" w:hAnsi="Arial" w:cs="Arial"/>
        </w:rPr>
        <w:t>Poradenská a konzultační činnost, zpracování odborných studií a posudků</w:t>
      </w:r>
      <w:r w:rsidRPr="009472D6">
        <w:rPr>
          <w:rFonts w:ascii="Arial" w:hAnsi="Arial" w:cs="Arial"/>
        </w:rPr>
        <w:t xml:space="preserve">, a prohlašuje, že je způsobilý a oprávněn k poskytování </w:t>
      </w:r>
      <w:r w:rsidRPr="00A3180A">
        <w:rPr>
          <w:rFonts w:ascii="Arial" w:hAnsi="Arial" w:cs="Arial"/>
        </w:rPr>
        <w:t>poradenských a konzultačních služeb</w:t>
      </w:r>
      <w:r w:rsidRPr="00A04D62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</w:t>
      </w:r>
    </w:p>
    <w:p w14:paraId="4340818D" w14:textId="2613FED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1CB6E673" w14:textId="7CC6D8FD" w:rsidR="00B6716E" w:rsidRPr="009472D6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3180A">
        <w:rPr>
          <w:rFonts w:ascii="Arial" w:hAnsi="Arial" w:cs="Arial"/>
        </w:rPr>
        <w:t>Předmětem této smlouvy je závazek Poskytovatele poskytovat Objednateli služby</w:t>
      </w:r>
      <w:r w:rsidR="0085085A" w:rsidRPr="00A3180A">
        <w:rPr>
          <w:rFonts w:ascii="Arial" w:hAnsi="Arial" w:cs="Arial"/>
        </w:rPr>
        <w:t xml:space="preserve">, a to </w:t>
      </w:r>
      <w:r w:rsidR="00EB08CA" w:rsidRPr="00A3180A">
        <w:rPr>
          <w:rFonts w:ascii="Arial" w:hAnsi="Arial" w:cs="Arial"/>
        </w:rPr>
        <w:t xml:space="preserve">projektový management </w:t>
      </w:r>
      <w:r w:rsidR="00A3180A" w:rsidRPr="00A3180A">
        <w:rPr>
          <w:rFonts w:ascii="Arial" w:hAnsi="Arial" w:cs="Arial"/>
        </w:rPr>
        <w:t>- příprava, realizace a vyhodnocení projektů</w:t>
      </w:r>
      <w:r w:rsidR="00A3180A">
        <w:rPr>
          <w:rFonts w:ascii="Arial" w:hAnsi="Arial" w:cs="Arial"/>
        </w:rPr>
        <w:t xml:space="preserve">, </w:t>
      </w:r>
      <w:r w:rsidR="00EB08CA" w:rsidRPr="00A3180A">
        <w:rPr>
          <w:rFonts w:ascii="Arial" w:hAnsi="Arial" w:cs="Arial"/>
        </w:rPr>
        <w:t>administrace</w:t>
      </w:r>
      <w:r w:rsidR="00A3180A" w:rsidRPr="00A3180A">
        <w:rPr>
          <w:rFonts w:ascii="Arial" w:hAnsi="Arial" w:cs="Arial"/>
        </w:rPr>
        <w:t xml:space="preserve"> jednotlivých projektů a projektového portfolia</w:t>
      </w:r>
      <w:r w:rsidR="0085085A" w:rsidRPr="00A3180A">
        <w:rPr>
          <w:rFonts w:ascii="Arial" w:hAnsi="Arial" w:cs="Arial"/>
        </w:rPr>
        <w:t xml:space="preserve"> </w:t>
      </w:r>
      <w:r w:rsidRPr="00A3180A">
        <w:rPr>
          <w:rFonts w:ascii="Arial" w:hAnsi="Arial" w:cs="Arial"/>
        </w:rPr>
        <w:t>v rozsahu nejvýše</w:t>
      </w:r>
      <w:r w:rsidR="00A3180A">
        <w:rPr>
          <w:rFonts w:ascii="Arial" w:hAnsi="Arial" w:cs="Arial"/>
        </w:rPr>
        <w:t xml:space="preserve"> </w:t>
      </w:r>
      <w:r w:rsidR="00EB08CA" w:rsidRPr="00A3180A">
        <w:rPr>
          <w:rFonts w:ascii="Arial" w:hAnsi="Arial" w:cs="Arial"/>
        </w:rPr>
        <w:t xml:space="preserve">80 hodin </w:t>
      </w:r>
      <w:r w:rsidRPr="00A3180A">
        <w:rPr>
          <w:rFonts w:ascii="Arial" w:hAnsi="Arial" w:cs="Arial"/>
        </w:rPr>
        <w:t>měsíčně,</w:t>
      </w:r>
      <w:r w:rsidRPr="009472D6">
        <w:rPr>
          <w:rFonts w:ascii="Arial" w:hAnsi="Arial" w:cs="Arial"/>
        </w:rPr>
        <w:t xml:space="preserve"> a to dle pokynů Objednatele.</w:t>
      </w:r>
      <w:r w:rsidR="00C96373" w:rsidRPr="009472D6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</w:t>
      </w:r>
      <w:r w:rsidR="00C96373" w:rsidRPr="001A385D">
        <w:rPr>
          <w:rFonts w:ascii="Arial" w:hAnsi="Arial" w:cs="Arial"/>
        </w:rPr>
        <w:t>Objednatel je oprávněn služby Poskytovatele nevyužít vůbec</w:t>
      </w:r>
      <w:r w:rsidR="00C96373" w:rsidRPr="009472D6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Bližší specifikace poskytovaných služeb a činnosti Poskytovatele je obsažena v Příloze č. 1 této smlouvy.</w:t>
      </w:r>
    </w:p>
    <w:p w14:paraId="2FB396A8" w14:textId="7A2FE96E" w:rsidR="00B6716E" w:rsidRPr="009472D6" w:rsidRDefault="00B6716E" w:rsidP="000571AF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17A76C72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0CF81AD9" w14:textId="1275C6F3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4B5E1651" w14:textId="29DA7447" w:rsidR="00360B99" w:rsidRPr="009472D6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252AAA9C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37E36F92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3A37FF0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4A2FFCE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C3C4EF0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840AA6" w14:textId="5E03560A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6F5F94FB" w14:textId="749AA214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40E35AF1" w14:textId="6B48D6C5"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6D24AFD5" w14:textId="46EADC91" w:rsidR="00825ECC" w:rsidRPr="009472D6" w:rsidRDefault="00825ECC" w:rsidP="001A385D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B415AB">
        <w:rPr>
          <w:rFonts w:ascii="Arial" w:hAnsi="Arial" w:cs="Arial"/>
        </w:rPr>
        <w:t>; a</w:t>
      </w:r>
    </w:p>
    <w:p w14:paraId="66897616" w14:textId="2D688E81" w:rsidR="00825ECC" w:rsidRPr="009472D6" w:rsidRDefault="00825ECC" w:rsidP="00026D9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- </w:t>
      </w:r>
      <w:r w:rsidR="00A04D62">
        <w:rPr>
          <w:rFonts w:ascii="Arial" w:hAnsi="Arial" w:cs="Arial"/>
        </w:rPr>
        <w:t>pravomoci ke koordinaci činnosti zaměstnanců Objednatele</w:t>
      </w:r>
    </w:p>
    <w:p w14:paraId="6242A2BC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7F65E5E" w14:textId="0F542198" w:rsidR="0085085A" w:rsidRPr="00BC4CF8" w:rsidRDefault="00825ECC" w:rsidP="00A04D6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C4CF8">
        <w:rPr>
          <w:rFonts w:ascii="Arial" w:hAnsi="Arial" w:cs="Arial"/>
          <w:color w:val="000000"/>
        </w:rPr>
        <w:t>Kontaktní osobou Objednatele, který navrhuje konkrétní zadání a věcně plnění za Objednatele přebírá,</w:t>
      </w:r>
      <w:r w:rsidR="00F06C04" w:rsidRPr="00BC4CF8">
        <w:rPr>
          <w:rFonts w:ascii="Arial" w:hAnsi="Arial" w:cs="Arial"/>
          <w:color w:val="000000"/>
        </w:rPr>
        <w:t xml:space="preserve"> </w:t>
      </w:r>
      <w:r w:rsidRPr="00BC4CF8">
        <w:rPr>
          <w:rFonts w:ascii="Arial" w:hAnsi="Arial" w:cs="Arial"/>
          <w:color w:val="000000"/>
        </w:rPr>
        <w:t xml:space="preserve">je </w:t>
      </w:r>
      <w:r w:rsidR="00A04D62">
        <w:rPr>
          <w:rFonts w:ascii="Arial" w:hAnsi="Arial" w:cs="Arial"/>
          <w:color w:val="000000"/>
        </w:rPr>
        <w:t xml:space="preserve">Vedoucí </w:t>
      </w:r>
      <w:r w:rsidR="00CD337D">
        <w:rPr>
          <w:rFonts w:ascii="Arial" w:hAnsi="Arial" w:cs="Arial"/>
          <w:color w:val="000000"/>
        </w:rPr>
        <w:t>Oddělení projektů</w:t>
      </w:r>
      <w:r w:rsidR="0085085A" w:rsidRPr="00BC4CF8">
        <w:rPr>
          <w:rFonts w:ascii="Arial" w:hAnsi="Arial" w:cs="Arial"/>
        </w:rPr>
        <w:t>.</w:t>
      </w:r>
    </w:p>
    <w:p w14:paraId="6758FBEE" w14:textId="77777777" w:rsidR="0085085A" w:rsidRPr="009472D6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F0D33B4" w14:textId="035B79B6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9472D6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77F54DB2" w14:textId="6AE94CBB" w:rsidR="009472D6" w:rsidRPr="009472D6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se zavazuje za poskytnutí služeb v rozsahu dle čl. II této smlouvy uhradit Poskytovateli hodinovou odměnu ve výši </w:t>
      </w:r>
      <w:r w:rsidR="00A04D62">
        <w:rPr>
          <w:rFonts w:ascii="Arial" w:hAnsi="Arial" w:cs="Arial"/>
          <w:b/>
        </w:rPr>
        <w:t>225Kč</w:t>
      </w:r>
      <w:r w:rsidRPr="004E30ED">
        <w:rPr>
          <w:rFonts w:ascii="Arial" w:hAnsi="Arial" w:cs="Arial"/>
          <w:b/>
          <w:bCs/>
        </w:rPr>
        <w:t xml:space="preserve">/hod. </w:t>
      </w:r>
      <w:r w:rsidRPr="004E30ED">
        <w:rPr>
          <w:rFonts w:ascii="Arial" w:hAnsi="Arial" w:cs="Arial"/>
        </w:rPr>
        <w:t>(slovy</w:t>
      </w:r>
      <w:r w:rsidR="00D25B9F">
        <w:rPr>
          <w:rFonts w:ascii="Arial" w:hAnsi="Arial" w:cs="Arial"/>
        </w:rPr>
        <w:t xml:space="preserve"> </w:t>
      </w:r>
      <w:r w:rsidR="00A04D62">
        <w:rPr>
          <w:rFonts w:ascii="Arial" w:hAnsi="Arial" w:cs="Arial"/>
        </w:rPr>
        <w:t xml:space="preserve"> </w:t>
      </w:r>
      <w:proofErr w:type="spellStart"/>
      <w:r w:rsidR="00A04D62">
        <w:rPr>
          <w:rFonts w:ascii="Arial" w:hAnsi="Arial" w:cs="Arial"/>
        </w:rPr>
        <w:t>dvěstědvacetpět</w:t>
      </w:r>
      <w:proofErr w:type="spellEnd"/>
      <w:r w:rsidR="00D25B9F">
        <w:rPr>
          <w:rFonts w:ascii="Arial" w:hAnsi="Arial" w:cs="Arial"/>
        </w:rPr>
        <w:t xml:space="preserve"> </w:t>
      </w:r>
      <w:r w:rsidRPr="004E30ED">
        <w:rPr>
          <w:rFonts w:ascii="Arial" w:hAnsi="Arial" w:cs="Arial"/>
        </w:rPr>
        <w:t>korun českých).</w:t>
      </w:r>
      <w:r w:rsidRPr="009472D6">
        <w:rPr>
          <w:rFonts w:ascii="Arial" w:hAnsi="Arial" w:cs="Arial"/>
        </w:rPr>
        <w:t xml:space="preserve"> Strany se dohodly na tom, že celkový počet </w:t>
      </w:r>
      <w:r w:rsidRPr="00391404">
        <w:rPr>
          <w:rFonts w:ascii="Arial" w:hAnsi="Arial" w:cs="Arial"/>
        </w:rPr>
        <w:t xml:space="preserve">hodin poskytování služeb dle této smlouvy nepřesáhne </w:t>
      </w:r>
      <w:r w:rsidR="00391404" w:rsidRPr="00391404">
        <w:rPr>
          <w:rFonts w:ascii="Arial" w:hAnsi="Arial" w:cs="Arial"/>
        </w:rPr>
        <w:t>80</w:t>
      </w:r>
      <w:r w:rsidRPr="00D25B9F">
        <w:rPr>
          <w:rFonts w:ascii="Arial" w:hAnsi="Arial" w:cs="Arial"/>
        </w:rPr>
        <w:t xml:space="preserve"> hodin poskytování služeb měsíčně</w:t>
      </w:r>
      <w:r w:rsidRPr="00391404">
        <w:rPr>
          <w:rFonts w:ascii="Arial" w:hAnsi="Arial" w:cs="Arial"/>
        </w:rPr>
        <w:t xml:space="preserve">. </w:t>
      </w:r>
      <w:r w:rsidRPr="00D25B9F">
        <w:rPr>
          <w:rFonts w:ascii="Arial" w:hAnsi="Arial" w:cs="Arial"/>
        </w:rPr>
        <w:t>Poskytovatel není plátcem DPH</w:t>
      </w:r>
      <w:r w:rsidRPr="00391404">
        <w:rPr>
          <w:rFonts w:ascii="Arial" w:hAnsi="Arial" w:cs="Arial"/>
        </w:rPr>
        <w:t>.</w:t>
      </w:r>
    </w:p>
    <w:p w14:paraId="235F5DB0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0B76FB43" w14:textId="2A1C134D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</w:t>
      </w:r>
      <w:proofErr w:type="spellStart"/>
      <w:r w:rsidRPr="009472D6">
        <w:rPr>
          <w:rFonts w:ascii="Arial" w:hAnsi="Arial" w:cs="Arial"/>
        </w:rPr>
        <w:t>přefakturace</w:t>
      </w:r>
      <w:proofErr w:type="spellEnd"/>
      <w:r w:rsidRPr="009472D6">
        <w:rPr>
          <w:rFonts w:ascii="Arial" w:hAnsi="Arial" w:cs="Arial"/>
        </w:rPr>
        <w:t xml:space="preserve"> skutečných doložených výdajů.</w:t>
      </w:r>
    </w:p>
    <w:p w14:paraId="06E20A15" w14:textId="2C89BC76" w:rsidR="00C90FB3" w:rsidRPr="00C90FB3" w:rsidRDefault="009472D6" w:rsidP="00C90FB3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Poskytnuté služby budou fakturovány měsíčně, vždy nejpozději do 15. dne </w:t>
      </w:r>
      <w:r w:rsidRPr="009472D6">
        <w:rPr>
          <w:rFonts w:ascii="Arial" w:hAnsi="Arial" w:cs="Arial"/>
        </w:rPr>
        <w:lastRenderedPageBreak/>
        <w:t xml:space="preserve">měsíce následujícího po měsíci, v němž byly služby Poskytovatelem poskytnuty, a to po předchozím odsouhlasení </w:t>
      </w:r>
      <w:r w:rsidR="00C90FB3">
        <w:rPr>
          <w:rFonts w:ascii="Arial" w:hAnsi="Arial" w:cs="Arial"/>
        </w:rPr>
        <w:t xml:space="preserve">Poskytovatelem </w:t>
      </w:r>
      <w:r w:rsidRPr="009472D6">
        <w:rPr>
          <w:rFonts w:ascii="Arial" w:hAnsi="Arial" w:cs="Arial"/>
        </w:rPr>
        <w:t xml:space="preserve">předloženého písemného výkazu poskytnutých služeb kontaktní osobou dle čl. III odst. 4 této smlouvy. Faktury mohou být Poskytovatelem vystaveny pouze v elektronické podobě a zaslány na e-mailovou adresu Objednatele: </w:t>
      </w:r>
      <w:hyperlink r:id="rId8" w:history="1">
        <w:r w:rsidR="009B40F0">
          <w:rPr>
            <w:rFonts w:ascii="Arial" w:hAnsi="Arial" w:cs="Arial"/>
            <w:lang w:bidi="en-US"/>
          </w:rPr>
          <w:t>XXXXXXXXXXXXXXX</w:t>
        </w:r>
        <w:bookmarkStart w:id="3" w:name="_GoBack"/>
        <w:bookmarkEnd w:id="3"/>
      </w:hyperlink>
      <w:r w:rsidRPr="009472D6">
        <w:rPr>
          <w:rFonts w:ascii="Arial" w:hAnsi="Arial" w:cs="Arial"/>
          <w:lang w:bidi="en-US"/>
        </w:rPr>
        <w:t>.</w:t>
      </w:r>
      <w:r w:rsidR="00C90FB3">
        <w:rPr>
          <w:rFonts w:ascii="Arial" w:hAnsi="Arial" w:cs="Arial"/>
          <w:lang w:bidi="en-US"/>
        </w:rPr>
        <w:t xml:space="preserve"> Faktura vystavená Poskytovatelem musí obsahovat veškeré zákonné náležitosti. </w:t>
      </w:r>
      <w:r w:rsidR="00C90FB3" w:rsidRPr="00C90FB3">
        <w:rPr>
          <w:rFonts w:ascii="Arial" w:hAnsi="Arial" w:cs="Arial"/>
          <w:bCs/>
          <w:iCs/>
        </w:rPr>
        <w:t xml:space="preserve">Nebude-li faktura obsahovat tyto povinné náležitosti nebo v ní budou uvedeny nesprávné údaje, je Objednatel oprávněn vrátit bez zbytečného odkladu fakturu </w:t>
      </w:r>
      <w:r w:rsidR="00C90FB3">
        <w:rPr>
          <w:rFonts w:ascii="Arial" w:hAnsi="Arial" w:cs="Arial"/>
          <w:bCs/>
          <w:iCs/>
        </w:rPr>
        <w:t>Poskytovateli</w:t>
      </w:r>
      <w:r w:rsidR="00C90FB3" w:rsidRPr="00C90FB3">
        <w:rPr>
          <w:rFonts w:ascii="Arial" w:hAnsi="Arial" w:cs="Arial"/>
          <w:bCs/>
          <w:iCs/>
        </w:rPr>
        <w:t xml:space="preserve"> s vymezením chybějících náležitostí nebo nesprávných údajů. V takovém případě začíná doba splatnosti běžet až dnem doručení řádně opravené faktury Objednateli</w:t>
      </w:r>
      <w:r w:rsidR="00C90FB3">
        <w:rPr>
          <w:rFonts w:ascii="Arial" w:hAnsi="Arial" w:cs="Arial"/>
          <w:bCs/>
          <w:iCs/>
        </w:rPr>
        <w:t>.</w:t>
      </w:r>
      <w:r w:rsidR="00C90FB3" w:rsidRPr="00C90FB3">
        <w:rPr>
          <w:rFonts w:ascii="Arial" w:hAnsi="Arial" w:cs="Arial"/>
          <w:bCs/>
          <w:iCs/>
        </w:rPr>
        <w:t xml:space="preserve"> </w:t>
      </w:r>
    </w:p>
    <w:p w14:paraId="2B0200B6" w14:textId="77777777" w:rsidR="00C90FB3" w:rsidRPr="009472D6" w:rsidRDefault="00C90FB3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5055D467" w14:textId="7DFFB87D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5655927D" w14:textId="0A0327C9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664D6E84" w14:textId="3B4123A3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4D00F955" w14:textId="364A4CC1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3967499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4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6896B37C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bookmarkStart w:id="4" w:name="_Ref389237977"/>
      <w:bookmarkEnd w:id="2"/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78707881" w14:textId="5A3EFEEB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0DCBF29D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poruší-li Poskytovatel svůj závazek poskytnout služby dle této smlouvy závažným způsobem nebo </w:t>
      </w:r>
    </w:p>
    <w:p w14:paraId="64272D5A" w14:textId="08697E13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3BA49E66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>c) poruší-li Poskytovatel závazek mlčenlivosti dle čl. VI této smlouvy.</w:t>
      </w:r>
    </w:p>
    <w:p w14:paraId="5CF2920C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209D4216" w14:textId="5A0FE689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4BFD1857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79B8CFC" w14:textId="62E15EFC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>Obě smluvní strany jsou oprávněny ukončit tuto smlouvu písemnou výpo</w:t>
      </w:r>
      <w:r w:rsidR="00F06C04" w:rsidRPr="009472D6">
        <w:rPr>
          <w:rFonts w:ascii="Arial" w:hAnsi="Arial" w:cs="Arial"/>
        </w:rPr>
        <w:t xml:space="preserve">vědí. Výpovědní doba činí </w:t>
      </w:r>
      <w:r w:rsidR="00F06C04" w:rsidRPr="00BC4CF8">
        <w:rPr>
          <w:rFonts w:ascii="Arial" w:hAnsi="Arial" w:cs="Arial"/>
        </w:rPr>
        <w:t xml:space="preserve">jeden </w:t>
      </w:r>
      <w:r w:rsidR="00F06C04" w:rsidRPr="00D25B9F">
        <w:rPr>
          <w:rFonts w:ascii="Arial" w:hAnsi="Arial" w:cs="Arial"/>
        </w:rPr>
        <w:t>(1) měsíc</w:t>
      </w:r>
      <w:r w:rsidRPr="009472D6">
        <w:rPr>
          <w:rFonts w:ascii="Arial" w:hAnsi="Arial" w:cs="Arial"/>
        </w:rPr>
        <w:t xml:space="preserve"> a počíná běžet prvním dnem měsíce následujícího po měsíci, v němž došlo k doručení výpovědi druhé smluvní straně.</w:t>
      </w:r>
    </w:p>
    <w:p w14:paraId="357C6F0C" w14:textId="4E6C275A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262E7745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4"/>
    <w:p w14:paraId="01BCEE7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VI.</w:t>
      </w:r>
      <w:r w:rsidRPr="009472D6">
        <w:rPr>
          <w:rFonts w:ascii="Arial" w:hAnsi="Arial" w:cs="Arial"/>
          <w:b/>
          <w:color w:val="000000"/>
          <w:sz w:val="22"/>
          <w:szCs w:val="22"/>
        </w:rPr>
        <w:tab/>
      </w:r>
    </w:p>
    <w:p w14:paraId="09E6B68F" w14:textId="7F7903AA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72F63B9A" w14:textId="73A6011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škody. Povinnost zachovávat mlčenlivost se vztahuje i na veškeré kódy a zajištění, se kterými se Poskytovatel při poskytování služeb seznámí.</w:t>
      </w:r>
    </w:p>
    <w:p w14:paraId="6B5970DD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14BBA1B" w14:textId="1C597BE6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312F8656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074153A2" w14:textId="51A468A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70321EC7" w14:textId="565CDF7F" w:rsidR="00B6716E" w:rsidRPr="009472D6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DD3A996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4C1DAB8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0CCF6C89" w14:textId="18B9ED30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Tato smlouva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 xml:space="preserve">se uzavírá na dobu určitou </w:t>
      </w:r>
      <w:r w:rsidR="00463915">
        <w:rPr>
          <w:rFonts w:ascii="Arial" w:hAnsi="Arial" w:cs="Arial"/>
          <w:b w:val="0"/>
          <w:color w:val="000000"/>
          <w:sz w:val="22"/>
          <w:szCs w:val="22"/>
        </w:rPr>
        <w:t xml:space="preserve">od 1. 1. 2023 </w:t>
      </w:r>
      <w:r w:rsidR="00BC4CF8">
        <w:rPr>
          <w:rFonts w:ascii="Arial" w:hAnsi="Arial" w:cs="Arial"/>
          <w:b w:val="0"/>
          <w:color w:val="000000"/>
          <w:sz w:val="22"/>
          <w:szCs w:val="22"/>
        </w:rPr>
        <w:t>do</w:t>
      </w:r>
      <w:r w:rsidR="00391404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25B9F">
        <w:rPr>
          <w:rFonts w:ascii="Arial" w:hAnsi="Arial" w:cs="Arial"/>
          <w:b w:val="0"/>
          <w:color w:val="000000"/>
          <w:sz w:val="22"/>
          <w:szCs w:val="22"/>
        </w:rPr>
        <w:t>31. 12. 202</w:t>
      </w:r>
      <w:r w:rsidR="00463915">
        <w:rPr>
          <w:rFonts w:ascii="Arial" w:hAnsi="Arial" w:cs="Arial"/>
          <w:b w:val="0"/>
          <w:color w:val="000000"/>
          <w:sz w:val="22"/>
          <w:szCs w:val="22"/>
        </w:rPr>
        <w:t>3</w:t>
      </w:r>
      <w:r w:rsidRPr="004E30ED">
        <w:rPr>
          <w:rFonts w:ascii="Arial" w:hAnsi="Arial" w:cs="Arial"/>
          <w:b w:val="0"/>
          <w:color w:val="000000"/>
          <w:sz w:val="22"/>
          <w:szCs w:val="22"/>
        </w:rPr>
        <w:t>.</w:t>
      </w:r>
      <w:r w:rsidRPr="009472D6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</w:t>
      </w:r>
      <w:r w:rsidR="00D25B9F">
        <w:rPr>
          <w:rFonts w:ascii="Arial" w:hAnsi="Arial" w:cs="Arial"/>
          <w:b w:val="0"/>
          <w:color w:val="000000"/>
          <w:sz w:val="22"/>
          <w:szCs w:val="22"/>
        </w:rPr>
        <w:t>os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kytovatelem podle této smlouvy.</w:t>
      </w:r>
    </w:p>
    <w:p w14:paraId="5A0A986A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37CDB5BB" w14:textId="5FB38778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0560E7A1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69C19CF3" w14:textId="0D7F177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č.89/2012 Sb., občanský zákoník, v platném znění. Vztahy touto smlouvou výslovně neupravené se řídí přiměřeně ustanoveními o smlouvě o dílo.</w:t>
      </w:r>
    </w:p>
    <w:p w14:paraId="43AF0432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2C40DDEA" w14:textId="4BEEC0AD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 xml:space="preserve">. </w:t>
      </w:r>
      <w:proofErr w:type="gramStart"/>
      <w:r w:rsidRPr="009472D6">
        <w:rPr>
          <w:rFonts w:ascii="Arial" w:hAnsi="Arial" w:cs="Arial"/>
        </w:rPr>
        <w:t>zák.</w:t>
      </w:r>
      <w:proofErr w:type="gramEnd"/>
      <w:r w:rsidRPr="009472D6">
        <w:rPr>
          <w:rFonts w:ascii="Arial" w:hAnsi="Arial" w:cs="Arial"/>
        </w:rPr>
        <w:t xml:space="preserve"> se neužijí.</w:t>
      </w:r>
    </w:p>
    <w:p w14:paraId="38C9F9FA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8E1520" w14:textId="07233E74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1F25E4E7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8CD5288" w14:textId="4152C3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Smlouva je vyhotovena ve dvou stejnopisech, přičemž každá strana obdrží po jednom vyhotovení.</w:t>
      </w:r>
    </w:p>
    <w:p w14:paraId="2076133D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7E3E015" w14:textId="5A9EFDA9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200FD2CC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C1853B5" w14:textId="117AD194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6C500491" w14:textId="6E1F9AB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4D7F4F9F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54CC2942" w14:textId="281B6F51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757A91C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38FF72BC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AE16ECA" w14:textId="6322DA74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B239085" w14:textId="2E6C2C3D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6E9E58C" w14:textId="5617E6FA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6E04EAB8" w14:textId="4DAD963F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1769BD0A" w14:textId="4E85ED6B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02F1F1F9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56402B6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18C8FD53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1AB20B5" w14:textId="6266B596" w:rsidR="00B6716E" w:rsidRPr="009472D6" w:rsidRDefault="00E25D6A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……</w:t>
      </w:r>
      <w:r w:rsidR="00B6716E" w:rsidRPr="009472D6">
        <w:rPr>
          <w:rFonts w:ascii="Arial" w:hAnsi="Arial" w:cs="Arial"/>
          <w:color w:val="000000"/>
        </w:rPr>
        <w:t xml:space="preserve">.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8C7068">
        <w:rPr>
          <w:rFonts w:ascii="Arial" w:hAnsi="Arial" w:cs="Arial"/>
          <w:color w:val="000000"/>
        </w:rPr>
        <w:t xml:space="preserve">          </w:t>
      </w:r>
      <w:r w:rsidR="00B6716E" w:rsidRPr="009472D6">
        <w:rPr>
          <w:rFonts w:ascii="Arial" w:hAnsi="Arial" w:cs="Arial"/>
          <w:color w:val="000000"/>
        </w:rPr>
        <w:t>V Praze, dne ……………</w:t>
      </w:r>
    </w:p>
    <w:p w14:paraId="4D12AB80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089CAFD1" w14:textId="77777777" w:rsidTr="00F911FA">
        <w:trPr>
          <w:trHeight w:val="135"/>
        </w:trPr>
        <w:tc>
          <w:tcPr>
            <w:tcW w:w="4056" w:type="dxa"/>
            <w:shd w:val="clear" w:color="auto" w:fill="auto"/>
          </w:tcPr>
          <w:p w14:paraId="604A2F21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8FEF8D5" w14:textId="77777777" w:rsidR="00B6716E" w:rsidRPr="009472D6" w:rsidRDefault="00B6716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poskytovatele:</w:t>
            </w:r>
          </w:p>
        </w:tc>
      </w:tr>
    </w:tbl>
    <w:p w14:paraId="7E118D62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0269EC1B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49372E5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7AB7FAE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294E0171" w14:textId="38FA2BCF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309A0D9D" w14:textId="0AF7EABD" w:rsidR="00B6716E" w:rsidRPr="009472D6" w:rsidRDefault="00391404" w:rsidP="00D25B9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Alicja Knast</w:t>
      </w:r>
      <w:r w:rsidR="00F75A64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 xml:space="preserve">         </w:t>
      </w:r>
      <w:r w:rsidR="00E25D6A">
        <w:rPr>
          <w:rFonts w:ascii="Arial" w:hAnsi="Arial" w:cs="Arial"/>
        </w:rPr>
        <w:t xml:space="preserve">                             </w:t>
      </w:r>
      <w:r w:rsidR="00F75A64">
        <w:rPr>
          <w:rFonts w:ascii="Arial" w:hAnsi="Arial" w:cs="Arial"/>
        </w:rPr>
        <w:tab/>
      </w:r>
      <w:r w:rsidR="00D25B9F">
        <w:rPr>
          <w:rFonts w:ascii="Arial" w:hAnsi="Arial" w:cs="Arial"/>
        </w:rPr>
        <w:tab/>
      </w:r>
      <w:r w:rsidR="00342564">
        <w:rPr>
          <w:rFonts w:ascii="Arial" w:hAnsi="Arial" w:cs="Arial"/>
        </w:rPr>
        <w:t xml:space="preserve">    </w:t>
      </w:r>
      <w:r w:rsidR="00A74EBA">
        <w:rPr>
          <w:rFonts w:ascii="Arial" w:hAnsi="Arial" w:cs="Arial"/>
        </w:rPr>
        <w:t>Markéta Kunešová</w:t>
      </w:r>
    </w:p>
    <w:p w14:paraId="21091767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4D39C50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  <w:r w:rsidRPr="009472D6">
        <w:rPr>
          <w:rFonts w:ascii="Arial" w:hAnsi="Arial" w:cs="Arial"/>
        </w:rPr>
        <w:tab/>
      </w:r>
    </w:p>
    <w:p w14:paraId="7520975B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E5B6648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36FCB79" w14:textId="77777777" w:rsidR="00B6716E" w:rsidRPr="009472D6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42DDA96A" w14:textId="1E755F90" w:rsidR="00B6716E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7DFE132" w14:textId="02CEF264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583594C8" w14:textId="1A99AE2D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4BBC5F3" w14:textId="02A5A75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8116097" w14:textId="3DB34C3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280804D" w14:textId="30382A10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75B266E6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4279661" w14:textId="7DC0C80C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67C77921" w14:textId="6A7EE21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20B49D45" w14:textId="4C021EC8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863B9C6" w14:textId="02A7F858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B096EB" w14:textId="7CBF0F44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14:paraId="4CB913C9" w14:textId="77777777" w:rsidR="00B6716E" w:rsidRPr="002053A9" w:rsidRDefault="00B6716E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152C4B42" w14:textId="7C77FF69" w:rsidR="004A3CF3" w:rsidRPr="00D25B9F" w:rsidRDefault="004A3CF3" w:rsidP="00D25B9F">
      <w:pPr>
        <w:pStyle w:val="Odstavecseseznamem"/>
        <w:numPr>
          <w:ilvl w:val="0"/>
          <w:numId w:val="27"/>
        </w:numPr>
        <w:spacing w:line="254" w:lineRule="auto"/>
        <w:rPr>
          <w:rFonts w:ascii="Arial" w:hAnsi="Arial" w:cs="Arial"/>
        </w:rPr>
      </w:pPr>
      <w:r w:rsidRPr="00D25B9F">
        <w:rPr>
          <w:rFonts w:ascii="Arial" w:hAnsi="Arial" w:cs="Arial"/>
        </w:rPr>
        <w:t xml:space="preserve">Zajišťuje zpracování, evidenci a koordinaci přípravy projektových záměrů dle schválené interní Směrnice a připravuje podklady pro plánování a schvalování projektů NGP. </w:t>
      </w:r>
    </w:p>
    <w:p w14:paraId="75ED7954" w14:textId="758A84EC" w:rsidR="004A3CF3" w:rsidRDefault="004A3CF3" w:rsidP="00CD337D">
      <w:pPr>
        <w:pStyle w:val="Odstavecseseznamem"/>
        <w:numPr>
          <w:ilvl w:val="0"/>
          <w:numId w:val="27"/>
        </w:numPr>
        <w:spacing w:line="254" w:lineRule="auto"/>
        <w:rPr>
          <w:color w:val="000000"/>
        </w:rPr>
      </w:pPr>
      <w:r w:rsidRPr="00D25B9F">
        <w:rPr>
          <w:rFonts w:ascii="Arial" w:hAnsi="Arial" w:cs="Arial"/>
        </w:rPr>
        <w:t xml:space="preserve">Koordinuje pravidelný reporting a monitoring projektového portfolia s ohledem na finanční plnění, aktuální stav projektů zahrnutých v projektovém portfoliu. </w:t>
      </w:r>
    </w:p>
    <w:p w14:paraId="7338DC69" w14:textId="2D99CA8D" w:rsidR="00B6716E" w:rsidRPr="002053A9" w:rsidRDefault="00B6716E" w:rsidP="00F75A64">
      <w:pPr>
        <w:pStyle w:val="Normlnweb"/>
        <w:rPr>
          <w:rFonts w:ascii="Arial" w:hAnsi="Arial" w:cs="Arial"/>
        </w:rPr>
      </w:pPr>
    </w:p>
    <w:p w14:paraId="676C928A" w14:textId="77777777" w:rsidR="00B6716E" w:rsidRPr="009472D6" w:rsidRDefault="00B6716E" w:rsidP="00D25B9F">
      <w:pPr>
        <w:spacing w:after="0" w:line="240" w:lineRule="auto"/>
        <w:jc w:val="both"/>
        <w:rPr>
          <w:rFonts w:ascii="Arial" w:hAnsi="Arial" w:cs="Arial"/>
        </w:rPr>
      </w:pPr>
    </w:p>
    <w:p w14:paraId="75C33395" w14:textId="3807CDF7" w:rsidR="00026D9E" w:rsidRPr="009472D6" w:rsidRDefault="00026D9E">
      <w:pPr>
        <w:rPr>
          <w:rFonts w:ascii="Arial" w:hAnsi="Arial" w:cs="Arial"/>
        </w:rPr>
      </w:pPr>
    </w:p>
    <w:sectPr w:rsidR="00026D9E" w:rsidRPr="009472D6" w:rsidSect="00451521">
      <w:headerReference w:type="default" r:id="rId9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5312" w14:textId="77777777" w:rsidR="00EB51BB" w:rsidRDefault="00EB51BB">
      <w:pPr>
        <w:spacing w:after="0" w:line="240" w:lineRule="auto"/>
      </w:pPr>
      <w:r>
        <w:separator/>
      </w:r>
    </w:p>
  </w:endnote>
  <w:endnote w:type="continuationSeparator" w:id="0">
    <w:p w14:paraId="29885036" w14:textId="77777777" w:rsidR="00EB51BB" w:rsidRDefault="00EB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C497" w14:textId="77777777" w:rsidR="00EB51BB" w:rsidRDefault="00EB51BB">
      <w:pPr>
        <w:spacing w:after="0" w:line="240" w:lineRule="auto"/>
      </w:pPr>
      <w:r>
        <w:separator/>
      </w:r>
    </w:p>
  </w:footnote>
  <w:footnote w:type="continuationSeparator" w:id="0">
    <w:p w14:paraId="30E20B6A" w14:textId="77777777" w:rsidR="00EB51BB" w:rsidRDefault="00EB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4F3C" w14:textId="77777777" w:rsidR="00E273AD" w:rsidRDefault="000A76C8" w:rsidP="00563F9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FE23DDE" wp14:editId="156C4C8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CAED3" w14:textId="77777777" w:rsidR="00451521" w:rsidRDefault="00EB51BB" w:rsidP="00563F92">
    <w:pPr>
      <w:pStyle w:val="Zhlav"/>
      <w:jc w:val="right"/>
    </w:pPr>
  </w:p>
  <w:p w14:paraId="2DFBC26C" w14:textId="77777777" w:rsidR="00451521" w:rsidRDefault="00EB51BB" w:rsidP="00563F92">
    <w:pPr>
      <w:pStyle w:val="Zhlav"/>
      <w:jc w:val="right"/>
    </w:pPr>
  </w:p>
  <w:p w14:paraId="2E5E870C" w14:textId="77777777" w:rsidR="00563F92" w:rsidRDefault="00EB5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526EA"/>
    <w:multiLevelType w:val="hybridMultilevel"/>
    <w:tmpl w:val="C7B05FBC"/>
    <w:lvl w:ilvl="0" w:tplc="8220A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640FA"/>
    <w:multiLevelType w:val="hybridMultilevel"/>
    <w:tmpl w:val="EEF6D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23"/>
  </w:num>
  <w:num w:numId="5">
    <w:abstractNumId w:val="22"/>
  </w:num>
  <w:num w:numId="6">
    <w:abstractNumId w:val="4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7"/>
  </w:num>
  <w:num w:numId="12">
    <w:abstractNumId w:val="21"/>
  </w:num>
  <w:num w:numId="13">
    <w:abstractNumId w:val="25"/>
  </w:num>
  <w:num w:numId="14">
    <w:abstractNumId w:val="24"/>
  </w:num>
  <w:num w:numId="15">
    <w:abstractNumId w:val="17"/>
  </w:num>
  <w:num w:numId="16">
    <w:abstractNumId w:val="26"/>
  </w:num>
  <w:num w:numId="17">
    <w:abstractNumId w:val="1"/>
  </w:num>
  <w:num w:numId="18">
    <w:abstractNumId w:val="0"/>
  </w:num>
  <w:num w:numId="19">
    <w:abstractNumId w:val="8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2"/>
  </w:num>
  <w:num w:numId="25">
    <w:abstractNumId w:val="18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89"/>
    <w:rsid w:val="00001268"/>
    <w:rsid w:val="00001762"/>
    <w:rsid w:val="00026D9E"/>
    <w:rsid w:val="000369BB"/>
    <w:rsid w:val="000571AF"/>
    <w:rsid w:val="00064E3C"/>
    <w:rsid w:val="00075CF3"/>
    <w:rsid w:val="000772DA"/>
    <w:rsid w:val="000912C1"/>
    <w:rsid w:val="000A6F93"/>
    <w:rsid w:val="000A76C8"/>
    <w:rsid w:val="000D2F39"/>
    <w:rsid w:val="000D397F"/>
    <w:rsid w:val="00105811"/>
    <w:rsid w:val="00143FD6"/>
    <w:rsid w:val="00151DF7"/>
    <w:rsid w:val="00186A8B"/>
    <w:rsid w:val="001A2AE1"/>
    <w:rsid w:val="001A3275"/>
    <w:rsid w:val="001A385D"/>
    <w:rsid w:val="001C6472"/>
    <w:rsid w:val="001D5492"/>
    <w:rsid w:val="001F194B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232A9"/>
    <w:rsid w:val="0033660C"/>
    <w:rsid w:val="00342564"/>
    <w:rsid w:val="003451CE"/>
    <w:rsid w:val="00353618"/>
    <w:rsid w:val="00360B99"/>
    <w:rsid w:val="00361401"/>
    <w:rsid w:val="00363AFD"/>
    <w:rsid w:val="00367B5C"/>
    <w:rsid w:val="003817B8"/>
    <w:rsid w:val="00387F8A"/>
    <w:rsid w:val="00391404"/>
    <w:rsid w:val="003A140F"/>
    <w:rsid w:val="003D6D89"/>
    <w:rsid w:val="003E0015"/>
    <w:rsid w:val="003E3A04"/>
    <w:rsid w:val="003F449A"/>
    <w:rsid w:val="003F5152"/>
    <w:rsid w:val="00401C50"/>
    <w:rsid w:val="0040405D"/>
    <w:rsid w:val="00405189"/>
    <w:rsid w:val="004351CE"/>
    <w:rsid w:val="00437B8D"/>
    <w:rsid w:val="004631FA"/>
    <w:rsid w:val="00463915"/>
    <w:rsid w:val="004A3CF3"/>
    <w:rsid w:val="004B0601"/>
    <w:rsid w:val="004E30ED"/>
    <w:rsid w:val="004F6FB2"/>
    <w:rsid w:val="005032D7"/>
    <w:rsid w:val="00513C87"/>
    <w:rsid w:val="00527EEA"/>
    <w:rsid w:val="00537194"/>
    <w:rsid w:val="00547319"/>
    <w:rsid w:val="0056728D"/>
    <w:rsid w:val="00576F46"/>
    <w:rsid w:val="00580010"/>
    <w:rsid w:val="00594332"/>
    <w:rsid w:val="00595EF0"/>
    <w:rsid w:val="005A0C74"/>
    <w:rsid w:val="005B6F41"/>
    <w:rsid w:val="006338A0"/>
    <w:rsid w:val="006354AA"/>
    <w:rsid w:val="006516AC"/>
    <w:rsid w:val="006520B1"/>
    <w:rsid w:val="00655855"/>
    <w:rsid w:val="00693716"/>
    <w:rsid w:val="006B4E0F"/>
    <w:rsid w:val="006E76E9"/>
    <w:rsid w:val="006F018D"/>
    <w:rsid w:val="00741F85"/>
    <w:rsid w:val="00753FC1"/>
    <w:rsid w:val="00754E34"/>
    <w:rsid w:val="00773EEF"/>
    <w:rsid w:val="00785550"/>
    <w:rsid w:val="00787EFE"/>
    <w:rsid w:val="007A1673"/>
    <w:rsid w:val="007B5493"/>
    <w:rsid w:val="007D6941"/>
    <w:rsid w:val="00825ECC"/>
    <w:rsid w:val="00842DC6"/>
    <w:rsid w:val="00844F28"/>
    <w:rsid w:val="0085085A"/>
    <w:rsid w:val="008B35B8"/>
    <w:rsid w:val="008B3EBB"/>
    <w:rsid w:val="008C4269"/>
    <w:rsid w:val="008C4B9D"/>
    <w:rsid w:val="008C7068"/>
    <w:rsid w:val="008E2190"/>
    <w:rsid w:val="008E24E6"/>
    <w:rsid w:val="00910F93"/>
    <w:rsid w:val="00914B26"/>
    <w:rsid w:val="00921C11"/>
    <w:rsid w:val="00940A08"/>
    <w:rsid w:val="009472D6"/>
    <w:rsid w:val="0094732F"/>
    <w:rsid w:val="0095168F"/>
    <w:rsid w:val="00960A4C"/>
    <w:rsid w:val="009746AF"/>
    <w:rsid w:val="009A2A70"/>
    <w:rsid w:val="009A48E7"/>
    <w:rsid w:val="009A6EDE"/>
    <w:rsid w:val="009B40F0"/>
    <w:rsid w:val="009C0F61"/>
    <w:rsid w:val="009E480F"/>
    <w:rsid w:val="009E55E8"/>
    <w:rsid w:val="00A04D62"/>
    <w:rsid w:val="00A3180A"/>
    <w:rsid w:val="00A46D80"/>
    <w:rsid w:val="00A5328F"/>
    <w:rsid w:val="00A65BDA"/>
    <w:rsid w:val="00A74EBA"/>
    <w:rsid w:val="00AA1742"/>
    <w:rsid w:val="00AA1D17"/>
    <w:rsid w:val="00AB1EC2"/>
    <w:rsid w:val="00AC61B5"/>
    <w:rsid w:val="00AD172B"/>
    <w:rsid w:val="00B270B6"/>
    <w:rsid w:val="00B353EA"/>
    <w:rsid w:val="00B415AB"/>
    <w:rsid w:val="00B41B7E"/>
    <w:rsid w:val="00B5247A"/>
    <w:rsid w:val="00B52ED4"/>
    <w:rsid w:val="00B6716E"/>
    <w:rsid w:val="00B816FD"/>
    <w:rsid w:val="00B82D33"/>
    <w:rsid w:val="00B929E4"/>
    <w:rsid w:val="00B9423C"/>
    <w:rsid w:val="00B972BF"/>
    <w:rsid w:val="00BB49CA"/>
    <w:rsid w:val="00BC0D0D"/>
    <w:rsid w:val="00BC3C31"/>
    <w:rsid w:val="00BC4CF8"/>
    <w:rsid w:val="00BC78EE"/>
    <w:rsid w:val="00BD66F8"/>
    <w:rsid w:val="00BF42F2"/>
    <w:rsid w:val="00BF6323"/>
    <w:rsid w:val="00C22EC4"/>
    <w:rsid w:val="00C348F5"/>
    <w:rsid w:val="00C726A2"/>
    <w:rsid w:val="00C8224C"/>
    <w:rsid w:val="00C851F0"/>
    <w:rsid w:val="00C86566"/>
    <w:rsid w:val="00C8786E"/>
    <w:rsid w:val="00C90FB3"/>
    <w:rsid w:val="00C96373"/>
    <w:rsid w:val="00CA2B4A"/>
    <w:rsid w:val="00CA3397"/>
    <w:rsid w:val="00CB2A87"/>
    <w:rsid w:val="00CD337D"/>
    <w:rsid w:val="00CF13FF"/>
    <w:rsid w:val="00D12D46"/>
    <w:rsid w:val="00D25B9F"/>
    <w:rsid w:val="00D31F8D"/>
    <w:rsid w:val="00D67CF3"/>
    <w:rsid w:val="00D779D1"/>
    <w:rsid w:val="00D9370D"/>
    <w:rsid w:val="00DA261C"/>
    <w:rsid w:val="00DD624A"/>
    <w:rsid w:val="00DE7C14"/>
    <w:rsid w:val="00E0587D"/>
    <w:rsid w:val="00E25D6A"/>
    <w:rsid w:val="00E4258F"/>
    <w:rsid w:val="00E9651E"/>
    <w:rsid w:val="00EB08CA"/>
    <w:rsid w:val="00EB51BB"/>
    <w:rsid w:val="00EC213B"/>
    <w:rsid w:val="00EE6CFF"/>
    <w:rsid w:val="00F02F54"/>
    <w:rsid w:val="00F06C04"/>
    <w:rsid w:val="00F10AC8"/>
    <w:rsid w:val="00F427E6"/>
    <w:rsid w:val="00F459BC"/>
    <w:rsid w:val="00F75A64"/>
    <w:rsid w:val="00F80926"/>
    <w:rsid w:val="00F95D0F"/>
    <w:rsid w:val="00F96615"/>
    <w:rsid w:val="00FB0786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DB1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E0015"/>
    <w:pPr>
      <w:spacing w:after="0" w:line="240" w:lineRule="auto"/>
    </w:pPr>
  </w:style>
  <w:style w:type="paragraph" w:customStyle="1" w:styleId="Default">
    <w:name w:val="Default"/>
    <w:basedOn w:val="Normln"/>
    <w:rsid w:val="00C90F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79DC-AF4B-4AFC-BA6F-501A9471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1602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9</cp:revision>
  <cp:lastPrinted>2023-01-03T11:36:00Z</cp:lastPrinted>
  <dcterms:created xsi:type="dcterms:W3CDTF">2023-01-03T11:21:00Z</dcterms:created>
  <dcterms:modified xsi:type="dcterms:W3CDTF">2023-01-20T09:20:00Z</dcterms:modified>
</cp:coreProperties>
</file>