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82766F" w14:textId="77777777" w:rsidR="00C03541" w:rsidRDefault="00C03541" w:rsidP="00C0354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Smlouva příkazní uzavřená v souladu s ust. § 2430 a násl. Zákona č. 89/2012 Sb. Občanského zákoníku</w:t>
      </w:r>
      <w:r w:rsidR="008B0425">
        <w:rPr>
          <w:b/>
          <w:bCs/>
          <w:sz w:val="28"/>
          <w:szCs w:val="28"/>
        </w:rPr>
        <w:t xml:space="preserve"> (dále jen NOZ)</w:t>
      </w:r>
      <w:r>
        <w:rPr>
          <w:b/>
          <w:bCs/>
          <w:sz w:val="28"/>
          <w:szCs w:val="28"/>
        </w:rPr>
        <w:t xml:space="preserve"> o</w:t>
      </w:r>
    </w:p>
    <w:p w14:paraId="65066374" w14:textId="77777777" w:rsidR="000047BD" w:rsidRPr="00C03541" w:rsidRDefault="000047BD" w:rsidP="00C03541">
      <w:pPr>
        <w:pStyle w:val="Standard"/>
        <w:ind w:left="708" w:firstLine="708"/>
      </w:pPr>
      <w:r w:rsidRPr="00A3142D">
        <w:rPr>
          <w:b/>
          <w:sz w:val="28"/>
          <w:szCs w:val="28"/>
        </w:rPr>
        <w:t>BEZPEČNOSTI PRÁCE A POŽÁRNÍ OCHRANY</w:t>
      </w:r>
    </w:p>
    <w:p w14:paraId="41223EE5" w14:textId="77777777" w:rsidR="00DD5D41" w:rsidRDefault="00DD5D41" w:rsidP="00DD5D41">
      <w:pPr>
        <w:jc w:val="center"/>
      </w:pPr>
    </w:p>
    <w:p w14:paraId="59D3A44B" w14:textId="77777777" w:rsidR="000047BD" w:rsidRDefault="000047BD" w:rsidP="000047BD">
      <w:r>
        <w:t>uzavřená mezi :</w:t>
      </w:r>
    </w:p>
    <w:p w14:paraId="2752A791" w14:textId="77777777" w:rsidR="004736C5" w:rsidRPr="004736C5" w:rsidRDefault="00C03541" w:rsidP="004736C5">
      <w:pPr>
        <w:rPr>
          <w:b/>
          <w:sz w:val="24"/>
          <w:szCs w:val="24"/>
        </w:rPr>
      </w:pPr>
      <w:r>
        <w:t>Příkazcem</w:t>
      </w:r>
      <w:r w:rsidR="00DD5D41">
        <w:t>:</w:t>
      </w:r>
      <w:r w:rsidR="00DD5D41">
        <w:tab/>
      </w:r>
      <w:r w:rsidR="00A568CB">
        <w:t xml:space="preserve"> </w:t>
      </w:r>
      <w:r w:rsidR="004627B6">
        <w:t xml:space="preserve"> </w:t>
      </w:r>
      <w:r w:rsidR="00A568CB">
        <w:t xml:space="preserve">           </w:t>
      </w:r>
      <w:r w:rsidR="00AD43EF">
        <w:t xml:space="preserve"> </w:t>
      </w:r>
      <w:r w:rsidR="004A6717">
        <w:t xml:space="preserve"> </w:t>
      </w:r>
      <w:r w:rsidR="00A568CB">
        <w:t xml:space="preserve"> </w:t>
      </w:r>
      <w:r w:rsidR="004E26AE">
        <w:rPr>
          <w:rStyle w:val="Siln"/>
          <w:b w:val="0"/>
        </w:rPr>
        <w:t>Ústav pro českou literaturu AV ČR, v.v.i</w:t>
      </w:r>
      <w:r w:rsidR="004736C5" w:rsidRPr="004736C5">
        <w:rPr>
          <w:b/>
        </w:rPr>
        <w:br/>
      </w:r>
      <w:r w:rsidR="004736C5" w:rsidRPr="004736C5">
        <w:rPr>
          <w:rStyle w:val="Siln"/>
          <w:b w:val="0"/>
        </w:rPr>
        <w:t xml:space="preserve">                                            </w:t>
      </w:r>
      <w:r w:rsidR="004E26AE">
        <w:rPr>
          <w:rStyle w:val="Siln"/>
          <w:b w:val="0"/>
        </w:rPr>
        <w:t>Na Florenci 3/1420, 110 00 Praha 1</w:t>
      </w:r>
    </w:p>
    <w:p w14:paraId="28F322BE" w14:textId="77777777" w:rsidR="00AD43EF" w:rsidRDefault="004736C5" w:rsidP="004E26AE">
      <w:pPr>
        <w:spacing w:before="60" w:after="20"/>
      </w:pPr>
      <w:r>
        <w:rPr>
          <w:sz w:val="24"/>
          <w:szCs w:val="24"/>
        </w:rPr>
        <w:t xml:space="preserve">                                        </w:t>
      </w:r>
      <w:r>
        <w:rPr>
          <w:rStyle w:val="Siln"/>
        </w:rPr>
        <w:t>IČ:</w:t>
      </w:r>
      <w:r w:rsidR="004E26AE" w:rsidRPr="004E26AE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4E26AE" w:rsidRPr="004E26AE">
        <w:rPr>
          <w:rFonts w:eastAsia="Times New Roman" w:cs="Times New Roman"/>
          <w:lang w:eastAsia="cs-CZ"/>
        </w:rPr>
        <w:t>68378068</w:t>
      </w:r>
      <w:r w:rsidR="004E26AE">
        <w:rPr>
          <w:rFonts w:eastAsia="Times New Roman" w:cs="Times New Roman"/>
          <w:lang w:eastAsia="cs-CZ"/>
        </w:rPr>
        <w:t>,</w:t>
      </w:r>
      <w:r>
        <w:t> , </w:t>
      </w:r>
      <w:r>
        <w:rPr>
          <w:rStyle w:val="Siln"/>
        </w:rPr>
        <w:t>DIČ:</w:t>
      </w:r>
      <w:r>
        <w:t> CZ</w:t>
      </w:r>
      <w:r w:rsidR="004E26AE" w:rsidRPr="004E26AE">
        <w:rPr>
          <w:rFonts w:eastAsia="Times New Roman" w:cs="Times New Roman"/>
          <w:lang w:eastAsia="cs-CZ"/>
        </w:rPr>
        <w:t>68378068</w:t>
      </w:r>
    </w:p>
    <w:p w14:paraId="1288AE4A" w14:textId="77777777" w:rsidR="004E26AE" w:rsidRDefault="00FB3721" w:rsidP="00AD43EF">
      <w:r>
        <w:t xml:space="preserve">  </w:t>
      </w:r>
    </w:p>
    <w:p w14:paraId="20930981" w14:textId="79656B5C" w:rsidR="000047BD" w:rsidRPr="00A84F87" w:rsidRDefault="000047BD" w:rsidP="00AD43EF">
      <w:pPr>
        <w:rPr>
          <w:sz w:val="24"/>
          <w:szCs w:val="24"/>
        </w:rPr>
      </w:pPr>
      <w:r>
        <w:t xml:space="preserve">zastoupen   :  </w:t>
      </w:r>
      <w:r w:rsidR="00DD5D41">
        <w:tab/>
      </w:r>
      <w:r w:rsidR="004736C5" w:rsidRPr="00A84F87">
        <w:t xml:space="preserve"> </w:t>
      </w:r>
      <w:r w:rsidR="004E26AE" w:rsidRPr="00A84F87">
        <w:t xml:space="preserve">               </w:t>
      </w:r>
      <w:r w:rsidR="00A84F87" w:rsidRPr="00A84F87">
        <w:rPr>
          <w:rFonts w:cs="Arial"/>
          <w:sz w:val="24"/>
          <w:szCs w:val="24"/>
        </w:rPr>
        <w:t xml:space="preserve">Ing. </w:t>
      </w:r>
      <w:r w:rsidR="0009799E">
        <w:rPr>
          <w:rFonts w:cs="Arial"/>
          <w:sz w:val="24"/>
          <w:szCs w:val="24"/>
        </w:rPr>
        <w:t>vvvvvvv</w:t>
      </w:r>
      <w:r w:rsidR="004E26AE" w:rsidRPr="00A84F87">
        <w:rPr>
          <w:rFonts w:cs="Arial"/>
          <w:sz w:val="24"/>
          <w:szCs w:val="24"/>
        </w:rPr>
        <w:t>, Ph.D.</w:t>
      </w:r>
      <w:r w:rsidR="004E26AE" w:rsidRPr="00A84F87">
        <w:rPr>
          <w:sz w:val="24"/>
          <w:szCs w:val="24"/>
        </w:rPr>
        <w:t xml:space="preserve"> </w:t>
      </w:r>
    </w:p>
    <w:p w14:paraId="43E04B51" w14:textId="77777777" w:rsidR="004E26AE" w:rsidRDefault="004E26AE" w:rsidP="00995810">
      <w:pPr>
        <w:spacing w:before="40"/>
      </w:pPr>
    </w:p>
    <w:p w14:paraId="0EB637C6" w14:textId="77777777" w:rsidR="00995810" w:rsidRPr="00995810" w:rsidRDefault="000047BD" w:rsidP="00995810">
      <w:pPr>
        <w:spacing w:before="40"/>
        <w:rPr>
          <w:rFonts w:eastAsia="Times New Roman" w:cs="Times New Roman"/>
          <w:bCs/>
          <w:sz w:val="24"/>
          <w:szCs w:val="24"/>
          <w:lang w:eastAsia="cs-CZ"/>
        </w:rPr>
      </w:pPr>
      <w:r>
        <w:t xml:space="preserve">a </w:t>
      </w:r>
      <w:r w:rsidR="00C03541">
        <w:t>příkazníkem</w:t>
      </w:r>
      <w:r>
        <w:t xml:space="preserve">:           </w:t>
      </w:r>
      <w:r w:rsidR="00995810">
        <w:t xml:space="preserve">     </w:t>
      </w:r>
      <w:r w:rsidR="00AD43EF">
        <w:t xml:space="preserve">  PAMI CZ s.r.o. </w:t>
      </w:r>
    </w:p>
    <w:p w14:paraId="7F865622" w14:textId="77777777" w:rsidR="00995810" w:rsidRPr="00995810" w:rsidRDefault="00995810" w:rsidP="00995810">
      <w:pPr>
        <w:autoSpaceDE w:val="0"/>
        <w:autoSpaceDN w:val="0"/>
        <w:spacing w:before="40"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                                        Habrovice 92 </w:t>
      </w:r>
    </w:p>
    <w:p w14:paraId="5FA340D3" w14:textId="77777777" w:rsidR="00995810" w:rsidRPr="00995810" w:rsidRDefault="00995810" w:rsidP="00995810">
      <w:pPr>
        <w:autoSpaceDE w:val="0"/>
        <w:autoSpaceDN w:val="0"/>
        <w:spacing w:before="40"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                                        40340 Ústí nad Labem</w:t>
      </w:r>
    </w:p>
    <w:p w14:paraId="14FABCD7" w14:textId="77777777" w:rsidR="004A6717" w:rsidRPr="004A6717" w:rsidRDefault="00995810" w:rsidP="004A6717">
      <w:pPr>
        <w:spacing w:before="60" w:after="20"/>
        <w:rPr>
          <w:rFonts w:eastAsia="Times New Roman" w:cs="Tahoma"/>
          <w:sz w:val="24"/>
          <w:szCs w:val="24"/>
          <w:lang w:eastAsia="cs-CZ"/>
        </w:rPr>
      </w:pP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                                       </w:t>
      </w:r>
      <w:r w:rsidR="004A6717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Pr="00995810">
        <w:rPr>
          <w:rFonts w:eastAsia="Times New Roman" w:cs="Times New Roman"/>
          <w:bCs/>
          <w:sz w:val="24"/>
          <w:szCs w:val="24"/>
          <w:lang w:eastAsia="cs-CZ"/>
        </w:rPr>
        <w:t>IČ:</w:t>
      </w:r>
      <w:r w:rsidR="004A6717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="004A6717" w:rsidRPr="004A6717">
        <w:rPr>
          <w:rFonts w:eastAsia="Times New Roman" w:cs="Tahoma"/>
          <w:sz w:val="24"/>
          <w:szCs w:val="24"/>
          <w:lang w:eastAsia="cs-CZ"/>
        </w:rPr>
        <w:t>01760335</w:t>
      </w:r>
    </w:p>
    <w:p w14:paraId="722B43F1" w14:textId="77777777" w:rsidR="00995810" w:rsidRPr="00995810" w:rsidRDefault="00995810" w:rsidP="00995810">
      <w:pPr>
        <w:autoSpaceDE w:val="0"/>
        <w:autoSpaceDN w:val="0"/>
        <w:spacing w:before="40"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                                    </w:t>
      </w:r>
      <w:r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  DIČ: </w:t>
      </w:r>
      <w:r w:rsidR="004A6717">
        <w:rPr>
          <w:rFonts w:eastAsia="Times New Roman" w:cs="Times New Roman"/>
          <w:bCs/>
          <w:sz w:val="24"/>
          <w:szCs w:val="24"/>
          <w:lang w:eastAsia="cs-CZ"/>
        </w:rPr>
        <w:t>CZ 01760335</w:t>
      </w:r>
    </w:p>
    <w:p w14:paraId="00DA6B77" w14:textId="21386FB0" w:rsidR="00AD43EF" w:rsidRPr="004A6717" w:rsidRDefault="00995810" w:rsidP="00995810">
      <w:pPr>
        <w:autoSpaceDE w:val="0"/>
        <w:autoSpaceDN w:val="0"/>
        <w:spacing w:before="40" w:after="0" w:line="240" w:lineRule="auto"/>
        <w:rPr>
          <w:rFonts w:eastAsia="Times New Roman" w:cs="Times New Roman"/>
          <w:bCs/>
          <w:sz w:val="24"/>
          <w:szCs w:val="24"/>
          <w:lang w:eastAsia="cs-CZ"/>
        </w:rPr>
      </w:pP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                                        BS:</w:t>
      </w:r>
      <w:r w:rsidR="004A6717">
        <w:rPr>
          <w:rFonts w:eastAsia="Times New Roman" w:cs="Times New Roman"/>
          <w:bCs/>
          <w:sz w:val="24"/>
          <w:szCs w:val="24"/>
          <w:lang w:eastAsia="cs-CZ"/>
        </w:rPr>
        <w:t xml:space="preserve"> </w:t>
      </w:r>
      <w:r w:rsidR="004A6717" w:rsidRPr="004A6717">
        <w:rPr>
          <w:sz w:val="24"/>
          <w:szCs w:val="24"/>
        </w:rPr>
        <w:t>FIO banka a.s.</w:t>
      </w:r>
      <w:r w:rsidR="004A6717">
        <w:rPr>
          <w:sz w:val="24"/>
          <w:szCs w:val="24"/>
        </w:rPr>
        <w:t xml:space="preserve"> </w:t>
      </w:r>
      <w:r w:rsidR="0009799E">
        <w:rPr>
          <w:sz w:val="24"/>
          <w:szCs w:val="24"/>
        </w:rPr>
        <w:t>xxxxxxxxxxxxxx</w:t>
      </w:r>
    </w:p>
    <w:p w14:paraId="565971E5" w14:textId="4B1AA725" w:rsidR="00995810" w:rsidRPr="00995810" w:rsidRDefault="00995810" w:rsidP="00995810">
      <w:pPr>
        <w:autoSpaceDE w:val="0"/>
        <w:autoSpaceDN w:val="0"/>
        <w:spacing w:before="40" w:after="0" w:line="240" w:lineRule="auto"/>
        <w:rPr>
          <w:rFonts w:eastAsia="Times New Roman" w:cs="Times New Roman"/>
          <w:snapToGrid w:val="0"/>
          <w:sz w:val="24"/>
          <w:szCs w:val="24"/>
          <w:lang w:eastAsia="cs-CZ"/>
        </w:rPr>
      </w:pPr>
      <w:r>
        <w:rPr>
          <w:rFonts w:eastAsia="Times New Roman" w:cs="Times New Roman"/>
          <w:bCs/>
          <w:sz w:val="24"/>
          <w:szCs w:val="24"/>
          <w:lang w:eastAsia="cs-CZ"/>
        </w:rPr>
        <w:t xml:space="preserve">       </w:t>
      </w:r>
      <w:r w:rsidRPr="00995810">
        <w:rPr>
          <w:rFonts w:eastAsia="Times New Roman" w:cs="Times New Roman"/>
          <w:bCs/>
          <w:sz w:val="24"/>
          <w:szCs w:val="24"/>
          <w:lang w:eastAsia="cs-CZ"/>
        </w:rPr>
        <w:t>zastoupená :</w:t>
      </w:r>
      <w:r>
        <w:rPr>
          <w:rFonts w:eastAsia="Times New Roman" w:cs="Times New Roman"/>
          <w:bCs/>
          <w:sz w:val="24"/>
          <w:szCs w:val="24"/>
          <w:lang w:eastAsia="cs-CZ"/>
        </w:rPr>
        <w:t xml:space="preserve">           </w:t>
      </w:r>
      <w:r w:rsidR="0009799E">
        <w:rPr>
          <w:rFonts w:eastAsia="Times New Roman" w:cs="Times New Roman"/>
          <w:bCs/>
          <w:sz w:val="24"/>
          <w:szCs w:val="24"/>
          <w:lang w:eastAsia="cs-CZ"/>
        </w:rPr>
        <w:t>xxxxxxxxxxxxxxxxxxxx</w:t>
      </w: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– ( </w:t>
      </w:r>
      <w:r w:rsidR="00AD43EF">
        <w:rPr>
          <w:rFonts w:eastAsia="Times New Roman" w:cs="Times New Roman"/>
          <w:bCs/>
          <w:sz w:val="24"/>
          <w:szCs w:val="24"/>
          <w:lang w:eastAsia="cs-CZ"/>
        </w:rPr>
        <w:t>jednatelem společnosti</w:t>
      </w:r>
      <w:r w:rsidRPr="00995810">
        <w:rPr>
          <w:rFonts w:eastAsia="Times New Roman" w:cs="Times New Roman"/>
          <w:bCs/>
          <w:sz w:val="24"/>
          <w:szCs w:val="24"/>
          <w:lang w:eastAsia="cs-CZ"/>
        </w:rPr>
        <w:t xml:space="preserve"> )</w:t>
      </w:r>
    </w:p>
    <w:p w14:paraId="40734AD7" w14:textId="77777777" w:rsidR="00DD5D41" w:rsidRDefault="00DD5D41" w:rsidP="000047BD"/>
    <w:p w14:paraId="220AE795" w14:textId="77777777" w:rsidR="000047BD" w:rsidRDefault="00A6081E" w:rsidP="00C03541">
      <w:pPr>
        <w:ind w:left="2124" w:hanging="2124"/>
        <w:jc w:val="both"/>
      </w:pPr>
      <w:r>
        <w:t>PO a BOZP</w:t>
      </w:r>
      <w:r w:rsidR="0030425D">
        <w:t>:</w:t>
      </w:r>
      <w:r>
        <w:t xml:space="preserve"> </w:t>
      </w:r>
      <w:r>
        <w:tab/>
      </w:r>
      <w:r w:rsidR="000047BD">
        <w:t>Smlouva naplňuje zajišťování požární ochrany</w:t>
      </w:r>
      <w:r w:rsidR="00DD5D41">
        <w:t xml:space="preserve"> Požární ochrana </w:t>
      </w:r>
      <w:r w:rsidR="000047BD">
        <w:t>v rozsahu zákona ČR 133/85 Sb. o požární ochraně</w:t>
      </w:r>
      <w:r>
        <w:t xml:space="preserve"> </w:t>
      </w:r>
      <w:r w:rsidR="000047BD">
        <w:t>/ včetně novely zákona č.91/95 Sb.  kterou se</w:t>
      </w:r>
      <w:r w:rsidR="00DD5D41">
        <w:t xml:space="preserve"> </w:t>
      </w:r>
      <w:r w:rsidR="000047BD">
        <w:t>provádějí některá ustanovení zákona o požární</w:t>
      </w:r>
      <w:r w:rsidR="00DD5D41">
        <w:t xml:space="preserve"> </w:t>
      </w:r>
      <w:r w:rsidR="000047BD">
        <w:t>ochraně / případně dalších novelizovaných změn/</w:t>
      </w:r>
      <w:r w:rsidR="00DD5D41">
        <w:t xml:space="preserve"> </w:t>
      </w:r>
      <w:r w:rsidR="000047BD">
        <w:t>a technických norem v oboru požární ochrany a</w:t>
      </w:r>
      <w:r w:rsidR="00DD5D41">
        <w:t xml:space="preserve"> </w:t>
      </w:r>
      <w:r w:rsidR="000047BD">
        <w:t>bezpečnosti práce v</w:t>
      </w:r>
      <w:r w:rsidR="004736C5">
        <w:t>ztažených k provozovaným</w:t>
      </w:r>
      <w:r w:rsidR="000F47B8">
        <w:t xml:space="preserve"> </w:t>
      </w:r>
      <w:r w:rsidR="004736C5">
        <w:t xml:space="preserve">činnostem </w:t>
      </w:r>
      <w:r w:rsidR="004E26AE">
        <w:t xml:space="preserve">objektu Ústavu pro českou literaturu AV ČR , v.v.i. Na Florenci 3/1420,110 00 Praha 1 </w:t>
      </w:r>
      <w:r w:rsidR="000F47B8">
        <w:t>a to dle platné legislativy pro provádění činností bezpečnosti práce.</w:t>
      </w:r>
      <w:r w:rsidR="00C03541">
        <w:t xml:space="preserve">                       </w:t>
      </w:r>
    </w:p>
    <w:p w14:paraId="176311ED" w14:textId="77777777" w:rsidR="000047BD" w:rsidRDefault="000047BD" w:rsidP="000047BD">
      <w:r>
        <w:t>Ve smyslu plnění</w:t>
      </w:r>
      <w:r w:rsidR="00C03541">
        <w:t xml:space="preserve"> předmětu a účelu</w:t>
      </w:r>
      <w:r>
        <w:t xml:space="preserve"> smlouvy, se </w:t>
      </w:r>
      <w:r w:rsidR="00C03541">
        <w:t xml:space="preserve">příkazník </w:t>
      </w:r>
      <w:r>
        <w:t>zavazuje:</w:t>
      </w:r>
    </w:p>
    <w:p w14:paraId="4EB37FEC" w14:textId="77777777" w:rsidR="00A55D16" w:rsidRDefault="00A6081E" w:rsidP="0030425D">
      <w:pPr>
        <w:ind w:left="2124" w:hanging="2124"/>
        <w:jc w:val="both"/>
      </w:pPr>
      <w:r>
        <w:tab/>
      </w:r>
      <w:r w:rsidR="000047BD">
        <w:t xml:space="preserve">1. </w:t>
      </w:r>
      <w:r w:rsidR="001C26C6">
        <w:t>P</w:t>
      </w:r>
      <w:r w:rsidR="000047BD">
        <w:t xml:space="preserve">růběžně </w:t>
      </w:r>
      <w:r w:rsidR="001C26C6">
        <w:t>aktualizovat</w:t>
      </w:r>
      <w:r w:rsidR="000047BD">
        <w:t xml:space="preserve"> dokumentaci požární</w:t>
      </w:r>
      <w:r>
        <w:t xml:space="preserve"> </w:t>
      </w:r>
      <w:r w:rsidR="000047BD">
        <w:t xml:space="preserve">ochrany a bezpečnost </w:t>
      </w:r>
      <w:r>
        <w:t xml:space="preserve">práce vyžadovanou právními </w:t>
      </w:r>
      <w:r w:rsidR="000047BD">
        <w:t>pře</w:t>
      </w:r>
      <w:r>
        <w:t xml:space="preserve">dpisy, případně státním dozorem </w:t>
      </w:r>
      <w:r w:rsidR="000047BD">
        <w:t>bezpečnos</w:t>
      </w:r>
      <w:r>
        <w:t xml:space="preserve">ti práce a </w:t>
      </w:r>
      <w:r w:rsidR="000047BD">
        <w:t>požární ochrany.</w:t>
      </w:r>
    </w:p>
    <w:p w14:paraId="573F5DDF" w14:textId="77777777" w:rsidR="001C26C6" w:rsidRPr="0009799E" w:rsidRDefault="000047BD" w:rsidP="00560EBD">
      <w:pPr>
        <w:ind w:left="2124"/>
      </w:pPr>
      <w:r>
        <w:t>2. Sledovat dodržování termínů školení požární ochrany</w:t>
      </w:r>
      <w:r w:rsidR="00A6081E">
        <w:t xml:space="preserve"> </w:t>
      </w:r>
      <w:r>
        <w:t>a bezpečnosti práce</w:t>
      </w:r>
      <w:r w:rsidR="000F47B8">
        <w:t>,</w:t>
      </w:r>
      <w:r w:rsidR="004E26AE">
        <w:t xml:space="preserve"> </w:t>
      </w:r>
      <w:r w:rsidR="000F47B8">
        <w:t xml:space="preserve"> Povinností </w:t>
      </w:r>
      <w:r w:rsidR="001C26C6">
        <w:t xml:space="preserve"> </w:t>
      </w:r>
      <w:r w:rsidR="00A01036">
        <w:t xml:space="preserve">příkazce </w:t>
      </w:r>
      <w:r w:rsidR="000F47B8">
        <w:t xml:space="preserve">je včas nahlásit personální změnu a nástup nového zaměstnance, tak aby mohl </w:t>
      </w:r>
      <w:r w:rsidR="00DF24B4">
        <w:t xml:space="preserve">příkazník </w:t>
      </w:r>
      <w:r w:rsidR="000F47B8">
        <w:t>včas reagovat a provést školení.</w:t>
      </w:r>
      <w:r w:rsidR="00E559A3">
        <w:br/>
      </w:r>
      <w:r w:rsidR="001C26C6" w:rsidRPr="0009799E">
        <w:t>Provést  školení zaměstnanců v PO a BOZP a to 1 x 24 měsíců, odborná příprava požárních preventivních hlídek 1 x za 12 měsíců.</w:t>
      </w:r>
    </w:p>
    <w:p w14:paraId="35010563" w14:textId="77777777" w:rsidR="001C26C6" w:rsidRPr="0009799E" w:rsidRDefault="001C26C6" w:rsidP="00560EBD">
      <w:pPr>
        <w:ind w:left="2124"/>
      </w:pPr>
    </w:p>
    <w:p w14:paraId="0338647C" w14:textId="77777777" w:rsidR="000047BD" w:rsidRDefault="00E559A3" w:rsidP="00560EBD">
      <w:pPr>
        <w:ind w:left="2124"/>
      </w:pPr>
      <w:r>
        <w:lastRenderedPageBreak/>
        <w:br/>
      </w:r>
      <w:r w:rsidR="000047BD">
        <w:t>3. Zajistit proškolení požární asistenční služby při</w:t>
      </w:r>
      <w:r w:rsidR="00A6081E">
        <w:t xml:space="preserve"> </w:t>
      </w:r>
      <w:r w:rsidR="00560EBD">
        <w:t xml:space="preserve">provádění požárně nebezpečných </w:t>
      </w:r>
      <w:r w:rsidR="00B658E3">
        <w:t>akcí na pokyn</w:t>
      </w:r>
      <w:r w:rsidR="00A01036">
        <w:t xml:space="preserve"> příkazce</w:t>
      </w:r>
      <w:r w:rsidR="00B658E3">
        <w:t>.</w:t>
      </w:r>
      <w:r>
        <w:br/>
      </w:r>
      <w:r>
        <w:br/>
      </w:r>
      <w:r w:rsidR="000047BD">
        <w:t>4. Zajistit provádění preventivních požárních prohlídek</w:t>
      </w:r>
      <w:r w:rsidR="00A6081E">
        <w:t xml:space="preserve"> </w:t>
      </w:r>
      <w:r w:rsidR="000047BD">
        <w:t>dle vyhl.</w:t>
      </w:r>
      <w:r w:rsidR="00A6081E">
        <w:t xml:space="preserve"> MV č.246/2001 Sb.</w:t>
      </w:r>
      <w:r w:rsidR="00A84F87">
        <w:t xml:space="preserve"> </w:t>
      </w:r>
      <w:r w:rsidR="00A6081E">
        <w:t xml:space="preserve">a schváleného </w:t>
      </w:r>
      <w:r w:rsidR="000047BD">
        <w:t>posouzení požární</w:t>
      </w:r>
      <w:r w:rsidR="00A6081E">
        <w:t xml:space="preserve"> </w:t>
      </w:r>
      <w:r w:rsidR="000047BD">
        <w:t>ochrany, včetně zápisu do požární knihy.</w:t>
      </w:r>
    </w:p>
    <w:p w14:paraId="2573A165" w14:textId="77777777" w:rsidR="00E559A3" w:rsidRDefault="00057998" w:rsidP="00560EBD">
      <w:pPr>
        <w:ind w:left="2124"/>
        <w:jc w:val="both"/>
      </w:pPr>
      <w:r>
        <w:t>5</w:t>
      </w:r>
      <w:r w:rsidR="000047BD">
        <w:t>. Zúčastnit se kontrol požární ochrany  a projednání</w:t>
      </w:r>
      <w:r w:rsidR="00A6081E">
        <w:t xml:space="preserve"> </w:t>
      </w:r>
      <w:r w:rsidR="000047BD">
        <w:t>zápisu o kontrole</w:t>
      </w:r>
      <w:r w:rsidR="000F47B8">
        <w:t xml:space="preserve"> a to na základě včasného oznámení </w:t>
      </w:r>
      <w:r w:rsidR="00A01036">
        <w:t>příkazce příkazníkovi</w:t>
      </w:r>
      <w:r w:rsidR="000F47B8">
        <w:t xml:space="preserve">, tak aby </w:t>
      </w:r>
      <w:r w:rsidR="00A01036">
        <w:t xml:space="preserve">příkazník </w:t>
      </w:r>
      <w:r w:rsidR="000F47B8">
        <w:t>l mohl na tuto skutečnost včas reagovat</w:t>
      </w:r>
      <w:r w:rsidR="000047BD">
        <w:t>.</w:t>
      </w:r>
    </w:p>
    <w:p w14:paraId="600369F2" w14:textId="77777777" w:rsidR="00E559A3" w:rsidRDefault="00057998" w:rsidP="00560EBD">
      <w:pPr>
        <w:ind w:left="2124"/>
        <w:jc w:val="both"/>
      </w:pPr>
      <w:r>
        <w:t>6</w:t>
      </w:r>
      <w:r w:rsidR="000047BD">
        <w:t xml:space="preserve">. Na základě požadavku </w:t>
      </w:r>
      <w:r w:rsidR="00A01036">
        <w:t xml:space="preserve">příkazce </w:t>
      </w:r>
      <w:r w:rsidR="000047BD">
        <w:t>spolupracovat</w:t>
      </w:r>
      <w:r w:rsidR="00A6081E">
        <w:t xml:space="preserve"> </w:t>
      </w:r>
      <w:r w:rsidR="000047BD">
        <w:t>při posuz</w:t>
      </w:r>
      <w:r w:rsidR="00A6081E">
        <w:t xml:space="preserve">ování nových </w:t>
      </w:r>
      <w:r w:rsidR="000F47B8">
        <w:t xml:space="preserve">změn na </w:t>
      </w:r>
      <w:r>
        <w:t>objektech</w:t>
      </w:r>
      <w:r w:rsidR="000F47B8">
        <w:t xml:space="preserve"> ( změna užívání prodejny , zásahy do stavebních konstrukcí atd.)</w:t>
      </w:r>
    </w:p>
    <w:p w14:paraId="7E0459FA" w14:textId="77777777" w:rsidR="00E559A3" w:rsidRDefault="00057998" w:rsidP="00560EBD">
      <w:pPr>
        <w:ind w:left="2124"/>
        <w:jc w:val="both"/>
      </w:pPr>
      <w:r>
        <w:t>7</w:t>
      </w:r>
      <w:r w:rsidR="000047BD">
        <w:t xml:space="preserve">. Na základě požadavku </w:t>
      </w:r>
      <w:r w:rsidR="00A01036">
        <w:t xml:space="preserve">příkazce </w:t>
      </w:r>
      <w:r w:rsidR="000047BD">
        <w:t>stanovovat</w:t>
      </w:r>
      <w:r w:rsidR="00A6081E">
        <w:t xml:space="preserve"> </w:t>
      </w:r>
      <w:r w:rsidR="000047BD">
        <w:t>opatření při práci se zvýšeným požárním nebezpečím</w:t>
      </w:r>
      <w:r w:rsidR="00A6081E">
        <w:t xml:space="preserve"> </w:t>
      </w:r>
      <w:r w:rsidR="000047BD">
        <w:t>/ např. svařování popř. práce s otevřeným ohněm/.</w:t>
      </w:r>
    </w:p>
    <w:p w14:paraId="07FCCFB3" w14:textId="77777777" w:rsidR="000047BD" w:rsidRDefault="00057998" w:rsidP="00560EBD">
      <w:pPr>
        <w:ind w:left="2124"/>
        <w:jc w:val="both"/>
      </w:pPr>
      <w:r>
        <w:t>8</w:t>
      </w:r>
      <w:r w:rsidR="000047BD">
        <w:t xml:space="preserve">. Dále </w:t>
      </w:r>
      <w:r w:rsidR="00A01036">
        <w:t xml:space="preserve">příkazník </w:t>
      </w:r>
      <w:r w:rsidR="000047BD">
        <w:t>zajistí za zvláštní finanční úhradu :</w:t>
      </w:r>
      <w:r w:rsidR="00D44AED">
        <w:t xml:space="preserve"> </w:t>
      </w:r>
      <w:r w:rsidR="000047BD">
        <w:t xml:space="preserve">/Pouze na písemný pokyn </w:t>
      </w:r>
      <w:r w:rsidR="00A01036">
        <w:t>příkazce</w:t>
      </w:r>
      <w:r w:rsidR="000047BD">
        <w:t>/</w:t>
      </w:r>
    </w:p>
    <w:p w14:paraId="08B8AD85" w14:textId="77777777" w:rsidR="000047BD" w:rsidRDefault="000047BD" w:rsidP="000F47B8">
      <w:pPr>
        <w:ind w:left="2124"/>
        <w:jc w:val="both"/>
      </w:pPr>
      <w:r>
        <w:t>- zpracování požární zprávy k projektové dokumentaci</w:t>
      </w:r>
      <w:r w:rsidR="00D44AED">
        <w:br/>
      </w:r>
      <w:r w:rsidR="008D0C11">
        <w:t xml:space="preserve">-       zpracování dokumentace zdolávání požáru   </w:t>
      </w:r>
    </w:p>
    <w:p w14:paraId="2FE5703B" w14:textId="77777777" w:rsidR="00057998" w:rsidRDefault="00057998" w:rsidP="000F47B8">
      <w:pPr>
        <w:ind w:left="2124"/>
        <w:jc w:val="both"/>
      </w:pPr>
      <w:r>
        <w:t>-       revize hasicích přístrojů, revize hydrantů, revize požárních uzávěrů</w:t>
      </w:r>
    </w:p>
    <w:p w14:paraId="100F41A8" w14:textId="77777777" w:rsidR="00057998" w:rsidRDefault="00057998" w:rsidP="000F47B8">
      <w:pPr>
        <w:ind w:left="2124"/>
        <w:jc w:val="both"/>
      </w:pPr>
      <w:r>
        <w:t>-       revize požárních ucpávek, revize regálů, revize el. instalace,</w:t>
      </w:r>
    </w:p>
    <w:p w14:paraId="345682AE" w14:textId="77777777" w:rsidR="00057998" w:rsidRDefault="00057998" w:rsidP="000F47B8">
      <w:pPr>
        <w:ind w:left="2124"/>
        <w:jc w:val="both"/>
      </w:pPr>
      <w:r>
        <w:t>-       revize hromosvodů, revize plyn. zařízení, revize tlakových nádob atd.</w:t>
      </w:r>
    </w:p>
    <w:p w14:paraId="75E00CF9" w14:textId="77777777" w:rsidR="00C03541" w:rsidRDefault="00C03541" w:rsidP="00C03541">
      <w:r>
        <w:t>Ve smyslu plnění předmětu a účelu smlouvy, se příkazce zavazuje zejména:</w:t>
      </w:r>
    </w:p>
    <w:p w14:paraId="2F5E9C67" w14:textId="77777777" w:rsidR="000047BD" w:rsidRDefault="00057998" w:rsidP="00560EBD">
      <w:pPr>
        <w:ind w:left="2124"/>
        <w:jc w:val="both"/>
      </w:pPr>
      <w:r>
        <w:t>09</w:t>
      </w:r>
      <w:r w:rsidR="000047BD">
        <w:t>. Umožnit prostudování stávající dokumentace požární</w:t>
      </w:r>
      <w:r w:rsidR="00867884">
        <w:t xml:space="preserve"> </w:t>
      </w:r>
      <w:r w:rsidR="000047BD">
        <w:t>ochrany</w:t>
      </w:r>
      <w:r w:rsidR="00867884">
        <w:t xml:space="preserve"> a </w:t>
      </w:r>
      <w:r w:rsidR="000047BD">
        <w:t>bezpečnosti práce.</w:t>
      </w:r>
    </w:p>
    <w:p w14:paraId="5BA2DD47" w14:textId="77777777" w:rsidR="000047BD" w:rsidRDefault="000047BD" w:rsidP="00560EBD">
      <w:pPr>
        <w:ind w:left="2124"/>
        <w:jc w:val="both"/>
      </w:pPr>
      <w:r>
        <w:t>1</w:t>
      </w:r>
      <w:r w:rsidR="00057998">
        <w:t>0</w:t>
      </w:r>
      <w:r w:rsidR="00A01036">
        <w:t>. Určit pracovníka ze strany příkazce</w:t>
      </w:r>
      <w:r>
        <w:t xml:space="preserve"> pro vzájemný</w:t>
      </w:r>
      <w:r w:rsidR="00867884">
        <w:t xml:space="preserve"> </w:t>
      </w:r>
      <w:r>
        <w:t>styk a vybavit jej potřebnou pravomocí.</w:t>
      </w:r>
    </w:p>
    <w:p w14:paraId="120FE009" w14:textId="77777777" w:rsidR="000047BD" w:rsidRDefault="000047BD" w:rsidP="00742E88">
      <w:pPr>
        <w:ind w:left="2124"/>
        <w:jc w:val="both"/>
      </w:pPr>
      <w:r>
        <w:t>1</w:t>
      </w:r>
      <w:r w:rsidR="00057998">
        <w:t>1</w:t>
      </w:r>
      <w:r>
        <w:t>. Zajistit průběžnou informaci o nových nástupech</w:t>
      </w:r>
      <w:r w:rsidR="00867884">
        <w:t xml:space="preserve"> </w:t>
      </w:r>
      <w:r>
        <w:t xml:space="preserve">zaměstnanců u </w:t>
      </w:r>
      <w:r w:rsidR="00A01036">
        <w:t xml:space="preserve">příkazce </w:t>
      </w:r>
      <w:r>
        <w:t xml:space="preserve">a na vyžádání </w:t>
      </w:r>
      <w:r w:rsidR="00A01036">
        <w:t xml:space="preserve">příkazníka </w:t>
      </w:r>
      <w:r>
        <w:t>předložit seznam zaměstnanců u</w:t>
      </w:r>
      <w:r w:rsidR="00A01036">
        <w:t xml:space="preserve"> příkazce</w:t>
      </w:r>
      <w:r>
        <w:t>.</w:t>
      </w:r>
    </w:p>
    <w:p w14:paraId="06127AB0" w14:textId="77777777" w:rsidR="000047BD" w:rsidRDefault="000047BD" w:rsidP="00742E88">
      <w:pPr>
        <w:ind w:left="2124"/>
        <w:jc w:val="both"/>
      </w:pPr>
      <w:r>
        <w:t>1</w:t>
      </w:r>
      <w:r w:rsidR="00057998">
        <w:t>2</w:t>
      </w:r>
      <w:r w:rsidR="00A01036">
        <w:t>. Informovat příkazníka</w:t>
      </w:r>
      <w:r>
        <w:t xml:space="preserve"> o všech akcích, které souvisejí</w:t>
      </w:r>
      <w:r w:rsidR="00867884">
        <w:t xml:space="preserve"> </w:t>
      </w:r>
      <w:r>
        <w:t>s požární ochranou - výstavba, změna užívání,</w:t>
      </w:r>
      <w:r w:rsidR="00867884">
        <w:t xml:space="preserve"> </w:t>
      </w:r>
      <w:r>
        <w:t>zavádění technologie, změny komunikačních</w:t>
      </w:r>
      <w:r w:rsidR="00867884">
        <w:t xml:space="preserve"> </w:t>
      </w:r>
      <w:r w:rsidR="008D0C11">
        <w:t xml:space="preserve"> </w:t>
      </w:r>
      <w:r>
        <w:t>systémů, svařování na požárně nebezpečných místech.</w:t>
      </w:r>
    </w:p>
    <w:p w14:paraId="0DF95502" w14:textId="77777777" w:rsidR="000047BD" w:rsidRDefault="000047BD" w:rsidP="00742E88">
      <w:pPr>
        <w:ind w:left="1416" w:firstLine="708"/>
        <w:jc w:val="both"/>
      </w:pPr>
      <w:r>
        <w:t>1</w:t>
      </w:r>
      <w:r w:rsidR="00057998">
        <w:t>3</w:t>
      </w:r>
      <w:r>
        <w:t>. Umožnit jednání s vedením společnosti v následujících</w:t>
      </w:r>
    </w:p>
    <w:p w14:paraId="313EE181" w14:textId="77777777" w:rsidR="000047BD" w:rsidRDefault="000047BD" w:rsidP="00742E88">
      <w:pPr>
        <w:ind w:left="1416" w:firstLine="708"/>
        <w:jc w:val="both"/>
      </w:pPr>
      <w:r>
        <w:t>případech :</w:t>
      </w:r>
    </w:p>
    <w:p w14:paraId="545DD90B" w14:textId="77777777" w:rsidR="000047BD" w:rsidRDefault="000047BD" w:rsidP="00742E88">
      <w:pPr>
        <w:ind w:left="1416" w:firstLine="708"/>
        <w:jc w:val="both"/>
      </w:pPr>
      <w:r>
        <w:t>a)  projednání způsobu odstranění hrubých závad</w:t>
      </w:r>
    </w:p>
    <w:p w14:paraId="2F5C6A44" w14:textId="77777777" w:rsidR="000047BD" w:rsidRDefault="000047BD" w:rsidP="00742E88">
      <w:pPr>
        <w:ind w:left="1416" w:firstLine="708"/>
        <w:jc w:val="both"/>
      </w:pPr>
      <w:r>
        <w:lastRenderedPageBreak/>
        <w:t>b)  potřebu podpisu</w:t>
      </w:r>
    </w:p>
    <w:p w14:paraId="0765826E" w14:textId="77777777" w:rsidR="000047BD" w:rsidRDefault="000047BD" w:rsidP="00742E88">
      <w:pPr>
        <w:ind w:left="1416" w:firstLine="708"/>
        <w:jc w:val="both"/>
      </w:pPr>
      <w:r>
        <w:t>c)  nutnost zajištění některých služeb</w:t>
      </w:r>
      <w:r w:rsidR="008D0C11">
        <w:t xml:space="preserve"> nad rámec smlouvy</w:t>
      </w:r>
    </w:p>
    <w:p w14:paraId="5C4973A0" w14:textId="77777777" w:rsidR="00E559A3" w:rsidRDefault="000047BD" w:rsidP="00E559A3">
      <w:pPr>
        <w:ind w:left="2124"/>
        <w:jc w:val="both"/>
      </w:pPr>
      <w:r>
        <w:t>d) opakovaná nekázeň v požární ochraně a bezpečnosti</w:t>
      </w:r>
      <w:r w:rsidR="00867884">
        <w:t xml:space="preserve"> </w:t>
      </w:r>
      <w:r>
        <w:t>práce ze strany</w:t>
      </w:r>
      <w:r w:rsidR="00A01036">
        <w:t xml:space="preserve"> příkazce</w:t>
      </w:r>
      <w:r>
        <w:t>.</w:t>
      </w:r>
    </w:p>
    <w:p w14:paraId="08E5ADC6" w14:textId="77777777" w:rsidR="000047BD" w:rsidRDefault="000546CD" w:rsidP="00E559A3">
      <w:pPr>
        <w:ind w:left="2124"/>
        <w:jc w:val="both"/>
      </w:pPr>
      <w:r>
        <w:t>1</w:t>
      </w:r>
      <w:r w:rsidR="00057998">
        <w:t>4</w:t>
      </w:r>
      <w:r w:rsidR="000047BD">
        <w:t>. V případě sporu s kontrolním orgánem požární ochrany</w:t>
      </w:r>
      <w:r w:rsidR="00867884">
        <w:t xml:space="preserve"> </w:t>
      </w:r>
      <w:r w:rsidR="000047BD">
        <w:t>a bezpečnosti práce / uložení postihu - správního řízení /,</w:t>
      </w:r>
      <w:r w:rsidR="00867884">
        <w:t xml:space="preserve"> </w:t>
      </w:r>
      <w:r w:rsidR="000047BD">
        <w:t xml:space="preserve">umožnit </w:t>
      </w:r>
      <w:r w:rsidR="00A01036">
        <w:t xml:space="preserve">příkazníkovi </w:t>
      </w:r>
      <w:r w:rsidR="000047BD">
        <w:t>za přítomnosti</w:t>
      </w:r>
      <w:r w:rsidR="00A01036">
        <w:t xml:space="preserve"> příkazce </w:t>
      </w:r>
      <w:r w:rsidR="000047BD">
        <w:t>, jednat</w:t>
      </w:r>
      <w:r w:rsidR="00867884">
        <w:t xml:space="preserve"> </w:t>
      </w:r>
      <w:r w:rsidR="000047BD">
        <w:t xml:space="preserve">jménem </w:t>
      </w:r>
      <w:r w:rsidR="00A01036">
        <w:t xml:space="preserve">příkazce </w:t>
      </w:r>
      <w:r w:rsidR="000047BD">
        <w:t>na základě plné moci.</w:t>
      </w:r>
    </w:p>
    <w:p w14:paraId="6E4846F0" w14:textId="77777777" w:rsidR="000047BD" w:rsidRDefault="000546CD" w:rsidP="00742E88">
      <w:pPr>
        <w:ind w:left="2124"/>
        <w:jc w:val="both"/>
      </w:pPr>
      <w:r>
        <w:t>1</w:t>
      </w:r>
      <w:r w:rsidR="00057998">
        <w:t>5</w:t>
      </w:r>
      <w:r w:rsidR="000047BD">
        <w:t xml:space="preserve">. Uhradit </w:t>
      </w:r>
      <w:r w:rsidR="00A01036">
        <w:t xml:space="preserve">příkazníkovi </w:t>
      </w:r>
      <w:r w:rsidR="000047BD">
        <w:t>finanční náhrady za drobný materiál</w:t>
      </w:r>
      <w:r w:rsidR="00867884">
        <w:t xml:space="preserve"> </w:t>
      </w:r>
      <w:r w:rsidR="000047BD">
        <w:t xml:space="preserve">spotřebovaný pro </w:t>
      </w:r>
      <w:r w:rsidR="00A01036">
        <w:t>příkazce</w:t>
      </w:r>
      <w:r w:rsidR="000047BD">
        <w:t>/pož. plast. tabulky atd./</w:t>
      </w:r>
      <w:r w:rsidR="004627B6">
        <w:t xml:space="preserve"> </w:t>
      </w:r>
    </w:p>
    <w:p w14:paraId="65D6665D" w14:textId="77777777" w:rsidR="000047BD" w:rsidRDefault="008D0C11" w:rsidP="00742E88">
      <w:pPr>
        <w:ind w:left="2124"/>
        <w:jc w:val="both"/>
      </w:pPr>
      <w:r>
        <w:t>1</w:t>
      </w:r>
      <w:r w:rsidR="00057998">
        <w:t>6</w:t>
      </w:r>
      <w:r w:rsidR="000047BD">
        <w:t>.  V případě, že i přes opravný prostředek dojde k</w:t>
      </w:r>
      <w:r w:rsidR="00867884">
        <w:t> </w:t>
      </w:r>
      <w:r w:rsidR="000047BD">
        <w:t>postihu</w:t>
      </w:r>
      <w:r w:rsidR="00867884">
        <w:t xml:space="preserve"> </w:t>
      </w:r>
      <w:r w:rsidR="00A01036">
        <w:t xml:space="preserve">příkazce </w:t>
      </w:r>
      <w:r w:rsidR="000047BD">
        <w:t>ze strany oprávněného orgánu, a to za</w:t>
      </w:r>
      <w:r w:rsidR="00867884">
        <w:t xml:space="preserve"> </w:t>
      </w:r>
      <w:r w:rsidR="000047BD">
        <w:t>nesplnění některých z výše uvedených bodů v</w:t>
      </w:r>
      <w:r w:rsidR="00867884">
        <w:t> </w:t>
      </w:r>
      <w:r w:rsidR="000047BD">
        <w:t>této</w:t>
      </w:r>
      <w:r w:rsidR="00867884">
        <w:t xml:space="preserve"> </w:t>
      </w:r>
      <w:r w:rsidR="000047BD">
        <w:t>smlouvě ze strany</w:t>
      </w:r>
      <w:r w:rsidR="00A01036">
        <w:t xml:space="preserve"> příkazníka</w:t>
      </w:r>
      <w:r w:rsidR="000047BD">
        <w:t xml:space="preserve">, uhradí </w:t>
      </w:r>
      <w:r w:rsidR="00A01036">
        <w:t>příkazník</w:t>
      </w:r>
      <w:r w:rsidR="000047BD">
        <w:t xml:space="preserve"> takto</w:t>
      </w:r>
      <w:r w:rsidR="00867884">
        <w:t xml:space="preserve"> </w:t>
      </w:r>
      <w:r w:rsidR="000047BD">
        <w:t xml:space="preserve">vzniklou škodu. </w:t>
      </w:r>
      <w:r w:rsidR="00A01036">
        <w:t xml:space="preserve">Příkazník </w:t>
      </w:r>
      <w:r w:rsidR="000047BD">
        <w:t>tímto prohlašuje, že je</w:t>
      </w:r>
      <w:r w:rsidR="00867884">
        <w:t xml:space="preserve"> </w:t>
      </w:r>
      <w:r w:rsidR="000047BD">
        <w:t>pojištěn u ČP a.s.  ze dne 02/2011</w:t>
      </w:r>
      <w:r w:rsidR="00A01036">
        <w:t xml:space="preserve"> a škoda bude hrazeno v rámci tohoto pojištění.</w:t>
      </w:r>
    </w:p>
    <w:p w14:paraId="6D21DD51" w14:textId="77777777" w:rsidR="00E559A3" w:rsidRDefault="00E559A3" w:rsidP="00742E88">
      <w:pPr>
        <w:ind w:left="2124" w:hanging="2124"/>
        <w:jc w:val="both"/>
      </w:pPr>
    </w:p>
    <w:p w14:paraId="47345CF8" w14:textId="77777777" w:rsidR="00C03541" w:rsidRDefault="00C03541" w:rsidP="00742E88">
      <w:pPr>
        <w:ind w:left="2124" w:hanging="2124"/>
        <w:jc w:val="both"/>
      </w:pPr>
      <w:r>
        <w:t xml:space="preserve">Odpovědnost za </w:t>
      </w:r>
      <w:r w:rsidR="00867884">
        <w:t>škody</w:t>
      </w:r>
      <w:r>
        <w:t xml:space="preserve"> a újmu</w:t>
      </w:r>
      <w:r w:rsidR="00867884"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3EDF6957" w14:textId="77777777" w:rsidR="000047BD" w:rsidRDefault="000047BD" w:rsidP="00C03541">
      <w:pPr>
        <w:ind w:left="2124"/>
        <w:jc w:val="both"/>
      </w:pPr>
      <w:r>
        <w:t>Smluvní strana, která způsobí druhé straně škodu</w:t>
      </w:r>
      <w:r w:rsidR="00867884">
        <w:t xml:space="preserve"> zaviněnou porušením </w:t>
      </w:r>
      <w:r>
        <w:t>smluvní nebo právní povinnosti,</w:t>
      </w:r>
      <w:r w:rsidR="00867884">
        <w:t xml:space="preserve"> </w:t>
      </w:r>
      <w:r>
        <w:t>je povinná druhé straně takto vzniklou škodu uhradit.</w:t>
      </w:r>
    </w:p>
    <w:p w14:paraId="1BD900E1" w14:textId="77777777" w:rsidR="008A6CDE" w:rsidRDefault="008A6CDE" w:rsidP="00742E88">
      <w:pPr>
        <w:ind w:left="2124" w:hanging="2124"/>
        <w:jc w:val="both"/>
        <w:rPr>
          <w:color w:val="FF0000"/>
        </w:rPr>
      </w:pPr>
      <w:r w:rsidRPr="004E26AE">
        <w:t>Odstoupení od smlouvy</w:t>
      </w:r>
      <w:r w:rsidR="00867884" w:rsidRPr="004E26AE">
        <w:t xml:space="preserve">: </w:t>
      </w:r>
      <w:r w:rsidR="00867884" w:rsidRPr="00995810">
        <w:rPr>
          <w:color w:val="FF0000"/>
        </w:rPr>
        <w:tab/>
      </w:r>
    </w:p>
    <w:p w14:paraId="6F037C25" w14:textId="77777777" w:rsidR="008D0C11" w:rsidRDefault="008A6CDE" w:rsidP="008B0425">
      <w:pPr>
        <w:ind w:left="2124"/>
      </w:pPr>
      <w:r>
        <w:t>Má se za to, že porušením povinností příkazce dle článku</w:t>
      </w:r>
      <w:r w:rsidR="00A01036">
        <w:t xml:space="preserve"> smlouvy</w:t>
      </w:r>
      <w:r>
        <w:t xml:space="preserve"> „</w:t>
      </w:r>
      <w:r w:rsidR="008B0425">
        <w:t>Ve smyslu plnění předmětu a účelu smlouvy, se příkazce zavazuje zejména“ je podstatným porušením smlouvy ve smyslu § 2002 odst. 1 NOZ a příkazník je oprávněn v takovém případě od smlouvy odstoupit. Příkazce je oprávněn od smlouvy odstoupit v souladu s právními předpisy. V případě odstoupení od smlouvy lze od smlouvy odstoupit</w:t>
      </w:r>
      <w:r w:rsidR="00A01036">
        <w:t xml:space="preserve"> pouze</w:t>
      </w:r>
      <w:r w:rsidR="008B0425">
        <w:t xml:space="preserve"> s účinky do budoucna.</w:t>
      </w:r>
    </w:p>
    <w:p w14:paraId="73BE916C" w14:textId="77777777" w:rsidR="008D0C11" w:rsidRDefault="000047BD" w:rsidP="00742E88">
      <w:pPr>
        <w:ind w:left="2124" w:hanging="2124"/>
        <w:jc w:val="both"/>
      </w:pPr>
      <w:r>
        <w:t>Platby</w:t>
      </w:r>
      <w:r w:rsidR="00A160AB">
        <w:t>:</w:t>
      </w:r>
      <w:r>
        <w:t xml:space="preserve">              </w:t>
      </w:r>
      <w:r w:rsidR="00A160AB">
        <w:t xml:space="preserve">             </w:t>
      </w:r>
      <w:r w:rsidR="00A160AB">
        <w:tab/>
      </w:r>
      <w:r>
        <w:t>Obě strany, které smlouvu uzavírají se dohodly na</w:t>
      </w:r>
      <w:r w:rsidR="00A160AB">
        <w:t xml:space="preserve"> smluvní ceně za služby, </w:t>
      </w:r>
      <w:r>
        <w:t>které jsou předmětem této</w:t>
      </w:r>
      <w:r w:rsidR="00A160AB">
        <w:t xml:space="preserve"> </w:t>
      </w:r>
      <w:r>
        <w:t>smlouvy, a to ve výši :</w:t>
      </w:r>
      <w:r w:rsidR="00AD43EF">
        <w:t xml:space="preserve"> </w:t>
      </w:r>
      <w:r w:rsidR="004E26AE">
        <w:t xml:space="preserve"> 9 470</w:t>
      </w:r>
      <w:r>
        <w:t xml:space="preserve">- Kč za </w:t>
      </w:r>
      <w:r w:rsidR="004E26AE">
        <w:t>3</w:t>
      </w:r>
      <w:r w:rsidR="00AD43EF">
        <w:t xml:space="preserve"> </w:t>
      </w:r>
      <w:r w:rsidR="00B975D1">
        <w:t xml:space="preserve"> </w:t>
      </w:r>
      <w:r w:rsidR="00AD43EF">
        <w:t>kal.</w:t>
      </w:r>
      <w:r w:rsidR="00057998">
        <w:t xml:space="preserve"> </w:t>
      </w:r>
      <w:r>
        <w:t>měsíc</w:t>
      </w:r>
      <w:r w:rsidR="004E26AE">
        <w:t>e</w:t>
      </w:r>
      <w:r w:rsidR="009525ED">
        <w:t xml:space="preserve"> </w:t>
      </w:r>
      <w:r>
        <w:t>.</w:t>
      </w:r>
      <w:r w:rsidR="00A01036">
        <w:t xml:space="preserve"> </w:t>
      </w:r>
    </w:p>
    <w:p w14:paraId="70DDD158" w14:textId="77777777" w:rsidR="004E26AE" w:rsidRDefault="004E26AE" w:rsidP="00742E88">
      <w:pPr>
        <w:ind w:left="2124" w:hanging="2124"/>
        <w:jc w:val="both"/>
      </w:pPr>
    </w:p>
    <w:p w14:paraId="08B51994" w14:textId="77777777" w:rsidR="004E26AE" w:rsidRDefault="004E26AE" w:rsidP="00742E88">
      <w:pPr>
        <w:ind w:left="2124" w:hanging="2124"/>
        <w:jc w:val="both"/>
      </w:pPr>
    </w:p>
    <w:p w14:paraId="26A2F8F1" w14:textId="77777777" w:rsidR="00F75465" w:rsidRDefault="008A6CDE" w:rsidP="008A6CDE">
      <w:pPr>
        <w:ind w:left="2124" w:hanging="2124"/>
        <w:jc w:val="both"/>
      </w:pPr>
      <w:r>
        <w:t xml:space="preserve">             </w:t>
      </w:r>
    </w:p>
    <w:p w14:paraId="5534F58A" w14:textId="77777777" w:rsidR="004627B6" w:rsidRDefault="004627B6" w:rsidP="008A6CDE">
      <w:pPr>
        <w:ind w:left="2124" w:hanging="2124"/>
        <w:jc w:val="both"/>
      </w:pPr>
    </w:p>
    <w:p w14:paraId="6BBC8D9D" w14:textId="77777777" w:rsidR="00AD43EF" w:rsidRDefault="00AD43EF" w:rsidP="008A6CDE">
      <w:pPr>
        <w:ind w:left="2124" w:hanging="2124"/>
        <w:jc w:val="both"/>
      </w:pPr>
    </w:p>
    <w:p w14:paraId="3B91C21C" w14:textId="77777777" w:rsidR="004A6717" w:rsidRDefault="004A6717" w:rsidP="008A6CDE">
      <w:pPr>
        <w:ind w:left="2124" w:hanging="2124"/>
        <w:jc w:val="both"/>
      </w:pPr>
    </w:p>
    <w:p w14:paraId="61D09299" w14:textId="77777777" w:rsidR="004A6717" w:rsidRDefault="004A6717" w:rsidP="008A6CDE">
      <w:pPr>
        <w:ind w:left="2124" w:hanging="2124"/>
        <w:jc w:val="both"/>
      </w:pPr>
    </w:p>
    <w:p w14:paraId="1994DD0A" w14:textId="77777777" w:rsidR="004627B6" w:rsidRDefault="000047BD" w:rsidP="004627B6">
      <w:pPr>
        <w:rPr>
          <w:rFonts w:ascii="Calibri" w:eastAsia="Calibri" w:hAnsi="Calibri" w:cs="Times New Roman"/>
          <w:lang w:eastAsia="cs-CZ"/>
        </w:rPr>
      </w:pPr>
      <w:r w:rsidRPr="005C2BAC">
        <w:rPr>
          <w:rFonts w:cs="Tahoma"/>
        </w:rPr>
        <w:t xml:space="preserve">Tato smlouva platí </w:t>
      </w:r>
      <w:r w:rsidR="009B0982" w:rsidRPr="005C2BAC">
        <w:rPr>
          <w:rFonts w:cs="Tahoma"/>
        </w:rPr>
        <w:br/>
      </w:r>
      <w:r w:rsidRPr="005C2BAC">
        <w:rPr>
          <w:rFonts w:cs="Tahoma"/>
        </w:rPr>
        <w:t>pro objekty</w:t>
      </w:r>
      <w:r w:rsidR="009B0982" w:rsidRPr="005C2BAC">
        <w:rPr>
          <w:rFonts w:cs="Tahoma"/>
        </w:rPr>
        <w:t>:</w:t>
      </w:r>
      <w:r w:rsidRPr="005C2BAC">
        <w:rPr>
          <w:rFonts w:cs="Tahoma"/>
        </w:rPr>
        <w:t xml:space="preserve">        </w:t>
      </w:r>
      <w:r w:rsidR="005C2BAC">
        <w:rPr>
          <w:rFonts w:cs="Tahoma"/>
        </w:rPr>
        <w:t xml:space="preserve">             </w:t>
      </w:r>
      <w:r w:rsidR="00F75465" w:rsidRPr="00F75465">
        <w:rPr>
          <w:rFonts w:ascii="Calibri" w:eastAsia="Calibri" w:hAnsi="Calibri" w:cs="Times New Roman"/>
        </w:rPr>
        <w:t xml:space="preserve">1. </w:t>
      </w:r>
      <w:r w:rsidR="004627B6">
        <w:rPr>
          <w:rFonts w:ascii="Calibri" w:eastAsia="Calibri" w:hAnsi="Calibri" w:cs="Times New Roman"/>
        </w:rPr>
        <w:t xml:space="preserve"> </w:t>
      </w:r>
      <w:r w:rsidR="00AD43EF">
        <w:rPr>
          <w:rFonts w:ascii="Calibri" w:eastAsia="Calibri" w:hAnsi="Calibri" w:cs="Times New Roman"/>
        </w:rPr>
        <w:t xml:space="preserve"> </w:t>
      </w:r>
      <w:r w:rsidR="004E26AE">
        <w:t>AV ČR , v.v.i. Na Florenci 3/1420,110 00 Praha 1</w:t>
      </w:r>
    </w:p>
    <w:p w14:paraId="7EF079DB" w14:textId="77777777" w:rsidR="004627B6" w:rsidRPr="004627B6" w:rsidRDefault="004627B6" w:rsidP="00AD43EF">
      <w:pPr>
        <w:rPr>
          <w:rFonts w:ascii="Calibri" w:eastAsia="Calibri" w:hAnsi="Calibri" w:cs="Times New Roman"/>
          <w:lang w:eastAsia="cs-CZ"/>
        </w:rPr>
      </w:pPr>
      <w:r>
        <w:rPr>
          <w:rFonts w:ascii="Calibri" w:eastAsia="Calibri" w:hAnsi="Calibri" w:cs="Times New Roman"/>
          <w:lang w:eastAsia="cs-CZ"/>
        </w:rPr>
        <w:t xml:space="preserve">          </w:t>
      </w:r>
      <w:r w:rsidR="00AD43EF">
        <w:rPr>
          <w:rFonts w:ascii="Calibri" w:eastAsia="Calibri" w:hAnsi="Calibri" w:cs="Times New Roman"/>
          <w:lang w:eastAsia="cs-CZ"/>
        </w:rPr>
        <w:t xml:space="preserve">                               </w:t>
      </w:r>
      <w:r w:rsidRPr="004627B6">
        <w:rPr>
          <w:rFonts w:ascii="Calibri" w:eastAsia="Calibri" w:hAnsi="Calibri" w:cs="Times New Roman"/>
          <w:lang w:eastAsia="cs-CZ"/>
        </w:rPr>
        <w:t xml:space="preserve"> </w:t>
      </w:r>
    </w:p>
    <w:p w14:paraId="6A7FD3B9" w14:textId="77777777" w:rsidR="000047BD" w:rsidRDefault="00CD5429" w:rsidP="00CD5429">
      <w:r>
        <w:t xml:space="preserve">                                   </w:t>
      </w:r>
      <w:r w:rsidR="00B658E3">
        <w:t xml:space="preserve">                                   </w:t>
      </w:r>
      <w:r>
        <w:t xml:space="preserve">                    </w:t>
      </w:r>
      <w:r>
        <w:rPr>
          <w:rFonts w:cs="Tahoma"/>
          <w:b/>
        </w:rPr>
        <w:t xml:space="preserve">                   </w:t>
      </w:r>
      <w:r w:rsidR="005C2BAC">
        <w:rPr>
          <w:rFonts w:cs="Tahoma"/>
          <w:b/>
        </w:rPr>
        <w:t xml:space="preserve">   </w:t>
      </w:r>
      <w:r w:rsidR="005C2BAC">
        <w:rPr>
          <w:rFonts w:eastAsia="FangSong" w:cs="Tahoma"/>
          <w:b/>
          <w:sz w:val="18"/>
          <w:szCs w:val="18"/>
          <w:lang w:eastAsia="cs-CZ"/>
        </w:rPr>
        <w:t xml:space="preserve">                                                   </w:t>
      </w:r>
    </w:p>
    <w:p w14:paraId="44EA4223" w14:textId="77777777" w:rsidR="000047BD" w:rsidRDefault="000047BD" w:rsidP="00742E88">
      <w:pPr>
        <w:ind w:left="2124" w:hanging="2124"/>
        <w:jc w:val="both"/>
      </w:pPr>
      <w:r>
        <w:t>Úrok z</w:t>
      </w:r>
      <w:r w:rsidR="009B0982">
        <w:t> </w:t>
      </w:r>
      <w:r>
        <w:t>prodlení</w:t>
      </w:r>
      <w:r w:rsidR="009B0982">
        <w:t xml:space="preserve">:          </w:t>
      </w:r>
      <w:r w:rsidR="009B0982">
        <w:tab/>
      </w:r>
      <w:r>
        <w:t>Sjednaná cena bude ú</w:t>
      </w:r>
      <w:r w:rsidR="009B0982">
        <w:t xml:space="preserve">čtována zhotovitelem objednatel na základě daňového </w:t>
      </w:r>
      <w:r>
        <w:t xml:space="preserve">dokladu s </w:t>
      </w:r>
      <w:r w:rsidR="005C2BAC">
        <w:t>15</w:t>
      </w:r>
      <w:r>
        <w:t>-denní splatností</w:t>
      </w:r>
      <w:r w:rsidR="009B0982">
        <w:t xml:space="preserve"> </w:t>
      </w:r>
      <w:r>
        <w:t>v</w:t>
      </w:r>
      <w:r w:rsidR="009B0982">
        <w:t xml:space="preserve">ystavované počínaje prvním dnem </w:t>
      </w:r>
      <w:r>
        <w:t>následujícího</w:t>
      </w:r>
      <w:r w:rsidR="009B0982">
        <w:t xml:space="preserve"> </w:t>
      </w:r>
      <w:r>
        <w:t>měsíce. Pro případ prodlení s platbou sjednává se úrok</w:t>
      </w:r>
      <w:r w:rsidR="009B0982">
        <w:t xml:space="preserve"> </w:t>
      </w:r>
      <w:r>
        <w:t>z prodlení ve výši 0,1% z dlužné částky, za každý, byť</w:t>
      </w:r>
      <w:r w:rsidR="009B0982">
        <w:t xml:space="preserve"> </w:t>
      </w:r>
      <w:r>
        <w:t>jen započatý den z prodlení.</w:t>
      </w:r>
      <w:r w:rsidR="009B0982">
        <w:t xml:space="preserve"> </w:t>
      </w:r>
      <w:r>
        <w:t>Pokud dojde k prokazatelné škodě způsobené</w:t>
      </w:r>
      <w:r w:rsidR="00A01036">
        <w:t xml:space="preserve"> příkazníkem</w:t>
      </w:r>
      <w:r w:rsidR="009B0982">
        <w:t xml:space="preserve">, kde </w:t>
      </w:r>
      <w:r w:rsidR="00A01036">
        <w:t xml:space="preserve">příkazníkovi </w:t>
      </w:r>
      <w:r>
        <w:t>vznikne povinnost tuto škodu</w:t>
      </w:r>
      <w:r w:rsidR="009B0982">
        <w:t xml:space="preserve"> </w:t>
      </w:r>
      <w:r>
        <w:t>uhradit objednateli, se  pro případ prodlení s</w:t>
      </w:r>
      <w:r w:rsidR="009B0982">
        <w:t> </w:t>
      </w:r>
      <w:r>
        <w:t>platbou</w:t>
      </w:r>
      <w:r w:rsidR="009B0982">
        <w:t xml:space="preserve"> </w:t>
      </w:r>
      <w:r>
        <w:t>sjednává úrok z prodlení ve výši 0,1% z dlužné částky, za</w:t>
      </w:r>
      <w:r w:rsidR="009B0982">
        <w:t xml:space="preserve"> </w:t>
      </w:r>
      <w:r>
        <w:t>každý, byť započatý den z prodlení.</w:t>
      </w:r>
    </w:p>
    <w:p w14:paraId="69F82210" w14:textId="77777777" w:rsidR="008B0425" w:rsidRDefault="008B0425" w:rsidP="00742E88">
      <w:pPr>
        <w:ind w:left="2124" w:hanging="2124"/>
        <w:jc w:val="both"/>
        <w:rPr>
          <w:color w:val="FF0000"/>
        </w:rPr>
      </w:pPr>
      <w:r w:rsidRPr="004A6717">
        <w:t>Doba a odstoupení od smlouvy</w:t>
      </w:r>
      <w:r w:rsidR="009B0982" w:rsidRPr="004A6717">
        <w:t xml:space="preserve">:     </w:t>
      </w:r>
      <w:r w:rsidR="009B0982" w:rsidRPr="00995810">
        <w:rPr>
          <w:color w:val="FF0000"/>
        </w:rPr>
        <w:tab/>
      </w:r>
    </w:p>
    <w:p w14:paraId="6F3FA87C" w14:textId="77777777" w:rsidR="008B0425" w:rsidRPr="0070414E" w:rsidRDefault="004627B6" w:rsidP="008B0425">
      <w:pPr>
        <w:ind w:left="2124"/>
        <w:jc w:val="both"/>
      </w:pPr>
      <w:r>
        <w:t>S</w:t>
      </w:r>
      <w:r w:rsidR="00010086" w:rsidRPr="0070414E">
        <w:t>mlouvu</w:t>
      </w:r>
      <w:r>
        <w:t xml:space="preserve"> lze </w:t>
      </w:r>
      <w:r w:rsidR="00010086" w:rsidRPr="0070414E">
        <w:t xml:space="preserve"> vypovědět s 3 měsíční výpovědní lhůtou, která začíná běžet od měsíce následujícího po doručení výpovědi.</w:t>
      </w:r>
    </w:p>
    <w:p w14:paraId="782F93BB" w14:textId="77777777" w:rsidR="000047BD" w:rsidRPr="0070414E" w:rsidRDefault="000047BD" w:rsidP="008B0425">
      <w:pPr>
        <w:ind w:left="2124"/>
        <w:jc w:val="both"/>
      </w:pPr>
      <w:r w:rsidRPr="0070414E">
        <w:t>Výpověď musí být</w:t>
      </w:r>
      <w:r w:rsidR="009B0982" w:rsidRPr="0070414E">
        <w:t xml:space="preserve"> </w:t>
      </w:r>
      <w:r w:rsidRPr="0070414E">
        <w:t>provedena písemnou  formou s prokazatelným doručením.</w:t>
      </w:r>
      <w:r w:rsidR="009B0982" w:rsidRPr="0070414E">
        <w:t xml:space="preserve"> </w:t>
      </w:r>
      <w:r w:rsidR="00010086" w:rsidRPr="0070414E">
        <w:t>Příkazník v průběhu této lhůty</w:t>
      </w:r>
      <w:r w:rsidRPr="0070414E">
        <w:t xml:space="preserve"> předá </w:t>
      </w:r>
      <w:r w:rsidR="00010086" w:rsidRPr="0070414E">
        <w:t xml:space="preserve">příkazci či pověřené organizaci </w:t>
      </w:r>
      <w:r w:rsidRPr="0070414E">
        <w:t>kompletní</w:t>
      </w:r>
      <w:r w:rsidR="009B0982" w:rsidRPr="0070414E">
        <w:t xml:space="preserve"> </w:t>
      </w:r>
      <w:r w:rsidRPr="0070414E">
        <w:t xml:space="preserve">dokumentaci </w:t>
      </w:r>
      <w:r w:rsidR="004E26AE">
        <w:t xml:space="preserve"> </w:t>
      </w:r>
      <w:r w:rsidRPr="0070414E">
        <w:t>včetně  přehledu všech důležitých údajů tak,</w:t>
      </w:r>
      <w:r w:rsidR="009B0982" w:rsidRPr="0070414E">
        <w:t xml:space="preserve"> </w:t>
      </w:r>
      <w:r w:rsidR="00010086" w:rsidRPr="0070414E">
        <w:t xml:space="preserve">aby bylo možno na činnost příkazníka </w:t>
      </w:r>
      <w:r w:rsidRPr="0070414E">
        <w:t xml:space="preserve"> okamžitě navázat.</w:t>
      </w:r>
    </w:p>
    <w:p w14:paraId="54436258" w14:textId="77777777" w:rsidR="000047BD" w:rsidRDefault="000047BD" w:rsidP="00742E88">
      <w:pPr>
        <w:ind w:left="2124" w:hanging="2124"/>
        <w:jc w:val="both"/>
      </w:pPr>
      <w:r>
        <w:t>Mlčenlivost</w:t>
      </w:r>
      <w:r w:rsidR="009B0982">
        <w:t xml:space="preserve">:                  </w:t>
      </w:r>
      <w:r w:rsidR="009B0982">
        <w:tab/>
      </w:r>
      <w:r w:rsidR="00010086">
        <w:t xml:space="preserve">Příkazník </w:t>
      </w:r>
      <w:r>
        <w:t>prohlašuje, že neposkytne žádné údaje o</w:t>
      </w:r>
      <w:r w:rsidR="009B0982">
        <w:t xml:space="preserve"> charakteru výroby či </w:t>
      </w:r>
      <w:r>
        <w:t>speciálních prací v organizaci, ani o</w:t>
      </w:r>
      <w:r w:rsidR="009B0982">
        <w:t xml:space="preserve"> </w:t>
      </w:r>
      <w:r>
        <w:t>skutečnostech, o nichž má být na žádost organizace</w:t>
      </w:r>
      <w:r w:rsidR="009B0982">
        <w:t xml:space="preserve"> </w:t>
      </w:r>
      <w:r w:rsidR="0070414E">
        <w:t>pomlčeno</w:t>
      </w:r>
      <w:r>
        <w:t xml:space="preserve">. </w:t>
      </w:r>
      <w:r w:rsidR="00010086">
        <w:t xml:space="preserve"> Příkazce </w:t>
      </w:r>
      <w:r>
        <w:t>prohlašuje, že bude respektovat</w:t>
      </w:r>
      <w:r w:rsidR="009B0982">
        <w:t xml:space="preserve"> </w:t>
      </w:r>
      <w:r>
        <w:t>autorská práva</w:t>
      </w:r>
      <w:r w:rsidR="00010086">
        <w:t xml:space="preserve"> a další duševní vlastnictví</w:t>
      </w:r>
      <w:r>
        <w:t xml:space="preserve"> na dokumenty dodané </w:t>
      </w:r>
      <w:r w:rsidR="00010086">
        <w:t xml:space="preserve">příkazníkem </w:t>
      </w:r>
      <w:r>
        <w:t>a</w:t>
      </w:r>
      <w:r w:rsidR="009B0982">
        <w:t xml:space="preserve"> </w:t>
      </w:r>
      <w:r>
        <w:t>nebude  dále šířit</w:t>
      </w:r>
      <w:r w:rsidR="00010086">
        <w:t xml:space="preserve"> takovéto dokumenty mimo rámec své společnosti</w:t>
      </w:r>
      <w:r w:rsidR="0070414E">
        <w:t xml:space="preserve"> nebo organizace</w:t>
      </w:r>
      <w:r w:rsidR="00010086">
        <w:t xml:space="preserve">, případně je neposkytne 3. </w:t>
      </w:r>
      <w:r w:rsidR="0070414E">
        <w:t>o</w:t>
      </w:r>
      <w:r w:rsidR="00010086">
        <w:t>sobám</w:t>
      </w:r>
      <w:r w:rsidR="0070414E">
        <w:t>, kromě svých zákonných povinností</w:t>
      </w:r>
      <w:r w:rsidR="00010086">
        <w:t xml:space="preserve">. Příkazce bere na vědomí, že na veškerou činnost </w:t>
      </w:r>
      <w:r w:rsidR="0070414E">
        <w:t>se vztahuje právo k duševnímu vlastnictví. Povinnost mlčenlivosti se vztahuje i na obsah této smlouvy a bez souhlasu smluvních stran ji nelze zveřejňovat. V případě porušení povinnosti mlčenlivosti se sjednává smluvní pokuta ve výši 10.000,-Kč za každé takovéto porušení. Ustanovení § 2050 NOZ se tímto vylučuje.</w:t>
      </w:r>
    </w:p>
    <w:p w14:paraId="3820BC16" w14:textId="77777777" w:rsidR="00E559A3" w:rsidRDefault="00E559A3" w:rsidP="00742E88">
      <w:pPr>
        <w:ind w:left="2124" w:hanging="2124"/>
        <w:jc w:val="both"/>
      </w:pPr>
    </w:p>
    <w:p w14:paraId="5ADC63F8" w14:textId="77777777" w:rsidR="000047BD" w:rsidRDefault="000047BD" w:rsidP="00742E88">
      <w:pPr>
        <w:ind w:left="2124" w:hanging="2124"/>
        <w:jc w:val="both"/>
      </w:pPr>
      <w:r>
        <w:t>Účinnost a změny</w:t>
      </w:r>
      <w:r w:rsidR="009B0982">
        <w:t xml:space="preserve">: </w:t>
      </w:r>
      <w:r w:rsidR="009B0982">
        <w:tab/>
      </w:r>
      <w:r>
        <w:t>Tato smlouva nabývá  účinnosti dnem : 01.</w:t>
      </w:r>
      <w:r w:rsidR="00B975D1">
        <w:t>0</w:t>
      </w:r>
      <w:r w:rsidR="004E26AE">
        <w:t>5</w:t>
      </w:r>
      <w:r w:rsidR="00B975D1">
        <w:t>.</w:t>
      </w:r>
      <w:r>
        <w:t>201</w:t>
      </w:r>
      <w:r w:rsidR="004E26AE">
        <w:t>7</w:t>
      </w:r>
      <w:r w:rsidR="009B0982">
        <w:t xml:space="preserve"> V případě, že dojde k </w:t>
      </w:r>
      <w:r>
        <w:t>organizačním změnám v</w:t>
      </w:r>
      <w:r w:rsidR="009B0982">
        <w:t> </w:t>
      </w:r>
      <w:r>
        <w:t>rámci</w:t>
      </w:r>
      <w:r w:rsidR="009B0982">
        <w:t xml:space="preserve"> </w:t>
      </w:r>
      <w:r>
        <w:t>společnosti, bude tato smlouva vzájemnou dohodou</w:t>
      </w:r>
      <w:r w:rsidR="009B0982">
        <w:t xml:space="preserve"> </w:t>
      </w:r>
      <w:r>
        <w:t>pozměněna. V případě, že změny postihnou samotnou</w:t>
      </w:r>
      <w:r w:rsidR="009B0982">
        <w:t xml:space="preserve"> </w:t>
      </w:r>
      <w:r>
        <w:t>podstatu smlouvy, bude  po dohodě tato zrušena .</w:t>
      </w:r>
      <w:r w:rsidR="009B0982">
        <w:t xml:space="preserve"> </w:t>
      </w:r>
      <w:r>
        <w:t>Smluvní strany si ujednávají, že smluvní cena uvedená</w:t>
      </w:r>
      <w:r w:rsidR="009B0982">
        <w:t xml:space="preserve"> </w:t>
      </w:r>
      <w:r>
        <w:t>pod odstavcem „Platby“ bude každý rok navýšena</w:t>
      </w:r>
      <w:r w:rsidR="009B0982">
        <w:t xml:space="preserve"> </w:t>
      </w:r>
      <w:r>
        <w:t>o přírůstek průměrného indexu spotřebitelských</w:t>
      </w:r>
      <w:r w:rsidR="009B0982">
        <w:t xml:space="preserve"> </w:t>
      </w:r>
      <w:r>
        <w:t xml:space="preserve">cen (inflaci) vyhlašovaný </w:t>
      </w:r>
      <w:r>
        <w:lastRenderedPageBreak/>
        <w:t>Českým  statistickým</w:t>
      </w:r>
      <w:r w:rsidR="009B0982">
        <w:t xml:space="preserve"> </w:t>
      </w:r>
      <w:r>
        <w:t>úřadem za uplynulý kalendářní rok, vždy</w:t>
      </w:r>
      <w:r w:rsidR="009B0982">
        <w:t xml:space="preserve"> </w:t>
      </w:r>
      <w:r>
        <w:t>od 1.1. příslušného</w:t>
      </w:r>
      <w:r w:rsidR="00B975D1">
        <w:t xml:space="preserve"> </w:t>
      </w:r>
      <w:r>
        <w:t>kalendářního roku na základě</w:t>
      </w:r>
      <w:r w:rsidR="009B0982">
        <w:t xml:space="preserve"> </w:t>
      </w:r>
      <w:r>
        <w:t>jednostranného úkonu zhotovitele, učiněného písemnou</w:t>
      </w:r>
      <w:r w:rsidR="009B0982">
        <w:t xml:space="preserve"> </w:t>
      </w:r>
      <w:r>
        <w:t>formou. Pokud by výše uvedený index spotřebitelských cen</w:t>
      </w:r>
      <w:r w:rsidR="009B0982">
        <w:t xml:space="preserve"> </w:t>
      </w:r>
      <w:r>
        <w:t>neměl být nadále zveřejňován, tak na jeho místo nastupuje</w:t>
      </w:r>
      <w:r w:rsidR="009B0982">
        <w:t xml:space="preserve"> </w:t>
      </w:r>
      <w:r>
        <w:t>jiný index, který by ho nahradil. V případě že by ČSÚ nebyl</w:t>
      </w:r>
      <w:r w:rsidR="009B0982">
        <w:t xml:space="preserve"> </w:t>
      </w:r>
      <w:r>
        <w:t>nadále zveřejňován žádný index, bude nahrazen indexem</w:t>
      </w:r>
      <w:r w:rsidR="009B0982">
        <w:t xml:space="preserve"> </w:t>
      </w:r>
      <w:r>
        <w:t>EUROSTAT.</w:t>
      </w:r>
    </w:p>
    <w:p w14:paraId="53F401FA" w14:textId="77777777" w:rsidR="000047BD" w:rsidRDefault="000047BD" w:rsidP="00742E88">
      <w:pPr>
        <w:jc w:val="both"/>
      </w:pPr>
    </w:p>
    <w:p w14:paraId="52FCA857" w14:textId="77777777" w:rsidR="000047BD" w:rsidRDefault="000047BD" w:rsidP="00742E88">
      <w:pPr>
        <w:jc w:val="both"/>
      </w:pPr>
      <w:r>
        <w:t>Tato smlouva se vyhotovuje ve 2 stejně platných vyhotoveních,</w:t>
      </w:r>
      <w:r w:rsidR="009B0982">
        <w:t xml:space="preserve"> z nichž 1</w:t>
      </w:r>
      <w:r w:rsidR="0030425D">
        <w:t xml:space="preserve"> </w:t>
      </w:r>
      <w:r w:rsidR="009B0982">
        <w:t xml:space="preserve">vyhotovení obdrží </w:t>
      </w:r>
      <w:r>
        <w:t xml:space="preserve">každá strana. Obě smluvní strany prohlašují, že si smlouvu přečetly, </w:t>
      </w:r>
      <w:r w:rsidR="009B0982">
        <w:t xml:space="preserve">souhlasí s jejím obsahem neboť </w:t>
      </w:r>
      <w:r>
        <w:t>odpovídá jejich pravé, svobodné a vážné vůli a na důkaz toho připojují</w:t>
      </w:r>
      <w:r w:rsidR="009B0982">
        <w:t xml:space="preserve"> </w:t>
      </w:r>
      <w:r>
        <w:t>své podpisy.</w:t>
      </w:r>
    </w:p>
    <w:p w14:paraId="41D2E740" w14:textId="77777777" w:rsidR="000047BD" w:rsidRDefault="000047BD" w:rsidP="000047BD"/>
    <w:p w14:paraId="52FE4D54" w14:textId="77777777" w:rsidR="000047BD" w:rsidRDefault="000047BD" w:rsidP="000047BD"/>
    <w:p w14:paraId="00E96982" w14:textId="77777777" w:rsidR="000047BD" w:rsidRDefault="004E26AE" w:rsidP="009B0982">
      <w:pPr>
        <w:jc w:val="center"/>
      </w:pPr>
      <w:r>
        <w:t xml:space="preserve">Praha </w:t>
      </w:r>
      <w:r w:rsidR="00B975D1">
        <w:t xml:space="preserve">, </w:t>
      </w:r>
      <w:r w:rsidR="00B658E3">
        <w:t xml:space="preserve"> </w:t>
      </w:r>
      <w:r>
        <w:t>18</w:t>
      </w:r>
      <w:r w:rsidR="00B658E3">
        <w:t>.</w:t>
      </w:r>
      <w:r w:rsidR="004627B6">
        <w:t>0</w:t>
      </w:r>
      <w:r>
        <w:t>4</w:t>
      </w:r>
      <w:r w:rsidR="00B658E3">
        <w:t>.201</w:t>
      </w:r>
      <w:r>
        <w:t>7</w:t>
      </w:r>
    </w:p>
    <w:p w14:paraId="1581597A" w14:textId="77777777" w:rsidR="00B975D1" w:rsidRDefault="00B975D1" w:rsidP="000047BD"/>
    <w:p w14:paraId="1E52481C" w14:textId="77777777" w:rsidR="00B975D1" w:rsidRDefault="00B975D1" w:rsidP="000047BD">
      <w:r>
        <w:t xml:space="preserve">                                                                                                                            </w:t>
      </w:r>
    </w:p>
    <w:p w14:paraId="55A50E49" w14:textId="1CE51AD0" w:rsidR="000047BD" w:rsidRDefault="00A84F87" w:rsidP="000047BD">
      <w:r>
        <w:t xml:space="preserve">Ing. </w:t>
      </w:r>
      <w:r w:rsidR="0009799E">
        <w:t>…………………</w:t>
      </w:r>
      <w:r>
        <w:t xml:space="preserve"> ,Ph.D.</w:t>
      </w:r>
      <w:r w:rsidR="00B975D1">
        <w:t xml:space="preserve">                                                                                                za spol. PAMI CZ         </w:t>
      </w:r>
    </w:p>
    <w:p w14:paraId="3821D9E1" w14:textId="728E1D97" w:rsidR="00B975D1" w:rsidRDefault="00A84F87" w:rsidP="000047BD">
      <w:r>
        <w:t xml:space="preserve">                             </w:t>
      </w:r>
      <w:r w:rsidR="00B975D1">
        <w:t xml:space="preserve">                                                                                                                   </w:t>
      </w:r>
      <w:r w:rsidR="0009799E">
        <w:t>xxxxxxxxxxxxxxxxxxx</w:t>
      </w:r>
    </w:p>
    <w:p w14:paraId="05B05652" w14:textId="77777777" w:rsidR="00F069E2" w:rsidRDefault="0051560E" w:rsidP="000047BD">
      <w:r>
        <w:t xml:space="preserve">   </w:t>
      </w:r>
      <w:r w:rsidR="0070414E">
        <w:t>Příkazce</w:t>
      </w:r>
      <w:r>
        <w:tab/>
      </w:r>
      <w:r>
        <w:tab/>
      </w:r>
      <w:r>
        <w:tab/>
      </w:r>
      <w:r w:rsidR="00B975D1">
        <w:t xml:space="preserve"> </w:t>
      </w:r>
      <w:r>
        <w:tab/>
      </w:r>
      <w:r w:rsidR="0070414E">
        <w:tab/>
      </w:r>
      <w:r w:rsidR="0070414E">
        <w:tab/>
      </w:r>
      <w:r w:rsidR="0070414E">
        <w:tab/>
      </w:r>
      <w:r w:rsidR="0070414E">
        <w:tab/>
      </w:r>
      <w:r w:rsidR="0070414E">
        <w:tab/>
      </w:r>
      <w:r w:rsidR="00B975D1">
        <w:t xml:space="preserve">     </w:t>
      </w:r>
      <w:r w:rsidR="0070414E">
        <w:t>Příkazník</w:t>
      </w:r>
    </w:p>
    <w:p w14:paraId="58EC4980" w14:textId="77777777" w:rsidR="00B975D1" w:rsidRDefault="00B975D1" w:rsidP="000047BD">
      <w:r>
        <w:t xml:space="preserve">……………………..                                                                                                                    ……………………….    </w:t>
      </w:r>
    </w:p>
    <w:p w14:paraId="7BCC98CD" w14:textId="77777777" w:rsidR="00A84F87" w:rsidRDefault="00A84F87" w:rsidP="000047BD"/>
    <w:p w14:paraId="730EE07D" w14:textId="77777777" w:rsidR="00A84F87" w:rsidRDefault="00A84F87" w:rsidP="000047BD"/>
    <w:p w14:paraId="1CC70A88" w14:textId="77777777" w:rsidR="00A84F87" w:rsidRDefault="00A84F87" w:rsidP="000047BD"/>
    <w:p w14:paraId="1AEBC545" w14:textId="77777777" w:rsidR="00A84F87" w:rsidRDefault="00A84F87" w:rsidP="000047BD"/>
    <w:sectPr w:rsidR="00A84F87" w:rsidSect="00F72C5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3D349" w14:textId="77777777" w:rsidR="001E612F" w:rsidRDefault="001E612F" w:rsidP="00B658E3">
      <w:pPr>
        <w:spacing w:after="0" w:line="240" w:lineRule="auto"/>
      </w:pPr>
      <w:r>
        <w:separator/>
      </w:r>
    </w:p>
  </w:endnote>
  <w:endnote w:type="continuationSeparator" w:id="0">
    <w:p w14:paraId="49ABA921" w14:textId="77777777" w:rsidR="001E612F" w:rsidRDefault="001E612F" w:rsidP="00B6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64335846"/>
      <w:docPartObj>
        <w:docPartGallery w:val="Page Numbers (Bottom of Page)"/>
        <w:docPartUnique/>
      </w:docPartObj>
    </w:sdtPr>
    <w:sdtContent>
      <w:p w14:paraId="03DC2C4F" w14:textId="77777777" w:rsidR="00B658E3" w:rsidRDefault="00B658E3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6C6">
          <w:rPr>
            <w:noProof/>
          </w:rPr>
          <w:t>1</w:t>
        </w:r>
        <w:r>
          <w:fldChar w:fldCharType="end"/>
        </w:r>
      </w:p>
    </w:sdtContent>
  </w:sdt>
  <w:p w14:paraId="309C94DD" w14:textId="77777777" w:rsidR="00B658E3" w:rsidRDefault="00B65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678F7" w14:textId="77777777" w:rsidR="001E612F" w:rsidRDefault="001E612F" w:rsidP="00B658E3">
      <w:pPr>
        <w:spacing w:after="0" w:line="240" w:lineRule="auto"/>
      </w:pPr>
      <w:r>
        <w:separator/>
      </w:r>
    </w:p>
  </w:footnote>
  <w:footnote w:type="continuationSeparator" w:id="0">
    <w:p w14:paraId="338E3399" w14:textId="77777777" w:rsidR="001E612F" w:rsidRDefault="001E612F" w:rsidP="00B658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7BD"/>
    <w:rsid w:val="000047BD"/>
    <w:rsid w:val="00010086"/>
    <w:rsid w:val="000546CD"/>
    <w:rsid w:val="00056431"/>
    <w:rsid w:val="00057998"/>
    <w:rsid w:val="000903E0"/>
    <w:rsid w:val="0009799E"/>
    <w:rsid w:val="000B3413"/>
    <w:rsid w:val="000F47B8"/>
    <w:rsid w:val="001A741A"/>
    <w:rsid w:val="001C26C6"/>
    <w:rsid w:val="001E612F"/>
    <w:rsid w:val="0030425D"/>
    <w:rsid w:val="00310FF5"/>
    <w:rsid w:val="00432EB2"/>
    <w:rsid w:val="004627B6"/>
    <w:rsid w:val="004736C5"/>
    <w:rsid w:val="004A6717"/>
    <w:rsid w:val="004E26AE"/>
    <w:rsid w:val="0051560E"/>
    <w:rsid w:val="00560EBD"/>
    <w:rsid w:val="00596EFF"/>
    <w:rsid w:val="005A537E"/>
    <w:rsid w:val="005B153D"/>
    <w:rsid w:val="005C2BAC"/>
    <w:rsid w:val="005F677D"/>
    <w:rsid w:val="00682432"/>
    <w:rsid w:val="0070414E"/>
    <w:rsid w:val="00722C09"/>
    <w:rsid w:val="00742E88"/>
    <w:rsid w:val="00867884"/>
    <w:rsid w:val="0088514F"/>
    <w:rsid w:val="008A6CDE"/>
    <w:rsid w:val="008B0425"/>
    <w:rsid w:val="008D0C11"/>
    <w:rsid w:val="009525ED"/>
    <w:rsid w:val="00995810"/>
    <w:rsid w:val="009B0982"/>
    <w:rsid w:val="00A01036"/>
    <w:rsid w:val="00A160AB"/>
    <w:rsid w:val="00A3142D"/>
    <w:rsid w:val="00A413DE"/>
    <w:rsid w:val="00A55D16"/>
    <w:rsid w:val="00A568CB"/>
    <w:rsid w:val="00A6081E"/>
    <w:rsid w:val="00A84F87"/>
    <w:rsid w:val="00AD43EF"/>
    <w:rsid w:val="00AE2F77"/>
    <w:rsid w:val="00B658E3"/>
    <w:rsid w:val="00B975D1"/>
    <w:rsid w:val="00C03541"/>
    <w:rsid w:val="00CD5429"/>
    <w:rsid w:val="00CE5B73"/>
    <w:rsid w:val="00D44AED"/>
    <w:rsid w:val="00D61952"/>
    <w:rsid w:val="00D75BA6"/>
    <w:rsid w:val="00DA2A76"/>
    <w:rsid w:val="00DD5D41"/>
    <w:rsid w:val="00DD6782"/>
    <w:rsid w:val="00DF24B4"/>
    <w:rsid w:val="00E43A25"/>
    <w:rsid w:val="00E559A3"/>
    <w:rsid w:val="00F069E2"/>
    <w:rsid w:val="00F72C5A"/>
    <w:rsid w:val="00F75465"/>
    <w:rsid w:val="00F804E2"/>
    <w:rsid w:val="00FB3721"/>
    <w:rsid w:val="00FE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EEFD6"/>
  <w15:docId w15:val="{56CF10E9-C7FA-49BD-8434-CEE7B0C6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C2B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5C2BA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Zhlav">
    <w:name w:val="header"/>
    <w:basedOn w:val="Normln"/>
    <w:link w:val="ZhlavChar"/>
    <w:uiPriority w:val="99"/>
    <w:unhideWhenUsed/>
    <w:rsid w:val="00B6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58E3"/>
  </w:style>
  <w:style w:type="paragraph" w:styleId="Zpat">
    <w:name w:val="footer"/>
    <w:basedOn w:val="Normln"/>
    <w:link w:val="ZpatChar"/>
    <w:uiPriority w:val="99"/>
    <w:unhideWhenUsed/>
    <w:rsid w:val="00B65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58E3"/>
  </w:style>
  <w:style w:type="paragraph" w:customStyle="1" w:styleId="Standard">
    <w:name w:val="Standard"/>
    <w:rsid w:val="00C03541"/>
    <w:pPr>
      <w:suppressAutoHyphens/>
      <w:autoSpaceDN w:val="0"/>
      <w:spacing w:after="0" w:line="288" w:lineRule="auto"/>
      <w:jc w:val="both"/>
      <w:textAlignment w:val="baseline"/>
    </w:pPr>
    <w:rPr>
      <w:rFonts w:ascii="Times New Roman" w:eastAsia="SimSun" w:hAnsi="Times New Roman" w:cs="Calibri"/>
      <w:kern w:val="3"/>
      <w:sz w:val="24"/>
    </w:rPr>
  </w:style>
  <w:style w:type="character" w:styleId="Hypertextovodkaz">
    <w:name w:val="Hyperlink"/>
    <w:basedOn w:val="Standardnpsmoodstavce"/>
    <w:uiPriority w:val="99"/>
    <w:semiHidden/>
    <w:unhideWhenUsed/>
    <w:rsid w:val="00A568CB"/>
    <w:rPr>
      <w:color w:val="115599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75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75D1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4736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7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5B845-0343-4772-8587-D90D943A0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1366</Words>
  <Characters>8065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Kučera</dc:creator>
  <cp:lastModifiedBy>THS</cp:lastModifiedBy>
  <cp:revision>3</cp:revision>
  <cp:lastPrinted>2016-05-18T05:06:00Z</cp:lastPrinted>
  <dcterms:created xsi:type="dcterms:W3CDTF">2023-01-20T07:44:00Z</dcterms:created>
  <dcterms:modified xsi:type="dcterms:W3CDTF">2023-01-20T07:50:00Z</dcterms:modified>
</cp:coreProperties>
</file>