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1E892" w14:textId="77777777" w:rsidR="004B40D9" w:rsidRDefault="004B40D9" w:rsidP="008A5B52">
      <w:pPr>
        <w:jc w:val="right"/>
        <w:rPr>
          <w:i/>
          <w:highlight w:val="yellow"/>
        </w:rPr>
      </w:pPr>
    </w:p>
    <w:p w14:paraId="2A89B300" w14:textId="4505CE0A" w:rsidR="00620296" w:rsidRDefault="0044308B" w:rsidP="008A5B52">
      <w:pPr>
        <w:jc w:val="right"/>
        <w:rPr>
          <w:i/>
        </w:rPr>
      </w:pPr>
      <w:r w:rsidRPr="004B40D9">
        <w:rPr>
          <w:i/>
        </w:rPr>
        <w:t>SPA-20</w:t>
      </w:r>
      <w:r w:rsidR="000854A2" w:rsidRPr="004B40D9">
        <w:rPr>
          <w:i/>
        </w:rPr>
        <w:t>2</w:t>
      </w:r>
      <w:r w:rsidR="006833FA" w:rsidRPr="004B40D9">
        <w:rPr>
          <w:i/>
        </w:rPr>
        <w:t>2</w:t>
      </w:r>
      <w:r w:rsidR="008A5B52" w:rsidRPr="004B40D9">
        <w:rPr>
          <w:i/>
        </w:rPr>
        <w:t>-800-000</w:t>
      </w:r>
      <w:r w:rsidR="004B40D9" w:rsidRPr="004B40D9">
        <w:rPr>
          <w:i/>
        </w:rPr>
        <w:t>297</w:t>
      </w:r>
    </w:p>
    <w:p w14:paraId="7FA4CE7A" w14:textId="77777777" w:rsidR="00620296" w:rsidRPr="00753054" w:rsidRDefault="00620296" w:rsidP="00A8425D">
      <w:pPr>
        <w:rPr>
          <w:i/>
        </w:rPr>
      </w:pPr>
    </w:p>
    <w:p w14:paraId="70922976" w14:textId="77777777" w:rsidR="00A8425D" w:rsidRPr="007A30C5" w:rsidRDefault="00A8425D" w:rsidP="00A8425D">
      <w:pPr>
        <w:jc w:val="center"/>
      </w:pPr>
    </w:p>
    <w:p w14:paraId="324D798C" w14:textId="77777777" w:rsidR="00393E06" w:rsidRPr="00EC778A" w:rsidRDefault="00393E06" w:rsidP="00393E06">
      <w:pPr>
        <w:jc w:val="center"/>
      </w:pPr>
    </w:p>
    <w:p w14:paraId="613CB611" w14:textId="77777777" w:rsidR="00A8425D" w:rsidRPr="007A30C5" w:rsidRDefault="00A8425D" w:rsidP="00A8425D">
      <w:pPr>
        <w:jc w:val="center"/>
      </w:pPr>
    </w:p>
    <w:p w14:paraId="71218B94" w14:textId="77777777" w:rsidR="00A8425D" w:rsidRDefault="00A8425D" w:rsidP="00A8425D">
      <w:pPr>
        <w:jc w:val="center"/>
      </w:pPr>
    </w:p>
    <w:p w14:paraId="2EF4B210" w14:textId="77777777" w:rsidR="00620296" w:rsidRDefault="00620296" w:rsidP="00A8425D">
      <w:pPr>
        <w:jc w:val="center"/>
      </w:pPr>
    </w:p>
    <w:p w14:paraId="7C5FEF0B" w14:textId="77777777" w:rsidR="00620296" w:rsidRDefault="00620296" w:rsidP="00A8425D">
      <w:pPr>
        <w:jc w:val="center"/>
      </w:pPr>
    </w:p>
    <w:p w14:paraId="07627408" w14:textId="77777777" w:rsidR="00620296" w:rsidRDefault="00620296" w:rsidP="00A8425D">
      <w:pPr>
        <w:jc w:val="center"/>
      </w:pPr>
    </w:p>
    <w:p w14:paraId="670A1445" w14:textId="77777777" w:rsidR="00620296" w:rsidRDefault="00620296" w:rsidP="00A8425D">
      <w:pPr>
        <w:jc w:val="center"/>
      </w:pPr>
    </w:p>
    <w:p w14:paraId="08B89235" w14:textId="77777777" w:rsidR="00620296" w:rsidRDefault="00620296" w:rsidP="00A8425D">
      <w:pPr>
        <w:jc w:val="center"/>
      </w:pPr>
    </w:p>
    <w:p w14:paraId="2BCDA763" w14:textId="77777777" w:rsidR="00620296" w:rsidRDefault="00620296" w:rsidP="00A8425D">
      <w:pPr>
        <w:jc w:val="center"/>
      </w:pPr>
    </w:p>
    <w:p w14:paraId="0B9B5A48" w14:textId="77777777" w:rsidR="00620296" w:rsidRDefault="00620296" w:rsidP="00A8425D">
      <w:pPr>
        <w:jc w:val="center"/>
      </w:pPr>
    </w:p>
    <w:p w14:paraId="61E34369" w14:textId="77777777" w:rsidR="00620296" w:rsidRDefault="00620296" w:rsidP="00A8425D">
      <w:pPr>
        <w:jc w:val="center"/>
      </w:pPr>
    </w:p>
    <w:p w14:paraId="669E0961" w14:textId="77777777" w:rsidR="00620296" w:rsidRDefault="00620296" w:rsidP="00A8425D">
      <w:pPr>
        <w:jc w:val="center"/>
      </w:pPr>
    </w:p>
    <w:p w14:paraId="57DAC034" w14:textId="77777777" w:rsidR="00620296" w:rsidRPr="007A30C5" w:rsidRDefault="00620296" w:rsidP="00A8425D">
      <w:pPr>
        <w:jc w:val="center"/>
      </w:pPr>
    </w:p>
    <w:p w14:paraId="7E0C6F4B" w14:textId="77777777" w:rsidR="00A8425D" w:rsidRPr="007A30C5" w:rsidRDefault="00A8425D" w:rsidP="00A8425D">
      <w:pPr>
        <w:jc w:val="center"/>
      </w:pPr>
    </w:p>
    <w:p w14:paraId="3E16795F" w14:textId="59940613" w:rsidR="00BF4320" w:rsidRPr="00785E92" w:rsidRDefault="00753909" w:rsidP="00753909">
      <w:pPr>
        <w:tabs>
          <w:tab w:val="left" w:pos="8505"/>
          <w:tab w:val="left" w:pos="8789"/>
        </w:tabs>
        <w:ind w:left="851" w:right="848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6833FA">
        <w:rPr>
          <w:b/>
          <w:sz w:val="24"/>
          <w:szCs w:val="24"/>
        </w:rPr>
        <w:t>Město Plesná</w:t>
      </w:r>
    </w:p>
    <w:p w14:paraId="7F3B055A" w14:textId="77777777" w:rsidR="00A8425D" w:rsidRPr="00620296" w:rsidRDefault="00620296" w:rsidP="00785E92">
      <w:pPr>
        <w:ind w:left="1418" w:right="1415"/>
        <w:jc w:val="center"/>
        <w:rPr>
          <w:b/>
        </w:rPr>
      </w:pPr>
      <w:r w:rsidRPr="00620296">
        <w:rPr>
          <w:b/>
        </w:rPr>
        <w:t xml:space="preserve"> </w:t>
      </w:r>
    </w:p>
    <w:p w14:paraId="164957B7" w14:textId="77777777" w:rsidR="00A8425D" w:rsidRPr="007A30C5" w:rsidRDefault="00A8425D" w:rsidP="00785E92">
      <w:pPr>
        <w:ind w:left="1418" w:right="1415"/>
        <w:jc w:val="center"/>
      </w:pPr>
    </w:p>
    <w:p w14:paraId="16B6D170" w14:textId="77777777" w:rsidR="0030344D" w:rsidRPr="007A30C5" w:rsidRDefault="0030344D" w:rsidP="00753909">
      <w:pPr>
        <w:jc w:val="center"/>
      </w:pPr>
      <w:r w:rsidRPr="007A30C5">
        <w:t>a</w:t>
      </w:r>
    </w:p>
    <w:p w14:paraId="7E8D73E0" w14:textId="77777777" w:rsidR="0030344D" w:rsidRPr="007A30C5" w:rsidRDefault="0030344D" w:rsidP="0030344D">
      <w:pPr>
        <w:jc w:val="center"/>
      </w:pPr>
    </w:p>
    <w:p w14:paraId="13A34F70" w14:textId="77777777" w:rsidR="007A30C5" w:rsidRPr="007A30C5" w:rsidRDefault="0030344D" w:rsidP="0030344D">
      <w:pPr>
        <w:jc w:val="center"/>
      </w:pPr>
      <w:r w:rsidRPr="00CD2FD2">
        <w:rPr>
          <w:b/>
          <w:szCs w:val="22"/>
        </w:rPr>
        <w:t>CHEVAK Cheb, a.s.</w:t>
      </w:r>
    </w:p>
    <w:p w14:paraId="7B2B4749" w14:textId="77777777" w:rsidR="007A30C5" w:rsidRPr="007A30C5" w:rsidRDefault="007A30C5">
      <w:pPr>
        <w:jc w:val="center"/>
      </w:pPr>
    </w:p>
    <w:p w14:paraId="465AC649" w14:textId="77777777" w:rsidR="00ED070E" w:rsidRPr="007A30C5" w:rsidRDefault="00ED070E">
      <w:pPr>
        <w:jc w:val="center"/>
      </w:pPr>
    </w:p>
    <w:p w14:paraId="2375C7A5" w14:textId="77777777" w:rsidR="00ED070E" w:rsidRPr="007A30C5" w:rsidRDefault="00B414E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 wp14:anchorId="6FE10E8B" wp14:editId="27F7D3EC">
                <wp:simplePos x="0" y="0"/>
                <wp:positionH relativeFrom="column">
                  <wp:posOffset>14605</wp:posOffset>
                </wp:positionH>
                <wp:positionV relativeFrom="page">
                  <wp:posOffset>5760720</wp:posOffset>
                </wp:positionV>
                <wp:extent cx="5775325" cy="1144905"/>
                <wp:effectExtent l="0" t="0" r="1270" b="0"/>
                <wp:wrapTopAndBottom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32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6820" w14:textId="77777777" w:rsidR="00620296" w:rsidRDefault="00620296" w:rsidP="00273276">
                            <w:pPr>
                              <w:pBdr>
                                <w:top w:val="single" w:sz="2" w:space="15" w:color="000000"/>
                                <w:left w:val="single" w:sz="2" w:space="4" w:color="000000"/>
                                <w:bottom w:val="threeDEngrave" w:sz="18" w:space="29" w:color="auto"/>
                                <w:right w:val="threeDEngrave" w:sz="18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C58D88" w14:textId="77777777" w:rsidR="00D468A4" w:rsidRPr="00A8425D" w:rsidRDefault="00D468A4" w:rsidP="00273276">
                            <w:pPr>
                              <w:pBdr>
                                <w:top w:val="single" w:sz="2" w:space="15" w:color="000000"/>
                                <w:left w:val="single" w:sz="2" w:space="4" w:color="000000"/>
                                <w:bottom w:val="threeDEngrave" w:sz="18" w:space="29" w:color="auto"/>
                                <w:right w:val="threeDEngrave" w:sz="18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KUPNÍ SMLOUVA NA VODOHOSPODÁŘSKOU STAVBU NEEVIDOVANOU V KATASTRU NEMOVITOSTÍ </w:t>
                            </w:r>
                          </w:p>
                          <w:p w14:paraId="41D388A0" w14:textId="77777777" w:rsidR="00D468A4" w:rsidRDefault="00D46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10E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453.6pt;width:454.75pt;height:90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" o:allowincell="f" stroked="f">
                <v:textbox>
                  <w:txbxContent>
                    <w:p w14:paraId="7CB66820" w14:textId="77777777" w:rsidR="00620296" w:rsidRDefault="00620296" w:rsidP="00273276">
                      <w:pPr>
                        <w:pBdr>
                          <w:top w:val="single" w:sz="2" w:space="15" w:color="000000"/>
                          <w:left w:val="single" w:sz="2" w:space="4" w:color="000000"/>
                          <w:bottom w:val="threeDEngrave" w:sz="18" w:space="29" w:color="auto"/>
                          <w:right w:val="threeDEngrave" w:sz="18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7CC58D88" w14:textId="77777777" w:rsidR="00D468A4" w:rsidRPr="00A8425D" w:rsidRDefault="00D468A4" w:rsidP="00273276">
                      <w:pPr>
                        <w:pBdr>
                          <w:top w:val="single" w:sz="2" w:space="15" w:color="000000"/>
                          <w:left w:val="single" w:sz="2" w:space="4" w:color="000000"/>
                          <w:bottom w:val="threeDEngrave" w:sz="18" w:space="29" w:color="auto"/>
                          <w:right w:val="threeDEngrave" w:sz="18" w:space="4" w:color="auto"/>
                        </w:pBd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KUPNÍ SMLOUVA NA VODOHOSPODÁŘSKOU STAVBU NEEVIDOVANOU V KATASTRU NEMOVITOSTÍ </w:t>
                      </w:r>
                    </w:p>
                    <w:p w14:paraId="41D388A0" w14:textId="77777777" w:rsidR="00D468A4" w:rsidRDefault="00D468A4">
                      <w:pPr>
                        <w:jc w:val="center"/>
                      </w:pP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p w14:paraId="7878D8B5" w14:textId="77777777" w:rsidR="00E11E9B" w:rsidRDefault="00E11E9B">
      <w:pPr>
        <w:jc w:val="center"/>
      </w:pPr>
    </w:p>
    <w:p w14:paraId="4F1E9ACE" w14:textId="77777777" w:rsidR="00E11E9B" w:rsidRDefault="00E11E9B">
      <w:pPr>
        <w:jc w:val="center"/>
      </w:pPr>
    </w:p>
    <w:p w14:paraId="64259ED6" w14:textId="77777777" w:rsidR="00E11E9B" w:rsidRDefault="00E11E9B">
      <w:pPr>
        <w:jc w:val="center"/>
      </w:pPr>
    </w:p>
    <w:p w14:paraId="124B54F5" w14:textId="77777777" w:rsidR="00E11E9B" w:rsidRDefault="00E11E9B">
      <w:pPr>
        <w:jc w:val="center"/>
      </w:pPr>
    </w:p>
    <w:p w14:paraId="6F06ECFB" w14:textId="77777777" w:rsidR="00E11E9B" w:rsidRDefault="00E11E9B">
      <w:pPr>
        <w:jc w:val="center"/>
      </w:pPr>
    </w:p>
    <w:p w14:paraId="77BE38F0" w14:textId="77777777" w:rsidR="00E11E9B" w:rsidRDefault="00E11E9B">
      <w:pPr>
        <w:jc w:val="center"/>
      </w:pPr>
    </w:p>
    <w:p w14:paraId="579B54C9" w14:textId="77777777" w:rsidR="00ED070E" w:rsidRPr="007A30C5" w:rsidRDefault="00B414E8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6989CE16" wp14:editId="66B41B86">
                <wp:simplePos x="0" y="0"/>
                <wp:positionH relativeFrom="page">
                  <wp:posOffset>899795</wp:posOffset>
                </wp:positionH>
                <wp:positionV relativeFrom="page">
                  <wp:posOffset>8304530</wp:posOffset>
                </wp:positionV>
                <wp:extent cx="5797550" cy="1442720"/>
                <wp:effectExtent l="4445" t="0" r="0" b="0"/>
                <wp:wrapTopAndBottom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1B778" w14:textId="77777777" w:rsidR="00D468A4" w:rsidRPr="008874EC" w:rsidRDefault="00D468A4" w:rsidP="00785E9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CE16" id="Text Box 5" o:spid="_x0000_s1027" type="#_x0000_t202" style="position:absolute;left:0;text-align:left;margin-left:70.85pt;margin-top:653.9pt;width:456.5pt;height:113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" filled="f" stroked="f">
                <v:textbox>
                  <w:txbxContent>
                    <w:p w14:paraId="4281B778" w14:textId="77777777" w:rsidR="00D468A4" w:rsidRPr="008874EC" w:rsidRDefault="00D468A4" w:rsidP="00785E92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ED070E" w:rsidRPr="007A30C5">
        <w:br w:type="page"/>
      </w:r>
      <w:r w:rsidR="00ED070E" w:rsidRPr="007A30C5">
        <w:rPr>
          <w:b/>
        </w:rPr>
        <w:lastRenderedPageBreak/>
        <w:t>OBSAH:</w:t>
      </w:r>
    </w:p>
    <w:p w14:paraId="7D1077C3" w14:textId="77777777" w:rsidR="00ED070E" w:rsidRPr="007A30C5" w:rsidRDefault="00ED070E">
      <w:pPr>
        <w:jc w:val="center"/>
      </w:pPr>
    </w:p>
    <w:p w14:paraId="62611DCC" w14:textId="23D19DF5" w:rsidR="00DB16CE" w:rsidRDefault="00B143C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r>
        <w:rPr>
          <w:b w:val="0"/>
          <w:i w:val="0"/>
        </w:rPr>
        <w:fldChar w:fldCharType="begin"/>
      </w:r>
      <w:r w:rsidR="00C95D2C">
        <w:rPr>
          <w:b w:val="0"/>
          <w:i w:val="0"/>
        </w:rPr>
        <w:instrText xml:space="preserve"> TOC \o "1-2" \h \z \u </w:instrText>
      </w:r>
      <w:r>
        <w:rPr>
          <w:b w:val="0"/>
          <w:i w:val="0"/>
        </w:rPr>
        <w:fldChar w:fldCharType="separate"/>
      </w:r>
      <w:hyperlink w:anchor="_Toc121827059" w:history="1">
        <w:r w:rsidR="00DB16CE" w:rsidRPr="007854A8">
          <w:rPr>
            <w:rStyle w:val="Hypertextovodkaz"/>
            <w:noProof/>
          </w:rPr>
          <w:t>1.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Předmět Smlouvy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_Toc121827059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4</w:t>
        </w:r>
        <w:r w:rsidR="00DB16CE">
          <w:rPr>
            <w:noProof/>
            <w:webHidden/>
          </w:rPr>
          <w:fldChar w:fldCharType="end"/>
        </w:r>
      </w:hyperlink>
    </w:p>
    <w:p w14:paraId="42C0FA45" w14:textId="256E027B" w:rsidR="00DB16CE" w:rsidRDefault="002B1B1C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60" w:history="1">
        <w:r w:rsidR="00DB16CE" w:rsidRPr="007854A8">
          <w:rPr>
            <w:rStyle w:val="Hypertextovodkaz"/>
            <w:noProof/>
          </w:rPr>
          <w:t>1.1.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_Toc121827060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4</w:t>
        </w:r>
        <w:r w:rsidR="00DB16CE">
          <w:rPr>
            <w:noProof/>
            <w:webHidden/>
          </w:rPr>
          <w:fldChar w:fldCharType="end"/>
        </w:r>
      </w:hyperlink>
    </w:p>
    <w:p w14:paraId="004DF6C5" w14:textId="6C2C513F" w:rsidR="00DB16CE" w:rsidRDefault="002B1B1C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61" w:history="1">
        <w:r w:rsidR="00DB16CE" w:rsidRPr="007854A8">
          <w:rPr>
            <w:rStyle w:val="Hypertextovodkaz"/>
            <w:noProof/>
          </w:rPr>
          <w:t>1.2.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Převod vlastnického práva k 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_Toc121827061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4</w:t>
        </w:r>
        <w:r w:rsidR="00DB16CE">
          <w:rPr>
            <w:noProof/>
            <w:webHidden/>
          </w:rPr>
          <w:fldChar w:fldCharType="end"/>
        </w:r>
      </w:hyperlink>
    </w:p>
    <w:p w14:paraId="4A00A4E7" w14:textId="20C72D9E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62" w:history="1">
        <w:r w:rsidR="00DB16CE" w:rsidRPr="007854A8">
          <w:rPr>
            <w:rStyle w:val="Hypertextovodkaz"/>
            <w:noProof/>
          </w:rPr>
          <w:t>2.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Kupní cena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_Toc121827062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4</w:t>
        </w:r>
        <w:r w:rsidR="00DB16CE">
          <w:rPr>
            <w:noProof/>
            <w:webHidden/>
          </w:rPr>
          <w:fldChar w:fldCharType="end"/>
        </w:r>
      </w:hyperlink>
    </w:p>
    <w:p w14:paraId="15C31ABF" w14:textId="72CD6867" w:rsidR="00DB16CE" w:rsidRDefault="002B1B1C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63" w:history="1">
        <w:r w:rsidR="00DB16CE" w:rsidRPr="007854A8">
          <w:rPr>
            <w:rStyle w:val="Hypertextovodkaz"/>
            <w:noProof/>
          </w:rPr>
          <w:t>2.1.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Proces stanovení kupní ceny za 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_Toc121827063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4</w:t>
        </w:r>
        <w:r w:rsidR="00DB16CE">
          <w:rPr>
            <w:noProof/>
            <w:webHidden/>
          </w:rPr>
          <w:fldChar w:fldCharType="end"/>
        </w:r>
      </w:hyperlink>
    </w:p>
    <w:p w14:paraId="78E5D7AB" w14:textId="6F1A3E10" w:rsidR="00DB16CE" w:rsidRDefault="002B1B1C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64" w:history="1">
        <w:r w:rsidR="00DB16CE" w:rsidRPr="007854A8">
          <w:rPr>
            <w:rStyle w:val="Hypertextovodkaz"/>
            <w:noProof/>
          </w:rPr>
          <w:t>2.2.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Výše Kupní ceny 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_Toc121827064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4</w:t>
        </w:r>
        <w:r w:rsidR="00DB16CE">
          <w:rPr>
            <w:noProof/>
            <w:webHidden/>
          </w:rPr>
          <w:fldChar w:fldCharType="end"/>
        </w:r>
      </w:hyperlink>
    </w:p>
    <w:p w14:paraId="248FA380" w14:textId="5E103AE7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65" w:history="1">
        <w:r w:rsidR="00DB16CE" w:rsidRPr="007854A8">
          <w:rPr>
            <w:rStyle w:val="Hypertextovodkaz"/>
            <w:noProof/>
          </w:rPr>
          <w:t>3.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Stav převáděného 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_Toc121827065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5</w:t>
        </w:r>
        <w:r w:rsidR="00DB16CE">
          <w:rPr>
            <w:noProof/>
            <w:webHidden/>
          </w:rPr>
          <w:fldChar w:fldCharType="end"/>
        </w:r>
      </w:hyperlink>
    </w:p>
    <w:p w14:paraId="35801A07" w14:textId="11A43795" w:rsidR="00DB16CE" w:rsidRDefault="002B1B1C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66" w:history="1">
        <w:r w:rsidR="00DB16CE" w:rsidRPr="007854A8">
          <w:rPr>
            <w:rStyle w:val="Hypertextovodkaz"/>
            <w:noProof/>
          </w:rPr>
          <w:t>3.1.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Prohlášení Prodávajícího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_Toc121827066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5</w:t>
        </w:r>
        <w:r w:rsidR="00DB16CE">
          <w:rPr>
            <w:noProof/>
            <w:webHidden/>
          </w:rPr>
          <w:fldChar w:fldCharType="end"/>
        </w:r>
      </w:hyperlink>
    </w:p>
    <w:p w14:paraId="0E733EAF" w14:textId="28458925" w:rsidR="00DB16CE" w:rsidRDefault="002B1B1C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67" w:history="1">
        <w:r w:rsidR="00DB16CE" w:rsidRPr="007854A8">
          <w:rPr>
            <w:rStyle w:val="Hypertextovodkaz"/>
            <w:noProof/>
          </w:rPr>
          <w:t>3.2.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Prohlášení Kupujícího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_Toc121827067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5</w:t>
        </w:r>
        <w:r w:rsidR="00DB16CE">
          <w:rPr>
            <w:noProof/>
            <w:webHidden/>
          </w:rPr>
          <w:fldChar w:fldCharType="end"/>
        </w:r>
      </w:hyperlink>
    </w:p>
    <w:p w14:paraId="763885A1" w14:textId="19E997E5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68" w:history="1">
        <w:r w:rsidR="00DB16CE" w:rsidRPr="007854A8">
          <w:rPr>
            <w:rStyle w:val="Hypertextovodkaz"/>
            <w:noProof/>
          </w:rPr>
          <w:t>4.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Okamžik převodu vlastnického práva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_Toc121827068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5</w:t>
        </w:r>
        <w:r w:rsidR="00DB16CE">
          <w:rPr>
            <w:noProof/>
            <w:webHidden/>
          </w:rPr>
          <w:fldChar w:fldCharType="end"/>
        </w:r>
      </w:hyperlink>
    </w:p>
    <w:p w14:paraId="716B6B52" w14:textId="1F0BDC28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69" w:history="1">
        <w:r w:rsidR="00DB16CE" w:rsidRPr="007854A8">
          <w:rPr>
            <w:rStyle w:val="Hypertextovodkaz"/>
            <w:noProof/>
          </w:rPr>
          <w:t>5.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Doklady k 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_Toc121827069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5</w:t>
        </w:r>
        <w:r w:rsidR="00DB16CE">
          <w:rPr>
            <w:noProof/>
            <w:webHidden/>
          </w:rPr>
          <w:fldChar w:fldCharType="end"/>
        </w:r>
      </w:hyperlink>
    </w:p>
    <w:p w14:paraId="4101101E" w14:textId="61BCE8F5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70" w:history="1">
        <w:r w:rsidR="00DB16CE" w:rsidRPr="007854A8">
          <w:rPr>
            <w:rStyle w:val="Hypertextovodkaz"/>
            <w:noProof/>
          </w:rPr>
          <w:t>6.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Záruka na Zařízení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_Toc121827070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6</w:t>
        </w:r>
        <w:r w:rsidR="00DB16CE">
          <w:rPr>
            <w:noProof/>
            <w:webHidden/>
          </w:rPr>
          <w:fldChar w:fldCharType="end"/>
        </w:r>
      </w:hyperlink>
    </w:p>
    <w:p w14:paraId="60D414F4" w14:textId="69D3BFED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71" w:history="1">
        <w:r w:rsidR="00DB16CE" w:rsidRPr="007854A8">
          <w:rPr>
            <w:rStyle w:val="Hypertextovodkaz"/>
            <w:noProof/>
          </w:rPr>
          <w:t>7.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Odstoupení od Smlouvy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_Toc121827071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6</w:t>
        </w:r>
        <w:r w:rsidR="00DB16CE">
          <w:rPr>
            <w:noProof/>
            <w:webHidden/>
          </w:rPr>
          <w:fldChar w:fldCharType="end"/>
        </w:r>
      </w:hyperlink>
    </w:p>
    <w:p w14:paraId="4334CE79" w14:textId="6128805A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72" w:history="1">
        <w:r w:rsidR="00DB16CE" w:rsidRPr="007854A8">
          <w:rPr>
            <w:rStyle w:val="Hypertextovodkaz"/>
            <w:noProof/>
          </w:rPr>
          <w:t>8.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Změna Smlouvy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_Toc121827072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6</w:t>
        </w:r>
        <w:r w:rsidR="00DB16CE">
          <w:rPr>
            <w:noProof/>
            <w:webHidden/>
          </w:rPr>
          <w:fldChar w:fldCharType="end"/>
        </w:r>
      </w:hyperlink>
    </w:p>
    <w:p w14:paraId="5BE1DF22" w14:textId="2CA11996" w:rsidR="00DB16CE" w:rsidRDefault="002B1B1C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73" w:history="1">
        <w:r w:rsidR="00DB16CE" w:rsidRPr="007854A8">
          <w:rPr>
            <w:rStyle w:val="Hypertextovodkaz"/>
            <w:noProof/>
          </w:rPr>
          <w:t>9.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Smlouva o zřízení služebnosti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_Toc121827073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6</w:t>
        </w:r>
        <w:r w:rsidR="00DB16CE">
          <w:rPr>
            <w:noProof/>
            <w:webHidden/>
          </w:rPr>
          <w:fldChar w:fldCharType="end"/>
        </w:r>
      </w:hyperlink>
    </w:p>
    <w:p w14:paraId="5A6F80ED" w14:textId="230A577F" w:rsidR="00DB16CE" w:rsidRDefault="002B1B1C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77" w:history="1">
        <w:r w:rsidR="00DB16CE" w:rsidRPr="007854A8">
          <w:rPr>
            <w:rStyle w:val="Hypertextovodkaz"/>
            <w:noProof/>
          </w:rPr>
          <w:t>10.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Korekce plnění smlouvy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_Toc121827077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6</w:t>
        </w:r>
        <w:r w:rsidR="00DB16CE">
          <w:rPr>
            <w:noProof/>
            <w:webHidden/>
          </w:rPr>
          <w:fldChar w:fldCharType="end"/>
        </w:r>
      </w:hyperlink>
    </w:p>
    <w:p w14:paraId="2D9F8D04" w14:textId="3DAFE288" w:rsidR="00DB16CE" w:rsidRDefault="002B1B1C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82" w:history="1">
        <w:r w:rsidR="00DB16CE" w:rsidRPr="007854A8">
          <w:rPr>
            <w:rStyle w:val="Hypertextovodkaz"/>
            <w:noProof/>
          </w:rPr>
          <w:t>11.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Ustanovení společná a závěrečná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_Toc121827082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7</w:t>
        </w:r>
        <w:r w:rsidR="00DB16CE">
          <w:rPr>
            <w:noProof/>
            <w:webHidden/>
          </w:rPr>
          <w:fldChar w:fldCharType="end"/>
        </w:r>
      </w:hyperlink>
    </w:p>
    <w:p w14:paraId="5CF18DA5" w14:textId="6B5C1DC1" w:rsidR="00DB16CE" w:rsidRDefault="002B1B1C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83" w:history="1">
        <w:r w:rsidR="00DB16CE" w:rsidRPr="007854A8">
          <w:rPr>
            <w:rStyle w:val="Hypertextovodkaz"/>
            <w:noProof/>
          </w:rPr>
          <w:t>11.1.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Platnost a účinnost Smlouvy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_Toc121827083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7</w:t>
        </w:r>
        <w:r w:rsidR="00DB16CE">
          <w:rPr>
            <w:noProof/>
            <w:webHidden/>
          </w:rPr>
          <w:fldChar w:fldCharType="end"/>
        </w:r>
      </w:hyperlink>
    </w:p>
    <w:p w14:paraId="39D3DFD0" w14:textId="16AC92C4" w:rsidR="00DB16CE" w:rsidRDefault="002B1B1C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121827084" w:history="1">
        <w:r w:rsidR="00DB16CE" w:rsidRPr="007854A8">
          <w:rPr>
            <w:rStyle w:val="Hypertextovodkaz"/>
            <w:noProof/>
          </w:rPr>
          <w:t>11.2.</w:t>
        </w:r>
        <w:r w:rsidR="00DB16CE"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="00DB16CE" w:rsidRPr="007854A8">
          <w:rPr>
            <w:rStyle w:val="Hypertextovodkaz"/>
            <w:noProof/>
          </w:rPr>
          <w:t>Počet vyhotovení Smlouvy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_Toc121827084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7</w:t>
        </w:r>
        <w:r w:rsidR="00DB16CE">
          <w:rPr>
            <w:noProof/>
            <w:webHidden/>
          </w:rPr>
          <w:fldChar w:fldCharType="end"/>
        </w:r>
      </w:hyperlink>
    </w:p>
    <w:p w14:paraId="103E057C" w14:textId="0007223B" w:rsidR="00DB16CE" w:rsidRDefault="002B1B1C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121827085" w:history="1">
        <w:r w:rsidR="00DB16CE" w:rsidRPr="007854A8">
          <w:rPr>
            <w:rStyle w:val="Hypertextovodkaz"/>
            <w:noProof/>
          </w:rPr>
          <w:t>12.</w:t>
        </w:r>
        <w:r w:rsidR="00DB16CE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DB16CE" w:rsidRPr="007854A8">
          <w:rPr>
            <w:rStyle w:val="Hypertextovodkaz"/>
            <w:noProof/>
          </w:rPr>
          <w:t>Prohlášení Smluvních stran</w:t>
        </w:r>
        <w:r w:rsidR="00DB16CE">
          <w:rPr>
            <w:noProof/>
            <w:webHidden/>
          </w:rPr>
          <w:tab/>
        </w:r>
        <w:r w:rsidR="00DB16CE">
          <w:rPr>
            <w:noProof/>
            <w:webHidden/>
          </w:rPr>
          <w:fldChar w:fldCharType="begin"/>
        </w:r>
        <w:r w:rsidR="00DB16CE">
          <w:rPr>
            <w:noProof/>
            <w:webHidden/>
          </w:rPr>
          <w:instrText xml:space="preserve"> PAGEREF _Toc121827085 \h </w:instrText>
        </w:r>
        <w:r w:rsidR="00DB16CE">
          <w:rPr>
            <w:noProof/>
            <w:webHidden/>
          </w:rPr>
        </w:r>
        <w:r w:rsidR="00DB16CE">
          <w:rPr>
            <w:noProof/>
            <w:webHidden/>
          </w:rPr>
          <w:fldChar w:fldCharType="separate"/>
        </w:r>
        <w:r w:rsidR="009D3705">
          <w:rPr>
            <w:noProof/>
            <w:webHidden/>
          </w:rPr>
          <w:t>7</w:t>
        </w:r>
        <w:r w:rsidR="00DB16CE">
          <w:rPr>
            <w:noProof/>
            <w:webHidden/>
          </w:rPr>
          <w:fldChar w:fldCharType="end"/>
        </w:r>
      </w:hyperlink>
    </w:p>
    <w:p w14:paraId="34C4F4C3" w14:textId="36650E22" w:rsidR="00A8425D" w:rsidRDefault="00B143CA" w:rsidP="00A8425D">
      <w:pPr>
        <w:rPr>
          <w:b/>
          <w:i/>
          <w:sz w:val="24"/>
        </w:rPr>
      </w:pPr>
      <w:r>
        <w:rPr>
          <w:b/>
          <w:i/>
          <w:sz w:val="24"/>
        </w:rPr>
        <w:fldChar w:fldCharType="end"/>
      </w:r>
    </w:p>
    <w:p w14:paraId="02EEAE24" w14:textId="77777777" w:rsidR="00A8425D" w:rsidRPr="00A8425D" w:rsidRDefault="00A8425D" w:rsidP="00A8425D"/>
    <w:p w14:paraId="2DEA1FB7" w14:textId="77777777" w:rsidR="001C70EE" w:rsidRDefault="00092F02" w:rsidP="00092F02">
      <w:pPr>
        <w:rPr>
          <w:b/>
          <w:i/>
          <w:sz w:val="24"/>
          <w:szCs w:val="24"/>
        </w:rPr>
      </w:pPr>
      <w:r w:rsidRPr="00092F02">
        <w:rPr>
          <w:b/>
          <w:i/>
          <w:sz w:val="24"/>
          <w:szCs w:val="24"/>
        </w:rPr>
        <w:t>Příloha č. 1 ……………………………………</w:t>
      </w:r>
      <w:r w:rsidR="002C1020">
        <w:rPr>
          <w:b/>
          <w:i/>
          <w:sz w:val="24"/>
          <w:szCs w:val="24"/>
        </w:rPr>
        <w:t>...</w:t>
      </w:r>
      <w:r w:rsidRPr="00092F02">
        <w:rPr>
          <w:b/>
          <w:i/>
          <w:sz w:val="24"/>
          <w:szCs w:val="24"/>
        </w:rPr>
        <w:t>………………………………………</w:t>
      </w:r>
      <w:proofErr w:type="gramStart"/>
      <w:r w:rsidRPr="00092F02">
        <w:rPr>
          <w:b/>
          <w:i/>
          <w:sz w:val="24"/>
          <w:szCs w:val="24"/>
        </w:rPr>
        <w:t>…….</w:t>
      </w:r>
      <w:proofErr w:type="gramEnd"/>
      <w:r w:rsidR="00DB16CE">
        <w:rPr>
          <w:b/>
          <w:i/>
          <w:sz w:val="24"/>
          <w:szCs w:val="24"/>
        </w:rPr>
        <w:t>9</w:t>
      </w:r>
    </w:p>
    <w:p w14:paraId="07B0FD01" w14:textId="4FB328C0" w:rsidR="004B40D9" w:rsidRDefault="001C70EE" w:rsidP="00092F02">
      <w:r w:rsidRPr="00092F02">
        <w:rPr>
          <w:b/>
          <w:i/>
          <w:sz w:val="24"/>
          <w:szCs w:val="24"/>
        </w:rPr>
        <w:t xml:space="preserve">Příloha č. </w:t>
      </w:r>
      <w:r>
        <w:rPr>
          <w:b/>
          <w:i/>
          <w:sz w:val="24"/>
          <w:szCs w:val="24"/>
        </w:rPr>
        <w:t>2</w:t>
      </w:r>
      <w:r w:rsidRPr="00092F02">
        <w:rPr>
          <w:b/>
          <w:i/>
          <w:sz w:val="24"/>
          <w:szCs w:val="24"/>
        </w:rPr>
        <w:t xml:space="preserve"> ……………………………………</w:t>
      </w:r>
      <w:r>
        <w:rPr>
          <w:b/>
          <w:i/>
          <w:sz w:val="24"/>
          <w:szCs w:val="24"/>
        </w:rPr>
        <w:t>...</w:t>
      </w:r>
      <w:r w:rsidRPr="00092F02">
        <w:rPr>
          <w:b/>
          <w:i/>
          <w:sz w:val="24"/>
          <w:szCs w:val="24"/>
        </w:rPr>
        <w:t>…………………………………………</w:t>
      </w:r>
      <w:r>
        <w:rPr>
          <w:b/>
          <w:i/>
          <w:sz w:val="24"/>
          <w:szCs w:val="24"/>
        </w:rPr>
        <w:t>...13</w:t>
      </w:r>
      <w:r w:rsidR="00ED070E" w:rsidRPr="007A30C5">
        <w:br w:type="page"/>
      </w:r>
    </w:p>
    <w:p w14:paraId="4D0A3815" w14:textId="77777777" w:rsidR="004B40D9" w:rsidRDefault="004B40D9" w:rsidP="00092F02"/>
    <w:p w14:paraId="199B51A1" w14:textId="2BE6B714" w:rsidR="0030344D" w:rsidRPr="006068E5" w:rsidRDefault="0030344D" w:rsidP="00092F02">
      <w:pPr>
        <w:rPr>
          <w:b/>
          <w:snapToGrid w:val="0"/>
          <w:szCs w:val="22"/>
        </w:rPr>
      </w:pPr>
      <w:r w:rsidRPr="006068E5">
        <w:rPr>
          <w:b/>
          <w:szCs w:val="22"/>
        </w:rPr>
        <w:t>NÍŽE UVEDENÉHO DNE, MĚSÍCE A ROKU</w:t>
      </w:r>
      <w:r w:rsidRPr="006068E5">
        <w:rPr>
          <w:b/>
          <w:snapToGrid w:val="0"/>
          <w:szCs w:val="22"/>
        </w:rPr>
        <w:t>:</w:t>
      </w:r>
    </w:p>
    <w:p w14:paraId="769749F4" w14:textId="77777777" w:rsidR="0030344D" w:rsidRPr="006068E5" w:rsidRDefault="0030344D" w:rsidP="006068E5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snapToGrid w:val="0"/>
          <w:szCs w:val="22"/>
        </w:rPr>
      </w:pPr>
    </w:p>
    <w:p w14:paraId="24FD1CE3" w14:textId="77777777" w:rsidR="00CC5CD0" w:rsidRPr="00FF748F" w:rsidRDefault="00CC5CD0" w:rsidP="00CC5CD0">
      <w:pPr>
        <w:tabs>
          <w:tab w:val="left" w:pos="1134"/>
        </w:tabs>
        <w:ind w:left="1134" w:hanging="1134"/>
        <w:jc w:val="both"/>
        <w:rPr>
          <w:szCs w:val="22"/>
        </w:rPr>
      </w:pPr>
    </w:p>
    <w:p w14:paraId="1D4A0510" w14:textId="0CBF2767" w:rsidR="00753909" w:rsidRPr="00115C17" w:rsidRDefault="00443FB0" w:rsidP="00115C17">
      <w:pPr>
        <w:pStyle w:val="Odstavecseseznamem"/>
        <w:numPr>
          <w:ilvl w:val="0"/>
          <w:numId w:val="30"/>
        </w:numPr>
        <w:spacing w:after="120"/>
        <w:ind w:left="992" w:hanging="1134"/>
        <w:jc w:val="both"/>
        <w:rPr>
          <w:snapToGrid w:val="0"/>
          <w:szCs w:val="22"/>
        </w:rPr>
      </w:pPr>
      <w:r>
        <w:rPr>
          <w:b/>
          <w:snapToGrid w:val="0"/>
          <w:szCs w:val="22"/>
        </w:rPr>
        <w:t xml:space="preserve"> </w:t>
      </w:r>
      <w:r w:rsidR="00F30505">
        <w:rPr>
          <w:b/>
          <w:snapToGrid w:val="0"/>
          <w:szCs w:val="22"/>
        </w:rPr>
        <w:t>Město</w:t>
      </w:r>
      <w:r w:rsidR="00115C17">
        <w:rPr>
          <w:b/>
          <w:snapToGrid w:val="0"/>
          <w:szCs w:val="22"/>
        </w:rPr>
        <w:t xml:space="preserve"> </w:t>
      </w:r>
      <w:r w:rsidR="006833FA">
        <w:rPr>
          <w:b/>
          <w:snapToGrid w:val="0"/>
          <w:szCs w:val="22"/>
        </w:rPr>
        <w:t>Plesná</w:t>
      </w:r>
      <w:r w:rsidR="00442D07" w:rsidRPr="00115C17">
        <w:rPr>
          <w:b/>
          <w:snapToGrid w:val="0"/>
          <w:szCs w:val="22"/>
        </w:rPr>
        <w:t xml:space="preserve">, </w:t>
      </w:r>
    </w:p>
    <w:p w14:paraId="3BB0ED10" w14:textId="00419044" w:rsidR="00442D07" w:rsidRDefault="006833FA" w:rsidP="00115C17">
      <w:pPr>
        <w:pStyle w:val="Odstavecseseznamem"/>
        <w:spacing w:before="240"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5. května 301</w:t>
      </w:r>
    </w:p>
    <w:p w14:paraId="0D8345C6" w14:textId="71273050" w:rsidR="00BF4320" w:rsidRDefault="006833FA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351 35 Plesná</w:t>
      </w:r>
    </w:p>
    <w:p w14:paraId="001870EF" w14:textId="159F2220" w:rsidR="005818F8" w:rsidRDefault="00F30505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IČ:</w:t>
      </w:r>
      <w:r w:rsidR="000C1A9E">
        <w:rPr>
          <w:snapToGrid w:val="0"/>
          <w:szCs w:val="22"/>
        </w:rPr>
        <w:tab/>
      </w:r>
      <w:r w:rsidR="006833FA">
        <w:rPr>
          <w:snapToGrid w:val="0"/>
          <w:szCs w:val="22"/>
        </w:rPr>
        <w:t>00254169</w:t>
      </w:r>
      <w:r w:rsidR="000C1A9E">
        <w:rPr>
          <w:snapToGrid w:val="0"/>
          <w:szCs w:val="22"/>
        </w:rPr>
        <w:tab/>
        <w:t>DIČ:</w:t>
      </w:r>
      <w:r w:rsidR="006833FA">
        <w:rPr>
          <w:snapToGrid w:val="0"/>
          <w:szCs w:val="22"/>
        </w:rPr>
        <w:t xml:space="preserve"> CZ00254169</w:t>
      </w:r>
    </w:p>
    <w:p w14:paraId="44B1368C" w14:textId="766C039A" w:rsidR="00F30505" w:rsidRDefault="00F30505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Zastoupena:</w:t>
      </w:r>
      <w:r w:rsidR="006833FA">
        <w:rPr>
          <w:snapToGrid w:val="0"/>
          <w:szCs w:val="22"/>
        </w:rPr>
        <w:t xml:space="preserve"> </w:t>
      </w:r>
      <w:r w:rsidR="002B1B1C">
        <w:rPr>
          <w:snapToGrid w:val="0"/>
          <w:szCs w:val="22"/>
        </w:rPr>
        <w:t>xxx</w:t>
      </w:r>
    </w:p>
    <w:p w14:paraId="5D867BC4" w14:textId="06529037" w:rsidR="0030344D" w:rsidRDefault="0030344D" w:rsidP="00AE7800">
      <w:pPr>
        <w:spacing w:line="360" w:lineRule="auto"/>
        <w:ind w:left="357" w:firstLine="709"/>
        <w:jc w:val="both"/>
      </w:pPr>
      <w:r w:rsidRPr="007A2086">
        <w:rPr>
          <w:szCs w:val="22"/>
        </w:rPr>
        <w:t>Číslo účtu:</w:t>
      </w:r>
      <w:r w:rsidR="00B84CF6" w:rsidRPr="007A2086">
        <w:rPr>
          <w:szCs w:val="22"/>
        </w:rPr>
        <w:t xml:space="preserve"> </w:t>
      </w:r>
      <w:r w:rsidR="00D27E0B">
        <w:t>160120634/0600</w:t>
      </w:r>
    </w:p>
    <w:p w14:paraId="0B46ECB1" w14:textId="77777777" w:rsidR="00295465" w:rsidRDefault="00295465" w:rsidP="00A83097">
      <w:pPr>
        <w:spacing w:after="120"/>
        <w:ind w:left="357" w:firstLine="709"/>
        <w:jc w:val="both"/>
        <w:rPr>
          <w:szCs w:val="22"/>
        </w:rPr>
      </w:pPr>
    </w:p>
    <w:p w14:paraId="3AF2F7A6" w14:textId="77777777" w:rsidR="0030344D" w:rsidRPr="00785E92" w:rsidRDefault="0030344D" w:rsidP="006068E5">
      <w:pPr>
        <w:tabs>
          <w:tab w:val="left" w:pos="1134"/>
        </w:tabs>
        <w:ind w:left="1134"/>
        <w:jc w:val="both"/>
        <w:rPr>
          <w:snapToGrid w:val="0"/>
          <w:szCs w:val="22"/>
        </w:rPr>
      </w:pPr>
      <w:r w:rsidRPr="00785E92">
        <w:rPr>
          <w:szCs w:val="22"/>
        </w:rPr>
        <w:t>(dále jen „</w:t>
      </w:r>
      <w:r w:rsidRPr="00785E92">
        <w:rPr>
          <w:b/>
          <w:szCs w:val="22"/>
        </w:rPr>
        <w:t>Prodávající</w:t>
      </w:r>
      <w:r w:rsidRPr="00785E92">
        <w:rPr>
          <w:szCs w:val="22"/>
        </w:rPr>
        <w:t>“)</w:t>
      </w:r>
    </w:p>
    <w:p w14:paraId="161381BC" w14:textId="77777777" w:rsidR="0030344D" w:rsidRPr="006068E5" w:rsidRDefault="0030344D" w:rsidP="006068E5">
      <w:pPr>
        <w:tabs>
          <w:tab w:val="left" w:pos="1134"/>
        </w:tabs>
        <w:ind w:left="1134" w:hanging="1134"/>
        <w:jc w:val="both"/>
        <w:rPr>
          <w:snapToGrid w:val="0"/>
          <w:szCs w:val="22"/>
        </w:rPr>
      </w:pPr>
      <w:r w:rsidRPr="006068E5">
        <w:rPr>
          <w:snapToGrid w:val="0"/>
          <w:szCs w:val="22"/>
        </w:rPr>
        <w:t>a</w:t>
      </w:r>
    </w:p>
    <w:p w14:paraId="0564C864" w14:textId="77777777" w:rsidR="0030344D" w:rsidRPr="006068E5" w:rsidRDefault="0030344D" w:rsidP="006068E5">
      <w:pPr>
        <w:tabs>
          <w:tab w:val="left" w:pos="1134"/>
        </w:tabs>
        <w:ind w:left="1134" w:hanging="1134"/>
        <w:jc w:val="both"/>
        <w:rPr>
          <w:snapToGrid w:val="0"/>
          <w:szCs w:val="22"/>
        </w:rPr>
      </w:pPr>
    </w:p>
    <w:p w14:paraId="0668558F" w14:textId="77777777" w:rsidR="00F4076B" w:rsidRDefault="0030344D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 w:rsidRPr="006068E5">
        <w:rPr>
          <w:snapToGrid w:val="0"/>
          <w:szCs w:val="22"/>
        </w:rPr>
        <w:t>2.</w:t>
      </w:r>
      <w:r w:rsidRPr="006068E5">
        <w:rPr>
          <w:b/>
          <w:snapToGrid w:val="0"/>
          <w:szCs w:val="22"/>
        </w:rPr>
        <w:tab/>
      </w:r>
      <w:r w:rsidRPr="006068E5">
        <w:rPr>
          <w:b/>
          <w:szCs w:val="22"/>
        </w:rPr>
        <w:t>CHEVAK Cheb, a.s.</w:t>
      </w:r>
      <w:r w:rsidRPr="006068E5">
        <w:rPr>
          <w:szCs w:val="22"/>
        </w:rPr>
        <w:t xml:space="preserve">, </w:t>
      </w:r>
    </w:p>
    <w:p w14:paraId="6BA70F63" w14:textId="77777777" w:rsidR="007A3C9E" w:rsidRDefault="00F4076B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="0030344D" w:rsidRPr="006068E5">
        <w:rPr>
          <w:szCs w:val="22"/>
        </w:rPr>
        <w:t xml:space="preserve">se sídlem Cheb, </w:t>
      </w:r>
      <w:proofErr w:type="spellStart"/>
      <w:r w:rsidR="0030344D" w:rsidRPr="006068E5">
        <w:rPr>
          <w:szCs w:val="22"/>
        </w:rPr>
        <w:t>Tršnická</w:t>
      </w:r>
      <w:proofErr w:type="spellEnd"/>
      <w:r w:rsidR="0030344D" w:rsidRPr="006068E5">
        <w:rPr>
          <w:szCs w:val="22"/>
        </w:rPr>
        <w:t xml:space="preserve"> 4/11, PSČ 350</w:t>
      </w:r>
      <w:r w:rsidR="00D468A4" w:rsidRPr="006068E5">
        <w:rPr>
          <w:szCs w:val="22"/>
        </w:rPr>
        <w:t xml:space="preserve"> 02</w:t>
      </w:r>
    </w:p>
    <w:p w14:paraId="03062AE6" w14:textId="77777777" w:rsidR="007A3C9E" w:rsidRDefault="007A3C9E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="0030344D" w:rsidRPr="006068E5">
        <w:rPr>
          <w:szCs w:val="22"/>
        </w:rPr>
        <w:t>IČ</w:t>
      </w:r>
      <w:r>
        <w:rPr>
          <w:szCs w:val="22"/>
        </w:rPr>
        <w:t>:</w:t>
      </w:r>
      <w:r w:rsidR="0030344D" w:rsidRPr="006068E5">
        <w:rPr>
          <w:szCs w:val="22"/>
        </w:rPr>
        <w:t xml:space="preserve"> 49787977, </w:t>
      </w:r>
      <w:r>
        <w:rPr>
          <w:szCs w:val="22"/>
        </w:rPr>
        <w:t>DIČ: CZ49787977</w:t>
      </w:r>
    </w:p>
    <w:p w14:paraId="1EA87C9E" w14:textId="77777777" w:rsidR="007A3C9E" w:rsidRDefault="007A3C9E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="0030344D" w:rsidRPr="006068E5">
        <w:rPr>
          <w:szCs w:val="22"/>
        </w:rPr>
        <w:t xml:space="preserve">zapsaná </w:t>
      </w:r>
      <w:r>
        <w:rPr>
          <w:szCs w:val="22"/>
        </w:rPr>
        <w:t>1.1.1994 u Krajského soudu v Plzni</w:t>
      </w:r>
    </w:p>
    <w:p w14:paraId="40C182AE" w14:textId="77777777" w:rsidR="0030344D" w:rsidRPr="006068E5" w:rsidRDefault="007A3C9E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  <w:t>Obchodní rejstřík,</w:t>
      </w:r>
      <w:r w:rsidR="0030344D" w:rsidRPr="006068E5">
        <w:rPr>
          <w:szCs w:val="22"/>
        </w:rPr>
        <w:t xml:space="preserve"> oddíl B, vložka 367</w:t>
      </w:r>
    </w:p>
    <w:p w14:paraId="5ABF306A" w14:textId="77777777" w:rsidR="007A2086" w:rsidRDefault="007A2086" w:rsidP="006068E5">
      <w:pPr>
        <w:ind w:left="1134"/>
        <w:jc w:val="both"/>
        <w:rPr>
          <w:snapToGrid w:val="0"/>
          <w:szCs w:val="22"/>
        </w:rPr>
      </w:pPr>
    </w:p>
    <w:p w14:paraId="73B13F3A" w14:textId="77777777" w:rsidR="0030344D" w:rsidRPr="006068E5" w:rsidRDefault="0030344D" w:rsidP="006068E5">
      <w:pPr>
        <w:ind w:left="1134"/>
        <w:jc w:val="both"/>
        <w:rPr>
          <w:snapToGrid w:val="0"/>
          <w:szCs w:val="22"/>
        </w:rPr>
      </w:pPr>
      <w:r w:rsidRPr="006068E5">
        <w:rPr>
          <w:snapToGrid w:val="0"/>
          <w:szCs w:val="22"/>
        </w:rPr>
        <w:t>Bankovní spojení:</w:t>
      </w:r>
      <w:r w:rsidRPr="006068E5">
        <w:rPr>
          <w:szCs w:val="22"/>
        </w:rPr>
        <w:t xml:space="preserve"> </w:t>
      </w:r>
      <w:r w:rsidR="00620296" w:rsidRPr="006068E5">
        <w:rPr>
          <w:szCs w:val="22"/>
        </w:rPr>
        <w:t>Komerční banka Cheb</w:t>
      </w:r>
    </w:p>
    <w:p w14:paraId="71D38369" w14:textId="77777777" w:rsidR="0030344D" w:rsidRPr="006068E5" w:rsidRDefault="0030344D" w:rsidP="006068E5">
      <w:pPr>
        <w:ind w:left="1134"/>
        <w:jc w:val="both"/>
        <w:rPr>
          <w:szCs w:val="22"/>
        </w:rPr>
      </w:pPr>
      <w:r w:rsidRPr="006068E5">
        <w:rPr>
          <w:snapToGrid w:val="0"/>
          <w:szCs w:val="22"/>
        </w:rPr>
        <w:t>Číslo účtu:</w:t>
      </w:r>
      <w:r w:rsidRPr="006068E5">
        <w:rPr>
          <w:szCs w:val="22"/>
        </w:rPr>
        <w:t xml:space="preserve"> </w:t>
      </w:r>
      <w:r w:rsidR="002C7C4D" w:rsidRPr="006068E5">
        <w:rPr>
          <w:szCs w:val="22"/>
        </w:rPr>
        <w:t>14102331/0100</w:t>
      </w:r>
    </w:p>
    <w:p w14:paraId="5A655059" w14:textId="77777777" w:rsidR="0030344D" w:rsidRPr="006068E5" w:rsidRDefault="0030344D" w:rsidP="006068E5">
      <w:pPr>
        <w:jc w:val="both"/>
        <w:rPr>
          <w:szCs w:val="22"/>
        </w:rPr>
      </w:pPr>
    </w:p>
    <w:p w14:paraId="7BC85440" w14:textId="77777777" w:rsidR="0030344D" w:rsidRPr="006068E5" w:rsidRDefault="0030344D" w:rsidP="006068E5">
      <w:pPr>
        <w:ind w:left="1100"/>
        <w:jc w:val="both"/>
        <w:rPr>
          <w:szCs w:val="22"/>
        </w:rPr>
      </w:pPr>
      <w:r w:rsidRPr="006068E5">
        <w:rPr>
          <w:szCs w:val="22"/>
        </w:rPr>
        <w:t>(dále jen „</w:t>
      </w:r>
      <w:r w:rsidRPr="006068E5">
        <w:rPr>
          <w:b/>
          <w:szCs w:val="22"/>
        </w:rPr>
        <w:t>Kupující</w:t>
      </w:r>
      <w:r w:rsidRPr="006068E5">
        <w:rPr>
          <w:szCs w:val="22"/>
        </w:rPr>
        <w:t>“, resp. „</w:t>
      </w:r>
      <w:r w:rsidRPr="006068E5">
        <w:rPr>
          <w:b/>
          <w:szCs w:val="22"/>
        </w:rPr>
        <w:t>CHEVAK</w:t>
      </w:r>
      <w:r w:rsidRPr="006068E5">
        <w:rPr>
          <w:szCs w:val="22"/>
        </w:rPr>
        <w:t>“)</w:t>
      </w:r>
    </w:p>
    <w:p w14:paraId="4F5506FF" w14:textId="77777777" w:rsidR="0030344D" w:rsidRPr="006068E5" w:rsidRDefault="0030344D" w:rsidP="006068E5">
      <w:pPr>
        <w:jc w:val="both"/>
        <w:rPr>
          <w:szCs w:val="22"/>
        </w:rPr>
      </w:pPr>
    </w:p>
    <w:p w14:paraId="0BFA4646" w14:textId="77777777" w:rsidR="00A8425D" w:rsidRPr="006068E5" w:rsidRDefault="0030344D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(Prodávající a Kupující, resp. CHEVAK společně dále jen „</w:t>
      </w:r>
      <w:r w:rsidRPr="006068E5">
        <w:rPr>
          <w:b/>
          <w:szCs w:val="22"/>
        </w:rPr>
        <w:t>Smluvní strany</w:t>
      </w:r>
      <w:r w:rsidRPr="006068E5">
        <w:rPr>
          <w:szCs w:val="22"/>
        </w:rPr>
        <w:t>“, každý jednotlivě pak též jen „</w:t>
      </w:r>
      <w:r w:rsidRPr="006068E5">
        <w:rPr>
          <w:b/>
          <w:szCs w:val="22"/>
        </w:rPr>
        <w:t>Smluvní strana</w:t>
      </w:r>
      <w:r w:rsidRPr="006068E5">
        <w:rPr>
          <w:szCs w:val="22"/>
        </w:rPr>
        <w:t>“)</w:t>
      </w:r>
    </w:p>
    <w:p w14:paraId="1B66928B" w14:textId="77777777" w:rsidR="005B1220" w:rsidRPr="006068E5" w:rsidRDefault="005B1220" w:rsidP="006068E5">
      <w:pPr>
        <w:jc w:val="both"/>
        <w:rPr>
          <w:szCs w:val="22"/>
        </w:rPr>
      </w:pPr>
    </w:p>
    <w:p w14:paraId="4910B14B" w14:textId="77777777" w:rsidR="00770CF8" w:rsidRDefault="00770CF8" w:rsidP="006068E5">
      <w:pPr>
        <w:jc w:val="both"/>
        <w:rPr>
          <w:b/>
          <w:snapToGrid w:val="0"/>
          <w:szCs w:val="22"/>
        </w:rPr>
      </w:pPr>
    </w:p>
    <w:p w14:paraId="206E5913" w14:textId="77777777" w:rsidR="005B1220" w:rsidRPr="006068E5" w:rsidRDefault="005B1220" w:rsidP="006068E5">
      <w:pPr>
        <w:jc w:val="both"/>
        <w:rPr>
          <w:b/>
          <w:snapToGrid w:val="0"/>
          <w:szCs w:val="22"/>
        </w:rPr>
      </w:pPr>
      <w:r w:rsidRPr="006068E5">
        <w:rPr>
          <w:b/>
          <w:snapToGrid w:val="0"/>
          <w:szCs w:val="22"/>
        </w:rPr>
        <w:t>VZHLEDEM K TOMU, ŽE:</w:t>
      </w:r>
    </w:p>
    <w:p w14:paraId="445BE4AD" w14:textId="5516996B" w:rsidR="00D468A4" w:rsidRPr="00770CF8" w:rsidRDefault="0030344D" w:rsidP="006068E5">
      <w:pPr>
        <w:pStyle w:val="Preambule"/>
        <w:jc w:val="both"/>
        <w:rPr>
          <w:szCs w:val="22"/>
        </w:rPr>
      </w:pPr>
      <w:r w:rsidRPr="006068E5">
        <w:rPr>
          <w:szCs w:val="22"/>
        </w:rPr>
        <w:t>Prodávající má ve svém výlučném vlastnictví vodohospodářsk</w:t>
      </w:r>
      <w:r w:rsidR="00D468A4" w:rsidRPr="006068E5">
        <w:rPr>
          <w:szCs w:val="22"/>
        </w:rPr>
        <w:t>ou stavbu</w:t>
      </w:r>
      <w:r w:rsidRPr="006068E5">
        <w:rPr>
          <w:szCs w:val="22"/>
        </w:rPr>
        <w:t>,</w:t>
      </w:r>
      <w:r w:rsidR="00A83629">
        <w:rPr>
          <w:szCs w:val="22"/>
        </w:rPr>
        <w:t xml:space="preserve"> viz Příloha č. 1,</w:t>
      </w:r>
      <w:r w:rsidRPr="006068E5">
        <w:rPr>
          <w:szCs w:val="22"/>
        </w:rPr>
        <w:t xml:space="preserve"> kter</w:t>
      </w:r>
      <w:r w:rsidR="00D468A4" w:rsidRPr="006068E5">
        <w:rPr>
          <w:szCs w:val="22"/>
        </w:rPr>
        <w:t>á</w:t>
      </w:r>
      <w:r w:rsidRPr="006068E5">
        <w:rPr>
          <w:szCs w:val="22"/>
        </w:rPr>
        <w:t xml:space="preserve"> je dále </w:t>
      </w:r>
      <w:r w:rsidRPr="00770CF8">
        <w:rPr>
          <w:szCs w:val="22"/>
        </w:rPr>
        <w:t>specifikován</w:t>
      </w:r>
      <w:r w:rsidR="00D468A4" w:rsidRPr="00770CF8">
        <w:rPr>
          <w:szCs w:val="22"/>
        </w:rPr>
        <w:t>a</w:t>
      </w:r>
      <w:r w:rsidRPr="00770CF8">
        <w:rPr>
          <w:szCs w:val="22"/>
        </w:rPr>
        <w:t xml:space="preserve"> v čl. </w:t>
      </w:r>
      <w:r w:rsidR="00C01471" w:rsidRPr="00770CF8">
        <w:rPr>
          <w:szCs w:val="22"/>
        </w:rPr>
        <w:t>1.1.</w:t>
      </w:r>
      <w:r w:rsidRPr="00770CF8">
        <w:rPr>
          <w:szCs w:val="22"/>
        </w:rPr>
        <w:t xml:space="preserve"> této kupní smlouvy (dále jen „</w:t>
      </w:r>
      <w:r w:rsidRPr="00770CF8">
        <w:rPr>
          <w:b/>
          <w:szCs w:val="22"/>
        </w:rPr>
        <w:t>Zařízení</w:t>
      </w:r>
      <w:r w:rsidRPr="00770CF8">
        <w:rPr>
          <w:szCs w:val="22"/>
        </w:rPr>
        <w:t>“);</w:t>
      </w:r>
    </w:p>
    <w:p w14:paraId="14609239" w14:textId="0FDEEA85" w:rsidR="00273276" w:rsidRPr="00770CF8" w:rsidRDefault="00273276" w:rsidP="006068E5">
      <w:pPr>
        <w:pStyle w:val="Preambule"/>
        <w:jc w:val="both"/>
        <w:rPr>
          <w:szCs w:val="22"/>
        </w:rPr>
      </w:pPr>
      <w:r w:rsidRPr="00770CF8">
        <w:rPr>
          <w:szCs w:val="22"/>
        </w:rPr>
        <w:t xml:space="preserve">Prodávající </w:t>
      </w:r>
      <w:r w:rsidR="00862C9A">
        <w:rPr>
          <w:szCs w:val="22"/>
        </w:rPr>
        <w:t>sepsal s Kupujícím</w:t>
      </w:r>
      <w:r w:rsidRPr="00770CF8">
        <w:rPr>
          <w:szCs w:val="22"/>
        </w:rPr>
        <w:t xml:space="preserve"> dne</w:t>
      </w:r>
      <w:r w:rsidR="00DF11B7">
        <w:rPr>
          <w:szCs w:val="22"/>
        </w:rPr>
        <w:t xml:space="preserve"> </w:t>
      </w:r>
      <w:r w:rsidR="006833FA">
        <w:rPr>
          <w:szCs w:val="22"/>
        </w:rPr>
        <w:t>13.12.2021</w:t>
      </w:r>
      <w:r w:rsidRPr="00770CF8">
        <w:rPr>
          <w:szCs w:val="22"/>
        </w:rPr>
        <w:t xml:space="preserve"> </w:t>
      </w:r>
      <w:r w:rsidR="00B12526">
        <w:rPr>
          <w:szCs w:val="22"/>
        </w:rPr>
        <w:t>Žádost o odkup</w:t>
      </w:r>
      <w:r w:rsidRPr="00770CF8">
        <w:rPr>
          <w:szCs w:val="22"/>
        </w:rPr>
        <w:t xml:space="preserve"> Zařízení (na uzavření kupní smlouvy na Zařízení) (d</w:t>
      </w:r>
      <w:r w:rsidR="005D7F3E" w:rsidRPr="00770CF8">
        <w:rPr>
          <w:szCs w:val="22"/>
        </w:rPr>
        <w:t>á</w:t>
      </w:r>
      <w:r w:rsidRPr="00770CF8">
        <w:rPr>
          <w:szCs w:val="22"/>
        </w:rPr>
        <w:t>le jen „</w:t>
      </w:r>
      <w:r w:rsidRPr="00770CF8">
        <w:rPr>
          <w:b/>
          <w:szCs w:val="22"/>
        </w:rPr>
        <w:t>Nabídka</w:t>
      </w:r>
      <w:r w:rsidRPr="00770CF8">
        <w:rPr>
          <w:szCs w:val="22"/>
        </w:rPr>
        <w:t>“);</w:t>
      </w:r>
    </w:p>
    <w:p w14:paraId="57D65239" w14:textId="13C452F0" w:rsidR="00273276" w:rsidRPr="006068E5" w:rsidRDefault="0030344D" w:rsidP="006068E5">
      <w:pPr>
        <w:pStyle w:val="Preambule"/>
        <w:jc w:val="both"/>
        <w:rPr>
          <w:szCs w:val="22"/>
        </w:rPr>
      </w:pPr>
      <w:r w:rsidRPr="00770CF8">
        <w:rPr>
          <w:szCs w:val="22"/>
        </w:rPr>
        <w:t xml:space="preserve">Kupující </w:t>
      </w:r>
      <w:r w:rsidR="00862C9A">
        <w:rPr>
          <w:szCs w:val="22"/>
        </w:rPr>
        <w:t xml:space="preserve">posoudil </w:t>
      </w:r>
      <w:r w:rsidR="00B12526">
        <w:rPr>
          <w:szCs w:val="22"/>
        </w:rPr>
        <w:t xml:space="preserve">Žádost </w:t>
      </w:r>
      <w:r w:rsidR="00862C9A">
        <w:rPr>
          <w:szCs w:val="22"/>
        </w:rPr>
        <w:t xml:space="preserve">o odkupu </w:t>
      </w:r>
      <w:r w:rsidR="000854A2">
        <w:rPr>
          <w:szCs w:val="22"/>
        </w:rPr>
        <w:t xml:space="preserve">Zařízení do jeho vlastnictví </w:t>
      </w:r>
      <w:r w:rsidR="00273276" w:rsidRPr="00770CF8">
        <w:rPr>
          <w:szCs w:val="22"/>
        </w:rPr>
        <w:t>v souladu s </w:t>
      </w:r>
      <w:r w:rsidR="00B12526">
        <w:rPr>
          <w:szCs w:val="22"/>
        </w:rPr>
        <w:t>Pravidly rozvojových investic a odkupů vodohospodářských staveb vyvolaných nebo zřizovaných cizími investory</w:t>
      </w:r>
      <w:r w:rsidR="00273276" w:rsidRPr="006068E5">
        <w:rPr>
          <w:szCs w:val="22"/>
        </w:rPr>
        <w:t xml:space="preserve">, která byla schválena Představenstvem CHEVAKU dne </w:t>
      </w:r>
      <w:r w:rsidR="002D637C">
        <w:rPr>
          <w:szCs w:val="22"/>
        </w:rPr>
        <w:t>7.9.2020</w:t>
      </w:r>
      <w:r w:rsidR="002127EF">
        <w:rPr>
          <w:szCs w:val="22"/>
        </w:rPr>
        <w:t xml:space="preserve"> s účinností od </w:t>
      </w:r>
      <w:r w:rsidR="002D637C">
        <w:rPr>
          <w:szCs w:val="22"/>
        </w:rPr>
        <w:t xml:space="preserve">7.9.2020 </w:t>
      </w:r>
      <w:r w:rsidR="00923521" w:rsidRPr="006068E5">
        <w:rPr>
          <w:szCs w:val="22"/>
        </w:rPr>
        <w:t>(dále jen „</w:t>
      </w:r>
      <w:r w:rsidR="00923521" w:rsidRPr="006068E5">
        <w:rPr>
          <w:b/>
          <w:szCs w:val="22"/>
        </w:rPr>
        <w:t>Pravidla odkupu</w:t>
      </w:r>
      <w:r w:rsidR="00923521" w:rsidRPr="006068E5">
        <w:rPr>
          <w:szCs w:val="22"/>
        </w:rPr>
        <w:t xml:space="preserve">“) </w:t>
      </w:r>
      <w:r w:rsidR="00273276" w:rsidRPr="006068E5">
        <w:rPr>
          <w:szCs w:val="22"/>
        </w:rPr>
        <w:t xml:space="preserve">a o </w:t>
      </w:r>
      <w:r w:rsidR="00862C9A">
        <w:rPr>
          <w:szCs w:val="22"/>
        </w:rPr>
        <w:t>odkup</w:t>
      </w:r>
      <w:r w:rsidR="00273276" w:rsidRPr="006068E5">
        <w:rPr>
          <w:szCs w:val="22"/>
        </w:rPr>
        <w:t xml:space="preserve"> má zájem</w:t>
      </w:r>
      <w:r w:rsidR="00D677FF" w:rsidRPr="006068E5">
        <w:rPr>
          <w:szCs w:val="22"/>
        </w:rPr>
        <w:t>.</w:t>
      </w:r>
    </w:p>
    <w:p w14:paraId="541D336A" w14:textId="77777777" w:rsidR="00A8425D" w:rsidRDefault="00A8425D" w:rsidP="006068E5">
      <w:pPr>
        <w:jc w:val="both"/>
        <w:rPr>
          <w:snapToGrid w:val="0"/>
          <w:szCs w:val="22"/>
        </w:rPr>
      </w:pPr>
    </w:p>
    <w:p w14:paraId="7F4A5A1F" w14:textId="77777777" w:rsidR="00A8425D" w:rsidRPr="006068E5" w:rsidRDefault="00A8425D" w:rsidP="006068E5">
      <w:pPr>
        <w:pStyle w:val="Zptenadresanaoblku"/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b/>
          <w:caps/>
          <w:snapToGrid w:val="0"/>
          <w:szCs w:val="22"/>
        </w:rPr>
      </w:pPr>
      <w:r w:rsidRPr="006068E5">
        <w:rPr>
          <w:b/>
          <w:caps/>
          <w:snapToGrid w:val="0"/>
          <w:szCs w:val="22"/>
        </w:rPr>
        <w:t xml:space="preserve">uzavírají spolu tuto </w:t>
      </w:r>
    </w:p>
    <w:p w14:paraId="627057B0" w14:textId="77777777" w:rsidR="00A8425D" w:rsidRPr="006068E5" w:rsidRDefault="00A8425D" w:rsidP="006068E5">
      <w:pPr>
        <w:pStyle w:val="Zptenadresanaoblku"/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b/>
          <w:caps/>
          <w:snapToGrid w:val="0"/>
          <w:szCs w:val="22"/>
        </w:rPr>
      </w:pPr>
    </w:p>
    <w:p w14:paraId="0AE0E1AB" w14:textId="77777777" w:rsidR="00A8425D" w:rsidRPr="006068E5" w:rsidRDefault="0030344D" w:rsidP="00442D07">
      <w:pPr>
        <w:jc w:val="both"/>
        <w:rPr>
          <w:b/>
          <w:caps/>
          <w:snapToGrid w:val="0"/>
          <w:szCs w:val="22"/>
        </w:rPr>
      </w:pPr>
      <w:r w:rsidRPr="006068E5">
        <w:rPr>
          <w:b/>
          <w:caps/>
          <w:snapToGrid w:val="0"/>
          <w:szCs w:val="22"/>
        </w:rPr>
        <w:t xml:space="preserve">KUPNÍ SMLOUVU </w:t>
      </w:r>
      <w:r w:rsidRPr="006068E5">
        <w:rPr>
          <w:b/>
          <w:szCs w:val="22"/>
        </w:rPr>
        <w:t>NA VODOHOSPODÁŘSK</w:t>
      </w:r>
      <w:r w:rsidR="00D468A4" w:rsidRPr="006068E5">
        <w:rPr>
          <w:b/>
          <w:szCs w:val="22"/>
        </w:rPr>
        <w:t>OU STAVBU</w:t>
      </w:r>
      <w:r w:rsidRPr="006068E5">
        <w:rPr>
          <w:b/>
          <w:szCs w:val="22"/>
        </w:rPr>
        <w:t xml:space="preserve"> NEEVIDOVAN</w:t>
      </w:r>
      <w:r w:rsidR="00D468A4" w:rsidRPr="006068E5">
        <w:rPr>
          <w:b/>
          <w:szCs w:val="22"/>
        </w:rPr>
        <w:t>OU</w:t>
      </w:r>
      <w:r w:rsidRPr="006068E5">
        <w:rPr>
          <w:b/>
          <w:szCs w:val="22"/>
        </w:rPr>
        <w:t xml:space="preserve"> V KATASTRU NEMOVITOSTÍ</w:t>
      </w:r>
      <w:r w:rsidR="00442D07">
        <w:rPr>
          <w:b/>
          <w:szCs w:val="22"/>
        </w:rPr>
        <w:t xml:space="preserve"> </w:t>
      </w:r>
      <w:r w:rsidR="00442D07" w:rsidRPr="006068E5">
        <w:rPr>
          <w:snapToGrid w:val="0"/>
          <w:szCs w:val="22"/>
        </w:rPr>
        <w:t>(dále jen „</w:t>
      </w:r>
      <w:r w:rsidR="00442D07" w:rsidRPr="006068E5">
        <w:rPr>
          <w:b/>
          <w:snapToGrid w:val="0"/>
          <w:szCs w:val="22"/>
        </w:rPr>
        <w:t>Smlouva</w:t>
      </w:r>
      <w:r w:rsidR="00442D07" w:rsidRPr="006068E5">
        <w:rPr>
          <w:snapToGrid w:val="0"/>
          <w:szCs w:val="22"/>
        </w:rPr>
        <w:t>“)</w:t>
      </w:r>
      <w:r w:rsidR="00A8425D" w:rsidRPr="006068E5">
        <w:rPr>
          <w:b/>
          <w:caps/>
          <w:snapToGrid w:val="0"/>
          <w:szCs w:val="22"/>
        </w:rPr>
        <w:t>:</w:t>
      </w:r>
    </w:p>
    <w:p w14:paraId="703E11B8" w14:textId="77777777" w:rsidR="00442D07" w:rsidRPr="006068E5" w:rsidRDefault="00442D07" w:rsidP="00442D07">
      <w:pPr>
        <w:pStyle w:val="Nadpis1"/>
        <w:numPr>
          <w:ilvl w:val="0"/>
          <w:numId w:val="20"/>
        </w:numPr>
        <w:jc w:val="both"/>
        <w:rPr>
          <w:szCs w:val="22"/>
        </w:rPr>
      </w:pPr>
      <w:bookmarkStart w:id="0" w:name="_Toc125178004"/>
      <w:bookmarkStart w:id="1" w:name="_Toc151807345"/>
      <w:bookmarkStart w:id="2" w:name="_Toc215932916"/>
      <w:bookmarkStart w:id="3" w:name="_Toc216075042"/>
      <w:bookmarkStart w:id="4" w:name="_Toc361905954"/>
      <w:bookmarkStart w:id="5" w:name="_Toc400524821"/>
      <w:bookmarkStart w:id="6" w:name="_Toc121827059"/>
      <w:r w:rsidRPr="006068E5">
        <w:rPr>
          <w:szCs w:val="22"/>
        </w:rPr>
        <w:lastRenderedPageBreak/>
        <w:t>Předmět Smlouvy</w:t>
      </w:r>
      <w:bookmarkEnd w:id="0"/>
      <w:bookmarkEnd w:id="1"/>
      <w:bookmarkEnd w:id="2"/>
      <w:bookmarkEnd w:id="3"/>
      <w:bookmarkEnd w:id="4"/>
      <w:bookmarkEnd w:id="5"/>
      <w:bookmarkEnd w:id="6"/>
    </w:p>
    <w:p w14:paraId="183AAD51" w14:textId="77777777" w:rsidR="00442D07" w:rsidRPr="006068E5" w:rsidRDefault="00442D07" w:rsidP="00442D07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7" w:name="_Toc151807346"/>
      <w:bookmarkStart w:id="8" w:name="_Toc215932917"/>
      <w:bookmarkStart w:id="9" w:name="_Toc216075043"/>
      <w:bookmarkStart w:id="10" w:name="_Toc361905955"/>
      <w:bookmarkStart w:id="11" w:name="_Toc400524822"/>
      <w:bookmarkStart w:id="12" w:name="_Toc121827060"/>
      <w:r w:rsidRPr="006068E5">
        <w:rPr>
          <w:szCs w:val="22"/>
        </w:rPr>
        <w:t>Zařízení</w:t>
      </w:r>
      <w:bookmarkEnd w:id="7"/>
      <w:bookmarkEnd w:id="8"/>
      <w:bookmarkEnd w:id="9"/>
      <w:bookmarkEnd w:id="10"/>
      <w:bookmarkEnd w:id="11"/>
      <w:bookmarkEnd w:id="12"/>
    </w:p>
    <w:p w14:paraId="1E17BE71" w14:textId="77777777" w:rsidR="00442D07" w:rsidRPr="006068E5" w:rsidRDefault="00442D07" w:rsidP="00442D07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má ve svém výlučném vlastnictví vodohospodářskou stavbu (vodní dílo), která se sestává z následujících částí:</w:t>
      </w:r>
    </w:p>
    <w:p w14:paraId="0FF1A981" w14:textId="77777777" w:rsidR="00703B49" w:rsidRPr="002C527E" w:rsidRDefault="004F0F2C" w:rsidP="006068E5">
      <w:pPr>
        <w:pStyle w:val="Nadpis3"/>
        <w:jc w:val="both"/>
        <w:rPr>
          <w:szCs w:val="22"/>
        </w:rPr>
      </w:pPr>
      <w:r>
        <w:rPr>
          <w:szCs w:val="22"/>
          <w:u w:val="single"/>
        </w:rPr>
        <w:t>Vodovod</w:t>
      </w:r>
    </w:p>
    <w:p w14:paraId="45007309" w14:textId="127A0463" w:rsidR="002C527E" w:rsidRPr="006068E5" w:rsidRDefault="002C527E" w:rsidP="002C527E">
      <w:pPr>
        <w:spacing w:after="120"/>
        <w:ind w:left="1134"/>
        <w:jc w:val="both"/>
        <w:rPr>
          <w:szCs w:val="22"/>
        </w:rPr>
      </w:pPr>
      <w:r>
        <w:rPr>
          <w:szCs w:val="22"/>
        </w:rPr>
        <w:t>Vodovodní rozvodný řad</w:t>
      </w:r>
      <w:r w:rsidRPr="006068E5">
        <w:rPr>
          <w:szCs w:val="22"/>
        </w:rPr>
        <w:t>, umístěn</w:t>
      </w:r>
      <w:r>
        <w:rPr>
          <w:szCs w:val="22"/>
        </w:rPr>
        <w:t>ý</w:t>
      </w:r>
      <w:r w:rsidRPr="006068E5">
        <w:rPr>
          <w:szCs w:val="22"/>
        </w:rPr>
        <w:t xml:space="preserve"> na p</w:t>
      </w:r>
      <w:r>
        <w:rPr>
          <w:szCs w:val="22"/>
        </w:rPr>
        <w:t xml:space="preserve">. </w:t>
      </w:r>
      <w:proofErr w:type="spellStart"/>
      <w:r w:rsidRPr="006068E5">
        <w:rPr>
          <w:szCs w:val="22"/>
        </w:rPr>
        <w:t>parc</w:t>
      </w:r>
      <w:proofErr w:type="spellEnd"/>
      <w:r w:rsidRPr="006068E5">
        <w:rPr>
          <w:szCs w:val="22"/>
        </w:rPr>
        <w:t xml:space="preserve">. č. </w:t>
      </w:r>
      <w:r w:rsidR="000A267B">
        <w:rPr>
          <w:szCs w:val="22"/>
        </w:rPr>
        <w:t>383/13, 383/11, 383/2, 383/10, 383/12, 1387/1, 1388, 1385/1, 1461/1, 1356/1, 1333/1, 1361/9, 1361/8, 1428/1, 1364/2, 166/10, 1369/1, 1368/1, 181/4, 181/1, 179/4, 181/3</w:t>
      </w:r>
      <w:r>
        <w:rPr>
          <w:szCs w:val="22"/>
        </w:rPr>
        <w:t xml:space="preserve"> v k. </w:t>
      </w:r>
      <w:proofErr w:type="spellStart"/>
      <w:r>
        <w:rPr>
          <w:szCs w:val="22"/>
        </w:rPr>
        <w:t>ú.</w:t>
      </w:r>
      <w:proofErr w:type="spellEnd"/>
      <w:r>
        <w:rPr>
          <w:szCs w:val="22"/>
        </w:rPr>
        <w:t xml:space="preserve"> </w:t>
      </w:r>
      <w:r w:rsidR="000A267B">
        <w:rPr>
          <w:szCs w:val="22"/>
        </w:rPr>
        <w:t xml:space="preserve">Plesná a na p. </w:t>
      </w:r>
      <w:proofErr w:type="spellStart"/>
      <w:r w:rsidR="000A267B">
        <w:rPr>
          <w:szCs w:val="22"/>
        </w:rPr>
        <w:t>parc</w:t>
      </w:r>
      <w:proofErr w:type="spellEnd"/>
      <w:r w:rsidR="000A267B">
        <w:rPr>
          <w:szCs w:val="22"/>
        </w:rPr>
        <w:t>. č. 517, 507/1, 504, 516, 501, 502/1, 515, 505, 518, 78/1, 381/1, 476/10, 488/1, 100/11, 502/2, 476/1, 43, 1369/3, 1368/2, 1373/4, 1373/3 v </w:t>
      </w:r>
      <w:proofErr w:type="spellStart"/>
      <w:r w:rsidR="000A267B">
        <w:rPr>
          <w:szCs w:val="22"/>
        </w:rPr>
        <w:t>k.ú</w:t>
      </w:r>
      <w:proofErr w:type="spellEnd"/>
      <w:r w:rsidR="000A267B">
        <w:rPr>
          <w:szCs w:val="22"/>
        </w:rPr>
        <w:t>. Šneky</w:t>
      </w:r>
      <w:r w:rsidRPr="006068E5">
        <w:rPr>
          <w:szCs w:val="22"/>
        </w:rPr>
        <w:t xml:space="preserve"> s následujícím technickými parametry: délka </w:t>
      </w:r>
      <w:r w:rsidR="000A267B">
        <w:rPr>
          <w:szCs w:val="22"/>
        </w:rPr>
        <w:t>2322 m</w:t>
      </w:r>
      <w:r>
        <w:rPr>
          <w:szCs w:val="22"/>
        </w:rPr>
        <w:t xml:space="preserve">, materiál </w:t>
      </w:r>
      <w:r w:rsidR="000A267B">
        <w:rPr>
          <w:szCs w:val="22"/>
        </w:rPr>
        <w:t xml:space="preserve">PE d90, délka 1723 m PE d110 a délka 1116 m PE d160, včetně ATS umístěné na </w:t>
      </w:r>
      <w:proofErr w:type="spellStart"/>
      <w:r w:rsidR="000A267B">
        <w:rPr>
          <w:szCs w:val="22"/>
        </w:rPr>
        <w:t>p.p.č</w:t>
      </w:r>
      <w:proofErr w:type="spellEnd"/>
      <w:r w:rsidR="000A267B">
        <w:rPr>
          <w:szCs w:val="22"/>
        </w:rPr>
        <w:t xml:space="preserve">. 181/1 </w:t>
      </w:r>
      <w:proofErr w:type="spellStart"/>
      <w:r w:rsidR="000A267B">
        <w:rPr>
          <w:szCs w:val="22"/>
        </w:rPr>
        <w:t>k.ú</w:t>
      </w:r>
      <w:proofErr w:type="spellEnd"/>
      <w:r w:rsidR="000A267B">
        <w:rPr>
          <w:szCs w:val="22"/>
        </w:rPr>
        <w:t>. Plesná.</w:t>
      </w:r>
    </w:p>
    <w:p w14:paraId="3D49EA73" w14:textId="28E02A5A" w:rsidR="002C527E" w:rsidRDefault="002C527E" w:rsidP="002C527E">
      <w:pPr>
        <w:spacing w:after="120"/>
        <w:ind w:left="1134"/>
        <w:jc w:val="both"/>
        <w:rPr>
          <w:szCs w:val="22"/>
        </w:rPr>
      </w:pPr>
      <w:r>
        <w:rPr>
          <w:szCs w:val="22"/>
        </w:rPr>
        <w:t xml:space="preserve">Užívání zařízení bylo povoleno rozhodnutím </w:t>
      </w:r>
      <w:proofErr w:type="spellStart"/>
      <w:r>
        <w:rPr>
          <w:szCs w:val="22"/>
        </w:rPr>
        <w:t>čj</w:t>
      </w:r>
      <w:proofErr w:type="spellEnd"/>
      <w:r>
        <w:rPr>
          <w:szCs w:val="22"/>
        </w:rPr>
        <w:t xml:space="preserve"> </w:t>
      </w:r>
      <w:r w:rsidR="00656F6B">
        <w:rPr>
          <w:szCs w:val="22"/>
        </w:rPr>
        <w:t>MUCH 74392/2011</w:t>
      </w:r>
      <w:r>
        <w:rPr>
          <w:szCs w:val="22"/>
        </w:rPr>
        <w:t xml:space="preserve"> </w:t>
      </w:r>
      <w:r w:rsidRPr="006068E5">
        <w:rPr>
          <w:szCs w:val="22"/>
        </w:rPr>
        <w:t xml:space="preserve">dne </w:t>
      </w:r>
      <w:r w:rsidR="00656F6B">
        <w:rPr>
          <w:szCs w:val="22"/>
        </w:rPr>
        <w:t xml:space="preserve">4.10.2011 </w:t>
      </w:r>
      <w:r>
        <w:rPr>
          <w:szCs w:val="22"/>
        </w:rPr>
        <w:t xml:space="preserve">odborem </w:t>
      </w:r>
      <w:r w:rsidR="00656F6B">
        <w:rPr>
          <w:szCs w:val="22"/>
        </w:rPr>
        <w:t xml:space="preserve">stavební a </w:t>
      </w:r>
      <w:r w:rsidR="00115C17">
        <w:rPr>
          <w:szCs w:val="22"/>
        </w:rPr>
        <w:t>životního prostředí Městského úřadu v</w:t>
      </w:r>
      <w:r w:rsidR="002C1020">
        <w:rPr>
          <w:szCs w:val="22"/>
        </w:rPr>
        <w:t xml:space="preserve"> </w:t>
      </w:r>
      <w:r w:rsidR="00656F6B">
        <w:rPr>
          <w:szCs w:val="22"/>
        </w:rPr>
        <w:t>Chebu</w:t>
      </w:r>
      <w:r w:rsidRPr="006068E5">
        <w:rPr>
          <w:szCs w:val="22"/>
        </w:rPr>
        <w:t>.</w:t>
      </w:r>
    </w:p>
    <w:p w14:paraId="758AEF6F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13" w:name="_Toc151807347"/>
      <w:bookmarkStart w:id="14" w:name="_Toc215932918"/>
      <w:bookmarkStart w:id="15" w:name="_Toc216075044"/>
      <w:bookmarkStart w:id="16" w:name="_Toc361905956"/>
      <w:bookmarkStart w:id="17" w:name="_Toc400524823"/>
      <w:bookmarkStart w:id="18" w:name="_Toc121827061"/>
      <w:r w:rsidRPr="006068E5">
        <w:rPr>
          <w:szCs w:val="22"/>
        </w:rPr>
        <w:t>Převod vlastnického práva k Zařízení</w:t>
      </w:r>
      <w:bookmarkEnd w:id="13"/>
      <w:bookmarkEnd w:id="14"/>
      <w:bookmarkEnd w:id="15"/>
      <w:bookmarkEnd w:id="16"/>
      <w:bookmarkEnd w:id="17"/>
      <w:bookmarkEnd w:id="18"/>
    </w:p>
    <w:p w14:paraId="6E10717A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za podmínek uvedených v této Smlouvě převádí své vlastnické právo k Zařízení na Kupující</w:t>
      </w:r>
      <w:r w:rsidR="0030344D" w:rsidRPr="006068E5">
        <w:rPr>
          <w:szCs w:val="22"/>
        </w:rPr>
        <w:t>ho</w:t>
      </w:r>
      <w:r w:rsidRPr="006068E5">
        <w:rPr>
          <w:szCs w:val="22"/>
        </w:rPr>
        <w:t>.</w:t>
      </w:r>
    </w:p>
    <w:p w14:paraId="07DE54C7" w14:textId="77777777" w:rsidR="00A8425D" w:rsidRPr="006068E5" w:rsidRDefault="00A8425D" w:rsidP="006068E5">
      <w:pPr>
        <w:pStyle w:val="Normlnodsazen"/>
        <w:jc w:val="both"/>
      </w:pPr>
    </w:p>
    <w:p w14:paraId="776708B7" w14:textId="77777777" w:rsidR="00A8425D" w:rsidRDefault="00A8425D" w:rsidP="006068E5">
      <w:pPr>
        <w:pStyle w:val="Normlnodsazen"/>
        <w:jc w:val="both"/>
      </w:pPr>
      <w:r w:rsidRPr="006068E5">
        <w:t>Kupující od Prodávajícíh</w:t>
      </w:r>
      <w:r w:rsidR="000913E6" w:rsidRPr="006068E5">
        <w:t>o</w:t>
      </w:r>
      <w:r w:rsidRPr="006068E5">
        <w:t xml:space="preserve"> Zařízení bezvýhradně přejím</w:t>
      </w:r>
      <w:r w:rsidR="007F242D">
        <w:t>á</w:t>
      </w:r>
      <w:r w:rsidRPr="006068E5">
        <w:t xml:space="preserve"> do svého </w:t>
      </w:r>
      <w:r w:rsidR="0030344D" w:rsidRPr="006068E5">
        <w:t>výlučného vlastnictví</w:t>
      </w:r>
      <w:r w:rsidRPr="006068E5">
        <w:t xml:space="preserve"> a zavazuj</w:t>
      </w:r>
      <w:r w:rsidR="0030344D" w:rsidRPr="006068E5">
        <w:t>e</w:t>
      </w:r>
      <w:r w:rsidRPr="006068E5">
        <w:t xml:space="preserve"> se za </w:t>
      </w:r>
      <w:r w:rsidR="00923521" w:rsidRPr="006068E5">
        <w:t>něj</w:t>
      </w:r>
      <w:r w:rsidRPr="006068E5">
        <w:t xml:space="preserve"> Prodávajícím</w:t>
      </w:r>
      <w:r w:rsidR="000913E6" w:rsidRPr="006068E5">
        <w:t>u</w:t>
      </w:r>
      <w:r w:rsidRPr="006068E5">
        <w:t xml:space="preserve"> zaplatit </w:t>
      </w:r>
      <w:r w:rsidR="000E585B" w:rsidRPr="006068E5">
        <w:t>dohodnutou</w:t>
      </w:r>
      <w:r w:rsidRPr="006068E5">
        <w:t xml:space="preserve"> kupní cenu.</w:t>
      </w:r>
    </w:p>
    <w:p w14:paraId="46C65E0C" w14:textId="77777777" w:rsidR="00770CF8" w:rsidRPr="006068E5" w:rsidRDefault="00770CF8" w:rsidP="006068E5">
      <w:pPr>
        <w:pStyle w:val="Normlnodsazen"/>
        <w:jc w:val="both"/>
      </w:pPr>
    </w:p>
    <w:p w14:paraId="4312DF15" w14:textId="77777777" w:rsidR="0030344D" w:rsidRPr="006068E5" w:rsidRDefault="0030344D" w:rsidP="006068E5">
      <w:pPr>
        <w:pStyle w:val="Nadpis1"/>
        <w:jc w:val="both"/>
        <w:rPr>
          <w:szCs w:val="22"/>
        </w:rPr>
      </w:pPr>
      <w:bookmarkStart w:id="19" w:name="_Toc361905957"/>
      <w:bookmarkStart w:id="20" w:name="_Toc400524824"/>
      <w:bookmarkStart w:id="21" w:name="_Toc121827062"/>
      <w:bookmarkStart w:id="22" w:name="_Toc253994066"/>
      <w:bookmarkStart w:id="23" w:name="_Toc338331307"/>
      <w:bookmarkStart w:id="24" w:name="_Ref175105066"/>
      <w:bookmarkStart w:id="25" w:name="_Toc253407184"/>
      <w:bookmarkStart w:id="26" w:name="_Toc253995158"/>
      <w:bookmarkStart w:id="27" w:name="_Toc151807351"/>
      <w:bookmarkStart w:id="28" w:name="_Toc215932922"/>
      <w:r w:rsidRPr="006068E5">
        <w:rPr>
          <w:szCs w:val="22"/>
        </w:rPr>
        <w:t>Kupní cena</w:t>
      </w:r>
      <w:bookmarkEnd w:id="19"/>
      <w:bookmarkEnd w:id="20"/>
      <w:bookmarkEnd w:id="21"/>
    </w:p>
    <w:p w14:paraId="4604F19C" w14:textId="77777777" w:rsidR="005D7F3E" w:rsidRPr="00DB16CE" w:rsidRDefault="005D7F3E" w:rsidP="006068E5">
      <w:pPr>
        <w:pStyle w:val="Nadpis2"/>
        <w:jc w:val="both"/>
        <w:rPr>
          <w:szCs w:val="22"/>
        </w:rPr>
      </w:pPr>
      <w:bookmarkStart w:id="29" w:name="_Toc361905958"/>
      <w:bookmarkStart w:id="30" w:name="_Toc400524825"/>
      <w:bookmarkStart w:id="31" w:name="_Toc121827063"/>
      <w:r w:rsidRPr="00DB16CE">
        <w:rPr>
          <w:szCs w:val="22"/>
        </w:rPr>
        <w:t xml:space="preserve">Proces stanovení </w:t>
      </w:r>
      <w:r w:rsidR="00923521" w:rsidRPr="00DB16CE">
        <w:rPr>
          <w:szCs w:val="22"/>
        </w:rPr>
        <w:t>k</w:t>
      </w:r>
      <w:r w:rsidRPr="00DB16CE">
        <w:rPr>
          <w:szCs w:val="22"/>
        </w:rPr>
        <w:t>upní ceny za Zařízení</w:t>
      </w:r>
      <w:bookmarkEnd w:id="29"/>
      <w:bookmarkEnd w:id="30"/>
      <w:bookmarkEnd w:id="31"/>
    </w:p>
    <w:p w14:paraId="46B5C45D" w14:textId="5F0873BD" w:rsidR="005D7F3E" w:rsidRPr="00DB16CE" w:rsidRDefault="00506D46" w:rsidP="006068E5">
      <w:pPr>
        <w:ind w:left="1134"/>
        <w:jc w:val="both"/>
        <w:rPr>
          <w:szCs w:val="22"/>
        </w:rPr>
      </w:pPr>
      <w:r w:rsidRPr="00DB16CE">
        <w:rPr>
          <w:szCs w:val="22"/>
        </w:rPr>
        <w:t>Kupní cena majetku byla stanovena znaleckým posudkem tržní výnosovou metodou na základě aktualizovaného propočtu ekonomického prospěchu v roce, kdy má dojít ke koupi. Tato kupní cena na základě aktualizovaného ekonomického propočtu by neměla přesahovat cenu obvyklou (</w:t>
      </w:r>
      <w:proofErr w:type="spellStart"/>
      <w:proofErr w:type="gramStart"/>
      <w:r w:rsidRPr="00DB16CE">
        <w:rPr>
          <w:szCs w:val="22"/>
        </w:rPr>
        <w:t>ust</w:t>
      </w:r>
      <w:proofErr w:type="spellEnd"/>
      <w:r w:rsidRPr="00DB16CE">
        <w:rPr>
          <w:szCs w:val="22"/>
        </w:rPr>
        <w:t>.§</w:t>
      </w:r>
      <w:proofErr w:type="gramEnd"/>
      <w:r w:rsidRPr="00DB16CE">
        <w:rPr>
          <w:szCs w:val="22"/>
        </w:rPr>
        <w:t xml:space="preserve"> 39 odst. 2 zákona o obcích, </w:t>
      </w:r>
      <w:proofErr w:type="spellStart"/>
      <w:r w:rsidRPr="00DB16CE">
        <w:rPr>
          <w:szCs w:val="22"/>
        </w:rPr>
        <w:t>ust</w:t>
      </w:r>
      <w:proofErr w:type="spellEnd"/>
      <w:r w:rsidRPr="00DB16CE">
        <w:rPr>
          <w:szCs w:val="22"/>
        </w:rPr>
        <w:t>.§ 178, odst. 13 obchodního zákoníku) jinak obecně dle znaleckého posudku</w:t>
      </w:r>
      <w:r w:rsidR="007034E7" w:rsidRPr="00DB16CE">
        <w:rPr>
          <w:szCs w:val="22"/>
        </w:rPr>
        <w:t>.</w:t>
      </w:r>
      <w:r w:rsidRPr="00DB16CE">
        <w:rPr>
          <w:szCs w:val="22"/>
        </w:rPr>
        <w:t xml:space="preserve"> Kupní cena bude vstupní cenou pro ocenění majetku u společnosti a základem pro stanovení účetních a daňových odpisů.</w:t>
      </w:r>
    </w:p>
    <w:p w14:paraId="463B03B1" w14:textId="77777777" w:rsidR="0030344D" w:rsidRPr="00443FB0" w:rsidRDefault="00923521" w:rsidP="006068E5">
      <w:pPr>
        <w:pStyle w:val="Nadpis2"/>
        <w:jc w:val="both"/>
        <w:rPr>
          <w:szCs w:val="22"/>
        </w:rPr>
      </w:pPr>
      <w:bookmarkStart w:id="32" w:name="_Toc361905959"/>
      <w:bookmarkStart w:id="33" w:name="_Toc400524826"/>
      <w:bookmarkStart w:id="34" w:name="_Toc121827064"/>
      <w:r w:rsidRPr="00443FB0">
        <w:rPr>
          <w:szCs w:val="22"/>
        </w:rPr>
        <w:t>Výše K</w:t>
      </w:r>
      <w:r w:rsidR="0030344D" w:rsidRPr="00443FB0">
        <w:rPr>
          <w:szCs w:val="22"/>
        </w:rPr>
        <w:t>upní ceny</w:t>
      </w:r>
      <w:bookmarkEnd w:id="22"/>
      <w:r w:rsidR="0030344D" w:rsidRPr="00443FB0">
        <w:rPr>
          <w:szCs w:val="22"/>
        </w:rPr>
        <w:t xml:space="preserve"> </w:t>
      </w:r>
      <w:bookmarkEnd w:id="23"/>
      <w:r w:rsidR="0030344D" w:rsidRPr="00443FB0">
        <w:rPr>
          <w:szCs w:val="22"/>
        </w:rPr>
        <w:t>Zařízení</w:t>
      </w:r>
      <w:bookmarkEnd w:id="32"/>
      <w:bookmarkEnd w:id="33"/>
      <w:bookmarkEnd w:id="34"/>
    </w:p>
    <w:p w14:paraId="61098A52" w14:textId="224FC2D5" w:rsidR="00BE2BDA" w:rsidRDefault="00740674" w:rsidP="006068E5">
      <w:pPr>
        <w:ind w:left="1134"/>
        <w:jc w:val="both"/>
        <w:rPr>
          <w:szCs w:val="22"/>
        </w:rPr>
      </w:pPr>
      <w:r w:rsidRPr="00443FB0">
        <w:rPr>
          <w:szCs w:val="22"/>
        </w:rPr>
        <w:t>Smluvní strany</w:t>
      </w:r>
      <w:r w:rsidR="001D44C1" w:rsidRPr="00443FB0">
        <w:rPr>
          <w:szCs w:val="22"/>
        </w:rPr>
        <w:t xml:space="preserve"> se s ohledem na obsah čl. 2.1. </w:t>
      </w:r>
      <w:r w:rsidRPr="00443FB0">
        <w:rPr>
          <w:szCs w:val="22"/>
        </w:rPr>
        <w:t>této Smlouvy dohodly na kupní ceně za Zařízení ve výši</w:t>
      </w:r>
      <w:r w:rsidR="0034290A" w:rsidRPr="00443FB0">
        <w:rPr>
          <w:szCs w:val="22"/>
        </w:rPr>
        <w:t>:</w:t>
      </w:r>
      <w:r w:rsidRPr="00443FB0">
        <w:rPr>
          <w:szCs w:val="22"/>
        </w:rPr>
        <w:t xml:space="preserve"> </w:t>
      </w:r>
      <w:r w:rsidR="008551CA" w:rsidRPr="00443FB0">
        <w:rPr>
          <w:szCs w:val="22"/>
        </w:rPr>
        <w:t xml:space="preserve">vodovod </w:t>
      </w:r>
      <w:r w:rsidR="00443FB0" w:rsidRPr="00443FB0">
        <w:rPr>
          <w:szCs w:val="22"/>
        </w:rPr>
        <w:t xml:space="preserve">1 520 000 </w:t>
      </w:r>
      <w:r w:rsidR="008551CA" w:rsidRPr="00443FB0">
        <w:rPr>
          <w:szCs w:val="22"/>
        </w:rPr>
        <w:t xml:space="preserve">Kč, </w:t>
      </w:r>
      <w:r w:rsidR="008551CA" w:rsidRPr="00443FB0">
        <w:rPr>
          <w:b/>
          <w:szCs w:val="22"/>
        </w:rPr>
        <w:t>Celkem</w:t>
      </w:r>
      <w:r w:rsidR="008551CA" w:rsidRPr="00443FB0">
        <w:rPr>
          <w:szCs w:val="22"/>
        </w:rPr>
        <w:t xml:space="preserve"> </w:t>
      </w:r>
      <w:r w:rsidR="00443FB0" w:rsidRPr="00443FB0">
        <w:rPr>
          <w:b/>
          <w:szCs w:val="22"/>
        </w:rPr>
        <w:t>1 520 000</w:t>
      </w:r>
      <w:r w:rsidR="00681F13" w:rsidRPr="00443FB0">
        <w:rPr>
          <w:b/>
          <w:szCs w:val="22"/>
        </w:rPr>
        <w:t> </w:t>
      </w:r>
      <w:r w:rsidR="00C636F5" w:rsidRPr="00443FB0">
        <w:rPr>
          <w:b/>
          <w:szCs w:val="22"/>
        </w:rPr>
        <w:t>Kč</w:t>
      </w:r>
      <w:r w:rsidR="0034290A" w:rsidRPr="00443FB0">
        <w:rPr>
          <w:szCs w:val="22"/>
        </w:rPr>
        <w:t>, (</w:t>
      </w:r>
      <w:r w:rsidRPr="00443FB0">
        <w:rPr>
          <w:szCs w:val="22"/>
        </w:rPr>
        <w:t xml:space="preserve">slovy: </w:t>
      </w:r>
      <w:r w:rsidR="00443FB0" w:rsidRPr="00443FB0">
        <w:rPr>
          <w:szCs w:val="22"/>
        </w:rPr>
        <w:t>jeden milion pět set dva tisíc</w:t>
      </w:r>
      <w:r w:rsidR="005F26BA" w:rsidRPr="00443FB0">
        <w:rPr>
          <w:szCs w:val="22"/>
        </w:rPr>
        <w:t xml:space="preserve"> </w:t>
      </w:r>
      <w:r w:rsidR="0034290A" w:rsidRPr="00443FB0">
        <w:rPr>
          <w:szCs w:val="22"/>
        </w:rPr>
        <w:t>k</w:t>
      </w:r>
      <w:r w:rsidRPr="00443FB0">
        <w:rPr>
          <w:szCs w:val="22"/>
        </w:rPr>
        <w:t>orun česk</w:t>
      </w:r>
      <w:r w:rsidR="005F26BA" w:rsidRPr="00443FB0">
        <w:rPr>
          <w:szCs w:val="22"/>
        </w:rPr>
        <w:t>ých</w:t>
      </w:r>
      <w:r w:rsidR="00C636F5" w:rsidRPr="00443FB0">
        <w:rPr>
          <w:szCs w:val="22"/>
        </w:rPr>
        <w:t>)</w:t>
      </w:r>
      <w:r w:rsidR="00C0091D" w:rsidRPr="00443FB0">
        <w:rPr>
          <w:szCs w:val="22"/>
        </w:rPr>
        <w:t>.</w:t>
      </w:r>
    </w:p>
    <w:p w14:paraId="68F22B23" w14:textId="26ADCC8C" w:rsidR="00443FB0" w:rsidRDefault="00443FB0" w:rsidP="006068E5">
      <w:pPr>
        <w:ind w:left="1134"/>
        <w:jc w:val="both"/>
        <w:rPr>
          <w:szCs w:val="22"/>
        </w:rPr>
      </w:pPr>
      <w:r>
        <w:rPr>
          <w:szCs w:val="22"/>
        </w:rPr>
        <w:t xml:space="preserve">V roce 2009 společnost CHEVAK Cheb, a.s. uhradila na základě Smlouvy o uzavření budoucí kupní smlouvy ze dne 21.12.2009, zálohu na kupní cenu ve výši 3 630 654 Kč. </w:t>
      </w:r>
    </w:p>
    <w:p w14:paraId="748CE827" w14:textId="0CD08943" w:rsidR="00443FB0" w:rsidRDefault="006D01BC" w:rsidP="006068E5">
      <w:pPr>
        <w:ind w:left="1134"/>
        <w:jc w:val="both"/>
        <w:rPr>
          <w:szCs w:val="22"/>
        </w:rPr>
      </w:pPr>
      <w:r>
        <w:rPr>
          <w:szCs w:val="22"/>
        </w:rPr>
        <w:t>Částku 2 110 654 Kč, stanovenou jako r</w:t>
      </w:r>
      <w:r w:rsidR="00443FB0">
        <w:rPr>
          <w:szCs w:val="22"/>
        </w:rPr>
        <w:t xml:space="preserve">ozdíl mezi </w:t>
      </w:r>
      <w:r>
        <w:rPr>
          <w:szCs w:val="22"/>
        </w:rPr>
        <w:t xml:space="preserve">poskytnutou zálohou na </w:t>
      </w:r>
      <w:r w:rsidR="00443FB0">
        <w:rPr>
          <w:szCs w:val="22"/>
        </w:rPr>
        <w:t xml:space="preserve">kupní cenu a </w:t>
      </w:r>
      <w:r w:rsidR="00D27E0B">
        <w:rPr>
          <w:szCs w:val="22"/>
        </w:rPr>
        <w:t>stanovenou kupní cenou</w:t>
      </w:r>
      <w:r>
        <w:rPr>
          <w:szCs w:val="22"/>
        </w:rPr>
        <w:t xml:space="preserve"> znaleckým posudkem,</w:t>
      </w:r>
      <w:r w:rsidR="00D27E0B">
        <w:rPr>
          <w:szCs w:val="22"/>
        </w:rPr>
        <w:t xml:space="preserve"> se </w:t>
      </w:r>
      <w:r w:rsidR="000047B1">
        <w:rPr>
          <w:szCs w:val="22"/>
        </w:rPr>
        <w:t>Prodávající</w:t>
      </w:r>
      <w:r w:rsidR="00FB739D">
        <w:rPr>
          <w:szCs w:val="22"/>
        </w:rPr>
        <w:t xml:space="preserve"> </w:t>
      </w:r>
      <w:r w:rsidR="00D27E0B">
        <w:rPr>
          <w:szCs w:val="22"/>
        </w:rPr>
        <w:t xml:space="preserve">zavazuje uhradit </w:t>
      </w:r>
      <w:r>
        <w:rPr>
          <w:szCs w:val="22"/>
        </w:rPr>
        <w:t xml:space="preserve">dle níže uvedeného </w:t>
      </w:r>
      <w:r w:rsidR="00D27E0B">
        <w:rPr>
          <w:szCs w:val="22"/>
        </w:rPr>
        <w:t>splátkové</w:t>
      </w:r>
      <w:r>
        <w:rPr>
          <w:szCs w:val="22"/>
        </w:rPr>
        <w:t>ho</w:t>
      </w:r>
      <w:r w:rsidR="00D27E0B">
        <w:rPr>
          <w:szCs w:val="22"/>
        </w:rPr>
        <w:t xml:space="preserve"> kalendář</w:t>
      </w:r>
      <w:r w:rsidR="00FB739D">
        <w:rPr>
          <w:szCs w:val="22"/>
        </w:rPr>
        <w:t>e</w:t>
      </w:r>
      <w:r>
        <w:rPr>
          <w:szCs w:val="22"/>
        </w:rPr>
        <w:t xml:space="preserve"> nejpozději</w:t>
      </w:r>
      <w:r w:rsidR="00D27E0B">
        <w:rPr>
          <w:szCs w:val="22"/>
        </w:rPr>
        <w:t xml:space="preserve"> do 31.12.2024.</w:t>
      </w:r>
      <w:r>
        <w:rPr>
          <w:szCs w:val="22"/>
        </w:rPr>
        <w:t xml:space="preserve"> O splátkový kalendář byl</w:t>
      </w:r>
      <w:r w:rsidR="000047B1">
        <w:rPr>
          <w:szCs w:val="22"/>
        </w:rPr>
        <w:t xml:space="preserve"> CHEVAK</w:t>
      </w:r>
      <w:r>
        <w:rPr>
          <w:szCs w:val="22"/>
        </w:rPr>
        <w:t xml:space="preserve"> zažádán dopisem starosty</w:t>
      </w:r>
      <w:r w:rsidR="000047B1">
        <w:rPr>
          <w:szCs w:val="22"/>
        </w:rPr>
        <w:t xml:space="preserve"> ze</w:t>
      </w:r>
      <w:r>
        <w:rPr>
          <w:szCs w:val="22"/>
        </w:rPr>
        <w:t xml:space="preserve"> dne 12.12.2022</w:t>
      </w:r>
      <w:r w:rsidR="001C70EE">
        <w:rPr>
          <w:szCs w:val="22"/>
        </w:rPr>
        <w:t>, Příloha č.2</w:t>
      </w:r>
      <w:r>
        <w:rPr>
          <w:szCs w:val="22"/>
        </w:rPr>
        <w:t xml:space="preserve">. Důvodem </w:t>
      </w:r>
      <w:r w:rsidR="00FB739D">
        <w:rPr>
          <w:szCs w:val="22"/>
        </w:rPr>
        <w:t xml:space="preserve">žádosti </w:t>
      </w:r>
      <w:r w:rsidR="00307754">
        <w:rPr>
          <w:szCs w:val="22"/>
        </w:rPr>
        <w:t>byla</w:t>
      </w:r>
      <w:r w:rsidR="00D27E0B">
        <w:rPr>
          <w:szCs w:val="22"/>
        </w:rPr>
        <w:t xml:space="preserve"> </w:t>
      </w:r>
      <w:r w:rsidR="00FB739D">
        <w:rPr>
          <w:szCs w:val="22"/>
        </w:rPr>
        <w:t xml:space="preserve">zejména </w:t>
      </w:r>
      <w:r w:rsidR="001E1CD8">
        <w:rPr>
          <w:szCs w:val="22"/>
        </w:rPr>
        <w:t xml:space="preserve">snaha splnit sjednané závazky ze strany Prodávajícího, ale zároveň rovněž </w:t>
      </w:r>
      <w:r w:rsidR="00FB739D">
        <w:rPr>
          <w:szCs w:val="22"/>
        </w:rPr>
        <w:t xml:space="preserve">aktuálně tížívá všeobecná ekonomická situace </w:t>
      </w:r>
      <w:r w:rsidR="001E1CD8">
        <w:rPr>
          <w:szCs w:val="22"/>
        </w:rPr>
        <w:t>měst a obcí a z toho vyplývající velmi omezené</w:t>
      </w:r>
      <w:r w:rsidR="00FB739D">
        <w:rPr>
          <w:szCs w:val="22"/>
        </w:rPr>
        <w:t xml:space="preserve"> rozpočtové možnosti města Plesná.</w:t>
      </w:r>
    </w:p>
    <w:p w14:paraId="48123A8F" w14:textId="54885B5E" w:rsidR="00D27E0B" w:rsidRDefault="00D27E0B" w:rsidP="00D27E0B">
      <w:pPr>
        <w:pStyle w:val="Odstavecseseznamem"/>
        <w:numPr>
          <w:ilvl w:val="3"/>
          <w:numId w:val="4"/>
        </w:numPr>
        <w:jc w:val="both"/>
        <w:rPr>
          <w:szCs w:val="22"/>
        </w:rPr>
      </w:pPr>
      <w:r>
        <w:rPr>
          <w:szCs w:val="22"/>
        </w:rPr>
        <w:t>Splátka do 30.6.2023 ve výši 600 000 Kč</w:t>
      </w:r>
    </w:p>
    <w:p w14:paraId="0E260B5B" w14:textId="457D5587" w:rsidR="00D27E0B" w:rsidRDefault="00D27E0B" w:rsidP="00D27E0B">
      <w:pPr>
        <w:pStyle w:val="Odstavecseseznamem"/>
        <w:numPr>
          <w:ilvl w:val="3"/>
          <w:numId w:val="4"/>
        </w:numPr>
        <w:jc w:val="both"/>
        <w:rPr>
          <w:szCs w:val="22"/>
        </w:rPr>
      </w:pPr>
      <w:r>
        <w:rPr>
          <w:szCs w:val="22"/>
        </w:rPr>
        <w:t>Splátka do 31.12.2023 ve výši 500 000 Kč</w:t>
      </w:r>
    </w:p>
    <w:p w14:paraId="7EF491B0" w14:textId="5E89C44C" w:rsidR="00D27E0B" w:rsidRDefault="00D27E0B" w:rsidP="00D27E0B">
      <w:pPr>
        <w:pStyle w:val="Odstavecseseznamem"/>
        <w:numPr>
          <w:ilvl w:val="3"/>
          <w:numId w:val="4"/>
        </w:numPr>
        <w:jc w:val="both"/>
        <w:rPr>
          <w:szCs w:val="22"/>
        </w:rPr>
      </w:pPr>
      <w:r>
        <w:rPr>
          <w:szCs w:val="22"/>
        </w:rPr>
        <w:t>Splátka do 30.6.2024 ve výši 500 000 Kč</w:t>
      </w:r>
    </w:p>
    <w:p w14:paraId="663C708C" w14:textId="7A156F37" w:rsidR="00D27E0B" w:rsidRDefault="00D27E0B" w:rsidP="00D27E0B">
      <w:pPr>
        <w:pStyle w:val="Odstavecseseznamem"/>
        <w:numPr>
          <w:ilvl w:val="3"/>
          <w:numId w:val="4"/>
        </w:numPr>
        <w:jc w:val="both"/>
        <w:rPr>
          <w:szCs w:val="22"/>
        </w:rPr>
      </w:pPr>
      <w:r>
        <w:rPr>
          <w:szCs w:val="22"/>
        </w:rPr>
        <w:t xml:space="preserve">Splátka do 31.12.2024 ve výši 510 654 Kč </w:t>
      </w:r>
    </w:p>
    <w:p w14:paraId="23587BC1" w14:textId="77777777" w:rsidR="00DB16CE" w:rsidRPr="00D27E0B" w:rsidRDefault="00DB16CE" w:rsidP="00DB16CE">
      <w:pPr>
        <w:pStyle w:val="Odstavecseseznamem"/>
        <w:ind w:left="2880"/>
        <w:jc w:val="both"/>
        <w:rPr>
          <w:szCs w:val="22"/>
        </w:rPr>
      </w:pPr>
    </w:p>
    <w:p w14:paraId="460C50A4" w14:textId="77777777" w:rsidR="00740674" w:rsidRPr="006068E5" w:rsidRDefault="00740674" w:rsidP="006068E5">
      <w:pPr>
        <w:ind w:left="1134"/>
        <w:jc w:val="both"/>
        <w:rPr>
          <w:szCs w:val="22"/>
        </w:rPr>
      </w:pPr>
    </w:p>
    <w:p w14:paraId="617E9026" w14:textId="77777777" w:rsidR="0030344D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Kupní cena je základem pro stanovení účetních a daňových odpisů Kupujícího (dále jen „</w:t>
      </w:r>
      <w:r w:rsidRPr="006068E5">
        <w:rPr>
          <w:b/>
          <w:szCs w:val="22"/>
        </w:rPr>
        <w:t>Kupní cena</w:t>
      </w:r>
      <w:r w:rsidRPr="006068E5">
        <w:rPr>
          <w:szCs w:val="22"/>
        </w:rPr>
        <w:t>“).</w:t>
      </w:r>
    </w:p>
    <w:p w14:paraId="3EADF212" w14:textId="77777777" w:rsidR="00924F01" w:rsidRDefault="00924F01" w:rsidP="006068E5">
      <w:pPr>
        <w:ind w:left="1134"/>
        <w:jc w:val="both"/>
        <w:rPr>
          <w:szCs w:val="22"/>
        </w:rPr>
      </w:pPr>
    </w:p>
    <w:p w14:paraId="07D36677" w14:textId="77777777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35" w:name="_Toc216075049"/>
      <w:bookmarkStart w:id="36" w:name="_Toc361905961"/>
      <w:bookmarkStart w:id="37" w:name="_Toc400524828"/>
      <w:bookmarkStart w:id="38" w:name="_Toc121827065"/>
      <w:bookmarkEnd w:id="24"/>
      <w:bookmarkEnd w:id="25"/>
      <w:bookmarkEnd w:id="26"/>
      <w:r w:rsidRPr="006068E5">
        <w:rPr>
          <w:szCs w:val="22"/>
        </w:rPr>
        <w:t>Stav převáděného Zařízení</w:t>
      </w:r>
      <w:bookmarkEnd w:id="27"/>
      <w:bookmarkEnd w:id="28"/>
      <w:bookmarkEnd w:id="35"/>
      <w:bookmarkEnd w:id="36"/>
      <w:bookmarkEnd w:id="37"/>
      <w:bookmarkEnd w:id="38"/>
    </w:p>
    <w:p w14:paraId="540E9252" w14:textId="77777777" w:rsidR="00A8425D" w:rsidRPr="006068E5" w:rsidRDefault="00BE2BDA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39" w:name="_Toc361905962"/>
      <w:bookmarkStart w:id="40" w:name="_Toc400524829"/>
      <w:bookmarkStart w:id="41" w:name="_Toc121827066"/>
      <w:r w:rsidRPr="006068E5">
        <w:rPr>
          <w:szCs w:val="22"/>
        </w:rPr>
        <w:t>Prohlášení Prodávajícího</w:t>
      </w:r>
      <w:bookmarkEnd w:id="39"/>
      <w:bookmarkEnd w:id="40"/>
      <w:bookmarkEnd w:id="41"/>
    </w:p>
    <w:p w14:paraId="1270D157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D1BBF70" w14:textId="77777777" w:rsidR="00A8425D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seznámil Kupující</w:t>
      </w:r>
      <w:r w:rsidR="00B8694A" w:rsidRPr="006068E5">
        <w:rPr>
          <w:szCs w:val="22"/>
        </w:rPr>
        <w:t>ho</w:t>
      </w:r>
      <w:r w:rsidRPr="006068E5">
        <w:rPr>
          <w:szCs w:val="22"/>
        </w:rPr>
        <w:t xml:space="preserve"> se stavem převáděného Zařízení a prohlašuj</w:t>
      </w:r>
      <w:r w:rsidR="0030344D" w:rsidRPr="006068E5">
        <w:rPr>
          <w:szCs w:val="22"/>
        </w:rPr>
        <w:t>e</w:t>
      </w:r>
      <w:r w:rsidRPr="006068E5">
        <w:rPr>
          <w:szCs w:val="22"/>
        </w:rPr>
        <w:t xml:space="preserve">, že </w:t>
      </w:r>
      <w:r w:rsidR="00BE2BDA" w:rsidRPr="006068E5">
        <w:rPr>
          <w:szCs w:val="22"/>
        </w:rPr>
        <w:t xml:space="preserve">Zařízení je způsobilé k užívání odpovídajícímu jeho účelu, a že </w:t>
      </w:r>
      <w:r w:rsidRPr="006068E5">
        <w:rPr>
          <w:szCs w:val="22"/>
        </w:rPr>
        <w:t>na něm neváznou žádn</w:t>
      </w:r>
      <w:r w:rsidR="00E124C8" w:rsidRPr="006068E5">
        <w:rPr>
          <w:szCs w:val="22"/>
        </w:rPr>
        <w:t>á</w:t>
      </w:r>
      <w:r w:rsidRPr="006068E5">
        <w:rPr>
          <w:szCs w:val="22"/>
        </w:rPr>
        <w:t xml:space="preserve"> práva třetích osob. </w:t>
      </w:r>
    </w:p>
    <w:p w14:paraId="7C8BF471" w14:textId="77777777" w:rsidR="00A8425D" w:rsidRPr="006068E5" w:rsidRDefault="00A8425D" w:rsidP="006068E5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42" w:name="_Toc151807353"/>
      <w:bookmarkStart w:id="43" w:name="_Toc215932924"/>
      <w:bookmarkStart w:id="44" w:name="_Toc216075051"/>
      <w:bookmarkStart w:id="45" w:name="_Toc361905963"/>
      <w:bookmarkStart w:id="46" w:name="_Toc400524830"/>
      <w:bookmarkStart w:id="47" w:name="_Toc121827067"/>
      <w:r w:rsidRPr="006068E5">
        <w:rPr>
          <w:szCs w:val="22"/>
        </w:rPr>
        <w:t>Prohlášení Kupující</w:t>
      </w:r>
      <w:bookmarkEnd w:id="42"/>
      <w:bookmarkEnd w:id="43"/>
      <w:bookmarkEnd w:id="44"/>
      <w:r w:rsidR="0030344D" w:rsidRPr="006068E5">
        <w:rPr>
          <w:szCs w:val="22"/>
        </w:rPr>
        <w:t>ho</w:t>
      </w:r>
      <w:bookmarkEnd w:id="45"/>
      <w:bookmarkEnd w:id="46"/>
      <w:bookmarkEnd w:id="47"/>
    </w:p>
    <w:p w14:paraId="202D7B34" w14:textId="77777777" w:rsidR="00A94B61" w:rsidRDefault="00A8425D" w:rsidP="006068E5">
      <w:pPr>
        <w:pStyle w:val="Normlnodsazen"/>
        <w:jc w:val="both"/>
      </w:pPr>
      <w:r w:rsidRPr="006068E5">
        <w:t>Kupující prohlašuj</w:t>
      </w:r>
      <w:r w:rsidR="0030344D" w:rsidRPr="006068E5">
        <w:t>e</w:t>
      </w:r>
      <w:r w:rsidRPr="006068E5">
        <w:t>, že se</w:t>
      </w:r>
      <w:r w:rsidR="002127EF">
        <w:t xml:space="preserve"> </w:t>
      </w:r>
      <w:r w:rsidRPr="006068E5">
        <w:t xml:space="preserve">stavem Zařízení </w:t>
      </w:r>
      <w:r w:rsidR="00740674" w:rsidRPr="006068E5">
        <w:t xml:space="preserve">seznámil v rámci procesu stanovení Kupní ceny Zařízení dle čl. 2.1. této Smlouvy, </w:t>
      </w:r>
      <w:r w:rsidRPr="006068E5">
        <w:t>a že Zařízení přebír</w:t>
      </w:r>
      <w:r w:rsidR="0030344D" w:rsidRPr="006068E5">
        <w:t>á</w:t>
      </w:r>
      <w:r w:rsidRPr="006068E5">
        <w:t xml:space="preserve"> do svého výlučného vlastnictví</w:t>
      </w:r>
      <w:r w:rsidR="00A94B61" w:rsidRPr="006068E5">
        <w:t>.</w:t>
      </w:r>
    </w:p>
    <w:p w14:paraId="0BDC3FF4" w14:textId="77777777" w:rsidR="00A8425D" w:rsidRPr="006068E5" w:rsidRDefault="00A8425D" w:rsidP="006068E5">
      <w:pPr>
        <w:pStyle w:val="Nadpis1"/>
        <w:keepNext w:val="0"/>
        <w:numPr>
          <w:ilvl w:val="0"/>
          <w:numId w:val="3"/>
        </w:numPr>
        <w:jc w:val="both"/>
        <w:rPr>
          <w:szCs w:val="22"/>
        </w:rPr>
      </w:pPr>
      <w:bookmarkStart w:id="48" w:name="_Toc124265328"/>
      <w:bookmarkStart w:id="49" w:name="_Toc125178007"/>
      <w:bookmarkStart w:id="50" w:name="_Toc151807354"/>
      <w:bookmarkStart w:id="51" w:name="_Toc215932925"/>
      <w:bookmarkStart w:id="52" w:name="_Toc216075052"/>
      <w:bookmarkStart w:id="53" w:name="_Toc361905964"/>
      <w:bookmarkStart w:id="54" w:name="_Toc400524831"/>
      <w:bookmarkStart w:id="55" w:name="_Toc121827068"/>
      <w:r w:rsidRPr="006068E5">
        <w:rPr>
          <w:szCs w:val="22"/>
        </w:rPr>
        <w:t>Okamžik převodu vlastnického práva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1B8E20C0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368B2690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Smluvní strany se dohodly, že vlastnické právo k Z</w:t>
      </w:r>
      <w:r w:rsidR="0030344D" w:rsidRPr="006068E5">
        <w:rPr>
          <w:szCs w:val="22"/>
        </w:rPr>
        <w:t>a</w:t>
      </w:r>
      <w:r w:rsidRPr="006068E5">
        <w:rPr>
          <w:szCs w:val="22"/>
        </w:rPr>
        <w:t>řízení nabýv</w:t>
      </w:r>
      <w:r w:rsidR="0030344D" w:rsidRPr="006068E5">
        <w:rPr>
          <w:szCs w:val="22"/>
        </w:rPr>
        <w:t>á</w:t>
      </w:r>
      <w:r w:rsidRPr="006068E5">
        <w:rPr>
          <w:szCs w:val="22"/>
        </w:rPr>
        <w:t xml:space="preserve"> Kupující </w:t>
      </w:r>
      <w:r w:rsidR="0034290A" w:rsidRPr="006068E5">
        <w:rPr>
          <w:szCs w:val="22"/>
        </w:rPr>
        <w:t>ke dni podpisu této smlouvy</w:t>
      </w:r>
      <w:r w:rsidR="00770CF8">
        <w:rPr>
          <w:szCs w:val="22"/>
        </w:rPr>
        <w:t>.</w:t>
      </w:r>
    </w:p>
    <w:p w14:paraId="135340BA" w14:textId="77777777" w:rsidR="00BE2BDA" w:rsidRPr="006068E5" w:rsidRDefault="00BE2BDA" w:rsidP="006068E5">
      <w:pPr>
        <w:pStyle w:val="Nadpis1"/>
        <w:jc w:val="both"/>
        <w:rPr>
          <w:szCs w:val="22"/>
        </w:rPr>
      </w:pPr>
      <w:bookmarkStart w:id="56" w:name="_Toc361905965"/>
      <w:bookmarkStart w:id="57" w:name="_Toc400524832"/>
      <w:bookmarkStart w:id="58" w:name="_Toc121827069"/>
      <w:r w:rsidRPr="006068E5">
        <w:rPr>
          <w:szCs w:val="22"/>
        </w:rPr>
        <w:t>Doklady k Zařízení</w:t>
      </w:r>
      <w:bookmarkEnd w:id="56"/>
      <w:bookmarkEnd w:id="57"/>
      <w:bookmarkEnd w:id="58"/>
    </w:p>
    <w:p w14:paraId="7BE6CDF3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75D623C9" w14:textId="384630B3" w:rsidR="00341847" w:rsidRDefault="00BE2BDA" w:rsidP="00341847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Prodávající </w:t>
      </w:r>
      <w:r w:rsidR="0034290A" w:rsidRPr="006068E5">
        <w:rPr>
          <w:szCs w:val="22"/>
        </w:rPr>
        <w:t xml:space="preserve">prohlašuje, že předal </w:t>
      </w:r>
      <w:r w:rsidR="00785E92">
        <w:rPr>
          <w:szCs w:val="22"/>
        </w:rPr>
        <w:t xml:space="preserve">ke dni podpisu této kupní smlouvy </w:t>
      </w:r>
      <w:r w:rsidRPr="006068E5">
        <w:rPr>
          <w:szCs w:val="22"/>
        </w:rPr>
        <w:t xml:space="preserve">Kupujícímu </w:t>
      </w:r>
      <w:r w:rsidR="0034290A" w:rsidRPr="006068E5">
        <w:rPr>
          <w:szCs w:val="22"/>
        </w:rPr>
        <w:t>veškeré doklady k</w:t>
      </w:r>
      <w:r w:rsidR="00EF3DB6">
        <w:rPr>
          <w:szCs w:val="22"/>
        </w:rPr>
        <w:t> </w:t>
      </w:r>
      <w:r w:rsidR="0034290A" w:rsidRPr="006068E5">
        <w:rPr>
          <w:szCs w:val="22"/>
        </w:rPr>
        <w:t>Zařízení.</w:t>
      </w:r>
      <w:r w:rsidR="008171E0">
        <w:rPr>
          <w:szCs w:val="22"/>
        </w:rPr>
        <w:t xml:space="preserve"> </w:t>
      </w:r>
      <w:r w:rsidR="0034290A" w:rsidRPr="006068E5">
        <w:rPr>
          <w:szCs w:val="22"/>
        </w:rPr>
        <w:t xml:space="preserve"> </w:t>
      </w:r>
    </w:p>
    <w:p w14:paraId="77C71632" w14:textId="77777777" w:rsidR="00DB16CE" w:rsidRDefault="00DB16CE" w:rsidP="00341847">
      <w:pPr>
        <w:ind w:left="1134"/>
        <w:jc w:val="both"/>
        <w:rPr>
          <w:szCs w:val="22"/>
        </w:rPr>
      </w:pPr>
    </w:p>
    <w:p w14:paraId="72AB807B" w14:textId="34AE3DDB" w:rsidR="00DB16CE" w:rsidRDefault="00DB16CE" w:rsidP="00341847">
      <w:pPr>
        <w:ind w:left="1134"/>
        <w:jc w:val="both"/>
        <w:rPr>
          <w:szCs w:val="22"/>
        </w:rPr>
      </w:pPr>
      <w:r>
        <w:rPr>
          <w:szCs w:val="22"/>
        </w:rPr>
        <w:t>Seznam předávaných písemností a dokladů:</w:t>
      </w:r>
    </w:p>
    <w:p w14:paraId="1B87CC02" w14:textId="77777777" w:rsidR="00DB16CE" w:rsidRDefault="00DB16CE" w:rsidP="00341847">
      <w:pPr>
        <w:ind w:left="1134"/>
        <w:jc w:val="both"/>
        <w:rPr>
          <w:szCs w:val="22"/>
        </w:rPr>
      </w:pPr>
    </w:p>
    <w:p w14:paraId="65EB8157" w14:textId="72954B34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projekt skutečného provedení stavb</w:t>
      </w:r>
      <w:r>
        <w:rPr>
          <w:sz w:val="24"/>
          <w:szCs w:val="24"/>
        </w:rPr>
        <w:t>y</w:t>
      </w:r>
    </w:p>
    <w:p w14:paraId="16CDC5FE" w14:textId="2A0F86A5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geodetické zaměření stavb</w:t>
      </w:r>
      <w:r>
        <w:rPr>
          <w:sz w:val="24"/>
          <w:szCs w:val="24"/>
        </w:rPr>
        <w:t>y</w:t>
      </w:r>
    </w:p>
    <w:p w14:paraId="6F315D83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zápis o tlakové zkoušce vodovodního potrubí</w:t>
      </w:r>
    </w:p>
    <w:p w14:paraId="687D6AF1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zápisy o předání a převzetí staveb</w:t>
      </w:r>
      <w:r>
        <w:rPr>
          <w:sz w:val="24"/>
          <w:szCs w:val="24"/>
        </w:rPr>
        <w:t xml:space="preserve"> </w:t>
      </w:r>
      <w:r w:rsidRPr="00590C7A">
        <w:rPr>
          <w:sz w:val="24"/>
          <w:szCs w:val="24"/>
        </w:rPr>
        <w:t>(v případě dodavatelského zajištění stavby)</w:t>
      </w:r>
    </w:p>
    <w:p w14:paraId="2E7C97AA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protokol</w:t>
      </w:r>
      <w:r>
        <w:rPr>
          <w:sz w:val="24"/>
          <w:szCs w:val="24"/>
        </w:rPr>
        <w:t>y</w:t>
      </w:r>
      <w:r w:rsidRPr="00590C7A">
        <w:rPr>
          <w:sz w:val="24"/>
          <w:szCs w:val="24"/>
        </w:rPr>
        <w:t xml:space="preserve"> o shodě na materiál</w:t>
      </w:r>
    </w:p>
    <w:p w14:paraId="7CD30EC0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zápisy o revizích a zkouškách nádrží a elektrozařízení</w:t>
      </w:r>
    </w:p>
    <w:p w14:paraId="47E9CC38" w14:textId="30AD39EA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provozní řád</w:t>
      </w:r>
    </w:p>
    <w:p w14:paraId="5D216648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rozhodnutí o povolení převáděných staveb s doložkami právní moci</w:t>
      </w:r>
    </w:p>
    <w:p w14:paraId="655DC6AC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>pravomocná kolaudační rozhodnutí s doložkou právní moci</w:t>
      </w:r>
      <w:r>
        <w:rPr>
          <w:sz w:val="24"/>
          <w:szCs w:val="24"/>
        </w:rPr>
        <w:t xml:space="preserve"> (kolaudační souhlas)</w:t>
      </w:r>
    </w:p>
    <w:p w14:paraId="599BB19D" w14:textId="77B73C7B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 xml:space="preserve">výpisy z vlastnických listů KN ohledně výše v čl. </w:t>
      </w:r>
      <w:r w:rsidR="00D66897">
        <w:rPr>
          <w:sz w:val="24"/>
          <w:szCs w:val="24"/>
        </w:rPr>
        <w:t>1</w:t>
      </w:r>
      <w:r w:rsidRPr="00590C7A">
        <w:rPr>
          <w:sz w:val="24"/>
          <w:szCs w:val="24"/>
        </w:rPr>
        <w:t xml:space="preserve"> uvedených pozemků</w:t>
      </w:r>
    </w:p>
    <w:p w14:paraId="44F9BAE9" w14:textId="77777777" w:rsidR="00DB16CE" w:rsidRPr="00590C7A" w:rsidRDefault="00DB16CE" w:rsidP="00DB16CE">
      <w:pPr>
        <w:numPr>
          <w:ilvl w:val="0"/>
          <w:numId w:val="23"/>
        </w:numPr>
        <w:spacing w:after="120"/>
        <w:jc w:val="both"/>
        <w:rPr>
          <w:sz w:val="24"/>
          <w:szCs w:val="24"/>
        </w:rPr>
      </w:pPr>
      <w:r w:rsidRPr="00590C7A">
        <w:rPr>
          <w:sz w:val="24"/>
          <w:szCs w:val="24"/>
        </w:rPr>
        <w:t xml:space="preserve">smlouvy o zřízení věcných břemen </w:t>
      </w:r>
      <w:r>
        <w:rPr>
          <w:sz w:val="24"/>
          <w:szCs w:val="24"/>
        </w:rPr>
        <w:t xml:space="preserve">na uložení </w:t>
      </w:r>
      <w:r w:rsidRPr="00590C7A">
        <w:rPr>
          <w:sz w:val="24"/>
          <w:szCs w:val="24"/>
        </w:rPr>
        <w:t xml:space="preserve">vedení </w:t>
      </w:r>
      <w:r>
        <w:rPr>
          <w:sz w:val="24"/>
          <w:szCs w:val="24"/>
        </w:rPr>
        <w:t xml:space="preserve">na pozemcích </w:t>
      </w:r>
      <w:r w:rsidRPr="00590C7A">
        <w:rPr>
          <w:sz w:val="24"/>
          <w:szCs w:val="24"/>
        </w:rPr>
        <w:t>třetích osob</w:t>
      </w:r>
    </w:p>
    <w:p w14:paraId="382B0855" w14:textId="77777777" w:rsidR="00DB16CE" w:rsidRDefault="00DB16CE" w:rsidP="00341847">
      <w:pPr>
        <w:ind w:left="1134"/>
        <w:jc w:val="both"/>
        <w:rPr>
          <w:szCs w:val="22"/>
        </w:rPr>
      </w:pPr>
    </w:p>
    <w:p w14:paraId="674D7A20" w14:textId="26047715" w:rsidR="00EE61D5" w:rsidRDefault="00DB16CE" w:rsidP="00341847">
      <w:pPr>
        <w:ind w:left="1134"/>
        <w:jc w:val="both"/>
        <w:rPr>
          <w:szCs w:val="22"/>
        </w:rPr>
      </w:pPr>
      <w:r>
        <w:rPr>
          <w:szCs w:val="22"/>
        </w:rPr>
        <w:t>Situace Zařízení je přílohou č.1 této smlouvy.</w:t>
      </w:r>
    </w:p>
    <w:p w14:paraId="145939CC" w14:textId="3E0B006E" w:rsidR="00C4026F" w:rsidRDefault="00C4026F" w:rsidP="00341847">
      <w:pPr>
        <w:ind w:left="1134"/>
        <w:jc w:val="both"/>
        <w:rPr>
          <w:szCs w:val="22"/>
        </w:rPr>
      </w:pPr>
    </w:p>
    <w:p w14:paraId="471C5414" w14:textId="77777777" w:rsidR="00C4026F" w:rsidRDefault="00C4026F" w:rsidP="00341847">
      <w:pPr>
        <w:ind w:left="1134"/>
        <w:jc w:val="both"/>
        <w:rPr>
          <w:szCs w:val="22"/>
        </w:rPr>
      </w:pPr>
    </w:p>
    <w:p w14:paraId="00F1E851" w14:textId="77777777" w:rsidR="00E12C20" w:rsidRPr="000251A7" w:rsidRDefault="00E12C20" w:rsidP="00341847">
      <w:pPr>
        <w:ind w:left="1134"/>
        <w:jc w:val="both"/>
        <w:rPr>
          <w:color w:val="FF0000"/>
          <w:szCs w:val="22"/>
        </w:rPr>
      </w:pPr>
    </w:p>
    <w:p w14:paraId="6F1FFCE1" w14:textId="77777777" w:rsidR="00BE2BDA" w:rsidRPr="006068E5" w:rsidRDefault="00BE2BDA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59" w:name="_Toc361905966"/>
      <w:bookmarkStart w:id="60" w:name="_Toc400524833"/>
      <w:bookmarkStart w:id="61" w:name="_Toc121827070"/>
      <w:bookmarkStart w:id="62" w:name="_Toc151807355"/>
      <w:bookmarkStart w:id="63" w:name="_Toc215932926"/>
      <w:bookmarkStart w:id="64" w:name="_Toc216075053"/>
      <w:r w:rsidRPr="006068E5">
        <w:rPr>
          <w:szCs w:val="22"/>
        </w:rPr>
        <w:lastRenderedPageBreak/>
        <w:t>Záruka na Zařízení</w:t>
      </w:r>
      <w:bookmarkEnd w:id="59"/>
      <w:bookmarkEnd w:id="60"/>
      <w:bookmarkEnd w:id="61"/>
    </w:p>
    <w:p w14:paraId="39352CCA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48040E56" w14:textId="77777777" w:rsidR="00BE2BDA" w:rsidRPr="006068E5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Prodávající </w:t>
      </w:r>
      <w:r w:rsidR="0034290A" w:rsidRPr="006068E5">
        <w:rPr>
          <w:szCs w:val="22"/>
        </w:rPr>
        <w:t>prohlašuje</w:t>
      </w:r>
      <w:r w:rsidRPr="006068E5">
        <w:rPr>
          <w:szCs w:val="22"/>
        </w:rPr>
        <w:t xml:space="preserve">, že Zařízení </w:t>
      </w:r>
      <w:r w:rsidR="0034290A" w:rsidRPr="006068E5">
        <w:rPr>
          <w:szCs w:val="22"/>
        </w:rPr>
        <w:t xml:space="preserve">je </w:t>
      </w:r>
      <w:r w:rsidRPr="006068E5">
        <w:rPr>
          <w:szCs w:val="22"/>
        </w:rPr>
        <w:t xml:space="preserve">způsobilé pro použití k obvyklému účelu a zachová si po </w:t>
      </w:r>
      <w:r w:rsidR="0034290A" w:rsidRPr="006068E5">
        <w:rPr>
          <w:szCs w:val="22"/>
        </w:rPr>
        <w:t>obvyklou</w:t>
      </w:r>
      <w:r w:rsidRPr="006068E5">
        <w:rPr>
          <w:szCs w:val="22"/>
        </w:rPr>
        <w:t xml:space="preserve"> dobu obvyklé vlastnosti odpovídající vodohospodářskému dílu. </w:t>
      </w:r>
    </w:p>
    <w:p w14:paraId="5EA6C19F" w14:textId="77777777" w:rsidR="00BE2BDA" w:rsidRPr="006068E5" w:rsidRDefault="00BE2BDA" w:rsidP="006068E5">
      <w:pPr>
        <w:pStyle w:val="Nadpis1"/>
        <w:jc w:val="both"/>
        <w:rPr>
          <w:szCs w:val="22"/>
        </w:rPr>
      </w:pPr>
      <w:bookmarkStart w:id="65" w:name="_Toc361905967"/>
      <w:bookmarkStart w:id="66" w:name="_Toc400524834"/>
      <w:bookmarkStart w:id="67" w:name="_Toc121827071"/>
      <w:r w:rsidRPr="006068E5">
        <w:rPr>
          <w:szCs w:val="22"/>
        </w:rPr>
        <w:t>Odstoupení od Smlouvy</w:t>
      </w:r>
      <w:bookmarkEnd w:id="65"/>
      <w:bookmarkEnd w:id="66"/>
      <w:bookmarkEnd w:id="67"/>
      <w:r w:rsidRPr="006068E5">
        <w:rPr>
          <w:szCs w:val="22"/>
        </w:rPr>
        <w:t xml:space="preserve"> </w:t>
      </w:r>
    </w:p>
    <w:p w14:paraId="3E5EDC6F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583B68D6" w14:textId="77777777" w:rsidR="00740674" w:rsidRPr="006068E5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Kupující je oprávněn odstoupit od této Smlouvy v případě porušení závazků Prodávajícího uvedených v čl. </w:t>
      </w:r>
      <w:r w:rsidR="00740674" w:rsidRPr="006068E5">
        <w:rPr>
          <w:szCs w:val="22"/>
        </w:rPr>
        <w:t xml:space="preserve">3.1. resp. </w:t>
      </w:r>
      <w:r w:rsidRPr="006068E5">
        <w:rPr>
          <w:szCs w:val="22"/>
        </w:rPr>
        <w:t>6 této Smlouvy.</w:t>
      </w:r>
      <w:r w:rsidR="00B8694A" w:rsidRPr="006068E5">
        <w:rPr>
          <w:szCs w:val="22"/>
        </w:rPr>
        <w:t xml:space="preserve"> </w:t>
      </w:r>
    </w:p>
    <w:p w14:paraId="7A31C3C3" w14:textId="77777777" w:rsidR="00740674" w:rsidRPr="006068E5" w:rsidRDefault="00740674" w:rsidP="006068E5">
      <w:pPr>
        <w:ind w:left="1134"/>
        <w:jc w:val="both"/>
        <w:rPr>
          <w:szCs w:val="22"/>
        </w:rPr>
      </w:pPr>
    </w:p>
    <w:p w14:paraId="623010DD" w14:textId="77777777" w:rsidR="00B8694A" w:rsidRPr="006068E5" w:rsidRDefault="00B8694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Odstoupení je účinné okamžikem jeho doručení Prodávajícímu. V případě odstoupení od této Smlouvy si Smluvní strany bez zbytečného prodlení vrátí poskytnutá plnění. </w:t>
      </w:r>
    </w:p>
    <w:p w14:paraId="6903E665" w14:textId="76A15A91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68" w:name="_Toc361905968"/>
      <w:bookmarkStart w:id="69" w:name="_Toc400524835"/>
      <w:bookmarkStart w:id="70" w:name="_Toc121827072"/>
      <w:r w:rsidRPr="006068E5">
        <w:rPr>
          <w:szCs w:val="22"/>
        </w:rPr>
        <w:t>Změna Smlouvy</w:t>
      </w:r>
      <w:bookmarkEnd w:id="62"/>
      <w:bookmarkEnd w:id="63"/>
      <w:bookmarkEnd w:id="64"/>
      <w:bookmarkEnd w:id="68"/>
      <w:bookmarkEnd w:id="69"/>
      <w:bookmarkEnd w:id="70"/>
    </w:p>
    <w:p w14:paraId="55AA910C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B8B69D5" w14:textId="43050FA4" w:rsidR="00B8694A" w:rsidRDefault="00A8425D" w:rsidP="00020DC2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může být měněna nebo doplňována pouze písemnou dohodou Smluvních stran s podpisy Smluvních stran na téže listině ve formě číslovaných dodatků Smlouvy.</w:t>
      </w:r>
      <w:bookmarkStart w:id="71" w:name="_Toc124265331"/>
      <w:bookmarkStart w:id="72" w:name="_Toc125178008"/>
      <w:bookmarkStart w:id="73" w:name="_Toc151807359"/>
      <w:bookmarkStart w:id="74" w:name="_Toc215932929"/>
      <w:bookmarkStart w:id="75" w:name="_Toc216075056"/>
    </w:p>
    <w:p w14:paraId="3435D09C" w14:textId="0F90B5D5" w:rsidR="00D83FE9" w:rsidRDefault="00D83FE9" w:rsidP="00020DC2">
      <w:pPr>
        <w:pStyle w:val="bezslovn"/>
        <w:jc w:val="both"/>
        <w:rPr>
          <w:szCs w:val="22"/>
        </w:rPr>
      </w:pPr>
    </w:p>
    <w:p w14:paraId="36D91AE8" w14:textId="77777777" w:rsidR="00D83FE9" w:rsidRDefault="00D83FE9" w:rsidP="00D83FE9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76" w:name="_Toc95134815"/>
      <w:bookmarkStart w:id="77" w:name="_Toc121314273"/>
      <w:bookmarkStart w:id="78" w:name="_Toc121827073"/>
      <w:r>
        <w:rPr>
          <w:szCs w:val="22"/>
        </w:rPr>
        <w:t>Smlouva o zřízení služebnosti</w:t>
      </w:r>
      <w:bookmarkEnd w:id="76"/>
      <w:bookmarkEnd w:id="77"/>
      <w:bookmarkEnd w:id="78"/>
    </w:p>
    <w:p w14:paraId="41EA1032" w14:textId="49912D96" w:rsidR="00D83FE9" w:rsidRPr="00266090" w:rsidRDefault="00D83FE9" w:rsidP="00D83FE9">
      <w:pPr>
        <w:pStyle w:val="Nadpis2"/>
        <w:numPr>
          <w:ilvl w:val="0"/>
          <w:numId w:val="0"/>
        </w:numPr>
        <w:ind w:left="1134"/>
        <w:jc w:val="both"/>
        <w:rPr>
          <w:b w:val="0"/>
          <w:bCs/>
        </w:rPr>
      </w:pPr>
      <w:bookmarkStart w:id="79" w:name="_Toc95133963"/>
      <w:bookmarkStart w:id="80" w:name="_Toc95134816"/>
      <w:bookmarkStart w:id="81" w:name="_Toc121314274"/>
      <w:bookmarkStart w:id="82" w:name="_Toc121740935"/>
      <w:bookmarkStart w:id="83" w:name="_Toc121827074"/>
      <w:r>
        <w:rPr>
          <w:b w:val="0"/>
          <w:bCs/>
        </w:rPr>
        <w:t xml:space="preserve">Prodávající se zavazuje, že nejpozději do 6 měsíců ode dne uzavření této smlouvy uzavře smlouvu o zřízení služebnosti </w:t>
      </w:r>
      <w:r w:rsidR="00A62F7E">
        <w:rPr>
          <w:b w:val="0"/>
          <w:bCs/>
        </w:rPr>
        <w:t xml:space="preserve">ve prospěch Zařízení za účelem uložení, provozu a údržbu kanalizace </w:t>
      </w:r>
      <w:r>
        <w:rPr>
          <w:b w:val="0"/>
          <w:bCs/>
        </w:rPr>
        <w:t>se všemi vlastníky pozemků, ve kterých je uloženo Zařízení</w:t>
      </w:r>
      <w:bookmarkEnd w:id="79"/>
      <w:bookmarkEnd w:id="80"/>
      <w:r w:rsidR="00FB45ED">
        <w:rPr>
          <w:b w:val="0"/>
          <w:bCs/>
        </w:rPr>
        <w:t>, a tím zajistí majetkoprávní vypořádání umístění Zařízení v cizích pozemcích</w:t>
      </w:r>
      <w:r>
        <w:rPr>
          <w:b w:val="0"/>
          <w:bCs/>
        </w:rPr>
        <w:t>. Tyto smlouvy budou vloženy do katastru nemovitostí.</w:t>
      </w:r>
      <w:bookmarkStart w:id="84" w:name="_Toc95133964"/>
      <w:bookmarkStart w:id="85" w:name="_Toc95134817"/>
      <w:r>
        <w:rPr>
          <w:b w:val="0"/>
          <w:bCs/>
        </w:rPr>
        <w:t xml:space="preserve"> Návrhy na vklad zajistí prodávající a rovněž uhradí správní poplatky za vklad do katastru nemovitostí.</w:t>
      </w:r>
      <w:bookmarkEnd w:id="81"/>
      <w:bookmarkEnd w:id="82"/>
      <w:bookmarkEnd w:id="83"/>
    </w:p>
    <w:p w14:paraId="5D1AF68A" w14:textId="1AE83693" w:rsidR="00A62F7E" w:rsidRDefault="00A62F7E" w:rsidP="00D83FE9">
      <w:pPr>
        <w:pStyle w:val="Nadpis2"/>
        <w:numPr>
          <w:ilvl w:val="0"/>
          <w:numId w:val="0"/>
        </w:numPr>
        <w:spacing w:before="0"/>
        <w:ind w:left="1134"/>
        <w:jc w:val="both"/>
        <w:rPr>
          <w:b w:val="0"/>
          <w:bCs/>
        </w:rPr>
      </w:pPr>
      <w:bookmarkStart w:id="86" w:name="_Toc121314275"/>
      <w:bookmarkStart w:id="87" w:name="_Toc121740936"/>
      <w:bookmarkStart w:id="88" w:name="_Toc121827075"/>
      <w:r>
        <w:rPr>
          <w:b w:val="0"/>
          <w:bCs/>
        </w:rPr>
        <w:t>Pokud Prodávající nesplní povinnost podle předchozího odstavce, zavazuje se vyvinout maximální možnou snahu ke splnění uvedené povinnosti po této lhůtě. V případě, že Kupujícímu vzniknou jakékoliv náklady související s nesplněním povinnosti Prodávajícím podle předchozího odstavce, zavazuje se Prodávající Kupujícímu nahradit účelně vynaložené náklady až do jejich obvyklé výše, přičemž zejména se jedná o úplatu za zřízení věcného břemene, případné soudní a jiné náklady apod.</w:t>
      </w:r>
    </w:p>
    <w:p w14:paraId="4B7C26CE" w14:textId="42E8192F" w:rsidR="00D83FE9" w:rsidRPr="00266090" w:rsidRDefault="00D83FE9" w:rsidP="00D83FE9">
      <w:pPr>
        <w:pStyle w:val="Nadpis2"/>
        <w:numPr>
          <w:ilvl w:val="0"/>
          <w:numId w:val="0"/>
        </w:numPr>
        <w:spacing w:before="0"/>
        <w:ind w:left="1134"/>
        <w:jc w:val="both"/>
        <w:rPr>
          <w:b w:val="0"/>
          <w:bCs/>
        </w:rPr>
      </w:pPr>
      <w:r>
        <w:rPr>
          <w:b w:val="0"/>
          <w:bCs/>
        </w:rPr>
        <w:t>V případě, že bude pro tento účel potřebné zajistit geometrický plán, který způsob a rozsah vedení kanalizace zaznamená</w:t>
      </w:r>
      <w:bookmarkEnd w:id="84"/>
      <w:bookmarkEnd w:id="85"/>
      <w:r>
        <w:rPr>
          <w:b w:val="0"/>
          <w:bCs/>
        </w:rPr>
        <w:t>, zavazuje se Prodávající tento geometrický plán na své náklady zajistit.</w:t>
      </w:r>
      <w:bookmarkEnd w:id="86"/>
      <w:bookmarkEnd w:id="87"/>
      <w:bookmarkEnd w:id="88"/>
      <w:r>
        <w:rPr>
          <w:b w:val="0"/>
          <w:bCs/>
        </w:rPr>
        <w:t xml:space="preserve"> </w:t>
      </w:r>
    </w:p>
    <w:p w14:paraId="74E9821A" w14:textId="6A7F57C3" w:rsidR="00D83FE9" w:rsidRDefault="00D83FE9" w:rsidP="00D83FE9">
      <w:pPr>
        <w:pStyle w:val="Nadpis2"/>
        <w:numPr>
          <w:ilvl w:val="0"/>
          <w:numId w:val="0"/>
        </w:numPr>
        <w:spacing w:before="0"/>
        <w:ind w:left="1134"/>
        <w:jc w:val="both"/>
        <w:rPr>
          <w:b w:val="0"/>
          <w:bCs/>
        </w:rPr>
      </w:pPr>
      <w:bookmarkStart w:id="89" w:name="_Toc121314276"/>
      <w:bookmarkStart w:id="90" w:name="_Toc121740937"/>
      <w:bookmarkStart w:id="91" w:name="_Toc121827076"/>
      <w:bookmarkStart w:id="92" w:name="_Toc95133965"/>
      <w:bookmarkStart w:id="93" w:name="_Toc95134818"/>
      <w:r>
        <w:rPr>
          <w:b w:val="0"/>
          <w:bCs/>
        </w:rPr>
        <w:t>Smlouva o zřízení služebnosti mezi Prodávajícím a Kupujícím se zřídí na dobu neurčitou za jednorázovou finanční úhradu 1 000 Kč. Služebnost bude specifikována jako právo uložení, provozu a údržbu kanalizace.</w:t>
      </w:r>
      <w:bookmarkEnd w:id="89"/>
      <w:bookmarkEnd w:id="90"/>
      <w:bookmarkEnd w:id="91"/>
      <w:r>
        <w:rPr>
          <w:b w:val="0"/>
          <w:bCs/>
        </w:rPr>
        <w:t xml:space="preserve"> </w:t>
      </w:r>
      <w:bookmarkEnd w:id="92"/>
      <w:bookmarkEnd w:id="93"/>
    </w:p>
    <w:p w14:paraId="3D311469" w14:textId="77777777" w:rsidR="00D83FE9" w:rsidRPr="00266090" w:rsidRDefault="00D83FE9" w:rsidP="00D83FE9">
      <w:pPr>
        <w:pStyle w:val="Nadpis3"/>
        <w:numPr>
          <w:ilvl w:val="0"/>
          <w:numId w:val="0"/>
        </w:numPr>
        <w:spacing w:before="0"/>
        <w:ind w:left="1134"/>
        <w:jc w:val="both"/>
        <w:rPr>
          <w:lang w:val="x-none" w:eastAsia="x-none"/>
        </w:rPr>
      </w:pPr>
      <w:r>
        <w:rPr>
          <w:bCs/>
        </w:rPr>
        <w:t>Kupující se zavazuje, že pro vyhotovení smluv o zřízení služebnosti poskytne maximální součinnost.</w:t>
      </w:r>
    </w:p>
    <w:p w14:paraId="7E67B624" w14:textId="77777777" w:rsidR="002E7011" w:rsidRDefault="002E7011" w:rsidP="00020DC2">
      <w:pPr>
        <w:pStyle w:val="bezslovn"/>
        <w:jc w:val="both"/>
        <w:rPr>
          <w:szCs w:val="22"/>
        </w:rPr>
      </w:pPr>
    </w:p>
    <w:p w14:paraId="6BC371E5" w14:textId="77777777" w:rsidR="002E7011" w:rsidRDefault="002E7011" w:rsidP="002E7011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94" w:name="_Toc121827077"/>
      <w:r>
        <w:rPr>
          <w:szCs w:val="22"/>
        </w:rPr>
        <w:t>Korekce plnění smlouvy</w:t>
      </w:r>
      <w:bookmarkEnd w:id="94"/>
    </w:p>
    <w:p w14:paraId="352DB1B8" w14:textId="42D31B41" w:rsidR="00902599" w:rsidRPr="00902599" w:rsidRDefault="00902599" w:rsidP="007034E7">
      <w:pPr>
        <w:pStyle w:val="Nadpis2"/>
        <w:keepNext w:val="0"/>
        <w:numPr>
          <w:ilvl w:val="0"/>
          <w:numId w:val="0"/>
        </w:numPr>
        <w:ind w:left="1134"/>
        <w:jc w:val="both"/>
        <w:rPr>
          <w:b w:val="0"/>
          <w:szCs w:val="22"/>
        </w:rPr>
      </w:pPr>
      <w:bookmarkStart w:id="95" w:name="_Toc90295484"/>
      <w:bookmarkStart w:id="96" w:name="_Toc121740301"/>
      <w:bookmarkStart w:id="97" w:name="_Toc121740939"/>
      <w:bookmarkStart w:id="98" w:name="_Toc121827078"/>
      <w:bookmarkStart w:id="99" w:name="_Toc50007489"/>
      <w:r w:rsidRPr="00902599">
        <w:rPr>
          <w:b w:val="0"/>
          <w:szCs w:val="22"/>
        </w:rPr>
        <w:t xml:space="preserve">Smluvní strany jsou si vědomy toho, že podkladem pro uzavření této Smlouvy </w:t>
      </w:r>
      <w:r w:rsidR="004816F5">
        <w:rPr>
          <w:b w:val="0"/>
          <w:szCs w:val="22"/>
        </w:rPr>
        <w:t xml:space="preserve">a </w:t>
      </w:r>
      <w:r w:rsidR="004816F5" w:rsidRPr="00D27E0B">
        <w:rPr>
          <w:b w:val="0"/>
          <w:szCs w:val="22"/>
        </w:rPr>
        <w:t xml:space="preserve">stanovení Kupní ceny </w:t>
      </w:r>
      <w:r w:rsidRPr="00D27E0B">
        <w:rPr>
          <w:b w:val="0"/>
          <w:szCs w:val="22"/>
        </w:rPr>
        <w:t xml:space="preserve">je počet </w:t>
      </w:r>
      <w:r w:rsidR="004816F5" w:rsidRPr="00D27E0B">
        <w:rPr>
          <w:b w:val="0"/>
          <w:szCs w:val="22"/>
        </w:rPr>
        <w:t>při</w:t>
      </w:r>
      <w:r w:rsidRPr="00D27E0B">
        <w:rPr>
          <w:b w:val="0"/>
          <w:szCs w:val="22"/>
        </w:rPr>
        <w:t xml:space="preserve">pojených osob s tím, že při uzavírání této smlouvy je uvažováno o </w:t>
      </w:r>
      <w:r w:rsidR="00D27E0B" w:rsidRPr="00D27E0B">
        <w:rPr>
          <w:b w:val="0"/>
          <w:szCs w:val="24"/>
        </w:rPr>
        <w:t>224</w:t>
      </w:r>
      <w:r w:rsidRPr="00D27E0B">
        <w:rPr>
          <w:b w:val="0"/>
          <w:szCs w:val="22"/>
        </w:rPr>
        <w:t xml:space="preserve"> osobách </w:t>
      </w:r>
      <w:r w:rsidR="004816F5" w:rsidRPr="00D27E0B">
        <w:rPr>
          <w:b w:val="0"/>
          <w:szCs w:val="22"/>
        </w:rPr>
        <w:t>připojených</w:t>
      </w:r>
      <w:r w:rsidRPr="00D27E0B">
        <w:rPr>
          <w:b w:val="0"/>
          <w:szCs w:val="22"/>
        </w:rPr>
        <w:t xml:space="preserve"> na vodovod s </w:t>
      </w:r>
      <w:r w:rsidR="004816F5" w:rsidRPr="00D27E0B">
        <w:rPr>
          <w:b w:val="0"/>
          <w:szCs w:val="22"/>
        </w:rPr>
        <w:t xml:space="preserve">očekávanou </w:t>
      </w:r>
      <w:r w:rsidRPr="00D27E0B">
        <w:rPr>
          <w:b w:val="0"/>
          <w:szCs w:val="22"/>
        </w:rPr>
        <w:t xml:space="preserve">spotřebou osoby za rok </w:t>
      </w:r>
      <w:r w:rsidR="00506D46" w:rsidRPr="00D27E0B">
        <w:rPr>
          <w:b w:val="0"/>
          <w:szCs w:val="24"/>
        </w:rPr>
        <w:t>29,7</w:t>
      </w:r>
      <w:r w:rsidRPr="00D27E0B">
        <w:rPr>
          <w:b w:val="0"/>
          <w:szCs w:val="22"/>
        </w:rPr>
        <w:t xml:space="preserve"> m</w:t>
      </w:r>
      <w:r w:rsidRPr="00D27E0B">
        <w:rPr>
          <w:b w:val="0"/>
          <w:szCs w:val="22"/>
          <w:vertAlign w:val="superscript"/>
        </w:rPr>
        <w:t>3</w:t>
      </w:r>
      <w:r w:rsidRPr="00D27E0B">
        <w:rPr>
          <w:b w:val="0"/>
          <w:szCs w:val="22"/>
        </w:rPr>
        <w:t>.</w:t>
      </w:r>
      <w:bookmarkEnd w:id="95"/>
      <w:bookmarkEnd w:id="96"/>
      <w:bookmarkEnd w:id="97"/>
      <w:bookmarkEnd w:id="98"/>
      <w:r w:rsidRPr="00902599">
        <w:rPr>
          <w:b w:val="0"/>
          <w:szCs w:val="22"/>
          <w:vertAlign w:val="superscript"/>
        </w:rPr>
        <w:t xml:space="preserve"> </w:t>
      </w:r>
      <w:bookmarkEnd w:id="99"/>
    </w:p>
    <w:p w14:paraId="3507A6BA" w14:textId="580C00C4" w:rsidR="002E7011" w:rsidRDefault="002E7011" w:rsidP="007034E7">
      <w:pPr>
        <w:pStyle w:val="Nadpis2"/>
        <w:keepNext w:val="0"/>
        <w:numPr>
          <w:ilvl w:val="0"/>
          <w:numId w:val="0"/>
        </w:numPr>
        <w:ind w:left="1134"/>
        <w:jc w:val="both"/>
        <w:rPr>
          <w:b w:val="0"/>
          <w:szCs w:val="22"/>
        </w:rPr>
      </w:pPr>
      <w:bookmarkStart w:id="100" w:name="_Toc50007490"/>
      <w:bookmarkStart w:id="101" w:name="_Toc90295485"/>
      <w:bookmarkStart w:id="102" w:name="_Toc121740302"/>
      <w:bookmarkStart w:id="103" w:name="_Toc121740940"/>
      <w:bookmarkStart w:id="104" w:name="_Toc121827079"/>
      <w:r w:rsidRPr="002E7011">
        <w:rPr>
          <w:b w:val="0"/>
          <w:szCs w:val="22"/>
        </w:rPr>
        <w:t xml:space="preserve">Smluvní strany mají </w:t>
      </w:r>
      <w:r w:rsidR="004816F5">
        <w:rPr>
          <w:b w:val="0"/>
          <w:szCs w:val="22"/>
        </w:rPr>
        <w:t xml:space="preserve">s ohledem na pravidla veřejné podpory povinnost </w:t>
      </w:r>
      <w:r w:rsidRPr="002E7011">
        <w:rPr>
          <w:b w:val="0"/>
          <w:szCs w:val="22"/>
        </w:rPr>
        <w:t>průběžné</w:t>
      </w:r>
      <w:r w:rsidR="004816F5">
        <w:rPr>
          <w:b w:val="0"/>
          <w:szCs w:val="22"/>
        </w:rPr>
        <w:t>ho</w:t>
      </w:r>
      <w:r w:rsidRPr="002E7011">
        <w:rPr>
          <w:b w:val="0"/>
          <w:szCs w:val="22"/>
        </w:rPr>
        <w:t xml:space="preserve"> prověřování toho, zda došlo k naplnění předpokladů při uzavírání Smlouvy</w:t>
      </w:r>
      <w:r w:rsidR="004816F5">
        <w:rPr>
          <w:b w:val="0"/>
          <w:szCs w:val="22"/>
        </w:rPr>
        <w:t>, a to</w:t>
      </w:r>
      <w:r w:rsidRPr="002E7011">
        <w:rPr>
          <w:b w:val="0"/>
          <w:szCs w:val="22"/>
        </w:rPr>
        <w:t xml:space="preserve"> </w:t>
      </w:r>
      <w:r w:rsidR="004816F5">
        <w:rPr>
          <w:b w:val="0"/>
          <w:szCs w:val="22"/>
        </w:rPr>
        <w:t xml:space="preserve">vždy po </w:t>
      </w:r>
      <w:r w:rsidRPr="002E7011">
        <w:rPr>
          <w:b w:val="0"/>
          <w:szCs w:val="22"/>
        </w:rPr>
        <w:t>tř</w:t>
      </w:r>
      <w:r w:rsidR="004816F5">
        <w:rPr>
          <w:b w:val="0"/>
          <w:szCs w:val="22"/>
        </w:rPr>
        <w:t>ech</w:t>
      </w:r>
      <w:r w:rsidRPr="002E7011">
        <w:rPr>
          <w:b w:val="0"/>
          <w:szCs w:val="22"/>
        </w:rPr>
        <w:t xml:space="preserve"> let</w:t>
      </w:r>
      <w:r w:rsidR="004816F5">
        <w:rPr>
          <w:b w:val="0"/>
          <w:szCs w:val="22"/>
        </w:rPr>
        <w:t>ech</w:t>
      </w:r>
      <w:r w:rsidRPr="002E7011">
        <w:rPr>
          <w:b w:val="0"/>
          <w:szCs w:val="22"/>
        </w:rPr>
        <w:t>.</w:t>
      </w:r>
      <w:bookmarkEnd w:id="100"/>
      <w:bookmarkEnd w:id="101"/>
      <w:bookmarkEnd w:id="102"/>
      <w:bookmarkEnd w:id="103"/>
      <w:bookmarkEnd w:id="104"/>
    </w:p>
    <w:p w14:paraId="019400F8" w14:textId="07B7ADD6" w:rsidR="002E7011" w:rsidRPr="00902599" w:rsidRDefault="002E7011" w:rsidP="007034E7">
      <w:pPr>
        <w:pStyle w:val="Nadpis2"/>
        <w:keepNext w:val="0"/>
        <w:numPr>
          <w:ilvl w:val="0"/>
          <w:numId w:val="0"/>
        </w:numPr>
        <w:ind w:left="1134"/>
        <w:jc w:val="both"/>
        <w:rPr>
          <w:b w:val="0"/>
          <w:szCs w:val="22"/>
        </w:rPr>
      </w:pPr>
      <w:bookmarkStart w:id="105" w:name="_Toc50007491"/>
      <w:bookmarkStart w:id="106" w:name="_Toc90295486"/>
      <w:bookmarkStart w:id="107" w:name="_Toc121740303"/>
      <w:bookmarkStart w:id="108" w:name="_Toc121740941"/>
      <w:bookmarkStart w:id="109" w:name="_Toc121827080"/>
      <w:r w:rsidRPr="00902599">
        <w:rPr>
          <w:b w:val="0"/>
          <w:szCs w:val="22"/>
        </w:rPr>
        <w:lastRenderedPageBreak/>
        <w:t>Pokud bude po třech letech spotřeba jiná (rozdíl +/- více než 10 % proti původnímu předpokladu), a její další vývoj nebude předpokládat výraznou změnu, CHEVAK rozdíl mezi předpokladem a skutečností (dále jen „Základní finanční úhrada (FJ)“) vypořádá dle následujícího cenového vzorce:</w:t>
      </w:r>
      <w:bookmarkEnd w:id="105"/>
      <w:bookmarkEnd w:id="106"/>
      <w:bookmarkEnd w:id="107"/>
      <w:bookmarkEnd w:id="108"/>
      <w:bookmarkEnd w:id="109"/>
    </w:p>
    <w:p w14:paraId="25F5E3F1" w14:textId="77777777" w:rsidR="002E7011" w:rsidRPr="00090A46" w:rsidRDefault="002E7011" w:rsidP="002E7011">
      <w:pPr>
        <w:ind w:left="1134"/>
        <w:rPr>
          <w:szCs w:val="22"/>
        </w:rPr>
      </w:pPr>
    </w:p>
    <w:p w14:paraId="653650B8" w14:textId="77777777" w:rsidR="002E7011" w:rsidRPr="00043935" w:rsidRDefault="002E7011" w:rsidP="002E7011">
      <w:pPr>
        <w:ind w:left="1134"/>
        <w:jc w:val="center"/>
        <w:rPr>
          <w:szCs w:val="22"/>
        </w:rPr>
      </w:pPr>
      <m:oMathPara>
        <m:oMath>
          <m:r>
            <w:rPr>
              <w:rFonts w:ascii="Cambria Math" w:hAnsi="Cambria Math"/>
            </w:rPr>
            <m:t>FJ=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PP</m:t>
                  </m:r>
                </m:e>
                <m:sub>
                  <m:r>
                    <w:rPr>
                      <w:rFonts w:ascii="Cambria Math" w:hAnsi="Cambria Math"/>
                    </w:rPr>
                    <m:t>CHEVAK 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PNO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PSO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PNO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PSO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SP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</m:oMath>
      </m:oMathPara>
    </w:p>
    <w:p w14:paraId="6FC382B6" w14:textId="77777777" w:rsidR="002E7011" w:rsidRPr="00090A46" w:rsidRDefault="002E7011" w:rsidP="002E7011">
      <w:pPr>
        <w:ind w:left="1134"/>
        <w:rPr>
          <w:szCs w:val="22"/>
        </w:rPr>
      </w:pPr>
    </w:p>
    <w:p w14:paraId="3A7A7CCC" w14:textId="5F8632E5" w:rsidR="002E7011" w:rsidRPr="00090A46" w:rsidRDefault="002E7011" w:rsidP="002E7011">
      <w:pPr>
        <w:ind w:left="1134"/>
        <w:rPr>
          <w:szCs w:val="22"/>
        </w:rPr>
      </w:pPr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0</w:t>
      </w:r>
      <w:r w:rsidRPr="00090A46">
        <w:rPr>
          <w:szCs w:val="22"/>
        </w:rPr>
        <w:tab/>
        <w:t xml:space="preserve">Počet </w:t>
      </w:r>
      <w:r w:rsidR="00850D4A">
        <w:rPr>
          <w:szCs w:val="22"/>
        </w:rPr>
        <w:t>při</w:t>
      </w:r>
      <w:r w:rsidRPr="00090A46">
        <w:rPr>
          <w:szCs w:val="22"/>
        </w:rPr>
        <w:t>pojených osob v roce uzavření smlouvy</w:t>
      </w:r>
    </w:p>
    <w:p w14:paraId="0812818B" w14:textId="61FB8A79" w:rsidR="002E7011" w:rsidRPr="00090A46" w:rsidRDefault="002E7011" w:rsidP="002E7011">
      <w:pPr>
        <w:ind w:left="2127" w:hanging="993"/>
        <w:rPr>
          <w:szCs w:val="22"/>
        </w:rPr>
      </w:pPr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0</w:t>
      </w:r>
      <w:r w:rsidRPr="00090A46">
        <w:rPr>
          <w:szCs w:val="22"/>
          <w:vertAlign w:val="subscript"/>
        </w:rPr>
        <w:tab/>
      </w:r>
      <w:r w:rsidRPr="00090A46">
        <w:rPr>
          <w:szCs w:val="22"/>
        </w:rPr>
        <w:t>Průměrná spotřeba vod</w:t>
      </w:r>
      <w:r w:rsidR="00850D4A">
        <w:rPr>
          <w:szCs w:val="22"/>
        </w:rPr>
        <w:t>y</w:t>
      </w:r>
      <w:r w:rsidRPr="00090A46">
        <w:rPr>
          <w:szCs w:val="22"/>
        </w:rPr>
        <w:t xml:space="preserve">, případně </w:t>
      </w:r>
      <w:r w:rsidR="00850D4A">
        <w:rPr>
          <w:szCs w:val="22"/>
        </w:rPr>
        <w:t xml:space="preserve">množství odváděné </w:t>
      </w:r>
      <w:r w:rsidRPr="00090A46">
        <w:rPr>
          <w:szCs w:val="22"/>
        </w:rPr>
        <w:t xml:space="preserve">odpadní vody osob </w:t>
      </w:r>
      <w:r w:rsidR="00850D4A">
        <w:rPr>
          <w:szCs w:val="22"/>
        </w:rPr>
        <w:t>při</w:t>
      </w:r>
      <w:r w:rsidRPr="00090A46">
        <w:rPr>
          <w:szCs w:val="22"/>
        </w:rPr>
        <w:t>pojených na distribuční síť CHEVAK Cheb, a.s. v roce uzavření smlouvy</w:t>
      </w:r>
    </w:p>
    <w:p w14:paraId="49006665" w14:textId="09FC4031" w:rsidR="002E7011" w:rsidRPr="00090A46" w:rsidRDefault="002E7011" w:rsidP="002E7011">
      <w:pPr>
        <w:ind w:left="1134"/>
        <w:rPr>
          <w:szCs w:val="22"/>
        </w:rPr>
      </w:pPr>
      <w:proofErr w:type="spellStart"/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ab/>
        <w:t xml:space="preserve">Počet </w:t>
      </w:r>
      <w:r w:rsidR="00850D4A">
        <w:rPr>
          <w:szCs w:val="22"/>
        </w:rPr>
        <w:t>při</w:t>
      </w:r>
      <w:r w:rsidRPr="00090A46">
        <w:rPr>
          <w:szCs w:val="22"/>
        </w:rPr>
        <w:t>pojených osob v roce hodnocení</w:t>
      </w:r>
    </w:p>
    <w:p w14:paraId="2F6513AC" w14:textId="3E3B69DC" w:rsidR="002E7011" w:rsidRPr="00090A46" w:rsidRDefault="002E7011" w:rsidP="00902599">
      <w:pPr>
        <w:ind w:left="2127" w:hanging="993"/>
        <w:rPr>
          <w:szCs w:val="22"/>
        </w:rPr>
      </w:pPr>
      <w:proofErr w:type="spellStart"/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  <w:vertAlign w:val="subscript"/>
        </w:rPr>
        <w:tab/>
      </w:r>
      <w:r w:rsidRPr="00090A46">
        <w:rPr>
          <w:szCs w:val="22"/>
        </w:rPr>
        <w:t>Průměrná spotřeba vod</w:t>
      </w:r>
      <w:r w:rsidR="00850D4A">
        <w:rPr>
          <w:szCs w:val="22"/>
        </w:rPr>
        <w:t>y</w:t>
      </w:r>
      <w:r w:rsidRPr="00090A46">
        <w:rPr>
          <w:szCs w:val="22"/>
        </w:rPr>
        <w:t xml:space="preserve">, případně </w:t>
      </w:r>
      <w:r w:rsidR="00850D4A">
        <w:rPr>
          <w:szCs w:val="22"/>
        </w:rPr>
        <w:t xml:space="preserve">množství odváděné </w:t>
      </w:r>
      <w:r w:rsidRPr="00090A46">
        <w:rPr>
          <w:szCs w:val="22"/>
        </w:rPr>
        <w:t xml:space="preserve">odpadní vody osob </w:t>
      </w:r>
      <w:r w:rsidR="00850D4A">
        <w:rPr>
          <w:szCs w:val="22"/>
        </w:rPr>
        <w:t>při</w:t>
      </w:r>
      <w:r w:rsidRPr="00090A46">
        <w:rPr>
          <w:szCs w:val="22"/>
        </w:rPr>
        <w:t>pojených na distribuční síť CHEVAK Cheb, a.s. v roce hodnocení</w:t>
      </w:r>
    </w:p>
    <w:p w14:paraId="53B0854D" w14:textId="77777777" w:rsidR="002E7011" w:rsidRPr="00090A46" w:rsidRDefault="002E7011" w:rsidP="002E7011">
      <w:pPr>
        <w:ind w:left="1134"/>
        <w:rPr>
          <w:szCs w:val="22"/>
        </w:rPr>
      </w:pPr>
      <w:proofErr w:type="spellStart"/>
      <w:r w:rsidRPr="00090A46">
        <w:rPr>
          <w:szCs w:val="22"/>
        </w:rPr>
        <w:t>SP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ab/>
        <w:t xml:space="preserve">Spotřeba v přispívaném území odpovídá </w:t>
      </w:r>
      <w:proofErr w:type="spellStart"/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 xml:space="preserve"> x </w:t>
      </w:r>
      <w:proofErr w:type="spellStart"/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n</w:t>
      </w:r>
      <w:proofErr w:type="spellEnd"/>
    </w:p>
    <w:p w14:paraId="35F6B051" w14:textId="77777777" w:rsidR="002E7011" w:rsidRPr="00902599" w:rsidRDefault="002E7011" w:rsidP="00902599">
      <w:pPr>
        <w:ind w:left="1134"/>
        <w:rPr>
          <w:szCs w:val="22"/>
        </w:rPr>
      </w:pPr>
      <w:r w:rsidRPr="00090A46">
        <w:rPr>
          <w:szCs w:val="22"/>
        </w:rPr>
        <w:t>PP</w:t>
      </w:r>
      <w:r w:rsidR="00902599" w:rsidRPr="00090A46">
        <w:rPr>
          <w:szCs w:val="22"/>
          <w:vertAlign w:val="subscript"/>
        </w:rPr>
        <w:t>CHEVAK0</w:t>
      </w:r>
      <w:r w:rsidRPr="00090A46">
        <w:rPr>
          <w:szCs w:val="22"/>
        </w:rPr>
        <w:tab/>
        <w:t>Podíl/ Příspěvek CHEVAK Cheb, a.s. v roce uzavření smlouvy.</w:t>
      </w:r>
    </w:p>
    <w:p w14:paraId="53D6E8FE" w14:textId="5907DC9D" w:rsidR="00AF1533" w:rsidRPr="002E7011" w:rsidRDefault="00AF1533" w:rsidP="007034E7">
      <w:pPr>
        <w:pStyle w:val="Nadpis2"/>
        <w:keepNext w:val="0"/>
        <w:numPr>
          <w:ilvl w:val="0"/>
          <w:numId w:val="0"/>
        </w:numPr>
        <w:ind w:left="1134"/>
        <w:jc w:val="both"/>
        <w:rPr>
          <w:b w:val="0"/>
          <w:szCs w:val="22"/>
        </w:rPr>
      </w:pPr>
      <w:bookmarkStart w:id="110" w:name="_Toc50007492"/>
      <w:bookmarkStart w:id="111" w:name="_Toc90295487"/>
      <w:bookmarkStart w:id="112" w:name="_Toc121740304"/>
      <w:bookmarkStart w:id="113" w:name="_Toc121740942"/>
      <w:bookmarkStart w:id="114" w:name="_Toc121827081"/>
      <w:r w:rsidRPr="002E7011">
        <w:rPr>
          <w:b w:val="0"/>
          <w:szCs w:val="22"/>
        </w:rPr>
        <w:t xml:space="preserve">Případnou Základní finanční úhradu (FJ) </w:t>
      </w:r>
      <w:r w:rsidR="001F484C">
        <w:rPr>
          <w:b w:val="0"/>
          <w:szCs w:val="22"/>
        </w:rPr>
        <w:t>jsou S</w:t>
      </w:r>
      <w:r w:rsidR="00B96459">
        <w:rPr>
          <w:b w:val="0"/>
          <w:szCs w:val="22"/>
        </w:rPr>
        <w:t xml:space="preserve">mluvní strany povinny </w:t>
      </w:r>
      <w:r w:rsidRPr="002E7011">
        <w:rPr>
          <w:b w:val="0"/>
          <w:szCs w:val="22"/>
        </w:rPr>
        <w:t>vypořádat</w:t>
      </w:r>
      <w:r w:rsidR="00902599">
        <w:rPr>
          <w:b w:val="0"/>
          <w:szCs w:val="22"/>
        </w:rPr>
        <w:t xml:space="preserve"> </w:t>
      </w:r>
      <w:r w:rsidR="00902599" w:rsidRPr="00902599">
        <w:rPr>
          <w:b w:val="0"/>
          <w:szCs w:val="22"/>
        </w:rPr>
        <w:t>nejdříve na počátku čtvrtého roku</w:t>
      </w:r>
      <w:r w:rsidR="00902599">
        <w:rPr>
          <w:b w:val="0"/>
          <w:szCs w:val="22"/>
        </w:rPr>
        <w:t xml:space="preserve"> od realizace odkupu a pak</w:t>
      </w:r>
      <w:r w:rsidRPr="002E7011">
        <w:rPr>
          <w:b w:val="0"/>
          <w:szCs w:val="22"/>
        </w:rPr>
        <w:t xml:space="preserve"> vždy každý</w:t>
      </w:r>
      <w:r w:rsidR="00902599">
        <w:rPr>
          <w:b w:val="0"/>
          <w:szCs w:val="22"/>
        </w:rPr>
        <w:t xml:space="preserve"> následující</w:t>
      </w:r>
      <w:r w:rsidRPr="002E7011">
        <w:rPr>
          <w:b w:val="0"/>
          <w:szCs w:val="22"/>
        </w:rPr>
        <w:t xml:space="preserve"> třetí rok od uzavření kupní smlouvy po dobu zbývající životnosti Zařízení. Splatnost vypořádání je 30 dnů od vystavení faktury.</w:t>
      </w:r>
      <w:bookmarkEnd w:id="110"/>
      <w:bookmarkEnd w:id="111"/>
      <w:bookmarkEnd w:id="112"/>
      <w:bookmarkEnd w:id="113"/>
      <w:bookmarkEnd w:id="114"/>
    </w:p>
    <w:p w14:paraId="76B542BE" w14:textId="77777777" w:rsidR="00AF1533" w:rsidRDefault="00AF1533" w:rsidP="00020DC2">
      <w:pPr>
        <w:pStyle w:val="bezslovn"/>
        <w:jc w:val="both"/>
        <w:rPr>
          <w:szCs w:val="22"/>
        </w:rPr>
      </w:pPr>
    </w:p>
    <w:p w14:paraId="22CE7780" w14:textId="77777777" w:rsidR="00020DC2" w:rsidRPr="006068E5" w:rsidRDefault="00CF67CD" w:rsidP="00020DC2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115" w:name="_Toc400524836"/>
      <w:bookmarkStart w:id="116" w:name="_Toc121827082"/>
      <w:bookmarkStart w:id="117" w:name="_Toc151807360"/>
      <w:bookmarkStart w:id="118" w:name="_Toc215932930"/>
      <w:bookmarkStart w:id="119" w:name="_Toc216075057"/>
      <w:bookmarkStart w:id="120" w:name="_Toc361905971"/>
      <w:bookmarkEnd w:id="71"/>
      <w:bookmarkEnd w:id="72"/>
      <w:bookmarkEnd w:id="73"/>
      <w:bookmarkEnd w:id="74"/>
      <w:bookmarkEnd w:id="75"/>
      <w:r>
        <w:rPr>
          <w:szCs w:val="22"/>
        </w:rPr>
        <w:t>Ustanovení společná a záv</w:t>
      </w:r>
      <w:r w:rsidR="0066072E">
        <w:rPr>
          <w:szCs w:val="22"/>
        </w:rPr>
        <w:t>ě</w:t>
      </w:r>
      <w:r>
        <w:rPr>
          <w:szCs w:val="22"/>
        </w:rPr>
        <w:t>rečná</w:t>
      </w:r>
      <w:bookmarkEnd w:id="115"/>
      <w:bookmarkEnd w:id="116"/>
    </w:p>
    <w:p w14:paraId="65CB225E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121" w:name="_Toc400524837"/>
      <w:bookmarkStart w:id="122" w:name="_Toc121827083"/>
      <w:r w:rsidRPr="006068E5">
        <w:rPr>
          <w:szCs w:val="22"/>
        </w:rPr>
        <w:t xml:space="preserve">Platnost </w:t>
      </w:r>
      <w:r w:rsidR="0030344D" w:rsidRPr="006068E5">
        <w:rPr>
          <w:szCs w:val="22"/>
        </w:rPr>
        <w:t xml:space="preserve">a účinnost </w:t>
      </w:r>
      <w:r w:rsidRPr="006068E5">
        <w:rPr>
          <w:szCs w:val="22"/>
        </w:rPr>
        <w:t>Smlouvy</w:t>
      </w:r>
      <w:bookmarkEnd w:id="117"/>
      <w:bookmarkEnd w:id="118"/>
      <w:bookmarkEnd w:id="119"/>
      <w:bookmarkEnd w:id="120"/>
      <w:bookmarkEnd w:id="121"/>
      <w:bookmarkEnd w:id="122"/>
    </w:p>
    <w:p w14:paraId="3CF26B2E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3890E9CF" w14:textId="77777777" w:rsidR="00443FB0" w:rsidRPr="00443FB0" w:rsidRDefault="00443FB0" w:rsidP="00443FB0">
      <w:pPr>
        <w:pStyle w:val="bezslovn"/>
        <w:jc w:val="both"/>
        <w:rPr>
          <w:szCs w:val="22"/>
        </w:rPr>
      </w:pPr>
      <w:bookmarkStart w:id="123" w:name="_Toc151807361"/>
      <w:bookmarkStart w:id="124" w:name="_Toc215932931"/>
      <w:bookmarkStart w:id="125" w:name="_Toc216075058"/>
      <w:bookmarkStart w:id="126" w:name="_Toc361905972"/>
      <w:bookmarkStart w:id="127" w:name="_Toc400524838"/>
      <w:r w:rsidRPr="00443FB0">
        <w:rPr>
          <w:rStyle w:val="normaltextrun"/>
          <w:szCs w:val="22"/>
          <w:shd w:val="clear" w:color="auto" w:fill="FFFFFF"/>
        </w:rPr>
        <w:t>Smlouva nabývá platnosti dnem podpisu oběma Smluvními stranami a účinnosti dnem uveřejnění smlouvy prostřednictvím registru smluv.</w:t>
      </w:r>
    </w:p>
    <w:p w14:paraId="094CAB16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128" w:name="_Toc121827084"/>
      <w:r w:rsidRPr="006068E5">
        <w:rPr>
          <w:szCs w:val="22"/>
        </w:rPr>
        <w:t>Počet vyhotovení Smlouvy</w:t>
      </w:r>
      <w:bookmarkEnd w:id="123"/>
      <w:bookmarkEnd w:id="124"/>
      <w:bookmarkEnd w:id="125"/>
      <w:bookmarkEnd w:id="126"/>
      <w:bookmarkEnd w:id="127"/>
      <w:bookmarkEnd w:id="128"/>
      <w:r w:rsidRPr="006068E5">
        <w:rPr>
          <w:szCs w:val="22"/>
        </w:rPr>
        <w:t xml:space="preserve"> </w:t>
      </w:r>
    </w:p>
    <w:p w14:paraId="5D4C1F5E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se vyhotovuje</w:t>
      </w:r>
      <w:r w:rsidR="00A83629">
        <w:rPr>
          <w:szCs w:val="22"/>
        </w:rPr>
        <w:t>, včetně příloh,</w:t>
      </w:r>
      <w:r w:rsidRPr="006068E5">
        <w:rPr>
          <w:szCs w:val="22"/>
        </w:rPr>
        <w:t xml:space="preserve"> v</w:t>
      </w:r>
      <w:r w:rsidR="0056741A">
        <w:rPr>
          <w:szCs w:val="22"/>
        </w:rPr>
        <w:t>e dvou</w:t>
      </w:r>
      <w:r w:rsidR="00A83097">
        <w:rPr>
          <w:szCs w:val="22"/>
        </w:rPr>
        <w:t xml:space="preserve"> </w:t>
      </w:r>
      <w:r w:rsidRPr="006068E5">
        <w:rPr>
          <w:szCs w:val="22"/>
        </w:rPr>
        <w:t xml:space="preserve">originálních vyhotoveních, s tím že </w:t>
      </w:r>
      <w:r w:rsidR="0056741A">
        <w:rPr>
          <w:szCs w:val="22"/>
        </w:rPr>
        <w:t>jeden výtisk</w:t>
      </w:r>
      <w:r w:rsidR="00A83097">
        <w:rPr>
          <w:szCs w:val="22"/>
        </w:rPr>
        <w:t xml:space="preserve"> </w:t>
      </w:r>
      <w:proofErr w:type="gramStart"/>
      <w:r w:rsidR="00A83097">
        <w:rPr>
          <w:szCs w:val="22"/>
        </w:rPr>
        <w:t>obdrží</w:t>
      </w:r>
      <w:proofErr w:type="gramEnd"/>
      <w:r w:rsidR="00A83097">
        <w:rPr>
          <w:szCs w:val="22"/>
        </w:rPr>
        <w:t xml:space="preserve"> </w:t>
      </w:r>
      <w:r w:rsidR="00D96688">
        <w:rPr>
          <w:szCs w:val="22"/>
        </w:rPr>
        <w:t>P</w:t>
      </w:r>
      <w:r w:rsidR="00A83097">
        <w:rPr>
          <w:szCs w:val="22"/>
        </w:rPr>
        <w:t xml:space="preserve">rodávající a </w:t>
      </w:r>
      <w:r w:rsidRPr="006068E5">
        <w:rPr>
          <w:szCs w:val="22"/>
        </w:rPr>
        <w:t>jed</w:t>
      </w:r>
      <w:r w:rsidR="00A83097">
        <w:rPr>
          <w:szCs w:val="22"/>
        </w:rPr>
        <w:t>e</w:t>
      </w:r>
      <w:r w:rsidRPr="006068E5">
        <w:rPr>
          <w:szCs w:val="22"/>
        </w:rPr>
        <w:t xml:space="preserve">n výtisk obdrží </w:t>
      </w:r>
      <w:r w:rsidR="00D96688">
        <w:rPr>
          <w:szCs w:val="22"/>
        </w:rPr>
        <w:t>K</w:t>
      </w:r>
      <w:r w:rsidR="00A83097">
        <w:rPr>
          <w:szCs w:val="22"/>
        </w:rPr>
        <w:t>upující</w:t>
      </w:r>
      <w:r w:rsidRPr="006068E5">
        <w:rPr>
          <w:szCs w:val="22"/>
        </w:rPr>
        <w:t>.</w:t>
      </w:r>
    </w:p>
    <w:p w14:paraId="4C5C31B7" w14:textId="77777777" w:rsidR="006068E5" w:rsidRDefault="006068E5" w:rsidP="006068E5">
      <w:pPr>
        <w:pStyle w:val="bezslovn"/>
        <w:jc w:val="both"/>
        <w:rPr>
          <w:szCs w:val="22"/>
        </w:rPr>
      </w:pPr>
    </w:p>
    <w:p w14:paraId="07EC07C9" w14:textId="77777777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129" w:name="_Toc150154163"/>
      <w:bookmarkStart w:id="130" w:name="_Toc151807362"/>
      <w:bookmarkStart w:id="131" w:name="_Toc215932932"/>
      <w:bookmarkStart w:id="132" w:name="_Toc216075059"/>
      <w:bookmarkStart w:id="133" w:name="_Toc361905973"/>
      <w:bookmarkStart w:id="134" w:name="_Toc400524839"/>
      <w:bookmarkStart w:id="135" w:name="_Toc121827085"/>
      <w:r w:rsidRPr="006068E5">
        <w:rPr>
          <w:szCs w:val="22"/>
        </w:rPr>
        <w:t>P</w:t>
      </w:r>
      <w:bookmarkStart w:id="136" w:name="_Toc53539977"/>
      <w:r w:rsidRPr="006068E5">
        <w:rPr>
          <w:szCs w:val="22"/>
        </w:rPr>
        <w:t>rohlášení Smluvních stran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04F35662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6458F19" w14:textId="77777777" w:rsidR="005B1220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Smluvní strany prohlašují, že mají plnou způsobilost k právním úkonům, že tato Smlouva je projevem jejich svobodné vůle, pokládají ji za určitou a srozumitelnou a na znamení souhlasu s jejím obsahem připojují své podpisy.</w:t>
      </w:r>
    </w:p>
    <w:p w14:paraId="358F6CFA" w14:textId="77777777" w:rsidR="005F26BA" w:rsidRDefault="005F26BA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5A5483D1" w14:textId="77777777" w:rsidR="004526E2" w:rsidRPr="00FA078D" w:rsidRDefault="004526E2" w:rsidP="004526E2">
      <w:pPr>
        <w:pStyle w:val="bezslovn"/>
        <w:jc w:val="both"/>
      </w:pPr>
      <w:r w:rsidRPr="00E563B1">
        <w:t xml:space="preserve">Prodávající souhlasí se zveřejněním smlouvy a všech případných dodatků dle povinností vyplývající ze zákona č. 134/2016 Sb., o zadávání veřejných zakázek, ve znění pozdějších předpisů. Prodávající rovněž bere na vědomí, že společnost CHEVAK Cheb, a. s. je povinným subjektem dle ustanovení § 2, odst. 1, písmeno n) zákona č. 340/2015 Sb., o zvláštních podmínkách </w:t>
      </w:r>
      <w:r w:rsidRPr="00D94247">
        <w:rPr>
          <w:szCs w:val="22"/>
        </w:rPr>
        <w:t>účinnosti</w:t>
      </w:r>
      <w:r w:rsidRPr="00E563B1">
        <w:t xml:space="preserve"> některých smluv, uveřejňování těchto smluv a o registru smluv (zákon o registru smluv), ve znění pozdějších předpisů. Smluvní strany se dohodly, že společnost CHEVAK Cheb, a. s. je oprávněna bez dalšího zveřejnit obsah celé této smlouvy/dodatku, a to jak prostřednictvím registru smluv dle zákona č. 340/2015 Sb., tak jiným způsobem v případě, že hodnota přesahuje 50 000,- Kč bez DPH.</w:t>
      </w:r>
    </w:p>
    <w:p w14:paraId="7751D053" w14:textId="7E72737C" w:rsidR="004526E2" w:rsidRDefault="004526E2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07C55F7A" w14:textId="7395D6F3" w:rsidR="00D66897" w:rsidRDefault="00D66897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56640AA8" w14:textId="11DE3D21" w:rsidR="00D66897" w:rsidRDefault="00D66897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33CCE358" w14:textId="77777777" w:rsidR="00D66897" w:rsidRPr="00C01015" w:rsidRDefault="00D66897" w:rsidP="00D66897">
      <w:pPr>
        <w:widowControl w:val="0"/>
        <w:tabs>
          <w:tab w:val="right" w:pos="9072"/>
        </w:tabs>
        <w:jc w:val="both"/>
        <w:rPr>
          <w:b/>
          <w:bCs/>
          <w:snapToGrid w:val="0"/>
          <w:sz w:val="24"/>
          <w:szCs w:val="24"/>
        </w:rPr>
      </w:pPr>
      <w:r w:rsidRPr="00C01015">
        <w:rPr>
          <w:b/>
          <w:bCs/>
          <w:snapToGrid w:val="0"/>
          <w:sz w:val="24"/>
          <w:szCs w:val="24"/>
        </w:rPr>
        <w:lastRenderedPageBreak/>
        <w:t>Seznam příloh:</w:t>
      </w:r>
    </w:p>
    <w:p w14:paraId="563A8082" w14:textId="77777777" w:rsidR="00D66897" w:rsidRPr="00C01015" w:rsidRDefault="00D66897" w:rsidP="00D66897">
      <w:pPr>
        <w:pStyle w:val="Odstavecseseznamem"/>
        <w:widowControl w:val="0"/>
        <w:numPr>
          <w:ilvl w:val="0"/>
          <w:numId w:val="35"/>
        </w:numPr>
        <w:tabs>
          <w:tab w:val="right" w:pos="9072"/>
        </w:tabs>
        <w:jc w:val="both"/>
        <w:rPr>
          <w:snapToGrid w:val="0"/>
          <w:sz w:val="24"/>
          <w:szCs w:val="24"/>
        </w:rPr>
      </w:pPr>
      <w:r w:rsidRPr="00C01015">
        <w:rPr>
          <w:snapToGrid w:val="0"/>
          <w:sz w:val="24"/>
          <w:szCs w:val="24"/>
        </w:rPr>
        <w:t>situace</w:t>
      </w:r>
      <w:r>
        <w:rPr>
          <w:snapToGrid w:val="0"/>
          <w:sz w:val="24"/>
          <w:szCs w:val="24"/>
        </w:rPr>
        <w:t xml:space="preserve"> Zařízení</w:t>
      </w:r>
    </w:p>
    <w:p w14:paraId="1D60D764" w14:textId="77777777" w:rsidR="00D66897" w:rsidRPr="00C01015" w:rsidRDefault="00D66897" w:rsidP="00D66897">
      <w:pPr>
        <w:pStyle w:val="Odstavecseseznamem"/>
        <w:widowControl w:val="0"/>
        <w:numPr>
          <w:ilvl w:val="0"/>
          <w:numId w:val="35"/>
        </w:numPr>
        <w:tabs>
          <w:tab w:val="right" w:pos="9072"/>
        </w:tabs>
        <w:jc w:val="both"/>
        <w:rPr>
          <w:snapToGrid w:val="0"/>
          <w:sz w:val="24"/>
          <w:szCs w:val="24"/>
        </w:rPr>
      </w:pPr>
      <w:r w:rsidRPr="00C01015">
        <w:rPr>
          <w:snapToGrid w:val="0"/>
          <w:sz w:val="24"/>
          <w:szCs w:val="24"/>
        </w:rPr>
        <w:t>žádost města Plesná o splátkový kalendář</w:t>
      </w:r>
    </w:p>
    <w:p w14:paraId="15DBD510" w14:textId="1D9E6D37" w:rsidR="00D66897" w:rsidRDefault="00D66897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61D0A009" w14:textId="02298A3F" w:rsidR="00D66897" w:rsidRDefault="00D66897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0EA94B76" w14:textId="1BD214F2" w:rsidR="00D66897" w:rsidRDefault="00D66897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657A4DD2" w14:textId="77777777" w:rsidR="00D66897" w:rsidRDefault="00D66897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18B1F378" w14:textId="77777777" w:rsidR="00F720B4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Prodávající:</w:t>
      </w:r>
    </w:p>
    <w:p w14:paraId="7DD60B0C" w14:textId="132DAC40" w:rsidR="008551CA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5A35CD2B" w14:textId="77777777" w:rsidR="00DB16CE" w:rsidRDefault="00DB16CE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09BBD47F" w14:textId="24D24E1F" w:rsidR="008A5B52" w:rsidRDefault="008A5B52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330BC059" w14:textId="64DEDBF0" w:rsidR="00C4026F" w:rsidRDefault="00C4026F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54A87C93" w14:textId="77777777" w:rsidR="00C4026F" w:rsidRDefault="00C4026F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05D3C9E2" w14:textId="77777777" w:rsidR="008A5B52" w:rsidRDefault="008A5B52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28F489FE" w14:textId="61A2C822" w:rsidR="00295465" w:rsidRPr="00A83097" w:rsidRDefault="00295465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  <w:r>
        <w:rPr>
          <w:szCs w:val="22"/>
        </w:rPr>
        <w:t xml:space="preserve">…………………………                                                          </w:t>
      </w:r>
    </w:p>
    <w:p w14:paraId="64FE193E" w14:textId="77777777" w:rsidR="009D0CFD" w:rsidRDefault="009D0CFD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Petr Schaller</w:t>
      </w:r>
    </w:p>
    <w:p w14:paraId="485E932A" w14:textId="073D8D2E" w:rsidR="00295465" w:rsidRDefault="009D0CFD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starosta</w:t>
      </w:r>
      <w:r w:rsidR="00295465">
        <w:rPr>
          <w:szCs w:val="22"/>
        </w:rPr>
        <w:t xml:space="preserve">  </w:t>
      </w:r>
    </w:p>
    <w:p w14:paraId="6F408D71" w14:textId="77777777" w:rsidR="0034290A" w:rsidRDefault="00FF748F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 xml:space="preserve">                                </w:t>
      </w:r>
    </w:p>
    <w:p w14:paraId="1A7F2A6E" w14:textId="59EAB6D2" w:rsidR="00F720B4" w:rsidRDefault="00295465" w:rsidP="0064537B">
      <w:pPr>
        <w:tabs>
          <w:tab w:val="right" w:pos="9070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 </w:t>
      </w:r>
      <w:r w:rsidR="009D0CFD">
        <w:rPr>
          <w:snapToGrid w:val="0"/>
          <w:szCs w:val="22"/>
        </w:rPr>
        <w:t>Plesné</w:t>
      </w:r>
      <w:r>
        <w:rPr>
          <w:snapToGrid w:val="0"/>
          <w:szCs w:val="22"/>
        </w:rPr>
        <w:t xml:space="preserve"> dne:</w:t>
      </w:r>
    </w:p>
    <w:p w14:paraId="1C748808" w14:textId="3D936A68" w:rsidR="009D0CFD" w:rsidRDefault="009D0CFD" w:rsidP="0064537B">
      <w:pPr>
        <w:tabs>
          <w:tab w:val="right" w:pos="9070"/>
        </w:tabs>
        <w:jc w:val="both"/>
        <w:rPr>
          <w:snapToGrid w:val="0"/>
          <w:szCs w:val="22"/>
        </w:rPr>
      </w:pPr>
    </w:p>
    <w:p w14:paraId="1B8B738A" w14:textId="77777777" w:rsidR="00C0091D" w:rsidRDefault="00C0091D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FDC23BD" w14:textId="77777777" w:rsidR="00295465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Kupující:</w:t>
      </w:r>
    </w:p>
    <w:p w14:paraId="4B53E2C0" w14:textId="77777777" w:rsidR="008551CA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6C2EB876" w14:textId="77777777" w:rsidR="008551CA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57678977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3A118B26" w14:textId="5EBFECF1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03F1B5B7" w14:textId="77777777" w:rsidR="00C4026F" w:rsidRDefault="00C4026F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E140061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705F5F54" w14:textId="77777777" w:rsidR="00295465" w:rsidRDefault="00295465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…………………………………………..</w:t>
      </w:r>
      <w:r w:rsidR="008551CA">
        <w:rPr>
          <w:szCs w:val="22"/>
        </w:rPr>
        <w:tab/>
        <w:t>…………………………………..</w:t>
      </w:r>
    </w:p>
    <w:p w14:paraId="15D90E68" w14:textId="77777777" w:rsidR="00F720B4" w:rsidRDefault="00F720B4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30A6D0B" w14:textId="77777777" w:rsidR="00F720B4" w:rsidRDefault="00F720B4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020620DB" w14:textId="77777777" w:rsidR="0064537B" w:rsidRDefault="00D80CD8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 Chebu</w:t>
      </w:r>
      <w:r w:rsidR="0064537B" w:rsidRPr="006068E5">
        <w:rPr>
          <w:snapToGrid w:val="0"/>
          <w:szCs w:val="22"/>
        </w:rPr>
        <w:t xml:space="preserve"> </w:t>
      </w:r>
      <w:r w:rsidR="00295465">
        <w:rPr>
          <w:snapToGrid w:val="0"/>
          <w:szCs w:val="22"/>
        </w:rPr>
        <w:t>dne:</w:t>
      </w:r>
    </w:p>
    <w:p w14:paraId="40272D94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A0C4D34" w14:textId="5F5DC5CC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B7A03C5" w14:textId="02EF5C2F" w:rsidR="009D0CFD" w:rsidRDefault="009D0CFD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3B032B8" w14:textId="099686CE" w:rsidR="009D0CFD" w:rsidRDefault="009D0CFD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EBE3BAA" w14:textId="5F70828D" w:rsidR="009D0CFD" w:rsidRDefault="009D0CFD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A4D43AB" w14:textId="0129FF45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332AF31" w14:textId="0A77BC54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E809312" w14:textId="1596E7FE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94EB591" w14:textId="3B9861A7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FE725AC" w14:textId="419D27CD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50CC807" w14:textId="1662853E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C9E670D" w14:textId="43E43B29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5BE5AC7" w14:textId="12AD57B1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F09DB26" w14:textId="5828FCF9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77DB0D4" w14:textId="6BF57CB8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3BE9887" w14:textId="01EE4C49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DF14CCF" w14:textId="1D1C7533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7C8E165" w14:textId="207BBE8E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649FF6A" w14:textId="1FD85755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99B18D7" w14:textId="5E14DC73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15A1AA4" w14:textId="58BCF0E0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3719F68" w14:textId="18FD576A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A0F2FEF" w14:textId="43AEC708" w:rsidR="00DB16CE" w:rsidRDefault="00DB16C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9B92C31" w14:textId="5CACDD5D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Příloha č.1</w:t>
      </w:r>
    </w:p>
    <w:p w14:paraId="6EB51B2A" w14:textId="1A0A40C4" w:rsidR="009D0CFD" w:rsidRDefault="009D0CFD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drawing>
          <wp:inline distT="0" distB="0" distL="0" distR="0" wp14:anchorId="0973712A" wp14:editId="2333C161">
            <wp:extent cx="8392411" cy="4286884"/>
            <wp:effectExtent l="0" t="4445" r="4445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4290" cy="43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6C15" w14:textId="6DB5F0A8" w:rsidR="009D0CFD" w:rsidRDefault="009D0CFD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lastRenderedPageBreak/>
        <w:drawing>
          <wp:inline distT="0" distB="0" distL="0" distR="0" wp14:anchorId="65A0A089" wp14:editId="1D29F558">
            <wp:extent cx="8503598" cy="587470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8547" cy="587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4601" w14:textId="2E16F726" w:rsidR="009D0CFD" w:rsidRDefault="004F5EE1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lastRenderedPageBreak/>
        <w:drawing>
          <wp:inline distT="0" distB="0" distL="0" distR="0" wp14:anchorId="6E3E634C" wp14:editId="186321DE">
            <wp:extent cx="8513154" cy="4182427"/>
            <wp:effectExtent l="0" t="635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9065" cy="41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CA28" w14:textId="2C3FE8BE" w:rsidR="009D0CFD" w:rsidRDefault="004F5EE1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lastRenderedPageBreak/>
        <w:drawing>
          <wp:inline distT="0" distB="0" distL="0" distR="0" wp14:anchorId="694CD469" wp14:editId="69A9FFD9">
            <wp:extent cx="8533446" cy="5304473"/>
            <wp:effectExtent l="0" t="4763" r="0" b="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2651" cy="531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9AB7" w14:textId="1FCC2238" w:rsidR="001C70EE" w:rsidRDefault="001C70E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549799C" w14:textId="655862D1" w:rsidR="001C70EE" w:rsidRDefault="001C70EE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lastRenderedPageBreak/>
        <w:t>Příloha č.2</w:t>
      </w:r>
    </w:p>
    <w:p w14:paraId="0AD3D534" w14:textId="77777777" w:rsidR="001C70EE" w:rsidRDefault="001C70E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217392F" w14:textId="12C5603F" w:rsidR="001C70EE" w:rsidRPr="007A2086" w:rsidRDefault="001C70EE" w:rsidP="007A2086">
      <w:pPr>
        <w:tabs>
          <w:tab w:val="right" w:pos="9072"/>
        </w:tabs>
        <w:jc w:val="both"/>
        <w:rPr>
          <w:snapToGrid w:val="0"/>
          <w:szCs w:val="22"/>
        </w:rPr>
      </w:pPr>
      <w:r w:rsidRPr="001C70EE">
        <w:rPr>
          <w:noProof/>
          <w:snapToGrid w:val="0"/>
          <w:szCs w:val="22"/>
        </w:rPr>
        <w:drawing>
          <wp:inline distT="0" distB="0" distL="0" distR="0" wp14:anchorId="5BF8145F" wp14:editId="05DF5F51">
            <wp:extent cx="5759450" cy="787273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0EE" w:rsidRPr="007A2086" w:rsidSect="0068657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1418" w:left="1418" w:header="709" w:footer="709" w:gutter="0"/>
      <w:paperSrc w:first="267" w:other="26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6F2BC" w14:textId="77777777" w:rsidR="007F6031" w:rsidRDefault="007F6031">
      <w:r>
        <w:separator/>
      </w:r>
    </w:p>
  </w:endnote>
  <w:endnote w:type="continuationSeparator" w:id="0">
    <w:p w14:paraId="0C924FE9" w14:textId="77777777" w:rsidR="007F6031" w:rsidRDefault="007F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8EAE" w14:textId="77777777" w:rsidR="00D468A4" w:rsidRDefault="00B143C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468A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468A4">
      <w:rPr>
        <w:rStyle w:val="slostrnky"/>
        <w:noProof/>
      </w:rPr>
      <w:t>2</w:t>
    </w:r>
    <w:r>
      <w:rPr>
        <w:rStyle w:val="slostrnky"/>
      </w:rPr>
      <w:fldChar w:fldCharType="end"/>
    </w:r>
  </w:p>
  <w:p w14:paraId="0DD587B3" w14:textId="77777777" w:rsidR="00D468A4" w:rsidRDefault="00D468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9B04E" w14:textId="7724965B" w:rsidR="00D468A4" w:rsidRDefault="00B143C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468A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D637C">
      <w:rPr>
        <w:rStyle w:val="slostrnky"/>
        <w:noProof/>
      </w:rPr>
      <w:t>3</w:t>
    </w:r>
    <w:r>
      <w:rPr>
        <w:rStyle w:val="slostrnky"/>
      </w:rPr>
      <w:fldChar w:fldCharType="end"/>
    </w:r>
  </w:p>
  <w:p w14:paraId="55ED5F6D" w14:textId="77777777" w:rsidR="003E09F0" w:rsidRDefault="003E09F0" w:rsidP="003E09F0">
    <w:pPr>
      <w:jc w:val="both"/>
      <w:rPr>
        <w:color w:val="999999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9FB41" w14:textId="77777777" w:rsidR="003E09F0" w:rsidRDefault="003E09F0">
    <w:pPr>
      <w:pStyle w:val="Zpat"/>
    </w:pPr>
  </w:p>
  <w:p w14:paraId="6CE8B1B2" w14:textId="77777777" w:rsidR="003E09F0" w:rsidRDefault="003E09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3A8E0" w14:textId="77777777" w:rsidR="007F6031" w:rsidRDefault="007F6031">
      <w:r>
        <w:separator/>
      </w:r>
    </w:p>
  </w:footnote>
  <w:footnote w:type="continuationSeparator" w:id="0">
    <w:p w14:paraId="1839BEB1" w14:textId="77777777" w:rsidR="007F6031" w:rsidRDefault="007F6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0AB98" w14:textId="2BE8B773" w:rsidR="003E09F0" w:rsidRDefault="003E09F0">
    <w:pPr>
      <w:pStyle w:val="Zhlav"/>
    </w:pPr>
    <w:r>
      <w:tab/>
    </w:r>
    <w:r>
      <w:tab/>
    </w:r>
    <w:r w:rsidR="004B40D9" w:rsidRPr="00250F3E">
      <w:rPr>
        <w:noProof/>
      </w:rPr>
      <w:drawing>
        <wp:anchor distT="0" distB="0" distL="114300" distR="114300" simplePos="0" relativeHeight="251660288" behindDoc="0" locked="1" layoutInCell="1" allowOverlap="1" wp14:anchorId="19D285C1" wp14:editId="5B076433">
          <wp:simplePos x="0" y="0"/>
          <wp:positionH relativeFrom="rightMargin">
            <wp:posOffset>-587375</wp:posOffset>
          </wp:positionH>
          <wp:positionV relativeFrom="topMargin">
            <wp:posOffset>335280</wp:posOffset>
          </wp:positionV>
          <wp:extent cx="313055" cy="467995"/>
          <wp:effectExtent l="0" t="0" r="0" b="8255"/>
          <wp:wrapTopAndBottom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40D9" w:rsidRPr="00250F3E">
      <w:rPr>
        <w:noProof/>
      </w:rPr>
      <w:drawing>
        <wp:anchor distT="0" distB="0" distL="114300" distR="114300" simplePos="0" relativeHeight="251659264" behindDoc="0" locked="1" layoutInCell="1" allowOverlap="1" wp14:anchorId="7C769CA0" wp14:editId="2006AA8D">
          <wp:simplePos x="0" y="0"/>
          <wp:positionH relativeFrom="page">
            <wp:posOffset>719455</wp:posOffset>
          </wp:positionH>
          <wp:positionV relativeFrom="topMargin">
            <wp:posOffset>401955</wp:posOffset>
          </wp:positionV>
          <wp:extent cx="1831975" cy="467995"/>
          <wp:effectExtent l="0" t="0" r="0" b="8255"/>
          <wp:wrapTopAndBottom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2F08D" w14:textId="364E9DB0" w:rsidR="003E09F0" w:rsidRDefault="003E09F0">
    <w:pPr>
      <w:pStyle w:val="Zhlav"/>
    </w:pPr>
    <w:r>
      <w:tab/>
    </w:r>
    <w:r>
      <w:tab/>
    </w:r>
  </w:p>
  <w:p w14:paraId="4A931CE6" w14:textId="2859A87E" w:rsidR="003E09F0" w:rsidRDefault="004B40D9">
    <w:pPr>
      <w:pStyle w:val="Zhlav"/>
    </w:pPr>
    <w:r w:rsidRPr="00250F3E">
      <w:rPr>
        <w:noProof/>
      </w:rPr>
      <w:drawing>
        <wp:anchor distT="0" distB="0" distL="114300" distR="114300" simplePos="0" relativeHeight="251656192" behindDoc="0" locked="1" layoutInCell="1" allowOverlap="1" wp14:anchorId="12A1A558" wp14:editId="5C0806AF">
          <wp:simplePos x="0" y="0"/>
          <wp:positionH relativeFrom="rightMargin">
            <wp:posOffset>-539750</wp:posOffset>
          </wp:positionH>
          <wp:positionV relativeFrom="topMargin">
            <wp:posOffset>381635</wp:posOffset>
          </wp:positionV>
          <wp:extent cx="313055" cy="467995"/>
          <wp:effectExtent l="0" t="0" r="0" b="8255"/>
          <wp:wrapTopAndBottom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0F3E">
      <w:rPr>
        <w:noProof/>
      </w:rPr>
      <w:drawing>
        <wp:anchor distT="0" distB="0" distL="114300" distR="114300" simplePos="0" relativeHeight="251655168" behindDoc="0" locked="1" layoutInCell="1" allowOverlap="1" wp14:anchorId="76022A27" wp14:editId="475E7A38">
          <wp:simplePos x="0" y="0"/>
          <wp:positionH relativeFrom="page">
            <wp:posOffset>767080</wp:posOffset>
          </wp:positionH>
          <wp:positionV relativeFrom="topMargin">
            <wp:posOffset>438785</wp:posOffset>
          </wp:positionV>
          <wp:extent cx="1831975" cy="467995"/>
          <wp:effectExtent l="0" t="0" r="0" b="8255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57ED692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2"/>
    <w:multiLevelType w:val="singleLevel"/>
    <w:tmpl w:val="367E08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2835"/>
        </w:tabs>
        <w:ind w:left="2835" w:hanging="397"/>
      </w:pPr>
      <w:rPr>
        <w:rFonts w:ascii="Symbol" w:hAnsi="Symbol"/>
      </w:rPr>
    </w:lvl>
  </w:abstractNum>
  <w:abstractNum w:abstractNumId="3" w15:restartNumberingAfterBreak="0">
    <w:nsid w:val="02105BCF"/>
    <w:multiLevelType w:val="hybridMultilevel"/>
    <w:tmpl w:val="0C38454E"/>
    <w:lvl w:ilvl="0" w:tplc="2ABA9B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BFC7B2F"/>
    <w:multiLevelType w:val="singleLevel"/>
    <w:tmpl w:val="4716AEDC"/>
    <w:lvl w:ilvl="0">
      <w:start w:val="1"/>
      <w:numFmt w:val="bullet"/>
      <w:pStyle w:val="Nadpis6"/>
      <w:lvlText w:val=""/>
      <w:lvlJc w:val="left"/>
      <w:pPr>
        <w:tabs>
          <w:tab w:val="num" w:pos="2835"/>
        </w:tabs>
        <w:ind w:left="2835" w:hanging="397"/>
      </w:pPr>
      <w:rPr>
        <w:rFonts w:ascii="Symbol" w:hAnsi="Symbol" w:hint="default"/>
      </w:rPr>
    </w:lvl>
  </w:abstractNum>
  <w:abstractNum w:abstractNumId="5" w15:restartNumberingAfterBreak="0">
    <w:nsid w:val="10401AF4"/>
    <w:multiLevelType w:val="hybridMultilevel"/>
    <w:tmpl w:val="89E826A2"/>
    <w:lvl w:ilvl="0" w:tplc="8F74B6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154011"/>
    <w:multiLevelType w:val="hybridMultilevel"/>
    <w:tmpl w:val="42984A68"/>
    <w:lvl w:ilvl="0" w:tplc="5C7A3A3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B2F83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28EA13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FF08026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B52BF"/>
    <w:multiLevelType w:val="hybridMultilevel"/>
    <w:tmpl w:val="466616BE"/>
    <w:lvl w:ilvl="0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11FFA"/>
    <w:multiLevelType w:val="hybridMultilevel"/>
    <w:tmpl w:val="5AD86DD4"/>
    <w:lvl w:ilvl="0" w:tplc="3AB49608">
      <w:start w:val="1"/>
      <w:numFmt w:val="decimal"/>
      <w:lvlText w:val="%1."/>
      <w:lvlJc w:val="left"/>
      <w:pPr>
        <w:ind w:left="1065" w:hanging="705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43A98"/>
    <w:multiLevelType w:val="hybridMultilevel"/>
    <w:tmpl w:val="A4B66A2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D037F"/>
    <w:multiLevelType w:val="hybridMultilevel"/>
    <w:tmpl w:val="7DBAC564"/>
    <w:lvl w:ilvl="0" w:tplc="4AC83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4234F"/>
    <w:multiLevelType w:val="multilevel"/>
    <w:tmpl w:val="19E4C652"/>
    <w:lvl w:ilvl="0">
      <w:start w:val="1"/>
      <w:numFmt w:val="upperLetter"/>
      <w:pStyle w:val="Preambule"/>
      <w:lvlText w:val="(%1)"/>
      <w:lvlJc w:val="left"/>
      <w:pPr>
        <w:tabs>
          <w:tab w:val="num" w:pos="1212"/>
        </w:tabs>
        <w:ind w:left="852" w:hanging="852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461125"/>
    <w:multiLevelType w:val="hybridMultilevel"/>
    <w:tmpl w:val="C79C685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D8C1413"/>
    <w:multiLevelType w:val="hybridMultilevel"/>
    <w:tmpl w:val="B0E860CC"/>
    <w:lvl w:ilvl="0" w:tplc="EA344CC6">
      <w:start w:val="1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6C990182"/>
    <w:multiLevelType w:val="hybridMultilevel"/>
    <w:tmpl w:val="1708F2EC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7C790FE3"/>
    <w:multiLevelType w:val="multilevel"/>
    <w:tmpl w:val="F27AE8D8"/>
    <w:lvl w:ilvl="0">
      <w:start w:val="1"/>
      <w:numFmt w:val="decimal"/>
      <w:pStyle w:val="Nadpis1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1134"/>
        </w:tabs>
        <w:ind w:left="1134" w:hanging="1134"/>
      </w:pPr>
      <w:rPr>
        <w:b w:val="0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lowerLetter"/>
      <w:pStyle w:val="Nadpis4"/>
      <w:lvlText w:val="(%4)"/>
      <w:lvlJc w:val="left"/>
      <w:pPr>
        <w:tabs>
          <w:tab w:val="num" w:pos="1701"/>
        </w:tabs>
        <w:ind w:left="1701" w:hanging="567"/>
      </w:pPr>
    </w:lvl>
    <w:lvl w:ilvl="4">
      <w:start w:val="1"/>
      <w:numFmt w:val="lowerRoman"/>
      <w:pStyle w:val="Nadpis5"/>
      <w:lvlText w:val="(%5)"/>
      <w:lvlJc w:val="left"/>
      <w:pPr>
        <w:tabs>
          <w:tab w:val="num" w:pos="2438"/>
        </w:tabs>
        <w:ind w:left="2438" w:hanging="737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D0C7C7B"/>
    <w:multiLevelType w:val="hybridMultilevel"/>
    <w:tmpl w:val="8D00E16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3160133">
    <w:abstractNumId w:val="0"/>
  </w:num>
  <w:num w:numId="2" w16cid:durableId="905190108">
    <w:abstractNumId w:val="4"/>
  </w:num>
  <w:num w:numId="3" w16cid:durableId="2121993631">
    <w:abstractNumId w:val="15"/>
  </w:num>
  <w:num w:numId="4" w16cid:durableId="1540628469">
    <w:abstractNumId w:val="11"/>
    <w:lvlOverride w:ilvl="0">
      <w:lvl w:ilvl="0">
        <w:start w:val="1"/>
        <w:numFmt w:val="upperLetter"/>
        <w:pStyle w:val="Preambule"/>
        <w:lvlText w:val="(%1)"/>
        <w:lvlJc w:val="left"/>
        <w:pPr>
          <w:tabs>
            <w:tab w:val="num" w:pos="1134"/>
          </w:tabs>
          <w:ind w:left="1134" w:hanging="1134"/>
        </w:pPr>
        <w:rPr>
          <w:rFonts w:hint="default"/>
          <w:sz w:val="22"/>
        </w:rPr>
      </w:lvl>
    </w:lvlOverride>
  </w:num>
  <w:num w:numId="5" w16cid:durableId="1186752866">
    <w:abstractNumId w:val="15"/>
  </w:num>
  <w:num w:numId="6" w16cid:durableId="1579559672">
    <w:abstractNumId w:val="15"/>
  </w:num>
  <w:num w:numId="7" w16cid:durableId="2122919339">
    <w:abstractNumId w:val="4"/>
  </w:num>
  <w:num w:numId="8" w16cid:durableId="1020087382">
    <w:abstractNumId w:val="15"/>
  </w:num>
  <w:num w:numId="9" w16cid:durableId="1533570707">
    <w:abstractNumId w:val="15"/>
  </w:num>
  <w:num w:numId="10" w16cid:durableId="2020741155">
    <w:abstractNumId w:val="15"/>
  </w:num>
  <w:num w:numId="11" w16cid:durableId="1321886826">
    <w:abstractNumId w:val="15"/>
  </w:num>
  <w:num w:numId="12" w16cid:durableId="1681465725">
    <w:abstractNumId w:val="15"/>
  </w:num>
  <w:num w:numId="13" w16cid:durableId="1164663691">
    <w:abstractNumId w:val="4"/>
  </w:num>
  <w:num w:numId="14" w16cid:durableId="360279736">
    <w:abstractNumId w:val="15"/>
  </w:num>
  <w:num w:numId="15" w16cid:durableId="284848230">
    <w:abstractNumId w:val="15"/>
  </w:num>
  <w:num w:numId="16" w16cid:durableId="289552003">
    <w:abstractNumId w:val="15"/>
  </w:num>
  <w:num w:numId="17" w16cid:durableId="739861822">
    <w:abstractNumId w:val="2"/>
  </w:num>
  <w:num w:numId="18" w16cid:durableId="1579484629">
    <w:abstractNumId w:val="11"/>
    <w:lvlOverride w:ilvl="0">
      <w:lvl w:ilvl="0">
        <w:start w:val="1"/>
        <w:numFmt w:val="upperLetter"/>
        <w:pStyle w:val="Preambule"/>
        <w:lvlText w:val="(%1)"/>
        <w:lvlJc w:val="left"/>
        <w:pPr>
          <w:tabs>
            <w:tab w:val="num" w:pos="1134"/>
          </w:tabs>
          <w:ind w:left="1134" w:hanging="1134"/>
        </w:pPr>
        <w:rPr>
          <w:rFonts w:hint="default"/>
          <w:sz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19" w16cid:durableId="1158764495">
    <w:abstractNumId w:val="1"/>
  </w:num>
  <w:num w:numId="20" w16cid:durableId="8663355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31703996">
    <w:abstractNumId w:val="6"/>
  </w:num>
  <w:num w:numId="22" w16cid:durableId="593635238">
    <w:abstractNumId w:val="16"/>
  </w:num>
  <w:num w:numId="23" w16cid:durableId="781459941">
    <w:abstractNumId w:val="7"/>
  </w:num>
  <w:num w:numId="24" w16cid:durableId="233975923">
    <w:abstractNumId w:val="8"/>
  </w:num>
  <w:num w:numId="25" w16cid:durableId="1499999660">
    <w:abstractNumId w:val="13"/>
  </w:num>
  <w:num w:numId="26" w16cid:durableId="434448055">
    <w:abstractNumId w:val="5"/>
  </w:num>
  <w:num w:numId="27" w16cid:durableId="328564104">
    <w:abstractNumId w:val="3"/>
  </w:num>
  <w:num w:numId="28" w16cid:durableId="2015449838">
    <w:abstractNumId w:val="12"/>
  </w:num>
  <w:num w:numId="29" w16cid:durableId="219169306">
    <w:abstractNumId w:val="14"/>
  </w:num>
  <w:num w:numId="30" w16cid:durableId="1113817077">
    <w:abstractNumId w:val="10"/>
  </w:num>
  <w:num w:numId="31" w16cid:durableId="1067725013">
    <w:abstractNumId w:val="15"/>
  </w:num>
  <w:num w:numId="32" w16cid:durableId="77556748">
    <w:abstractNumId w:val="15"/>
  </w:num>
  <w:num w:numId="33" w16cid:durableId="1611818727">
    <w:abstractNumId w:val="15"/>
  </w:num>
  <w:num w:numId="34" w16cid:durableId="1678117089">
    <w:abstractNumId w:val="15"/>
  </w:num>
  <w:num w:numId="35" w16cid:durableId="20590878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E6"/>
    <w:rsid w:val="00002170"/>
    <w:rsid w:val="000047B1"/>
    <w:rsid w:val="00020DC2"/>
    <w:rsid w:val="000251A7"/>
    <w:rsid w:val="000441A9"/>
    <w:rsid w:val="00071696"/>
    <w:rsid w:val="00073B3A"/>
    <w:rsid w:val="00074011"/>
    <w:rsid w:val="000854A2"/>
    <w:rsid w:val="000870A4"/>
    <w:rsid w:val="000913E6"/>
    <w:rsid w:val="00092F02"/>
    <w:rsid w:val="00093A9C"/>
    <w:rsid w:val="00094439"/>
    <w:rsid w:val="000A267B"/>
    <w:rsid w:val="000A2812"/>
    <w:rsid w:val="000A7CFA"/>
    <w:rsid w:val="000B4391"/>
    <w:rsid w:val="000B4954"/>
    <w:rsid w:val="000C1A9E"/>
    <w:rsid w:val="000D3EFE"/>
    <w:rsid w:val="000E585B"/>
    <w:rsid w:val="000F02E5"/>
    <w:rsid w:val="000F095F"/>
    <w:rsid w:val="001051E3"/>
    <w:rsid w:val="00107077"/>
    <w:rsid w:val="00113FC1"/>
    <w:rsid w:val="00115C17"/>
    <w:rsid w:val="001244D8"/>
    <w:rsid w:val="00146F49"/>
    <w:rsid w:val="001570B5"/>
    <w:rsid w:val="0016248A"/>
    <w:rsid w:val="00170B33"/>
    <w:rsid w:val="00185FC2"/>
    <w:rsid w:val="00190760"/>
    <w:rsid w:val="001A2E0F"/>
    <w:rsid w:val="001B56A5"/>
    <w:rsid w:val="001C70EE"/>
    <w:rsid w:val="001D4228"/>
    <w:rsid w:val="001D44C1"/>
    <w:rsid w:val="001D7855"/>
    <w:rsid w:val="001E1CD8"/>
    <w:rsid w:val="001E3D33"/>
    <w:rsid w:val="001E3EE6"/>
    <w:rsid w:val="001E6F40"/>
    <w:rsid w:val="001F3DE0"/>
    <w:rsid w:val="001F484C"/>
    <w:rsid w:val="001F793B"/>
    <w:rsid w:val="00201C5C"/>
    <w:rsid w:val="00201F9A"/>
    <w:rsid w:val="002127EF"/>
    <w:rsid w:val="00252633"/>
    <w:rsid w:val="00252669"/>
    <w:rsid w:val="0026331C"/>
    <w:rsid w:val="0026449D"/>
    <w:rsid w:val="00272903"/>
    <w:rsid w:val="00273276"/>
    <w:rsid w:val="0028296F"/>
    <w:rsid w:val="00295465"/>
    <w:rsid w:val="002B1B1C"/>
    <w:rsid w:val="002B4589"/>
    <w:rsid w:val="002C1020"/>
    <w:rsid w:val="002C527E"/>
    <w:rsid w:val="002C7C4D"/>
    <w:rsid w:val="002D53D1"/>
    <w:rsid w:val="002D637C"/>
    <w:rsid w:val="002E7011"/>
    <w:rsid w:val="002F00EA"/>
    <w:rsid w:val="002F0AE1"/>
    <w:rsid w:val="00301FB7"/>
    <w:rsid w:val="0030344D"/>
    <w:rsid w:val="00306C91"/>
    <w:rsid w:val="00306E54"/>
    <w:rsid w:val="00307754"/>
    <w:rsid w:val="00315A88"/>
    <w:rsid w:val="0031643C"/>
    <w:rsid w:val="00341847"/>
    <w:rsid w:val="0034290A"/>
    <w:rsid w:val="003635CF"/>
    <w:rsid w:val="0036635E"/>
    <w:rsid w:val="00385A39"/>
    <w:rsid w:val="00393E06"/>
    <w:rsid w:val="00394550"/>
    <w:rsid w:val="003A5DD1"/>
    <w:rsid w:val="003E09F0"/>
    <w:rsid w:val="003E2550"/>
    <w:rsid w:val="003E57A2"/>
    <w:rsid w:val="003F38DC"/>
    <w:rsid w:val="003F3AFF"/>
    <w:rsid w:val="003F5A94"/>
    <w:rsid w:val="00441CB6"/>
    <w:rsid w:val="00442D07"/>
    <w:rsid w:val="0044308B"/>
    <w:rsid w:val="00443FB0"/>
    <w:rsid w:val="004526E2"/>
    <w:rsid w:val="0046629B"/>
    <w:rsid w:val="004816F5"/>
    <w:rsid w:val="004B0B32"/>
    <w:rsid w:val="004B40D9"/>
    <w:rsid w:val="004B7295"/>
    <w:rsid w:val="004D20A9"/>
    <w:rsid w:val="004D52BD"/>
    <w:rsid w:val="004E564E"/>
    <w:rsid w:val="004F0F2C"/>
    <w:rsid w:val="004F5EE1"/>
    <w:rsid w:val="005028CC"/>
    <w:rsid w:val="00505402"/>
    <w:rsid w:val="00506D46"/>
    <w:rsid w:val="005136B2"/>
    <w:rsid w:val="00513D7E"/>
    <w:rsid w:val="005218F0"/>
    <w:rsid w:val="00522075"/>
    <w:rsid w:val="005249C0"/>
    <w:rsid w:val="005254BD"/>
    <w:rsid w:val="005271D5"/>
    <w:rsid w:val="005463C2"/>
    <w:rsid w:val="005464FA"/>
    <w:rsid w:val="005550BF"/>
    <w:rsid w:val="00562FB7"/>
    <w:rsid w:val="00566880"/>
    <w:rsid w:val="0056741A"/>
    <w:rsid w:val="005818F8"/>
    <w:rsid w:val="0058202F"/>
    <w:rsid w:val="00592641"/>
    <w:rsid w:val="005A1928"/>
    <w:rsid w:val="005A67CB"/>
    <w:rsid w:val="005B1220"/>
    <w:rsid w:val="005B1B90"/>
    <w:rsid w:val="005B77A4"/>
    <w:rsid w:val="005C25E5"/>
    <w:rsid w:val="005C48A0"/>
    <w:rsid w:val="005C6024"/>
    <w:rsid w:val="005D7F3E"/>
    <w:rsid w:val="005F26BA"/>
    <w:rsid w:val="00605375"/>
    <w:rsid w:val="006068E5"/>
    <w:rsid w:val="00617FD9"/>
    <w:rsid w:val="00620296"/>
    <w:rsid w:val="006227D7"/>
    <w:rsid w:val="006269D2"/>
    <w:rsid w:val="00641B42"/>
    <w:rsid w:val="00643F5F"/>
    <w:rsid w:val="0064537B"/>
    <w:rsid w:val="00647EC7"/>
    <w:rsid w:val="00656F6B"/>
    <w:rsid w:val="00656FFF"/>
    <w:rsid w:val="0066072E"/>
    <w:rsid w:val="006627A9"/>
    <w:rsid w:val="006702F9"/>
    <w:rsid w:val="00681F13"/>
    <w:rsid w:val="0068337E"/>
    <w:rsid w:val="006833FA"/>
    <w:rsid w:val="0068657D"/>
    <w:rsid w:val="00686A4F"/>
    <w:rsid w:val="006B5970"/>
    <w:rsid w:val="006C3B00"/>
    <w:rsid w:val="006D01BC"/>
    <w:rsid w:val="006D0C36"/>
    <w:rsid w:val="006D2A15"/>
    <w:rsid w:val="006F225C"/>
    <w:rsid w:val="006F7A00"/>
    <w:rsid w:val="0070116C"/>
    <w:rsid w:val="007034E7"/>
    <w:rsid w:val="00703B49"/>
    <w:rsid w:val="00706ABE"/>
    <w:rsid w:val="00707DFD"/>
    <w:rsid w:val="00722D54"/>
    <w:rsid w:val="007245E8"/>
    <w:rsid w:val="0072714A"/>
    <w:rsid w:val="00735785"/>
    <w:rsid w:val="00740674"/>
    <w:rsid w:val="0074248C"/>
    <w:rsid w:val="00747E54"/>
    <w:rsid w:val="0075231A"/>
    <w:rsid w:val="00753909"/>
    <w:rsid w:val="0075544F"/>
    <w:rsid w:val="007649DA"/>
    <w:rsid w:val="00764F48"/>
    <w:rsid w:val="00764F8F"/>
    <w:rsid w:val="00770CF8"/>
    <w:rsid w:val="00783C9B"/>
    <w:rsid w:val="00785E92"/>
    <w:rsid w:val="007906B4"/>
    <w:rsid w:val="00797418"/>
    <w:rsid w:val="007A2086"/>
    <w:rsid w:val="007A2F17"/>
    <w:rsid w:val="007A30C5"/>
    <w:rsid w:val="007A3616"/>
    <w:rsid w:val="007A3C9E"/>
    <w:rsid w:val="007D11A9"/>
    <w:rsid w:val="007D5CF6"/>
    <w:rsid w:val="007E01BF"/>
    <w:rsid w:val="007E581F"/>
    <w:rsid w:val="007F242D"/>
    <w:rsid w:val="007F47B4"/>
    <w:rsid w:val="007F6031"/>
    <w:rsid w:val="00804737"/>
    <w:rsid w:val="008171E0"/>
    <w:rsid w:val="00850D4A"/>
    <w:rsid w:val="008551CA"/>
    <w:rsid w:val="00862C9A"/>
    <w:rsid w:val="00873013"/>
    <w:rsid w:val="00876E09"/>
    <w:rsid w:val="008A296E"/>
    <w:rsid w:val="008A3B6B"/>
    <w:rsid w:val="008A5B52"/>
    <w:rsid w:val="008D5531"/>
    <w:rsid w:val="008F2E6E"/>
    <w:rsid w:val="00900313"/>
    <w:rsid w:val="00902599"/>
    <w:rsid w:val="00903307"/>
    <w:rsid w:val="00915886"/>
    <w:rsid w:val="00915F4C"/>
    <w:rsid w:val="00923521"/>
    <w:rsid w:val="00924F01"/>
    <w:rsid w:val="00932A25"/>
    <w:rsid w:val="00934F58"/>
    <w:rsid w:val="00942AD8"/>
    <w:rsid w:val="009619AC"/>
    <w:rsid w:val="00972D1B"/>
    <w:rsid w:val="009A2B56"/>
    <w:rsid w:val="009C3DD7"/>
    <w:rsid w:val="009C7E6E"/>
    <w:rsid w:val="009D0CFD"/>
    <w:rsid w:val="009D3705"/>
    <w:rsid w:val="009F1B4B"/>
    <w:rsid w:val="00A03695"/>
    <w:rsid w:val="00A23D90"/>
    <w:rsid w:val="00A25E52"/>
    <w:rsid w:val="00A27739"/>
    <w:rsid w:val="00A27970"/>
    <w:rsid w:val="00A32251"/>
    <w:rsid w:val="00A515A4"/>
    <w:rsid w:val="00A62F7E"/>
    <w:rsid w:val="00A72C8E"/>
    <w:rsid w:val="00A73434"/>
    <w:rsid w:val="00A77AB1"/>
    <w:rsid w:val="00A83097"/>
    <w:rsid w:val="00A83629"/>
    <w:rsid w:val="00A8425D"/>
    <w:rsid w:val="00A93332"/>
    <w:rsid w:val="00A94B61"/>
    <w:rsid w:val="00AB5373"/>
    <w:rsid w:val="00AC7D0E"/>
    <w:rsid w:val="00AD0E2A"/>
    <w:rsid w:val="00AD5C90"/>
    <w:rsid w:val="00AE1155"/>
    <w:rsid w:val="00AE7800"/>
    <w:rsid w:val="00AF09C6"/>
    <w:rsid w:val="00AF1533"/>
    <w:rsid w:val="00AF4771"/>
    <w:rsid w:val="00B05033"/>
    <w:rsid w:val="00B12526"/>
    <w:rsid w:val="00B13AFA"/>
    <w:rsid w:val="00B143CA"/>
    <w:rsid w:val="00B154B5"/>
    <w:rsid w:val="00B374DC"/>
    <w:rsid w:val="00B414E8"/>
    <w:rsid w:val="00B437AC"/>
    <w:rsid w:val="00B47FD5"/>
    <w:rsid w:val="00B610FB"/>
    <w:rsid w:val="00B73DC2"/>
    <w:rsid w:val="00B76DC0"/>
    <w:rsid w:val="00B8105C"/>
    <w:rsid w:val="00B84CF6"/>
    <w:rsid w:val="00B8694A"/>
    <w:rsid w:val="00B93B8F"/>
    <w:rsid w:val="00B96459"/>
    <w:rsid w:val="00BC0195"/>
    <w:rsid w:val="00BC07AD"/>
    <w:rsid w:val="00BD04F0"/>
    <w:rsid w:val="00BE2BDA"/>
    <w:rsid w:val="00BF4320"/>
    <w:rsid w:val="00BF587A"/>
    <w:rsid w:val="00C0091D"/>
    <w:rsid w:val="00C01471"/>
    <w:rsid w:val="00C15836"/>
    <w:rsid w:val="00C31DA5"/>
    <w:rsid w:val="00C32E51"/>
    <w:rsid w:val="00C4026F"/>
    <w:rsid w:val="00C43CF1"/>
    <w:rsid w:val="00C5428B"/>
    <w:rsid w:val="00C636F5"/>
    <w:rsid w:val="00C66B96"/>
    <w:rsid w:val="00C76FF7"/>
    <w:rsid w:val="00C839C9"/>
    <w:rsid w:val="00C85ADB"/>
    <w:rsid w:val="00C86453"/>
    <w:rsid w:val="00C95D2C"/>
    <w:rsid w:val="00CC5CD0"/>
    <w:rsid w:val="00CD5A47"/>
    <w:rsid w:val="00CE3D39"/>
    <w:rsid w:val="00CE668F"/>
    <w:rsid w:val="00CF355A"/>
    <w:rsid w:val="00CF67CD"/>
    <w:rsid w:val="00D04DA4"/>
    <w:rsid w:val="00D1195F"/>
    <w:rsid w:val="00D27E0B"/>
    <w:rsid w:val="00D417E4"/>
    <w:rsid w:val="00D468A4"/>
    <w:rsid w:val="00D66897"/>
    <w:rsid w:val="00D677FF"/>
    <w:rsid w:val="00D80CD8"/>
    <w:rsid w:val="00D83FE9"/>
    <w:rsid w:val="00D96688"/>
    <w:rsid w:val="00DA0BBB"/>
    <w:rsid w:val="00DB019D"/>
    <w:rsid w:val="00DB16CE"/>
    <w:rsid w:val="00DB3567"/>
    <w:rsid w:val="00DB66EA"/>
    <w:rsid w:val="00DC09D2"/>
    <w:rsid w:val="00DC4C35"/>
    <w:rsid w:val="00DD6857"/>
    <w:rsid w:val="00DD6C54"/>
    <w:rsid w:val="00DF0B6D"/>
    <w:rsid w:val="00DF11B7"/>
    <w:rsid w:val="00DF2B95"/>
    <w:rsid w:val="00E02DD1"/>
    <w:rsid w:val="00E11D8E"/>
    <w:rsid w:val="00E11E9B"/>
    <w:rsid w:val="00E124C8"/>
    <w:rsid w:val="00E12C20"/>
    <w:rsid w:val="00E13491"/>
    <w:rsid w:val="00E13B19"/>
    <w:rsid w:val="00E15D01"/>
    <w:rsid w:val="00E3081A"/>
    <w:rsid w:val="00E3582E"/>
    <w:rsid w:val="00E528C1"/>
    <w:rsid w:val="00E562C3"/>
    <w:rsid w:val="00E62BB0"/>
    <w:rsid w:val="00E736F1"/>
    <w:rsid w:val="00E77512"/>
    <w:rsid w:val="00E94F0E"/>
    <w:rsid w:val="00E969A9"/>
    <w:rsid w:val="00EB068A"/>
    <w:rsid w:val="00EC1B58"/>
    <w:rsid w:val="00ED070E"/>
    <w:rsid w:val="00ED4040"/>
    <w:rsid w:val="00ED79D7"/>
    <w:rsid w:val="00EE1DE9"/>
    <w:rsid w:val="00EE61D5"/>
    <w:rsid w:val="00EF202D"/>
    <w:rsid w:val="00EF3DB6"/>
    <w:rsid w:val="00F07E58"/>
    <w:rsid w:val="00F11B78"/>
    <w:rsid w:val="00F13542"/>
    <w:rsid w:val="00F178B0"/>
    <w:rsid w:val="00F25B59"/>
    <w:rsid w:val="00F30505"/>
    <w:rsid w:val="00F30F65"/>
    <w:rsid w:val="00F35A59"/>
    <w:rsid w:val="00F35CB3"/>
    <w:rsid w:val="00F4076B"/>
    <w:rsid w:val="00F47D80"/>
    <w:rsid w:val="00F50441"/>
    <w:rsid w:val="00F578DD"/>
    <w:rsid w:val="00F720B4"/>
    <w:rsid w:val="00F87B69"/>
    <w:rsid w:val="00F9081D"/>
    <w:rsid w:val="00F92497"/>
    <w:rsid w:val="00F965E1"/>
    <w:rsid w:val="00FA747A"/>
    <w:rsid w:val="00FB1BF7"/>
    <w:rsid w:val="00FB45ED"/>
    <w:rsid w:val="00FB739D"/>
    <w:rsid w:val="00FC429A"/>
    <w:rsid w:val="00FD09FD"/>
    <w:rsid w:val="00FD4705"/>
    <w:rsid w:val="00FE4154"/>
    <w:rsid w:val="00FF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462477"/>
  <w15:docId w15:val="{28328743-C431-41DC-B4D3-0DF3FB89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D4040"/>
    <w:rPr>
      <w:sz w:val="22"/>
    </w:rPr>
  </w:style>
  <w:style w:type="paragraph" w:styleId="Nadpis1">
    <w:name w:val="heading 1"/>
    <w:basedOn w:val="Normln"/>
    <w:next w:val="Nadpis2"/>
    <w:qFormat/>
    <w:rsid w:val="00ED4040"/>
    <w:pPr>
      <w:keepNext/>
      <w:numPr>
        <w:numId w:val="16"/>
      </w:numPr>
      <w:spacing w:before="240" w:after="60"/>
      <w:outlineLvl w:val="0"/>
    </w:pPr>
    <w:rPr>
      <w:b/>
      <w:i/>
      <w:kern w:val="28"/>
    </w:rPr>
  </w:style>
  <w:style w:type="paragraph" w:styleId="Nadpis2">
    <w:name w:val="heading 2"/>
    <w:aliases w:val="Nadpis 2 Char Char Char Char Char Char Char Char Char,Nadpis 2 Char Char Char Char Char Char Char Char,Nadpis 2 Char Char Char Char Char Char,Nadpis 2 Char Char Char Char Char Char Char1 Char Char Char"/>
    <w:basedOn w:val="Normln"/>
    <w:next w:val="Nadpis3"/>
    <w:link w:val="Nadpis2Char"/>
    <w:qFormat/>
    <w:rsid w:val="00ED4040"/>
    <w:pPr>
      <w:keepNext/>
      <w:numPr>
        <w:ilvl w:val="1"/>
        <w:numId w:val="16"/>
      </w:numPr>
      <w:spacing w:before="240" w:after="60"/>
      <w:outlineLvl w:val="1"/>
    </w:pPr>
    <w:rPr>
      <w:b/>
    </w:rPr>
  </w:style>
  <w:style w:type="paragraph" w:styleId="Nadpis3">
    <w:name w:val="heading 3"/>
    <w:basedOn w:val="Normln"/>
    <w:link w:val="Nadpis3Char"/>
    <w:qFormat/>
    <w:rsid w:val="00ED4040"/>
    <w:pPr>
      <w:numPr>
        <w:ilvl w:val="2"/>
        <w:numId w:val="16"/>
      </w:numPr>
      <w:spacing w:before="240" w:after="60"/>
      <w:outlineLvl w:val="2"/>
    </w:pPr>
  </w:style>
  <w:style w:type="paragraph" w:styleId="Nadpis4">
    <w:name w:val="heading 4"/>
    <w:basedOn w:val="Normln"/>
    <w:link w:val="Nadpis4Char"/>
    <w:qFormat/>
    <w:rsid w:val="00ED4040"/>
    <w:pPr>
      <w:numPr>
        <w:ilvl w:val="3"/>
        <w:numId w:val="16"/>
      </w:numPr>
      <w:spacing w:before="240" w:after="60"/>
      <w:outlineLvl w:val="3"/>
    </w:pPr>
  </w:style>
  <w:style w:type="paragraph" w:styleId="Nadpis5">
    <w:name w:val="heading 5"/>
    <w:basedOn w:val="Normln"/>
    <w:qFormat/>
    <w:rsid w:val="00ED4040"/>
    <w:pPr>
      <w:numPr>
        <w:ilvl w:val="4"/>
        <w:numId w:val="16"/>
      </w:numPr>
      <w:spacing w:before="240" w:after="60"/>
      <w:outlineLvl w:val="4"/>
    </w:pPr>
  </w:style>
  <w:style w:type="paragraph" w:styleId="Nadpis6">
    <w:name w:val="heading 6"/>
    <w:basedOn w:val="Normln"/>
    <w:qFormat/>
    <w:rsid w:val="00ED4040"/>
    <w:pPr>
      <w:numPr>
        <w:numId w:val="13"/>
      </w:numPr>
      <w:spacing w:before="240" w:after="60"/>
      <w:outlineLvl w:val="5"/>
    </w:pPr>
  </w:style>
  <w:style w:type="paragraph" w:styleId="Nadpis7">
    <w:name w:val="heading 7"/>
    <w:basedOn w:val="Normln"/>
    <w:next w:val="Normln"/>
    <w:qFormat/>
    <w:rsid w:val="00ED4040"/>
    <w:pPr>
      <w:numPr>
        <w:ilvl w:val="6"/>
        <w:numId w:val="1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ED4040"/>
    <w:pPr>
      <w:numPr>
        <w:ilvl w:val="7"/>
        <w:numId w:val="16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rsid w:val="00ED4040"/>
    <w:pPr>
      <w:numPr>
        <w:ilvl w:val="8"/>
        <w:numId w:val="16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tenadresanaoblku">
    <w:name w:val="envelope return"/>
    <w:basedOn w:val="Normln"/>
    <w:rsid w:val="006D2A15"/>
  </w:style>
  <w:style w:type="paragraph" w:styleId="Normlnodsazen">
    <w:name w:val="Normal Indent"/>
    <w:basedOn w:val="Normln"/>
    <w:rsid w:val="00FC429A"/>
    <w:pPr>
      <w:ind w:left="1134"/>
    </w:pPr>
    <w:rPr>
      <w:szCs w:val="22"/>
    </w:rPr>
  </w:style>
  <w:style w:type="paragraph" w:styleId="Zpat">
    <w:name w:val="footer"/>
    <w:basedOn w:val="Normln"/>
    <w:link w:val="ZpatChar"/>
    <w:uiPriority w:val="99"/>
    <w:rsid w:val="006D2A1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D2A15"/>
  </w:style>
  <w:style w:type="paragraph" w:styleId="Obsah2">
    <w:name w:val="toc 2"/>
    <w:basedOn w:val="Normln"/>
    <w:next w:val="Normln"/>
    <w:autoRedefine/>
    <w:uiPriority w:val="39"/>
    <w:rsid w:val="006D2A15"/>
    <w:pPr>
      <w:spacing w:before="120"/>
      <w:ind w:left="220"/>
    </w:pPr>
    <w:rPr>
      <w:b/>
    </w:rPr>
  </w:style>
  <w:style w:type="paragraph" w:styleId="Obsah1">
    <w:name w:val="toc 1"/>
    <w:basedOn w:val="Normln"/>
    <w:next w:val="Normln"/>
    <w:autoRedefine/>
    <w:uiPriority w:val="39"/>
    <w:rsid w:val="006D2A15"/>
    <w:pPr>
      <w:spacing w:before="120"/>
    </w:pPr>
    <w:rPr>
      <w:b/>
      <w:i/>
      <w:sz w:val="24"/>
    </w:rPr>
  </w:style>
  <w:style w:type="paragraph" w:styleId="Obsah9">
    <w:name w:val="toc 9"/>
    <w:basedOn w:val="Normln"/>
    <w:next w:val="Normln"/>
    <w:autoRedefine/>
    <w:semiHidden/>
    <w:rsid w:val="006D2A15"/>
  </w:style>
  <w:style w:type="paragraph" w:styleId="Obsah3">
    <w:name w:val="toc 3"/>
    <w:basedOn w:val="Normln"/>
    <w:next w:val="Normln"/>
    <w:autoRedefine/>
    <w:semiHidden/>
    <w:rsid w:val="006D2A15"/>
    <w:pPr>
      <w:ind w:left="440"/>
    </w:pPr>
    <w:rPr>
      <w:sz w:val="20"/>
    </w:rPr>
  </w:style>
  <w:style w:type="paragraph" w:styleId="Obsah4">
    <w:name w:val="toc 4"/>
    <w:basedOn w:val="Normln"/>
    <w:next w:val="Normln"/>
    <w:autoRedefine/>
    <w:semiHidden/>
    <w:rsid w:val="006D2A15"/>
    <w:pPr>
      <w:ind w:left="660"/>
    </w:pPr>
    <w:rPr>
      <w:sz w:val="20"/>
    </w:rPr>
  </w:style>
  <w:style w:type="paragraph" w:styleId="Obsah5">
    <w:name w:val="toc 5"/>
    <w:basedOn w:val="Normln"/>
    <w:next w:val="Normln"/>
    <w:autoRedefine/>
    <w:semiHidden/>
    <w:rsid w:val="006D2A15"/>
    <w:pPr>
      <w:ind w:left="880"/>
    </w:pPr>
    <w:rPr>
      <w:sz w:val="20"/>
    </w:rPr>
  </w:style>
  <w:style w:type="paragraph" w:styleId="Obsah6">
    <w:name w:val="toc 6"/>
    <w:basedOn w:val="Normln"/>
    <w:next w:val="Normln"/>
    <w:autoRedefine/>
    <w:semiHidden/>
    <w:rsid w:val="006D2A15"/>
    <w:pPr>
      <w:ind w:left="1100"/>
    </w:pPr>
    <w:rPr>
      <w:sz w:val="20"/>
    </w:rPr>
  </w:style>
  <w:style w:type="paragraph" w:styleId="Obsah7">
    <w:name w:val="toc 7"/>
    <w:basedOn w:val="Normln"/>
    <w:next w:val="Normln"/>
    <w:autoRedefine/>
    <w:semiHidden/>
    <w:rsid w:val="006D2A15"/>
    <w:pPr>
      <w:ind w:left="1320"/>
    </w:pPr>
    <w:rPr>
      <w:sz w:val="20"/>
    </w:rPr>
  </w:style>
  <w:style w:type="paragraph" w:styleId="Obsah8">
    <w:name w:val="toc 8"/>
    <w:basedOn w:val="Normln"/>
    <w:next w:val="Normln"/>
    <w:autoRedefine/>
    <w:semiHidden/>
    <w:rsid w:val="006D2A15"/>
    <w:pPr>
      <w:ind w:left="1540"/>
    </w:pPr>
    <w:rPr>
      <w:sz w:val="20"/>
    </w:rPr>
  </w:style>
  <w:style w:type="paragraph" w:styleId="slovanseznam5">
    <w:name w:val="List Number 5"/>
    <w:basedOn w:val="Normln"/>
    <w:rsid w:val="006D2A15"/>
    <w:pPr>
      <w:numPr>
        <w:numId w:val="1"/>
      </w:numPr>
    </w:pPr>
  </w:style>
  <w:style w:type="paragraph" w:styleId="Rozloendokumentu">
    <w:name w:val="Document Map"/>
    <w:basedOn w:val="Normln"/>
    <w:semiHidden/>
    <w:rsid w:val="006D2A15"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rsid w:val="006D2A15"/>
    <w:pPr>
      <w:widowControl w:val="0"/>
      <w:tabs>
        <w:tab w:val="left" w:pos="0"/>
        <w:tab w:val="left" w:pos="1276"/>
        <w:tab w:val="left" w:pos="1642"/>
        <w:tab w:val="left" w:pos="2208"/>
        <w:tab w:val="left" w:pos="2776"/>
        <w:tab w:val="left" w:pos="3342"/>
        <w:tab w:val="left" w:pos="3910"/>
        <w:tab w:val="left" w:pos="4476"/>
        <w:tab w:val="left" w:pos="5044"/>
        <w:tab w:val="left" w:pos="5610"/>
        <w:tab w:val="right" w:pos="6176"/>
        <w:tab w:val="left" w:pos="6744"/>
        <w:tab w:val="left" w:pos="7310"/>
        <w:tab w:val="decimal" w:pos="7878"/>
        <w:tab w:val="left" w:pos="8444"/>
        <w:tab w:val="left" w:pos="9012"/>
      </w:tabs>
      <w:ind w:left="1701"/>
    </w:pPr>
    <w:rPr>
      <w:snapToGrid w:val="0"/>
    </w:rPr>
  </w:style>
  <w:style w:type="paragraph" w:styleId="Zkladntextodsazen2">
    <w:name w:val="Body Text Indent 2"/>
    <w:basedOn w:val="Normln"/>
    <w:rsid w:val="006D2A15"/>
    <w:pPr>
      <w:widowControl w:val="0"/>
      <w:tabs>
        <w:tab w:val="left" w:pos="0"/>
        <w:tab w:val="left" w:pos="1276"/>
        <w:tab w:val="left" w:pos="1642"/>
        <w:tab w:val="left" w:pos="2208"/>
        <w:tab w:val="left" w:pos="2776"/>
        <w:tab w:val="left" w:pos="3342"/>
        <w:tab w:val="left" w:pos="3910"/>
        <w:tab w:val="left" w:pos="4476"/>
        <w:tab w:val="left" w:pos="5044"/>
        <w:tab w:val="left" w:pos="5610"/>
        <w:tab w:val="right" w:pos="6176"/>
        <w:tab w:val="left" w:pos="6744"/>
        <w:tab w:val="left" w:pos="7310"/>
        <w:tab w:val="decimal" w:pos="7878"/>
        <w:tab w:val="left" w:pos="8444"/>
        <w:tab w:val="left" w:pos="9012"/>
      </w:tabs>
      <w:ind w:left="1076"/>
    </w:pPr>
    <w:rPr>
      <w:snapToGrid w:val="0"/>
    </w:rPr>
  </w:style>
  <w:style w:type="paragraph" w:styleId="Prosttext">
    <w:name w:val="Plain Text"/>
    <w:basedOn w:val="Normln"/>
    <w:rsid w:val="006D2A15"/>
    <w:pPr>
      <w:widowControl w:val="0"/>
    </w:pPr>
    <w:rPr>
      <w:rFonts w:ascii="Courier New" w:hAnsi="Courier New"/>
      <w:sz w:val="20"/>
    </w:rPr>
  </w:style>
  <w:style w:type="paragraph" w:styleId="Zkladntextodsazen3">
    <w:name w:val="Body Text Indent 3"/>
    <w:basedOn w:val="Normln"/>
    <w:rsid w:val="006D2A15"/>
    <w:pPr>
      <w:ind w:left="1134"/>
    </w:pPr>
  </w:style>
  <w:style w:type="paragraph" w:styleId="Zkladntext">
    <w:name w:val="Body Text"/>
    <w:basedOn w:val="Normln"/>
    <w:rsid w:val="006D2A15"/>
    <w:pPr>
      <w:jc w:val="both"/>
    </w:pPr>
    <w:rPr>
      <w:b/>
      <w:sz w:val="20"/>
    </w:rPr>
  </w:style>
  <w:style w:type="paragraph" w:styleId="Zhlav">
    <w:name w:val="header"/>
    <w:basedOn w:val="Normln"/>
    <w:link w:val="ZhlavChar"/>
    <w:uiPriority w:val="99"/>
    <w:rsid w:val="006D2A15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sid w:val="006D2A15"/>
    <w:rPr>
      <w:color w:val="0000FF"/>
      <w:u w:val="single"/>
    </w:rPr>
  </w:style>
  <w:style w:type="paragraph" w:customStyle="1" w:styleId="bezslovn">
    <w:name w:val="bez číslování"/>
    <w:basedOn w:val="Normln"/>
    <w:rsid w:val="00CE668F"/>
    <w:pPr>
      <w:ind w:left="1134"/>
    </w:pPr>
  </w:style>
  <w:style w:type="paragraph" w:customStyle="1" w:styleId="StylbezslovnVlevo294cm">
    <w:name w:val="Styl bez číslování + Vlevo:  294 cm"/>
    <w:basedOn w:val="bezslovn"/>
    <w:rsid w:val="005463C2"/>
  </w:style>
  <w:style w:type="paragraph" w:customStyle="1" w:styleId="Preambule">
    <w:name w:val="Preambule"/>
    <w:basedOn w:val="Normln"/>
    <w:rsid w:val="00764F48"/>
    <w:pPr>
      <w:widowControl w:val="0"/>
      <w:numPr>
        <w:numId w:val="4"/>
      </w:numPr>
      <w:tabs>
        <w:tab w:val="left" w:pos="0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</w:tabs>
      <w:spacing w:before="120" w:after="120"/>
    </w:pPr>
    <w:rPr>
      <w:snapToGrid w:val="0"/>
    </w:rPr>
  </w:style>
  <w:style w:type="character" w:customStyle="1" w:styleId="Nadpis2Char">
    <w:name w:val="Nadpis 2 Char"/>
    <w:aliases w:val="Nadpis 2 Char Char Char Char Char Char Char Char Char Char,Nadpis 2 Char Char Char Char Char Char Char Char Char1,Nadpis 2 Char Char Char Char Char Char Char,Nadpis 2 Char Char Char Char Char Char Char1 Char Char Char Char"/>
    <w:link w:val="Nadpis2"/>
    <w:rsid w:val="0030344D"/>
    <w:rPr>
      <w:b/>
      <w:sz w:val="22"/>
    </w:rPr>
  </w:style>
  <w:style w:type="character" w:customStyle="1" w:styleId="Nadpis4Char">
    <w:name w:val="Nadpis 4 Char"/>
    <w:link w:val="Nadpis4"/>
    <w:rsid w:val="00C01471"/>
    <w:rPr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09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9C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5E92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3E09F0"/>
    <w:rPr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3E09F0"/>
    <w:rPr>
      <w:sz w:val="22"/>
    </w:rPr>
  </w:style>
  <w:style w:type="character" w:customStyle="1" w:styleId="Nadpis3Char">
    <w:name w:val="Nadpis 3 Char"/>
    <w:link w:val="Nadpis3"/>
    <w:rsid w:val="00AF1533"/>
    <w:rPr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AF15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F1533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F153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15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1533"/>
    <w:rPr>
      <w:b/>
      <w:bCs/>
    </w:rPr>
  </w:style>
  <w:style w:type="character" w:customStyle="1" w:styleId="normaltextrun">
    <w:name w:val="normaltextrun"/>
    <w:basedOn w:val="Standardnpsmoodstavce"/>
    <w:rsid w:val="00443FB0"/>
  </w:style>
  <w:style w:type="paragraph" w:styleId="Revize">
    <w:name w:val="Revision"/>
    <w:hidden/>
    <w:uiPriority w:val="99"/>
    <w:semiHidden/>
    <w:rsid w:val="006D01B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9DA92-DCA0-42B5-8F64-873DB30B5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1758</Words>
  <Characters>11503</Characters>
  <Application>Microsoft Office Word</Application>
  <DocSecurity>0</DocSecurity>
  <Lines>95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DNE [ ]</vt:lpstr>
      <vt:lpstr>DNE [ ]</vt:lpstr>
    </vt:vector>
  </TitlesOfParts>
  <Company>Hewlett-Packard Company</Company>
  <LinksUpToDate>false</LinksUpToDate>
  <CharactersWithSpaces>13235</CharactersWithSpaces>
  <SharedDoc>false</SharedDoc>
  <HLinks>
    <vt:vector size="126" baseType="variant">
      <vt:variant>
        <vt:i4>1703995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_Toc361905973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_Toc361905972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_Toc361905971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_Toc361905970</vt:lpwstr>
      </vt:variant>
      <vt:variant>
        <vt:i4>1769531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_Toc361905969</vt:lpwstr>
      </vt:variant>
      <vt:variant>
        <vt:i4>1769531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_Toc361905968</vt:lpwstr>
      </vt:variant>
      <vt:variant>
        <vt:i4>1769531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_Toc361905967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_Toc361905966</vt:lpwstr>
      </vt:variant>
      <vt:variant>
        <vt:i4>1769531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_Toc361905965</vt:lpwstr>
      </vt:variant>
      <vt:variant>
        <vt:i4>1769531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_Toc361905964</vt:lpwstr>
      </vt:variant>
      <vt:variant>
        <vt:i4>1769531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_Toc361905963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_Toc361905962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_Toc361905961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_Toc361905960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_Toc361905959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_Toc361905958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_Toc361905957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_Toc361905956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_Toc361905955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_Toc361905954</vt:lpwstr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mailto:akkuruc@akkuruc.cz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 [ ]</dc:title>
  <dc:creator>Markéta Moulisová</dc:creator>
  <cp:lastModifiedBy>Helclová Barbara</cp:lastModifiedBy>
  <cp:revision>3</cp:revision>
  <cp:lastPrinted>2020-01-21T05:55:00Z</cp:lastPrinted>
  <dcterms:created xsi:type="dcterms:W3CDTF">2023-01-19T14:12:00Z</dcterms:created>
  <dcterms:modified xsi:type="dcterms:W3CDTF">2023-01-19T14:13:00Z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is">
    <vt:bool>true</vt:bool>
  </property>
</Properties>
</file>