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0B0B4" w14:textId="77777777" w:rsidR="006C4CA5" w:rsidRDefault="007005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SMLOUVA (PŘIHLÁŠKA)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19050" distB="19050" distL="19050" distR="19050" wp14:anchorId="451528CD" wp14:editId="57CB13DE">
            <wp:extent cx="1628775" cy="381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1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9"/>
        <w:gridCol w:w="728"/>
        <w:gridCol w:w="1246"/>
        <w:gridCol w:w="465"/>
        <w:gridCol w:w="1342"/>
        <w:gridCol w:w="589"/>
        <w:gridCol w:w="421"/>
        <w:gridCol w:w="2814"/>
        <w:gridCol w:w="220"/>
      </w:tblGrid>
      <w:tr w:rsidR="006C4CA5" w14:paraId="7DF15BE2" w14:textId="77777777">
        <w:trPr>
          <w:trHeight w:val="236"/>
        </w:trPr>
        <w:tc>
          <w:tcPr>
            <w:tcW w:w="613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7C422" w14:textId="77777777" w:rsidR="006C4CA5" w:rsidRDefault="006C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BFE8F" w14:textId="77777777" w:rsidR="006C4CA5" w:rsidRDefault="006C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C4CA5" w14:paraId="31BA4631" w14:textId="77777777">
        <w:trPr>
          <w:trHeight w:val="1635"/>
        </w:trPr>
        <w:tc>
          <w:tcPr>
            <w:tcW w:w="613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EE630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CK Sport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Semerink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s.r.o. </w:t>
            </w:r>
          </w:p>
          <w:p w14:paraId="66B1874B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Fakturační adresa: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Mattioliho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3271/4, 106 00, Praha 10 </w:t>
            </w:r>
          </w:p>
          <w:p w14:paraId="43A02981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85" w:right="624" w:hang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Doručovací adresa: Janov nad Nisou 1284, 468 11, Janov nad Nisou IČO: 24746410; DIČ: CZ24746410 </w:t>
            </w:r>
          </w:p>
          <w:p w14:paraId="72650ADC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8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KB Praha 4,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č.ú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43-8533360267/0100 </w:t>
            </w:r>
          </w:p>
          <w:p w14:paraId="295E8153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86" w:right="118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 170896 vedená u Městského soudu v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Praze - u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CK SPORT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Tel.: 777 268 333, 725 006 262</w:t>
            </w:r>
          </w:p>
        </w:tc>
        <w:tc>
          <w:tcPr>
            <w:tcW w:w="401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41A1B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w:drawing>
                <wp:inline distT="19050" distB="19050" distL="19050" distR="19050" wp14:anchorId="24C60BDC" wp14:editId="5CC1B316">
                  <wp:extent cx="2221992" cy="70231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992" cy="7023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4CA5" w14:paraId="389C8BB0" w14:textId="77777777">
        <w:trPr>
          <w:trHeight w:val="236"/>
        </w:trPr>
        <w:tc>
          <w:tcPr>
            <w:tcW w:w="1015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38B1C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  <w:t xml:space="preserve">ZÁKAZNÍK </w:t>
            </w:r>
          </w:p>
        </w:tc>
      </w:tr>
      <w:tr w:rsidR="006C4CA5" w14:paraId="12FE1C7D" w14:textId="77777777">
        <w:trPr>
          <w:trHeight w:val="564"/>
        </w:trPr>
        <w:tc>
          <w:tcPr>
            <w:tcW w:w="613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7A298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67" w:right="7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 xml:space="preserve">jméno: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Základní a mateřská škola ANGEL v Praze 12,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organizace vedená u Městského soudu v Praze,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Pr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1015</w:t>
            </w:r>
          </w:p>
        </w:tc>
        <w:tc>
          <w:tcPr>
            <w:tcW w:w="401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5A240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IČO: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49367463</w:t>
            </w:r>
          </w:p>
        </w:tc>
      </w:tr>
      <w:tr w:rsidR="006C4CA5" w14:paraId="57CB4539" w14:textId="77777777">
        <w:trPr>
          <w:trHeight w:val="291"/>
        </w:trPr>
        <w:tc>
          <w:tcPr>
            <w:tcW w:w="613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79379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 xml:space="preserve">adresa: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Praha 12, Modřany, Angelovova 3183/15 </w:t>
            </w:r>
          </w:p>
        </w:tc>
        <w:tc>
          <w:tcPr>
            <w:tcW w:w="401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14BF2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blac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zastoupená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vertAlign w:val="superscript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black"/>
              </w:rPr>
              <w:t xml:space="preserve">PaedDr. Iva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black"/>
              </w:rPr>
              <w:t>Cichoňová</w:t>
            </w:r>
            <w:proofErr w:type="spellEnd"/>
          </w:p>
        </w:tc>
      </w:tr>
      <w:tr w:rsidR="006C4CA5" w14:paraId="0F048567" w14:textId="77777777">
        <w:trPr>
          <w:trHeight w:val="292"/>
        </w:trPr>
        <w:tc>
          <w:tcPr>
            <w:tcW w:w="432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B9265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blac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kontaktní osoba: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black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black"/>
              </w:rPr>
              <w:t xml:space="preserve">Mgr. Pavlína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black"/>
              </w:rPr>
              <w:t>Slavatová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black"/>
              </w:rPr>
              <w:t xml:space="preserve"> </w:t>
            </w:r>
          </w:p>
        </w:tc>
        <w:tc>
          <w:tcPr>
            <w:tcW w:w="240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BFBBE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mobil: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black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black"/>
              </w:rPr>
              <w:t>604 630 194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1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573B3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Times New Roman" w:eastAsia="Times New Roman" w:hAnsi="Times New Roman" w:cs="Times New Roman"/>
                <w:color w:val="000000"/>
                <w:highlight w:val="black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Email:</w:t>
            </w:r>
            <w:r>
              <w:rPr>
                <w:rFonts w:ascii="Times New Roman" w:eastAsia="Times New Roman" w:hAnsi="Times New Roman" w:cs="Times New Roman"/>
                <w:color w:val="000000"/>
                <w:highlight w:val="black"/>
              </w:rPr>
              <w:t>slavatova@zsangel.cz</w:t>
            </w:r>
            <w:proofErr w:type="gramEnd"/>
          </w:p>
        </w:tc>
      </w:tr>
      <w:tr w:rsidR="006C4CA5" w14:paraId="7EDD3697" w14:textId="77777777">
        <w:trPr>
          <w:trHeight w:val="243"/>
        </w:trPr>
        <w:tc>
          <w:tcPr>
            <w:tcW w:w="1015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E7F0F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Zákazník uzavírá s CK Sport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Semerink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s.r.o..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tuto smlouvu podle zákona 159/1999 Sb.</w:t>
            </w:r>
          </w:p>
        </w:tc>
      </w:tr>
      <w:tr w:rsidR="006C4CA5" w14:paraId="775A156F" w14:textId="77777777">
        <w:trPr>
          <w:trHeight w:val="482"/>
        </w:trPr>
        <w:tc>
          <w:tcPr>
            <w:tcW w:w="1015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43E63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3" w:right="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CK Sport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Semerink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s.r.o. se zavazuje, že poskytne zákazníkovi ubytování a služby s tím spojené a zákazník se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tímto  zavazuje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zaplatit včas stanovenou cenu.</w:t>
            </w:r>
          </w:p>
        </w:tc>
      </w:tr>
      <w:tr w:rsidR="006C4CA5" w14:paraId="39413100" w14:textId="77777777">
        <w:trPr>
          <w:trHeight w:val="237"/>
        </w:trPr>
        <w:tc>
          <w:tcPr>
            <w:tcW w:w="1015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52960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  <w:t>VYMEZENÍ POBYTU</w:t>
            </w:r>
          </w:p>
        </w:tc>
      </w:tr>
      <w:tr w:rsidR="006C4CA5" w14:paraId="556EC58A" w14:textId="77777777">
        <w:trPr>
          <w:trHeight w:val="304"/>
        </w:trPr>
        <w:tc>
          <w:tcPr>
            <w:tcW w:w="613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1A0C6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 xml:space="preserve">místo pobytu: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Hotel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Semerink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Jizerské hory </w:t>
            </w:r>
          </w:p>
        </w:tc>
        <w:tc>
          <w:tcPr>
            <w:tcW w:w="401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18240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 xml:space="preserve">varianta: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 </w:t>
            </w:r>
          </w:p>
        </w:tc>
      </w:tr>
      <w:tr w:rsidR="006C4CA5" w14:paraId="20AD36BC" w14:textId="77777777">
        <w:trPr>
          <w:trHeight w:val="292"/>
        </w:trPr>
        <w:tc>
          <w:tcPr>
            <w:tcW w:w="30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D1561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 xml:space="preserve">začátek pobytu dne: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8. 5. 2023</w:t>
            </w:r>
          </w:p>
        </w:tc>
        <w:tc>
          <w:tcPr>
            <w:tcW w:w="30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9E056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 xml:space="preserve">konec pobytu dne: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12. 5. 2023</w:t>
            </w:r>
          </w:p>
        </w:tc>
        <w:tc>
          <w:tcPr>
            <w:tcW w:w="401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022A1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blac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 xml:space="preserve">přistavení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autobusu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black"/>
                <w:vertAlign w:val="superscript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black"/>
              </w:rPr>
              <w:t>v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black"/>
              </w:rPr>
              <w:t xml:space="preserve"> 8.00 hod. u školy</w:t>
            </w:r>
          </w:p>
        </w:tc>
      </w:tr>
      <w:tr w:rsidR="006C4CA5" w14:paraId="6517A485" w14:textId="77777777">
        <w:trPr>
          <w:trHeight w:val="298"/>
        </w:trPr>
        <w:tc>
          <w:tcPr>
            <w:tcW w:w="479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97F46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 xml:space="preserve">vymezení programu s CK Sport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Semerink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 xml:space="preserve"> s.r.o.: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 xml:space="preserve">12.30-20.30 </w:t>
            </w:r>
          </w:p>
        </w:tc>
        <w:tc>
          <w:tcPr>
            <w:tcW w:w="236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46403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5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9.00-12.00/14.00-18.00* </w:t>
            </w:r>
          </w:p>
        </w:tc>
        <w:tc>
          <w:tcPr>
            <w:tcW w:w="29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DC126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22.00-6.00/příplatek 150,- na dítě</w:t>
            </w:r>
          </w:p>
        </w:tc>
      </w:tr>
      <w:tr w:rsidR="006C4CA5" w14:paraId="07E40771" w14:textId="77777777">
        <w:trPr>
          <w:trHeight w:val="237"/>
        </w:trPr>
        <w:tc>
          <w:tcPr>
            <w:tcW w:w="1015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F7ABA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* environmentální, adaptační, mediální, multikulturní a lyžařské kurzy</w:t>
            </w:r>
          </w:p>
        </w:tc>
      </w:tr>
      <w:tr w:rsidR="006C4CA5" w14:paraId="6C6C47DC" w14:textId="77777777">
        <w:trPr>
          <w:trHeight w:val="291"/>
        </w:trPr>
        <w:tc>
          <w:tcPr>
            <w:tcW w:w="30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E33AB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 xml:space="preserve">předpokládaný počet dětí: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66 </w:t>
            </w:r>
          </w:p>
        </w:tc>
        <w:tc>
          <w:tcPr>
            <w:tcW w:w="30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11B1D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 xml:space="preserve">minimální počet dětí: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59 </w:t>
            </w:r>
          </w:p>
        </w:tc>
        <w:tc>
          <w:tcPr>
            <w:tcW w:w="401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9E1E7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 xml:space="preserve">cena / dítě: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4.190,-</w:t>
            </w:r>
            <w:proofErr w:type="gramEnd"/>
          </w:p>
        </w:tc>
      </w:tr>
      <w:tr w:rsidR="006C4CA5" w14:paraId="5FA26010" w14:textId="77777777">
        <w:trPr>
          <w:trHeight w:val="288"/>
        </w:trPr>
        <w:tc>
          <w:tcPr>
            <w:tcW w:w="3072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DC72C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 xml:space="preserve">počet dospělých: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  <w:p w14:paraId="589EAD63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76" w:lineRule="auto"/>
              <w:ind w:left="2127" w:right="505" w:hanging="20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počet: mužů žen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8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E96F7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 xml:space="preserve">počet dospělých zdarma: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6C4CA5" w14:paraId="7FAE28E6" w14:textId="77777777">
        <w:trPr>
          <w:trHeight w:val="292"/>
        </w:trPr>
        <w:tc>
          <w:tcPr>
            <w:tcW w:w="3072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C39F3" w14:textId="77777777" w:rsidR="006C4CA5" w:rsidRDefault="006C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80DF2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 xml:space="preserve">počet platících dospělých: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1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BE1B2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 xml:space="preserve">cena /dospělý: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3.050,-</w:t>
            </w:r>
            <w:proofErr w:type="gramEnd"/>
          </w:p>
        </w:tc>
      </w:tr>
      <w:tr w:rsidR="006C4CA5" w14:paraId="3417F30D" w14:textId="77777777">
        <w:trPr>
          <w:trHeight w:val="292"/>
        </w:trPr>
        <w:tc>
          <w:tcPr>
            <w:tcW w:w="1015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40B72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třídy a počty dětí v jednotlivých třídách, př: 3.A(18)</w:t>
            </w:r>
            <w:r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  <w:vertAlign w:val="superscript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3.D (20), 4.A (22), 5.C (25), 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), ____(….), ____(….), ____(....)</w:t>
            </w:r>
          </w:p>
        </w:tc>
      </w:tr>
      <w:tr w:rsidR="006C4CA5" w14:paraId="718FD061" w14:textId="77777777">
        <w:trPr>
          <w:trHeight w:val="22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3FD03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Strava</w:t>
            </w:r>
          </w:p>
        </w:tc>
        <w:tc>
          <w:tcPr>
            <w:tcW w:w="7643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E13EA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se snídaní polopenze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plná penze</w:t>
            </w:r>
          </w:p>
        </w:tc>
        <w:tc>
          <w:tcPr>
            <w:tcW w:w="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EB7D9" w14:textId="77777777" w:rsidR="006C4CA5" w:rsidRDefault="006C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C4CA5" w14:paraId="13D33F48" w14:textId="77777777">
        <w:trPr>
          <w:trHeight w:val="224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08A8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Příplatková strava</w:t>
            </w:r>
          </w:p>
        </w:tc>
        <w:tc>
          <w:tcPr>
            <w:tcW w:w="7643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AF2C5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dopolední svačina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odpolední svačina II. večeře</w:t>
            </w:r>
          </w:p>
        </w:tc>
        <w:tc>
          <w:tcPr>
            <w:tcW w:w="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02BF6" w14:textId="77777777" w:rsidR="006C4CA5" w:rsidRDefault="006C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C4CA5" w14:paraId="446B9434" w14:textId="77777777">
        <w:trPr>
          <w:trHeight w:val="22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F6880" w14:textId="77777777" w:rsidR="006C4CA5" w:rsidRDefault="006C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43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CAF1" w14:textId="77777777" w:rsidR="006C4CA5" w:rsidRDefault="006C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E7496" w14:textId="77777777" w:rsidR="006C4CA5" w:rsidRDefault="006C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C4CA5" w14:paraId="0BA6C44E" w14:textId="77777777">
        <w:trPr>
          <w:trHeight w:val="223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17684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Výjimky ve stravě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(počet osob)</w:t>
            </w:r>
          </w:p>
        </w:tc>
        <w:tc>
          <w:tcPr>
            <w:tcW w:w="7643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C87D0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blac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black"/>
              </w:rPr>
              <w:t>1x bezlepková dieta 5x laktózová dieta</w:t>
            </w:r>
          </w:p>
        </w:tc>
        <w:tc>
          <w:tcPr>
            <w:tcW w:w="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2F2BC" w14:textId="77777777" w:rsidR="006C4CA5" w:rsidRDefault="006C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C4CA5" w14:paraId="0690496A" w14:textId="77777777">
        <w:trPr>
          <w:trHeight w:val="22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5AC0C" w14:textId="77777777" w:rsidR="006C4CA5" w:rsidRDefault="006C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43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5F552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black"/>
              </w:rPr>
              <w:t xml:space="preserve"> 2x diabetes 1. stupně (výpočet jednotek), 2x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black"/>
              </w:rPr>
              <w:t>vegetarian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black"/>
              </w:rPr>
              <w:t>, 2x ořechy, 1x jablka a hrušky</w:t>
            </w:r>
          </w:p>
        </w:tc>
        <w:tc>
          <w:tcPr>
            <w:tcW w:w="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0FDAB" w14:textId="77777777" w:rsidR="006C4CA5" w:rsidRDefault="006C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C4CA5" w14:paraId="298732B5" w14:textId="77777777">
        <w:trPr>
          <w:trHeight w:val="224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D1523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Odubytování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z pokojů</w:t>
            </w:r>
          </w:p>
        </w:tc>
        <w:tc>
          <w:tcPr>
            <w:tcW w:w="7643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0D14E" w14:textId="77777777" w:rsidR="006C4CA5" w:rsidRDefault="006C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A8542" w14:textId="77777777" w:rsidR="006C4CA5" w:rsidRDefault="006C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42B11BCD" w14:textId="77777777" w:rsidR="006C4CA5" w:rsidRDefault="006C4C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F845D58" w14:textId="77777777" w:rsidR="006C4CA5" w:rsidRDefault="006C4C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10151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4"/>
        <w:gridCol w:w="3096"/>
        <w:gridCol w:w="3981"/>
      </w:tblGrid>
      <w:tr w:rsidR="006C4CA5" w14:paraId="26B9187C" w14:textId="77777777">
        <w:trPr>
          <w:trHeight w:val="238"/>
        </w:trPr>
        <w:tc>
          <w:tcPr>
            <w:tcW w:w="101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DB297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FDFD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FDFDF"/>
              </w:rPr>
              <w:lastRenderedPageBreak/>
              <w:t>ČASOVÝ ROZVRH PLATEB</w:t>
            </w:r>
          </w:p>
        </w:tc>
      </w:tr>
      <w:tr w:rsidR="006C4CA5" w14:paraId="2215C0E0" w14:textId="77777777">
        <w:trPr>
          <w:trHeight w:val="316"/>
        </w:trPr>
        <w:tc>
          <w:tcPr>
            <w:tcW w:w="3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D076B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vertAlign w:val="superscript"/>
              </w:rPr>
              <w:t xml:space="preserve">záloha celkem: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118.000,-</w:t>
            </w:r>
            <w:proofErr w:type="gramEnd"/>
          </w:p>
        </w:tc>
        <w:tc>
          <w:tcPr>
            <w:tcW w:w="3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25A75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vertAlign w:val="superscript"/>
              </w:rPr>
              <w:t xml:space="preserve">způsob úhrady: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faktura </w:t>
            </w:r>
          </w:p>
        </w:tc>
        <w:tc>
          <w:tcPr>
            <w:tcW w:w="3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4F207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vertAlign w:val="superscript"/>
              </w:rPr>
              <w:t xml:space="preserve">termín úhrady: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15. 2. 2023</w:t>
            </w:r>
          </w:p>
        </w:tc>
      </w:tr>
      <w:tr w:rsidR="006C4CA5" w14:paraId="4C2CB766" w14:textId="77777777">
        <w:trPr>
          <w:trHeight w:val="304"/>
        </w:trPr>
        <w:tc>
          <w:tcPr>
            <w:tcW w:w="3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50C0B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vertAlign w:val="superscript"/>
              </w:rPr>
              <w:t xml:space="preserve">doplatek celkem: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dle počtu osob </w:t>
            </w:r>
          </w:p>
        </w:tc>
        <w:tc>
          <w:tcPr>
            <w:tcW w:w="3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BE473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vertAlign w:val="superscript"/>
              </w:rPr>
              <w:t xml:space="preserve">způsob úhrady: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faktura </w:t>
            </w:r>
          </w:p>
        </w:tc>
        <w:tc>
          <w:tcPr>
            <w:tcW w:w="3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8038B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vertAlign w:val="superscript"/>
              </w:rPr>
              <w:t xml:space="preserve">termín úhrady: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30. 5. 2023</w:t>
            </w:r>
          </w:p>
        </w:tc>
      </w:tr>
    </w:tbl>
    <w:p w14:paraId="6A849DF7" w14:textId="77777777" w:rsidR="006C4CA5" w:rsidRDefault="006C4C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CAD0BBB" w14:textId="77777777" w:rsidR="006C4CA5" w:rsidRDefault="006C4C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0155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4"/>
        <w:gridCol w:w="772"/>
        <w:gridCol w:w="8179"/>
      </w:tblGrid>
      <w:tr w:rsidR="006C4CA5" w14:paraId="692A896C" w14:textId="77777777">
        <w:trPr>
          <w:trHeight w:val="237"/>
        </w:trPr>
        <w:tc>
          <w:tcPr>
            <w:tcW w:w="1015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80091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  <w:t>VYMEZENÍ VARIANT</w:t>
            </w:r>
          </w:p>
        </w:tc>
      </w:tr>
      <w:tr w:rsidR="006C4CA5" w14:paraId="79AF64B1" w14:textId="77777777">
        <w:trPr>
          <w:trHeight w:val="200"/>
        </w:trPr>
        <w:tc>
          <w:tcPr>
            <w:tcW w:w="1015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6F0C4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CK Sport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Semerink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s.r.o. je povinna zajistit</w:t>
            </w:r>
          </w:p>
        </w:tc>
      </w:tr>
      <w:tr w:rsidR="006C4CA5" w14:paraId="3A3BB26D" w14:textId="77777777">
        <w:trPr>
          <w:trHeight w:val="200"/>
        </w:trPr>
        <w:tc>
          <w:tcPr>
            <w:tcW w:w="1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6E42B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 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C27D9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 - 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1B50F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ubytování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 plnou penzí, tzn. snídaně, oběd a večeře, pitný režim</w:t>
            </w:r>
          </w:p>
        </w:tc>
      </w:tr>
      <w:tr w:rsidR="006C4CA5" w14:paraId="5805BACE" w14:textId="77777777">
        <w:trPr>
          <w:trHeight w:val="200"/>
        </w:trPr>
        <w:tc>
          <w:tcPr>
            <w:tcW w:w="1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8DF5C" w14:textId="77777777" w:rsidR="006C4CA5" w:rsidRDefault="006C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D8524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 - B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9A32C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ubytování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 plnou penzí, tzn. snídaně formou teplého a studeného bufetu, oběd a večeře, pitný režim</w:t>
            </w:r>
          </w:p>
        </w:tc>
      </w:tr>
      <w:tr w:rsidR="006C4CA5" w14:paraId="468CD064" w14:textId="77777777">
        <w:trPr>
          <w:trHeight w:val="196"/>
        </w:trPr>
        <w:tc>
          <w:tcPr>
            <w:tcW w:w="1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C5949" w14:textId="77777777" w:rsidR="006C4CA5" w:rsidRDefault="006C4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A274E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 - 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29076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ubytování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 plnou penzí, tzn. snídaně formou teplého a studeného bufetu, oběd a večeře, pitný režim – roznos jídla číšníkem</w:t>
            </w:r>
          </w:p>
        </w:tc>
      </w:tr>
      <w:tr w:rsidR="006C4CA5" w14:paraId="6B5318A0" w14:textId="77777777">
        <w:trPr>
          <w:trHeight w:val="200"/>
        </w:trPr>
        <w:tc>
          <w:tcPr>
            <w:tcW w:w="1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357C8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B </w:t>
            </w:r>
          </w:p>
        </w:tc>
        <w:tc>
          <w:tcPr>
            <w:tcW w:w="89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B6A20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blac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highlight w:val="black"/>
              </w:rPr>
              <w:t xml:space="preserve">dopravu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black"/>
              </w:rPr>
              <w:t xml:space="preserve">tam i zpět,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highlight w:val="black"/>
              </w:rPr>
              <w:t xml:space="preserve">ubytování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black"/>
              </w:rPr>
              <w:t>s plnou penzí, tzn. snídaní, obědem a večeří, včetně pitného režimu</w:t>
            </w:r>
          </w:p>
        </w:tc>
      </w:tr>
      <w:tr w:rsidR="006C4CA5" w14:paraId="73B0F0D9" w14:textId="77777777">
        <w:trPr>
          <w:trHeight w:val="383"/>
        </w:trPr>
        <w:tc>
          <w:tcPr>
            <w:tcW w:w="1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4AB82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 </w:t>
            </w:r>
          </w:p>
        </w:tc>
        <w:tc>
          <w:tcPr>
            <w:tcW w:w="89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47DF4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98" w:right="244" w:hanging="1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highlight w:val="blac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highlight w:val="black"/>
              </w:rPr>
              <w:t xml:space="preserve">dopravu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black"/>
              </w:rPr>
              <w:t xml:space="preserve">tam i zpět,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highlight w:val="black"/>
              </w:rPr>
              <w:t xml:space="preserve">ubytování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black"/>
              </w:rPr>
              <w:t xml:space="preserve">s plnou penzí, tzn. snídaní, obědem a večeří, včetně pitného režimu, program 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highlight w:val="black"/>
              </w:rPr>
              <w:t xml:space="preserve">instruktory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black"/>
              </w:rPr>
              <w:t xml:space="preserve">v době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black"/>
              </w:rPr>
              <w:t>od  12.30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black"/>
              </w:rPr>
              <w:t xml:space="preserve"> do 21.00 hod. (např. míčové sporty, hry v přírodě, výtvarná činnost, atd.),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highlight w:val="black"/>
              </w:rPr>
              <w:t>zdravotníka</w:t>
            </w:r>
          </w:p>
        </w:tc>
      </w:tr>
      <w:tr w:rsidR="006C4CA5" w14:paraId="0583F5DC" w14:textId="77777777">
        <w:trPr>
          <w:trHeight w:val="564"/>
        </w:trPr>
        <w:tc>
          <w:tcPr>
            <w:tcW w:w="1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4B4BC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 </w:t>
            </w:r>
          </w:p>
        </w:tc>
        <w:tc>
          <w:tcPr>
            <w:tcW w:w="89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66C89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highlight w:val="black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highlight w:val="black"/>
              </w:rPr>
              <w:t xml:space="preserve">adaptační, enviromentální, multimediální, multikulturní a odborné sportovní kurzy </w:t>
            </w:r>
          </w:p>
          <w:p w14:paraId="4B5E8E3F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4" w:right="4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highlight w:val="blac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highlight w:val="black"/>
              </w:rPr>
              <w:t xml:space="preserve">dopravu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black"/>
              </w:rPr>
              <w:t xml:space="preserve">tam i zpět,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highlight w:val="black"/>
              </w:rPr>
              <w:t xml:space="preserve">ubytování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black"/>
              </w:rPr>
              <w:t xml:space="preserve">s plnou penzí, tzn. snídaně, oběd, večeře, včetně pitného režimu, program dle typu kurzu,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highlight w:val="black"/>
              </w:rPr>
              <w:t xml:space="preserve">instruktory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black"/>
              </w:rPr>
              <w:t>od  9.00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black"/>
              </w:rPr>
              <w:t xml:space="preserve"> do 12.00 a od 14.00 do 18.00.,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highlight w:val="black"/>
              </w:rPr>
              <w:t>zdravotníka</w:t>
            </w:r>
          </w:p>
        </w:tc>
      </w:tr>
    </w:tbl>
    <w:p w14:paraId="327BACC6" w14:textId="77777777" w:rsidR="006C4CA5" w:rsidRDefault="006C4C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D9FF614" w14:textId="77777777" w:rsidR="006C4CA5" w:rsidRDefault="006C4C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CB0486B" w14:textId="77777777" w:rsidR="006C4CA5" w:rsidRDefault="007005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" w:right="41" w:firstLine="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Všeobecné podmínky prodeje mi jsou známy, souhlasím s nimi, a to i jménem všech výše uvedených osob, které mne k jejich přihlášení a účasti zmocnily.  Prohlašuji, že všechny údaje jsem vyplnil(a) správně. Dále prohlašuji, že jsem zmocněn(a) a podpisem této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smlouvy uděluji souhlas ve smyslu paragrafu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5  odst.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2 zák. č. 101/200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Sb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rovněž i jménem všech osob uvedených v této smlouvě. Stravování účastníků pobytu zajistí poskytovatel v souladu s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platnými  hygienickými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a zvláštními právními předpisy pro pořádání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pobytů (zejm. zákon č. 258/2000 Sb., ve znění pozdějších předpisů,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vyhl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č. 410/2005 Sb., ve znění  pozdějších předpisů a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vyhl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č. 107/2005 Sb., ve znění pozdějších předpisů).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Cena pobytu za účastníka platí pro školy z Prahy při min. počtu 40 dětí.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Pro  o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statní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školy se cena odvíjí dle počtu ujetých km a klesne-li počet dětí pod 40, bude navýšena o neobsazená místa.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Smluvní strany souhlasí se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zveřejněním  smlouvy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v registru smluv na webových stránkách Portálu veřejné správy v souladu se zákonem č. 340/2015 o zvláštních podmínkách účinnosti některých  smluv, uveřejňování těchto smluv a o registru smluv (zákon o registr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u smluv). Publikující smluvní stranou do ISRS je zákazník.</w:t>
      </w:r>
    </w:p>
    <w:tbl>
      <w:tblPr>
        <w:tblStyle w:val="a2"/>
        <w:tblW w:w="10155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55"/>
      </w:tblGrid>
      <w:tr w:rsidR="006C4CA5" w14:paraId="28972C64" w14:textId="77777777">
        <w:trPr>
          <w:trHeight w:val="944"/>
        </w:trPr>
        <w:tc>
          <w:tcPr>
            <w:tcW w:w="10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6DA9B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ZVLÁŚTNÍ PODMÍNKY, POZNÁMKY: </w:t>
            </w:r>
          </w:p>
          <w:p w14:paraId="0A8D4CD2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V případě nutnosti převozu žáka do nemocnice bude účtován poplatek 150,- Kč za dopravu. </w:t>
            </w:r>
          </w:p>
          <w:p w14:paraId="69C8C5F7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Způsob zajištění pitné vody: vlastní studna – vodovod </w:t>
            </w:r>
          </w:p>
          <w:p w14:paraId="565F7EFA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Kontakt na nejbližšího dětského lékaře: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highlight w:val="black"/>
              </w:rPr>
              <w:t>MUDr. Hana Skalníková, Palackého 46, Jablonec nad Nisou</w:t>
            </w:r>
          </w:p>
        </w:tc>
      </w:tr>
    </w:tbl>
    <w:p w14:paraId="4A8EBD90" w14:textId="77777777" w:rsidR="006C4CA5" w:rsidRDefault="006C4C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10B10DB" w14:textId="77777777" w:rsidR="006C4CA5" w:rsidRDefault="006C4C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10155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49"/>
        <w:gridCol w:w="3449"/>
        <w:gridCol w:w="3257"/>
      </w:tblGrid>
      <w:tr w:rsidR="006C4CA5" w14:paraId="444C470B" w14:textId="77777777">
        <w:trPr>
          <w:trHeight w:val="855"/>
        </w:trPr>
        <w:tc>
          <w:tcPr>
            <w:tcW w:w="3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28FB5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 xml:space="preserve">Datum uzavření smlouvy </w:t>
            </w:r>
          </w:p>
        </w:tc>
        <w:tc>
          <w:tcPr>
            <w:tcW w:w="3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FC6AF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 xml:space="preserve">Podpis zákazníka </w:t>
            </w:r>
          </w:p>
        </w:tc>
        <w:tc>
          <w:tcPr>
            <w:tcW w:w="3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5D655" w14:textId="77777777" w:rsidR="006C4CA5" w:rsidRDefault="00700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2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Podpis prodejce</w:t>
            </w:r>
          </w:p>
        </w:tc>
      </w:tr>
    </w:tbl>
    <w:p w14:paraId="3D4E5028" w14:textId="77777777" w:rsidR="006C4CA5" w:rsidRDefault="006C4C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65DC3C" w14:textId="77777777" w:rsidR="006C4CA5" w:rsidRDefault="006C4C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EBEAB22" w14:textId="77777777" w:rsidR="006C4CA5" w:rsidRDefault="007005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79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Všeobecné podmínky pro zákazníky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14:paraId="53B8202D" w14:textId="77777777" w:rsidR="006C4CA5" w:rsidRDefault="007005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2" w:line="263" w:lineRule="auto"/>
        <w:ind w:left="734" w:right="1532" w:hanging="34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Smluvní vztah mezi CK Sport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Semerink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s.r.o. a zákazníkem vzniká podepsáním „Smlouvy“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bez  ohledu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na to, zda je či není současně zaplacena záloha. </w:t>
      </w:r>
    </w:p>
    <w:p w14:paraId="59B74AFE" w14:textId="77777777" w:rsidR="006C4CA5" w:rsidRDefault="007005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63" w:lineRule="auto"/>
        <w:ind w:left="729" w:right="1771" w:hanging="35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 Smlouva musí být podepsána nejpozději 7 pracovních dní od jejího sjednání, jinak je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rezervace  neplatná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14:paraId="67C4DAA5" w14:textId="77777777" w:rsidR="006C4CA5" w:rsidRDefault="007005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4" w:lineRule="auto"/>
        <w:ind w:left="370" w:right="1023" w:firstLine="6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 Cena pobytu je smluvní a je dána dohodou mezi CK Sport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Semerink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s.r.o. a zákazníkem. Lze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jí  navýšit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pouze ve zvlášť odůvodněných případech, umožněných zákonem, citovaných ve smlouvě. 4. Odstoupení od smlouvy se řídí příslušnými ustaveními občanského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zákoníku. V případě odstoupení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od  smlouvy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jsou smluvní strany povinny provést vypořádání dosavadního provedeného plnění podle této  smlouvy s tím, že poskytovateli náleží odměna za plnění uskutečněné do zániku smlouvy odstoupením.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Storno podmínky: </w:t>
      </w:r>
    </w:p>
    <w:p w14:paraId="0604ED1F" w14:textId="77777777" w:rsidR="006C4CA5" w:rsidRDefault="007005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63" w:lineRule="auto"/>
        <w:ind w:left="727" w:right="1385" w:firstLine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Účastn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ík má právo odstoupit od smlouvy kdykoliv. Není-li důvodem odstoupení účastníka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porušení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povinnosti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firmy stanovené smlouvou nebo občanským zákoníkem, je účastník povinen zaplatit společnosti odstupné (storno). Storno se uplatňuje z minimálního počtu osob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14:paraId="06097770" w14:textId="77777777" w:rsidR="006C4CA5" w:rsidRDefault="007005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7" w:lineRule="auto"/>
        <w:ind w:left="735" w:right="18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50%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 ceny pobytu při zrušení účasti od podepsání smlouvy do 60 dní před zahájením pobytu - 75% z ceny pobytu při zrušení účasti 59 až 14 dní před zahájením pobytu </w:t>
      </w:r>
    </w:p>
    <w:p w14:paraId="3437A781" w14:textId="77777777" w:rsidR="006C4CA5" w:rsidRDefault="007005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7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100%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 ceny pobytu při zrušení účasti 14 dnů a méně před zahájením pobytu </w:t>
      </w:r>
    </w:p>
    <w:p w14:paraId="5621D2F5" w14:textId="77777777" w:rsidR="006C4CA5" w:rsidRDefault="007005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63" w:lineRule="auto"/>
        <w:ind w:left="715" w:right="1167" w:firstLine="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Bude-li zájezd znemožněn v důsledku nepředvídatelné události ležící mimo smlouvu (vyšší moc – přírodní katastrofa, úmrtí, havárie), mají obě strany právo odstoupit od smlouvy bez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jakýchkoli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nároků  na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finanční úhradu škody, avšak po předchozím průkazném vyrozumění. V takovém případě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každá  strana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nese náklady vyplývající z výše uvedených povinností. </w:t>
      </w:r>
    </w:p>
    <w:p w14:paraId="6AA6EBB3" w14:textId="77777777" w:rsidR="006C4CA5" w:rsidRDefault="007005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37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5. Zálohy se vždy platí na základě smlouvy a lze je hradit následujícími způsoby: </w:t>
      </w:r>
    </w:p>
    <w:p w14:paraId="20AD250B" w14:textId="77777777" w:rsidR="006C4CA5" w:rsidRDefault="007005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left="8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převodem na účet u KB dle zálohového listu (faktury) </w:t>
      </w:r>
    </w:p>
    <w:p w14:paraId="2D72E9DE" w14:textId="77777777" w:rsidR="006C4CA5" w:rsidRDefault="007005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8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vkladem hotovosti na účet do nejbližší pobočky KB a.s. (v záhlaví smlouvy) </w:t>
      </w:r>
    </w:p>
    <w:p w14:paraId="2C82BF71" w14:textId="77777777" w:rsidR="006C4CA5" w:rsidRDefault="007005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8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hotově na provozovně CK Sport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Semerink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s.r.o. </w:t>
      </w:r>
    </w:p>
    <w:p w14:paraId="2EF72B11" w14:textId="77777777" w:rsidR="006C4CA5" w:rsidRDefault="007005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67" w:lineRule="auto"/>
        <w:ind w:left="734" w:right="1692" w:hanging="35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6. V případě nezaplacení záloh v termínech dle SZ je CK Sport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Semerink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s.r.o. oprávněna od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SZ  odstoupit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zákazník povinen CK Sport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Semerink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s.r.o. uhradit odstupné. </w:t>
      </w:r>
    </w:p>
    <w:p w14:paraId="5B3BFCEC" w14:textId="77777777" w:rsidR="006C4CA5" w:rsidRDefault="007005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63" w:lineRule="auto"/>
        <w:ind w:left="732" w:right="1507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7. Nejpozději do 21 dnů po ukončení zájezdu provede CK Sport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Semerink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s.r.o. vyúčtování a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zašle  zákazníkovi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daňový doklad – fakturu a popřípadě přeplatek. </w:t>
      </w:r>
    </w:p>
    <w:p w14:paraId="2762CA18" w14:textId="77777777" w:rsidR="006C4CA5" w:rsidRDefault="007005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37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8. Strava: zájezd je zahájen v den příjezdu obědem a v den odjezdu končí snídaní. </w:t>
      </w:r>
    </w:p>
    <w:p w14:paraId="13EFC4D3" w14:textId="77777777" w:rsidR="006C4CA5" w:rsidRDefault="007005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left="37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9. Ubytování 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ožné po obědě (cca 13:00 hod.) </w:t>
      </w:r>
    </w:p>
    <w:p w14:paraId="705E9EC7" w14:textId="77777777" w:rsidR="006C4CA5" w:rsidRDefault="007005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63" w:lineRule="auto"/>
        <w:ind w:left="727" w:right="1712" w:hanging="3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10. Nejpozději 7 dní před DZZ zašle CK Sport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Semerink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s.r.o. na adresu zákazníka (pošta,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email)  podrobné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informace o času odjezdu, tel. spojení na odpovědnou osobu apod. </w:t>
      </w:r>
    </w:p>
    <w:p w14:paraId="78FE271C" w14:textId="77777777" w:rsidR="006C4CA5" w:rsidRDefault="007005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68" w:lineRule="auto"/>
        <w:ind w:left="737" w:right="1029" w:hanging="34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11. Zákazník souhlasí s tím, že přebírá zodpovědnost za rozbité a znehodnocené věc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i, které zaviní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jeho  skupina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škodu uhradí v plné výši.  </w:t>
      </w:r>
    </w:p>
    <w:p w14:paraId="492F4FE3" w14:textId="77777777" w:rsidR="006C4CA5" w:rsidRDefault="007005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411" w:lineRule="auto"/>
        <w:ind w:left="390" w:right="177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12. Zákazník souhlasí s tím, že v případě ztráty klíče od pokoje uhradí částku 1000,-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Kč  13.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Zákazník podpisem smlouvy zároveň potvrzuje, že byl seznámen se všeobecnými podmínkami. </w:t>
      </w:r>
    </w:p>
    <w:p w14:paraId="371894E7" w14:textId="77777777" w:rsidR="006C4CA5" w:rsidRDefault="007005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ind w:left="9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Vysvětlivky: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zákazník si doveze pečivo a bezlepkové suroviny či výrobky, ze kterých by kuchař měl vařit po dobu celého pobytu.</w:t>
      </w:r>
    </w:p>
    <w:sectPr w:rsidR="006C4CA5">
      <w:pgSz w:w="11900" w:h="16820"/>
      <w:pgMar w:top="1211" w:right="336" w:bottom="488" w:left="1408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CA5"/>
    <w:rsid w:val="006C4CA5"/>
    <w:rsid w:val="0070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2A047"/>
  <w15:docId w15:val="{A231F030-D888-4F6D-9613-845B35B1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1103</Words>
  <Characters>6513</Characters>
  <Application>Microsoft Office Word</Application>
  <DocSecurity>0</DocSecurity>
  <Lines>54</Lines>
  <Paragraphs>15</Paragraphs>
  <ScaleCrop>false</ScaleCrop>
  <Company>Zakladni skola a materska skola ANGEL v Praze 12</Company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Karlíková</dc:creator>
  <cp:lastModifiedBy>Jana Karlíková</cp:lastModifiedBy>
  <cp:revision>2</cp:revision>
  <dcterms:created xsi:type="dcterms:W3CDTF">2023-01-19T14:24:00Z</dcterms:created>
  <dcterms:modified xsi:type="dcterms:W3CDTF">2023-01-19T14:24:00Z</dcterms:modified>
</cp:coreProperties>
</file>