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6"/>
        <w:gridCol w:w="2689"/>
        <w:gridCol w:w="3964"/>
      </w:tblGrid>
      <w:tr w:rsidR="00982811" w14:paraId="58A19770" w14:textId="77777777">
        <w:tblPrEx>
          <w:tblCellMar>
            <w:top w:w="0" w:type="dxa"/>
            <w:bottom w:w="0" w:type="dxa"/>
          </w:tblCellMar>
        </w:tblPrEx>
        <w:trPr>
          <w:trHeight w:hRule="exact" w:val="1357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B5CE9" w14:textId="77777777" w:rsidR="00982811" w:rsidRDefault="00982811">
            <w:pPr>
              <w:rPr>
                <w:sz w:val="10"/>
                <w:szCs w:val="1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81D87" w14:textId="77777777" w:rsidR="00982811" w:rsidRDefault="00B02BE8">
            <w:pPr>
              <w:pStyle w:val="Jin0"/>
              <w:spacing w:line="30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Magistrát města Pardubic </w:t>
            </w:r>
            <w:proofErr w:type="spellStart"/>
            <w:r>
              <w:rPr>
                <w:sz w:val="16"/>
                <w:szCs w:val="16"/>
              </w:rPr>
              <w:t>Pemštýnské</w:t>
            </w:r>
            <w:proofErr w:type="spellEnd"/>
            <w:r>
              <w:rPr>
                <w:sz w:val="16"/>
                <w:szCs w:val="16"/>
              </w:rPr>
              <w:t xml:space="preserve"> nám. 1 Pardubice</w:t>
            </w:r>
          </w:p>
        </w:tc>
      </w:tr>
      <w:tr w:rsidR="00982811" w14:paraId="683FCAB8" w14:textId="77777777">
        <w:tblPrEx>
          <w:tblCellMar>
            <w:top w:w="0" w:type="dxa"/>
            <w:bottom w:w="0" w:type="dxa"/>
          </w:tblCellMar>
        </w:tblPrEx>
        <w:trPr>
          <w:trHeight w:hRule="exact" w:val="810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B83E5" w14:textId="77777777" w:rsidR="00982811" w:rsidRDefault="00B02BE8">
            <w:pPr>
              <w:pStyle w:val="Jin0"/>
              <w:spacing w:before="100" w:line="30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PROTOKOL 0 PŘEDÁNÍ A PŘEVZETÍ STAVBY NEBO JEJÍ DOKONČENÉ ČÁSTI</w:t>
            </w:r>
          </w:p>
        </w:tc>
      </w:tr>
      <w:tr w:rsidR="00982811" w14:paraId="2603C879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0EF93" w14:textId="77777777" w:rsidR="00982811" w:rsidRDefault="00B02BE8">
            <w:pPr>
              <w:pStyle w:val="Jin0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stavby:</w:t>
            </w:r>
          </w:p>
        </w:tc>
      </w:tr>
      <w:tr w:rsidR="00982811" w14:paraId="1E8EDD26" w14:textId="77777777">
        <w:tblPrEx>
          <w:tblCellMar>
            <w:top w:w="0" w:type="dxa"/>
            <w:bottom w:w="0" w:type="dxa"/>
          </w:tblCellMar>
        </w:tblPrEx>
        <w:trPr>
          <w:trHeight w:hRule="exact" w:val="983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E9D59" w14:textId="1FD72096" w:rsidR="00982811" w:rsidRDefault="00824614">
            <w:pPr>
              <w:pStyle w:val="Jin0"/>
              <w:tabs>
                <w:tab w:val="left" w:pos="5001"/>
              </w:tabs>
              <w:ind w:firstLine="440"/>
            </w:pPr>
            <w:r>
              <w:rPr>
                <w:vertAlign w:val="superscript"/>
              </w:rPr>
              <w:t>„</w:t>
            </w:r>
            <w:proofErr w:type="gramStart"/>
            <w:r>
              <w:t xml:space="preserve">Přístavba </w:t>
            </w:r>
            <w:r w:rsidR="00B02BE8">
              <w:t xml:space="preserve"> </w:t>
            </w:r>
            <w:r>
              <w:t>vstupních</w:t>
            </w:r>
            <w:proofErr w:type="gramEnd"/>
            <w:r>
              <w:t xml:space="preserve"> objektů</w:t>
            </w:r>
            <w:r w:rsidR="00B02BE8">
              <w:t xml:space="preserve">- </w:t>
            </w:r>
            <w:r>
              <w:t>VAK PARDUBICE“</w:t>
            </w:r>
            <w:r w:rsidR="00B02BE8">
              <w:t xml:space="preserve"> .</w:t>
            </w:r>
          </w:p>
          <w:p w14:paraId="695765E7" w14:textId="5C12CFBD" w:rsidR="00982811" w:rsidRDefault="00B02BE8">
            <w:pPr>
              <w:pStyle w:val="Jin0"/>
              <w:tabs>
                <w:tab w:val="left" w:pos="1302"/>
                <w:tab w:val="left" w:pos="3225"/>
              </w:tabs>
              <w:spacing w:after="60" w:line="180" w:lineRule="auto"/>
              <w:ind w:firstLine="640"/>
              <w:rPr>
                <w:sz w:val="20"/>
                <w:szCs w:val="20"/>
              </w:rPr>
            </w:pPr>
            <w:r>
              <w:t>I</w:t>
            </w:r>
            <w:r>
              <w:tab/>
            </w:r>
            <w:r>
              <w:tab/>
            </w:r>
            <w:r>
              <w:rPr>
                <w:b/>
                <w:bCs/>
                <w:sz w:val="20"/>
                <w:szCs w:val="20"/>
              </w:rPr>
              <w:t xml:space="preserve">Komunikace ulice </w:t>
            </w:r>
            <w:r w:rsidR="00824614">
              <w:rPr>
                <w:b/>
                <w:bCs/>
                <w:sz w:val="16"/>
                <w:szCs w:val="16"/>
              </w:rPr>
              <w:t>T</w:t>
            </w:r>
            <w:r w:rsidR="00824614">
              <w:rPr>
                <w:b/>
                <w:bCs/>
                <w:sz w:val="20"/>
                <w:szCs w:val="20"/>
              </w:rPr>
              <w:t>eplého</w:t>
            </w:r>
          </w:p>
          <w:p w14:paraId="58ED3173" w14:textId="77777777" w:rsidR="00982811" w:rsidRDefault="00B02BE8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bezúplatný převod technické infrastruktury</w:t>
            </w:r>
          </w:p>
        </w:tc>
      </w:tr>
      <w:tr w:rsidR="00982811" w14:paraId="0920EEEA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6C282" w14:textId="77777777" w:rsidR="00982811" w:rsidRDefault="00B02BE8">
            <w:pPr>
              <w:pStyle w:val="Jin0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zahájení </w:t>
            </w:r>
            <w:r>
              <w:rPr>
                <w:sz w:val="16"/>
                <w:szCs w:val="16"/>
              </w:rPr>
              <w:t>přejímacího řízení:</w:t>
            </w:r>
          </w:p>
        </w:tc>
      </w:tr>
      <w:tr w:rsidR="00982811" w14:paraId="1F0B79C1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A39E2" w14:textId="5624745B" w:rsidR="00982811" w:rsidRPr="00824614" w:rsidRDefault="00824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1.9.2022</w:t>
            </w:r>
          </w:p>
        </w:tc>
      </w:tr>
      <w:tr w:rsidR="00982811" w14:paraId="4B12BE66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AB51C" w14:textId="77777777" w:rsidR="00982811" w:rsidRDefault="00B02BE8">
            <w:pPr>
              <w:pStyle w:val="Jin0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Předávající: *</w:t>
            </w:r>
          </w:p>
        </w:tc>
      </w:tr>
      <w:tr w:rsidR="00982811" w14:paraId="180D7D1F" w14:textId="77777777">
        <w:tblPrEx>
          <w:tblCellMar>
            <w:top w:w="0" w:type="dxa"/>
            <w:bottom w:w="0" w:type="dxa"/>
          </w:tblCellMar>
        </w:tblPrEx>
        <w:trPr>
          <w:trHeight w:hRule="exact" w:val="961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24F6A" w14:textId="77777777" w:rsidR="00982811" w:rsidRDefault="00824614">
            <w:pPr>
              <w:pStyle w:val="Jin0"/>
              <w:ind w:firstLine="360"/>
            </w:pPr>
            <w:r>
              <w:t>Vodovody a kanalizace Pardubice, a.s.   IČ:60108631</w:t>
            </w:r>
          </w:p>
          <w:p w14:paraId="26EEA2D6" w14:textId="77777777" w:rsidR="00824614" w:rsidRDefault="00824614">
            <w:pPr>
              <w:pStyle w:val="Jin0"/>
              <w:ind w:firstLine="360"/>
            </w:pPr>
            <w:r>
              <w:t>Teplého 2014</w:t>
            </w:r>
          </w:p>
          <w:p w14:paraId="2D8D128D" w14:textId="6F6D3662" w:rsidR="00824614" w:rsidRDefault="00824614">
            <w:pPr>
              <w:pStyle w:val="Jin0"/>
              <w:ind w:firstLine="360"/>
            </w:pPr>
            <w:r>
              <w:t>530 02 Pardubice</w:t>
            </w:r>
          </w:p>
        </w:tc>
      </w:tr>
      <w:tr w:rsidR="00982811" w14:paraId="2176FE0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5D631" w14:textId="77777777" w:rsidR="00982811" w:rsidRDefault="00B02BE8">
            <w:pPr>
              <w:pStyle w:val="Jin0"/>
              <w:ind w:firstLine="14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Přejímáte!:</w:t>
            </w:r>
            <w:proofErr w:type="gramEnd"/>
          </w:p>
        </w:tc>
      </w:tr>
      <w:tr w:rsidR="00982811" w14:paraId="1F4E33A6" w14:textId="77777777">
        <w:tblPrEx>
          <w:tblCellMar>
            <w:top w:w="0" w:type="dxa"/>
            <w:bottom w:w="0" w:type="dxa"/>
          </w:tblCellMar>
        </w:tblPrEx>
        <w:trPr>
          <w:trHeight w:hRule="exact" w:val="961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C1F6B" w14:textId="77777777" w:rsidR="00982811" w:rsidRDefault="00B02BE8">
            <w:pPr>
              <w:pStyle w:val="Jin0"/>
              <w:spacing w:line="283" w:lineRule="auto"/>
              <w:ind w:left="260" w:firstLine="20"/>
            </w:pPr>
            <w:r>
              <w:rPr>
                <w:b/>
                <w:bCs/>
              </w:rPr>
              <w:t xml:space="preserve">Statutární město Pardubice, Odbor dopravy, Oddělení speciálního stavebního úřadu a dopravy </w:t>
            </w:r>
            <w:r>
              <w:t>se sídlem náměstí Republiky 12, Pardubice 530 02 IČO: 002 74046</w:t>
            </w:r>
          </w:p>
        </w:tc>
      </w:tr>
      <w:tr w:rsidR="00982811" w14:paraId="6BFD564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030D0" w14:textId="77777777" w:rsidR="00982811" w:rsidRDefault="00B02BE8">
            <w:pPr>
              <w:pStyle w:val="Jin0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 předávaného díla:</w:t>
            </w:r>
          </w:p>
        </w:tc>
      </w:tr>
      <w:tr w:rsidR="00982811" w14:paraId="350ADA69" w14:textId="77777777" w:rsidTr="00954483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4D7C2" w14:textId="77777777" w:rsidR="00982811" w:rsidRDefault="00B02BE8">
            <w:pPr>
              <w:pStyle w:val="Jin0"/>
              <w:spacing w:line="293" w:lineRule="auto"/>
              <w:ind w:left="540" w:hanging="260"/>
            </w:pPr>
            <w:r>
              <w:t xml:space="preserve">Nově vybudovaná </w:t>
            </w:r>
            <w:r>
              <w:rPr>
                <w:b/>
                <w:bCs/>
              </w:rPr>
              <w:t xml:space="preserve">komunikace, </w:t>
            </w:r>
            <w:r>
              <w:t>se nachází na části pozemkové parcely vše v kat</w:t>
            </w:r>
            <w:r>
              <w:t>astrálním území (dále jen technická infrastruktura).</w:t>
            </w:r>
          </w:p>
          <w:p w14:paraId="16361D33" w14:textId="5D2F4886" w:rsidR="00982811" w:rsidRDefault="00824614">
            <w:pPr>
              <w:pStyle w:val="Jin0"/>
              <w:ind w:left="1860"/>
            </w:pPr>
            <w:proofErr w:type="spellStart"/>
            <w:r>
              <w:rPr>
                <w:smallCaps/>
                <w:sz w:val="22"/>
                <w:szCs w:val="22"/>
              </w:rPr>
              <w:t>p.č</w:t>
            </w:r>
            <w:proofErr w:type="spellEnd"/>
            <w:r>
              <w:rPr>
                <w:smallCaps/>
                <w:sz w:val="22"/>
                <w:szCs w:val="22"/>
              </w:rPr>
              <w:t>. 2303/22 v </w:t>
            </w:r>
            <w:proofErr w:type="spellStart"/>
            <w:r>
              <w:rPr>
                <w:smallCaps/>
                <w:sz w:val="22"/>
                <w:szCs w:val="22"/>
              </w:rPr>
              <w:t>k.ú.pardubice</w:t>
            </w:r>
            <w:proofErr w:type="spellEnd"/>
          </w:p>
        </w:tc>
      </w:tr>
      <w:tr w:rsidR="00982811" w14:paraId="00078D49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69C06A" w14:textId="098A2362" w:rsidR="00982811" w:rsidRDefault="00B02BE8">
            <w:pPr>
              <w:pStyle w:val="Jin0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Kolaudace předávaného díla:</w:t>
            </w:r>
            <w:r w:rsidR="00824614">
              <w:rPr>
                <w:sz w:val="16"/>
                <w:szCs w:val="16"/>
              </w:rPr>
              <w:t xml:space="preserve"> 29.3.2022</w:t>
            </w:r>
          </w:p>
        </w:tc>
      </w:tr>
      <w:tr w:rsidR="00982811" w14:paraId="186E3C6B" w14:textId="77777777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3D6DA" w14:textId="4CDB915C" w:rsidR="00982811" w:rsidRDefault="00B02BE8">
            <w:pPr>
              <w:pStyle w:val="Jin0"/>
              <w:tabs>
                <w:tab w:val="left" w:pos="4186"/>
              </w:tabs>
              <w:spacing w:line="295" w:lineRule="auto"/>
              <w:ind w:left="640" w:hanging="360"/>
            </w:pPr>
            <w:r>
              <w:t xml:space="preserve">Technická infrastruktura byla vybudována dle projektové dokumentace </w:t>
            </w:r>
            <w:r>
              <w:rPr>
                <w:b/>
                <w:bCs/>
              </w:rPr>
              <w:t xml:space="preserve">v souladu </w:t>
            </w:r>
            <w:r>
              <w:t xml:space="preserve">se </w:t>
            </w:r>
            <w:r>
              <w:rPr>
                <w:b/>
                <w:bCs/>
              </w:rPr>
              <w:t xml:space="preserve">stavebním povolením </w:t>
            </w:r>
            <w:r>
              <w:t xml:space="preserve">Magistrátu, města </w:t>
            </w:r>
            <w:proofErr w:type="gramStart"/>
            <w:r>
              <w:t>Pardubice,.</w:t>
            </w:r>
            <w:proofErr w:type="gramEnd"/>
            <w:r>
              <w:t xml:space="preserve"> Stavebního úřadu, </w:t>
            </w:r>
            <w:proofErr w:type="spellStart"/>
            <w:r>
              <w:t>č.J.</w:t>
            </w:r>
            <w:proofErr w:type="spellEnd"/>
            <w:r>
              <w:t xml:space="preserve">: </w:t>
            </w:r>
            <w:r>
              <w:t>vydaného</w:t>
            </w:r>
            <w:r w:rsidR="00824614">
              <w:t xml:space="preserve"> </w:t>
            </w:r>
            <w:r>
              <w:t>dne</w:t>
            </w:r>
            <w:r w:rsidR="00824614">
              <w:t xml:space="preserve"> 23.9.2019, č.j. MmP97586/2019</w:t>
            </w:r>
            <w:r>
              <w:tab/>
            </w:r>
          </w:p>
          <w:p w14:paraId="53CBE653" w14:textId="77777777" w:rsidR="00824614" w:rsidRDefault="00B02BE8" w:rsidP="00824614">
            <w:pPr>
              <w:pStyle w:val="Jin0"/>
              <w:tabs>
                <w:tab w:val="left" w:pos="3786"/>
              </w:tabs>
              <w:ind w:firstLine="740"/>
              <w:rPr>
                <w:smallCaps/>
                <w:sz w:val="22"/>
                <w:szCs w:val="22"/>
              </w:rPr>
            </w:pPr>
            <w:proofErr w:type="gramStart"/>
            <w:r>
              <w:rPr>
                <w:smallCaps/>
                <w:sz w:val="22"/>
                <w:szCs w:val="22"/>
              </w:rPr>
              <w:t>s</w:t>
            </w:r>
            <w:r w:rsidR="00824614">
              <w:rPr>
                <w:smallCaps/>
                <w:sz w:val="22"/>
                <w:szCs w:val="22"/>
              </w:rPr>
              <w:t>p.zn.:OD</w:t>
            </w:r>
            <w:proofErr w:type="gramEnd"/>
            <w:r w:rsidR="00824614">
              <w:rPr>
                <w:smallCaps/>
                <w:sz w:val="22"/>
                <w:szCs w:val="22"/>
              </w:rPr>
              <w:t>6.3/69056/19/</w:t>
            </w:r>
            <w:proofErr w:type="spellStart"/>
            <w:r w:rsidR="00824614">
              <w:rPr>
                <w:smallCaps/>
                <w:sz w:val="22"/>
                <w:szCs w:val="22"/>
              </w:rPr>
              <w:t>Chr</w:t>
            </w:r>
            <w:proofErr w:type="spellEnd"/>
            <w:r w:rsidR="00824614">
              <w:rPr>
                <w:smallCaps/>
                <w:sz w:val="22"/>
                <w:szCs w:val="22"/>
              </w:rPr>
              <w:t xml:space="preserve"> d32/19</w:t>
            </w:r>
          </w:p>
          <w:p w14:paraId="307876B1" w14:textId="67C4A6FB" w:rsidR="00982811" w:rsidRDefault="00B02BE8" w:rsidP="00824614">
            <w:pPr>
              <w:pStyle w:val="Jin0"/>
              <w:tabs>
                <w:tab w:val="left" w:pos="3786"/>
              </w:tabs>
              <w:ind w:firstLine="740"/>
            </w:pPr>
            <w:r>
              <w:t xml:space="preserve">Technická infrastruktura byla řádně </w:t>
            </w:r>
            <w:r>
              <w:rPr>
                <w:b/>
                <w:bCs/>
              </w:rPr>
              <w:t xml:space="preserve">zkolaudována kolaudačním rozhodnutím </w:t>
            </w:r>
            <w:r>
              <w:t>Magistrátu města Pardubice, Stavebního úřadu, Č. j.: vydaného dne, které nabylo právní moci dne.</w:t>
            </w:r>
            <w:r w:rsidR="00824614">
              <w:t xml:space="preserve"> Č.j.MmP61214/2022 ze dne 24.5.2022, sp.zn.OD6.5/69056/19/</w:t>
            </w:r>
            <w:proofErr w:type="spellStart"/>
            <w:r w:rsidR="00824614">
              <w:t>Chr</w:t>
            </w:r>
            <w:proofErr w:type="spellEnd"/>
            <w:r w:rsidR="00824614">
              <w:t xml:space="preserve"> D32/19</w:t>
            </w:r>
          </w:p>
        </w:tc>
      </w:tr>
      <w:tr w:rsidR="00982811" w14:paraId="0CB15DA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09FB9" w14:textId="7B66D3D6" w:rsidR="00982811" w:rsidRDefault="00B02BE8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dílo dle skutečného provedení:</w:t>
            </w:r>
            <w:r w:rsidR="008246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C67A8" w14:textId="4EFBB448" w:rsidR="00982811" w:rsidRDefault="00B02BE8">
            <w:pPr>
              <w:pStyle w:val="Jin0"/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Záruční doba na dílo:</w:t>
            </w:r>
            <w:r w:rsidR="00240E5E">
              <w:rPr>
                <w:sz w:val="16"/>
                <w:szCs w:val="16"/>
              </w:rPr>
              <w:t xml:space="preserve"> 60 měsíců do 29.3.2027 </w:t>
            </w:r>
          </w:p>
        </w:tc>
      </w:tr>
      <w:tr w:rsidR="00982811" w14:paraId="0AEB1636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22C9B" w14:textId="5F67533F" w:rsidR="00982811" w:rsidRDefault="00982811">
            <w:pPr>
              <w:pStyle w:val="Jin0"/>
              <w:jc w:val="right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5E97C" w14:textId="77777777" w:rsidR="00982811" w:rsidRDefault="00982811">
            <w:pPr>
              <w:rPr>
                <w:sz w:val="10"/>
                <w:szCs w:val="10"/>
              </w:rPr>
            </w:pPr>
          </w:p>
        </w:tc>
      </w:tr>
      <w:tr w:rsidR="00982811" w14:paraId="15F993B8" w14:textId="77777777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BFD920" w14:textId="77777777" w:rsidR="00982811" w:rsidRDefault="00B02BE8" w:rsidP="00240E5E">
            <w:pPr>
              <w:pStyle w:val="Jin0"/>
            </w:pPr>
            <w:r>
              <w:t>Poznámky:</w:t>
            </w:r>
          </w:p>
        </w:tc>
      </w:tr>
    </w:tbl>
    <w:p w14:paraId="22A4AD52" w14:textId="77777777" w:rsidR="00982811" w:rsidRDefault="00B02BE8">
      <w:pPr>
        <w:spacing w:line="1" w:lineRule="exact"/>
        <w:rPr>
          <w:sz w:val="2"/>
          <w:szCs w:val="2"/>
        </w:rPr>
      </w:pPr>
      <w:r>
        <w:br w:type="page"/>
      </w:r>
    </w:p>
    <w:p w14:paraId="43B09601" w14:textId="77777777" w:rsidR="00954483" w:rsidRDefault="00240E5E">
      <w:pPr>
        <w:pStyle w:val="Zkladntext1"/>
        <w:tabs>
          <w:tab w:val="left" w:pos="4846"/>
        </w:tabs>
        <w:spacing w:after="1220" w:line="233" w:lineRule="auto"/>
      </w:pPr>
      <w:r w:rsidRPr="00240E5E">
        <w:lastRenderedPageBreak/>
        <w:t>Bezúplatný převod (darovací smlouva) technické</w:t>
      </w:r>
      <w:r>
        <w:rPr>
          <w:sz w:val="26"/>
          <w:szCs w:val="26"/>
        </w:rPr>
        <w:t xml:space="preserve"> </w:t>
      </w:r>
      <w:r w:rsidR="00B02BE8">
        <w:t xml:space="preserve">infrastruktury byl schválen usnesením </w:t>
      </w:r>
      <w:proofErr w:type="spellStart"/>
      <w:r w:rsidR="00B02BE8">
        <w:t>RmP</w:t>
      </w:r>
      <w:proofErr w:type="spellEnd"/>
      <w:r w:rsidR="00B02BE8">
        <w:t xml:space="preserve"> č, R/ ze dne a usnesením 2mP č Z//2019 ze dne</w:t>
      </w:r>
    </w:p>
    <w:p w14:paraId="4EDE087B" w14:textId="77777777" w:rsidR="002302E9" w:rsidRDefault="00954483" w:rsidP="002302E9">
      <w:pPr>
        <w:pStyle w:val="Zkladntext1"/>
        <w:tabs>
          <w:tab w:val="left" w:pos="4846"/>
        </w:tabs>
        <w:spacing w:after="1220" w:line="233" w:lineRule="auto"/>
      </w:pPr>
      <w:r>
        <w:t>Doložením projektové dokumentace, staveních povolení, kolaudačních souhlasů a nového geome</w:t>
      </w:r>
      <w:r w:rsidR="002302E9">
        <w:t>trického plánu dodržel předávající schválené Zásady výstavby technické infrastruktury určené pro následný převod do majetku města, a proto podpisem předávajícího protokolu dochází k </w:t>
      </w:r>
      <w:r w:rsidR="002302E9" w:rsidRPr="002302E9">
        <w:rPr>
          <w:b/>
          <w:bCs/>
        </w:rPr>
        <w:t>převzetí</w:t>
      </w:r>
      <w:r w:rsidR="002302E9">
        <w:t xml:space="preserve"> výše uvedené technické infastruktury </w:t>
      </w:r>
      <w:r w:rsidR="002302E9" w:rsidRPr="002302E9">
        <w:rPr>
          <w:b/>
          <w:bCs/>
        </w:rPr>
        <w:t>do správy</w:t>
      </w:r>
      <w:r w:rsidR="002302E9">
        <w:t xml:space="preserve"> statutárního města Pardubice  </w:t>
      </w:r>
    </w:p>
    <w:p w14:paraId="07442C43" w14:textId="23FA2805" w:rsidR="00982811" w:rsidRDefault="00B02BE8" w:rsidP="002302E9">
      <w:pPr>
        <w:pStyle w:val="Zkladntext1"/>
        <w:tabs>
          <w:tab w:val="left" w:pos="4846"/>
        </w:tabs>
        <w:spacing w:after="1220" w:line="233" w:lineRule="auto"/>
      </w:pPr>
      <w:r>
        <w:rPr>
          <w:b/>
          <w:bCs/>
        </w:rPr>
        <w:t xml:space="preserve">Do vlastnictví </w:t>
      </w:r>
      <w:r>
        <w:t xml:space="preserve">statutárního města Pardubice bude technická infrastruktura převedena na základě </w:t>
      </w:r>
      <w:r>
        <w:rPr>
          <w:b/>
          <w:bCs/>
        </w:rPr>
        <w:t xml:space="preserve">smlouvy </w:t>
      </w:r>
      <w:r>
        <w:t xml:space="preserve">o bezúplatném převodu, kterou vypracuje Magistrát města Pardubic, </w:t>
      </w:r>
      <w:r>
        <w:rPr>
          <w:b/>
          <w:bCs/>
        </w:rPr>
        <w:t xml:space="preserve">odbor dopravy, </w:t>
      </w:r>
      <w:r>
        <w:t>oddělení speciálního stavebního úřadu a dopravy.</w:t>
      </w:r>
    </w:p>
    <w:p w14:paraId="5D62AE33" w14:textId="77777777" w:rsidR="00982811" w:rsidRDefault="00B02BE8">
      <w:pPr>
        <w:pStyle w:val="Zkladntext1"/>
        <w:spacing w:line="283" w:lineRule="auto"/>
        <w:ind w:left="440" w:hanging="220"/>
        <w:sectPr w:rsidR="00982811">
          <w:headerReference w:type="even" r:id="rId6"/>
          <w:headerReference w:type="default" r:id="rId7"/>
          <w:pgSz w:w="11900" w:h="16840"/>
          <w:pgMar w:top="1879" w:right="1904" w:bottom="2872" w:left="2008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Smlouva musí být uzavřena do jednoho roku od podpisu předávacího protokolu. </w:t>
      </w:r>
      <w:r>
        <w:t xml:space="preserve">Pokud se tak nestane, bude infrastruktura předána zpět do správy </w:t>
      </w:r>
      <w:r>
        <w:rPr>
          <w:i/>
          <w:iCs/>
        </w:rPr>
        <w:t>Předávajícího.</w:t>
      </w:r>
    </w:p>
    <w:p w14:paraId="2DC1CCA5" w14:textId="77777777" w:rsidR="00982811" w:rsidRDefault="00982811">
      <w:pPr>
        <w:spacing w:before="79" w:after="79" w:line="240" w:lineRule="exact"/>
        <w:rPr>
          <w:sz w:val="19"/>
          <w:szCs w:val="19"/>
        </w:rPr>
      </w:pPr>
    </w:p>
    <w:p w14:paraId="7ED4A1EA" w14:textId="77777777" w:rsidR="00982811" w:rsidRDefault="00982811">
      <w:pPr>
        <w:spacing w:line="1" w:lineRule="exact"/>
        <w:sectPr w:rsidR="00982811">
          <w:type w:val="continuous"/>
          <w:pgSz w:w="11900" w:h="16840"/>
          <w:pgMar w:top="1819" w:right="0" w:bottom="7946" w:left="0" w:header="0" w:footer="3" w:gutter="0"/>
          <w:cols w:space="720"/>
          <w:noEndnote/>
          <w:docGrid w:linePitch="360"/>
        </w:sectPr>
      </w:pPr>
    </w:p>
    <w:p w14:paraId="3E549541" w14:textId="77777777" w:rsidR="00982811" w:rsidRDefault="00B02BE8">
      <w:pPr>
        <w:pStyle w:val="Zkladntext20"/>
        <w:framePr w:w="479" w:h="202" w:wrap="none" w:vAnchor="text" w:hAnchor="page" w:x="4448" w:y="30"/>
        <w:spacing w:line="240" w:lineRule="auto"/>
      </w:pPr>
      <w:r>
        <w:t>Firma</w:t>
      </w:r>
    </w:p>
    <w:p w14:paraId="4DEEB335" w14:textId="77777777" w:rsidR="00982811" w:rsidRDefault="00B02BE8">
      <w:pPr>
        <w:pStyle w:val="Zkladntext20"/>
        <w:framePr w:w="1361" w:h="230" w:wrap="none" w:vAnchor="text" w:hAnchor="page" w:x="6208" w:y="21"/>
        <w:spacing w:line="240" w:lineRule="auto"/>
      </w:pPr>
      <w:r>
        <w:t>Jméno a příjmení</w:t>
      </w:r>
    </w:p>
    <w:p w14:paraId="595DD4DD" w14:textId="77777777" w:rsidR="00982811" w:rsidRDefault="00B02BE8">
      <w:pPr>
        <w:pStyle w:val="Zkladntext20"/>
        <w:framePr w:w="1228" w:h="234" w:wrap="none" w:vAnchor="text" w:hAnchor="page" w:x="8296" w:y="21"/>
        <w:spacing w:line="240" w:lineRule="auto"/>
        <w:jc w:val="both"/>
      </w:pPr>
      <w:r>
        <w:t xml:space="preserve">Podpis a </w:t>
      </w:r>
      <w:r>
        <w:t>razítko</w:t>
      </w:r>
    </w:p>
    <w:p w14:paraId="7FBC0F9A" w14:textId="77777777" w:rsidR="00982811" w:rsidRDefault="00B02BE8">
      <w:pPr>
        <w:pStyle w:val="Zkladntext1"/>
        <w:framePr w:w="1159" w:h="533" w:wrap="none" w:vAnchor="text" w:hAnchor="page" w:x="2209" w:y="613"/>
        <w:spacing w:line="293" w:lineRule="auto"/>
        <w:jc w:val="center"/>
      </w:pPr>
      <w:r>
        <w:t>Zástupce</w:t>
      </w:r>
      <w:r>
        <w:br/>
        <w:t>předávajícího</w:t>
      </w:r>
    </w:p>
    <w:p w14:paraId="6CAF87AB" w14:textId="559F0785" w:rsidR="00982811" w:rsidRDefault="00B02BE8">
      <w:pPr>
        <w:pStyle w:val="Zkladntext20"/>
        <w:framePr w:w="1901" w:h="526" w:wrap="none" w:vAnchor="text" w:hAnchor="page" w:x="3703" w:y="289"/>
        <w:spacing w:line="269" w:lineRule="auto"/>
        <w:jc w:val="center"/>
      </w:pPr>
      <w:r>
        <w:rPr>
          <w:b/>
          <w:bCs/>
        </w:rPr>
        <w:br/>
      </w:r>
      <w:proofErr w:type="spellStart"/>
      <w:r w:rsidR="00240E5E">
        <w:t>VaK</w:t>
      </w:r>
      <w:proofErr w:type="spellEnd"/>
      <w:r w:rsidR="00240E5E">
        <w:t xml:space="preserve"> a.s.</w:t>
      </w:r>
    </w:p>
    <w:p w14:paraId="50F05C25" w14:textId="6BF8B404" w:rsidR="00240E5E" w:rsidRDefault="00240E5E">
      <w:pPr>
        <w:pStyle w:val="Zkladntext20"/>
        <w:framePr w:w="1901" w:h="526" w:wrap="none" w:vAnchor="text" w:hAnchor="page" w:x="3703" w:y="289"/>
        <w:spacing w:line="269" w:lineRule="auto"/>
        <w:jc w:val="center"/>
      </w:pPr>
      <w:r>
        <w:t>Teplého 2014</w:t>
      </w:r>
    </w:p>
    <w:p w14:paraId="3F1EEB13" w14:textId="59C5AD51" w:rsidR="00240E5E" w:rsidRDefault="00240E5E">
      <w:pPr>
        <w:pStyle w:val="Zkladntext20"/>
        <w:framePr w:w="1901" w:h="526" w:wrap="none" w:vAnchor="text" w:hAnchor="page" w:x="3703" w:y="289"/>
        <w:spacing w:line="269" w:lineRule="auto"/>
        <w:jc w:val="center"/>
      </w:pPr>
      <w:r>
        <w:t>530 02 Pardubice</w:t>
      </w:r>
    </w:p>
    <w:p w14:paraId="24F4ADB9" w14:textId="080CD4FF" w:rsidR="00982811" w:rsidRDefault="00982811">
      <w:pPr>
        <w:pStyle w:val="Zkladntext20"/>
        <w:framePr w:w="1966" w:h="529" w:wrap="none" w:vAnchor="text" w:hAnchor="page" w:x="8336" w:y="235"/>
        <w:spacing w:line="240" w:lineRule="auto"/>
        <w:rPr>
          <w:sz w:val="12"/>
          <w:szCs w:val="12"/>
        </w:rPr>
      </w:pPr>
    </w:p>
    <w:p w14:paraId="3728746A" w14:textId="1BD8C8C7" w:rsidR="00982811" w:rsidRDefault="00982811" w:rsidP="00240E5E">
      <w:pPr>
        <w:pStyle w:val="Zkladntext30"/>
        <w:framePr w:w="1570" w:h="288" w:wrap="none" w:vAnchor="text" w:hAnchor="page" w:x="8469" w:y="815"/>
        <w:jc w:val="left"/>
      </w:pPr>
    </w:p>
    <w:p w14:paraId="2606DC9A" w14:textId="2029806E" w:rsidR="00982811" w:rsidRDefault="00982811">
      <w:pPr>
        <w:spacing w:line="360" w:lineRule="exact"/>
      </w:pPr>
    </w:p>
    <w:p w14:paraId="7049CE78" w14:textId="77777777" w:rsidR="00982811" w:rsidRDefault="00982811">
      <w:pPr>
        <w:spacing w:line="360" w:lineRule="exact"/>
      </w:pPr>
    </w:p>
    <w:p w14:paraId="5A82B938" w14:textId="77777777" w:rsidR="00982811" w:rsidRDefault="00982811">
      <w:pPr>
        <w:spacing w:after="586" w:line="1" w:lineRule="exact"/>
      </w:pPr>
    </w:p>
    <w:p w14:paraId="64087B46" w14:textId="77777777" w:rsidR="00982811" w:rsidRDefault="00982811">
      <w:pPr>
        <w:spacing w:line="1" w:lineRule="exact"/>
        <w:sectPr w:rsidR="00982811">
          <w:type w:val="continuous"/>
          <w:pgSz w:w="11900" w:h="16840"/>
          <w:pgMar w:top="1819" w:right="1699" w:bottom="7946" w:left="2017" w:header="0" w:footer="3" w:gutter="0"/>
          <w:cols w:space="720"/>
          <w:noEndnote/>
          <w:docGrid w:linePitch="360"/>
        </w:sectPr>
      </w:pPr>
    </w:p>
    <w:p w14:paraId="346E15C8" w14:textId="77777777" w:rsidR="00982811" w:rsidRDefault="00B02BE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5607A65" wp14:editId="0144434C">
                <wp:simplePos x="0" y="0"/>
                <wp:positionH relativeFrom="page">
                  <wp:posOffset>4838065</wp:posOffset>
                </wp:positionH>
                <wp:positionV relativeFrom="paragraph">
                  <wp:posOffset>12700</wp:posOffset>
                </wp:positionV>
                <wp:extent cx="1515745" cy="6375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45" cy="637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973101" w14:textId="2C7DEBF5" w:rsidR="00982811" w:rsidRDefault="00B02BE8" w:rsidP="00240E5E">
                            <w:pPr>
                              <w:pStyle w:val="Zkladntext1"/>
                              <w:spacing w:line="226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607A65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80.95pt;margin-top:1pt;width:119.35pt;height:50.2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" filled="f" stroked="f">
                <v:textbox inset="0,0,0,0">
                  <w:txbxContent>
                    <w:p w14:paraId="39973101" w14:textId="2C7DEBF5" w:rsidR="00982811" w:rsidRDefault="00B02BE8" w:rsidP="00240E5E">
                      <w:pPr>
                        <w:pStyle w:val="Zkladntext1"/>
                        <w:spacing w:line="226" w:lineRule="auto"/>
                      </w:pP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465BF7" w14:textId="77777777" w:rsidR="00982811" w:rsidRDefault="00B02BE8">
      <w:pPr>
        <w:pStyle w:val="Zkladntext1"/>
        <w:spacing w:after="40"/>
        <w:jc w:val="center"/>
      </w:pPr>
      <w:proofErr w:type="spellStart"/>
      <w:r>
        <w:t>MmP</w:t>
      </w:r>
      <w:proofErr w:type="spellEnd"/>
    </w:p>
    <w:p w14:paraId="6C43096A" w14:textId="77777777" w:rsidR="00982811" w:rsidRDefault="00B02BE8">
      <w:pPr>
        <w:pStyle w:val="Zkladntext20"/>
        <w:spacing w:line="276" w:lineRule="auto"/>
        <w:jc w:val="center"/>
      </w:pPr>
      <w:r>
        <w:t>Odbor dopravy</w:t>
      </w:r>
      <w:r>
        <w:br/>
      </w:r>
      <w:r>
        <w:rPr>
          <w:i/>
          <w:iCs/>
        </w:rPr>
        <w:t>vlastník infrastruktu</w:t>
      </w:r>
      <w:r>
        <w:rPr>
          <w:i/>
          <w:iCs/>
        </w:rPr>
        <w:t>r</w:t>
      </w:r>
      <w:r>
        <w:rPr>
          <w:i/>
          <w:iCs/>
        </w:rPr>
        <w:t>y</w:t>
      </w:r>
    </w:p>
    <w:p w14:paraId="62CD1CEB" w14:textId="3ECF0033" w:rsidR="00240E5E" w:rsidRPr="00240E5E" w:rsidRDefault="00240E5E" w:rsidP="00240E5E">
      <w:pPr>
        <w:pStyle w:val="Zkladntext1"/>
        <w:rPr>
          <w:i/>
          <w:iCs/>
          <w:sz w:val="16"/>
          <w:szCs w:val="16"/>
        </w:rPr>
        <w:sectPr w:rsidR="00240E5E" w:rsidRPr="00240E5E">
          <w:type w:val="continuous"/>
          <w:pgSz w:w="11900" w:h="16840"/>
          <w:pgMar w:top="1819" w:right="4234" w:bottom="7946" w:left="3828" w:header="0" w:footer="3" w:gutter="0"/>
          <w:cols w:num="2" w:space="360"/>
          <w:noEndnote/>
          <w:docGrid w:linePitch="360"/>
        </w:sectPr>
      </w:pPr>
      <w:r>
        <w:rPr>
          <w:i/>
          <w:iCs/>
          <w:sz w:val="16"/>
          <w:szCs w:val="16"/>
        </w:rPr>
        <w:t>za komunikaci</w:t>
      </w:r>
      <w:r w:rsidR="00B02BE8">
        <w:br/>
      </w:r>
    </w:p>
    <w:p w14:paraId="71DB557C" w14:textId="77777777" w:rsidR="00982811" w:rsidRDefault="00982811">
      <w:pPr>
        <w:spacing w:line="41" w:lineRule="exact"/>
        <w:rPr>
          <w:sz w:val="3"/>
          <w:szCs w:val="3"/>
        </w:rPr>
      </w:pPr>
    </w:p>
    <w:p w14:paraId="066B6864" w14:textId="77777777" w:rsidR="00982811" w:rsidRDefault="00982811">
      <w:pPr>
        <w:spacing w:line="1" w:lineRule="exact"/>
        <w:sectPr w:rsidR="00982811">
          <w:type w:val="continuous"/>
          <w:pgSz w:w="11900" w:h="16840"/>
          <w:pgMar w:top="1819" w:right="0" w:bottom="1819" w:left="0" w:header="0" w:footer="3" w:gutter="0"/>
          <w:cols w:space="720"/>
          <w:noEndnote/>
          <w:docGrid w:linePitch="360"/>
        </w:sectPr>
      </w:pPr>
    </w:p>
    <w:p w14:paraId="61907EFF" w14:textId="77777777" w:rsidR="00982811" w:rsidRDefault="00B02BE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2D65C7A" wp14:editId="64A6920E">
                <wp:simplePos x="0" y="0"/>
                <wp:positionH relativeFrom="page">
                  <wp:posOffset>1468120</wp:posOffset>
                </wp:positionH>
                <wp:positionV relativeFrom="paragraph">
                  <wp:posOffset>12700</wp:posOffset>
                </wp:positionV>
                <wp:extent cx="631190" cy="33845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E70A20" w14:textId="77777777" w:rsidR="00982811" w:rsidRDefault="00B02BE8">
                            <w:pPr>
                              <w:pStyle w:val="Zkladntext1"/>
                              <w:spacing w:line="288" w:lineRule="auto"/>
                              <w:jc w:val="center"/>
                            </w:pPr>
                            <w:r>
                              <w:t>Zástupci</w:t>
                            </w:r>
                            <w:r>
                              <w:br/>
                              <w:t>přejímatele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D65C7A" id="Shape 7" o:spid="_x0000_s1027" type="#_x0000_t202" style="position:absolute;margin-left:115.6pt;margin-top:1pt;width:49.7pt;height:26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" filled="f" stroked="f">
                <v:textbox inset="0,0,0,0">
                  <w:txbxContent>
                    <w:p w14:paraId="40E70A20" w14:textId="77777777" w:rsidR="00982811" w:rsidRDefault="00B02BE8">
                      <w:pPr>
                        <w:pStyle w:val="Zkladntext1"/>
                        <w:spacing w:line="288" w:lineRule="auto"/>
                        <w:jc w:val="center"/>
                      </w:pPr>
                      <w:r>
                        <w:t>Zástupci</w:t>
                      </w:r>
                      <w:r>
                        <w:br/>
                        <w:t>přejímatele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F64DF17" w14:textId="77777777" w:rsidR="00982811" w:rsidRDefault="00B02BE8">
      <w:pPr>
        <w:pStyle w:val="Zkladntext1"/>
        <w:jc w:val="center"/>
      </w:pPr>
      <w:proofErr w:type="spellStart"/>
      <w:r>
        <w:t>MmP</w:t>
      </w:r>
      <w:proofErr w:type="spellEnd"/>
    </w:p>
    <w:p w14:paraId="5BCF691E" w14:textId="77777777" w:rsidR="00982811" w:rsidRDefault="00B02BE8">
      <w:pPr>
        <w:pStyle w:val="Zkladntext20"/>
        <w:jc w:val="center"/>
      </w:pPr>
      <w:r>
        <w:rPr>
          <w:sz w:val="18"/>
          <w:szCs w:val="18"/>
        </w:rPr>
        <w:t>Odbor dopravy</w:t>
      </w:r>
      <w:r>
        <w:rPr>
          <w:sz w:val="18"/>
          <w:szCs w:val="18"/>
        </w:rPr>
        <w:br/>
      </w:r>
      <w:r>
        <w:rPr>
          <w:i/>
          <w:iCs/>
        </w:rPr>
        <w:t>vlastník infrastruktury</w:t>
      </w:r>
    </w:p>
    <w:p w14:paraId="3F00962A" w14:textId="6ECC3E46" w:rsidR="00982811" w:rsidRDefault="00B02BE8">
      <w:pPr>
        <w:pStyle w:val="Zkladntext20"/>
        <w:spacing w:line="276" w:lineRule="auto"/>
      </w:pPr>
      <w:r>
        <w:rPr>
          <w:i/>
          <w:iCs/>
        </w:rPr>
        <w:t>za komunikaci</w:t>
      </w:r>
    </w:p>
    <w:sectPr w:rsidR="00982811">
      <w:type w:val="continuous"/>
      <w:pgSz w:w="11900" w:h="16840"/>
      <w:pgMar w:top="1819" w:right="4159" w:bottom="1819" w:left="3832" w:header="0" w:footer="3" w:gutter="0"/>
      <w:cols w:num="2" w:space="77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873D9" w14:textId="77777777" w:rsidR="00B02BE8" w:rsidRDefault="00B02BE8">
      <w:r>
        <w:separator/>
      </w:r>
    </w:p>
  </w:endnote>
  <w:endnote w:type="continuationSeparator" w:id="0">
    <w:p w14:paraId="3A7B9E41" w14:textId="77777777" w:rsidR="00B02BE8" w:rsidRDefault="00B0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91C5" w14:textId="77777777" w:rsidR="00B02BE8" w:rsidRDefault="00B02BE8"/>
  </w:footnote>
  <w:footnote w:type="continuationSeparator" w:id="0">
    <w:p w14:paraId="22E4C460" w14:textId="77777777" w:rsidR="00B02BE8" w:rsidRDefault="00B02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92ED" w14:textId="77777777" w:rsidR="00982811" w:rsidRDefault="0098281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56FB" w14:textId="77777777" w:rsidR="00982811" w:rsidRDefault="00B02BE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2DD1920" wp14:editId="0719C9C1">
              <wp:simplePos x="0" y="0"/>
              <wp:positionH relativeFrom="page">
                <wp:posOffset>5709920</wp:posOffset>
              </wp:positionH>
              <wp:positionV relativeFrom="page">
                <wp:posOffset>267335</wp:posOffset>
              </wp:positionV>
              <wp:extent cx="1065530" cy="1828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DB6885" w14:textId="77777777" w:rsidR="00982811" w:rsidRDefault="00B02BE8">
                          <w:pPr>
                            <w:pStyle w:val="Zhlavnebozpat20"/>
                            <w:rPr>
                              <w:sz w:val="34"/>
                              <w:szCs w:val="34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 w:val="34"/>
                              <w:szCs w:val="34"/>
                            </w:rPr>
                            <w:t>Wl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34"/>
                              <w:szCs w:val="34"/>
                            </w:rPr>
                            <w:t>'/oho,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D1920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49.6pt;margin-top:21.05pt;width:83.9pt;height:14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" filled="f" stroked="f">
              <v:textbox style="mso-fit-shape-to-text:t" inset="0,0,0,0">
                <w:txbxContent>
                  <w:p w14:paraId="68DB6885" w14:textId="77777777" w:rsidR="00982811" w:rsidRDefault="00B02BE8">
                    <w:pPr>
                      <w:pStyle w:val="Zhlavnebozpat20"/>
                      <w:rPr>
                        <w:sz w:val="34"/>
                        <w:szCs w:val="34"/>
                      </w:rPr>
                    </w:pPr>
                    <w:proofErr w:type="spellStart"/>
                    <w:r>
                      <w:rPr>
                        <w:i/>
                        <w:iCs/>
                        <w:sz w:val="34"/>
                        <w:szCs w:val="34"/>
                      </w:rPr>
                      <w:t>Wl</w:t>
                    </w:r>
                    <w:proofErr w:type="spellEnd"/>
                    <w:r>
                      <w:rPr>
                        <w:i/>
                        <w:iCs/>
                        <w:sz w:val="34"/>
                        <w:szCs w:val="34"/>
                      </w:rPr>
                      <w:t>'/oho,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11"/>
    <w:rsid w:val="002302E9"/>
    <w:rsid w:val="00240E5E"/>
    <w:rsid w:val="00824614"/>
    <w:rsid w:val="00954483"/>
    <w:rsid w:val="00982811"/>
    <w:rsid w:val="00B0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6672A"/>
  <w15:docId w15:val="{2BCB4D6E-E156-426C-B178-7492DDB5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line="262" w:lineRule="auto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pacing w:line="202" w:lineRule="auto"/>
      <w:jc w:val="center"/>
    </w:pPr>
    <w:rPr>
      <w:rFonts w:ascii="Arial" w:eastAsia="Arial" w:hAnsi="Arial" w:cs="Arial"/>
      <w:b/>
      <w:bCs/>
      <w:sz w:val="12"/>
      <w:szCs w:val="12"/>
    </w:rPr>
  </w:style>
  <w:style w:type="paragraph" w:styleId="Zpat">
    <w:name w:val="footer"/>
    <w:basedOn w:val="Normln"/>
    <w:link w:val="ZpatChar"/>
    <w:uiPriority w:val="99"/>
    <w:unhideWhenUsed/>
    <w:rsid w:val="00240E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E5E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240E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E5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Modrová Dagmar</cp:lastModifiedBy>
  <cp:revision>2</cp:revision>
  <dcterms:created xsi:type="dcterms:W3CDTF">2023-01-18T12:48:00Z</dcterms:created>
  <dcterms:modified xsi:type="dcterms:W3CDTF">2023-01-18T13:25:00Z</dcterms:modified>
</cp:coreProperties>
</file>