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7859"/>
      </w:tblGrid>
      <w:tr w:rsidR="00DD43DC" w14:paraId="431FEFD9" w14:textId="77777777">
        <w:tblPrEx>
          <w:tblCellMar>
            <w:top w:w="0" w:type="dxa"/>
            <w:bottom w:w="0" w:type="dxa"/>
          </w:tblCellMar>
        </w:tblPrEx>
        <w:trPr>
          <w:trHeight w:hRule="exact" w:val="160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B4F2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9AA2" w14:textId="77777777" w:rsidR="00DD43DC" w:rsidRDefault="00CB7F6E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Magistrát města Pardubic Pernštýnské nám. 1 Pardubice</w:t>
            </w:r>
          </w:p>
        </w:tc>
      </w:tr>
      <w:tr w:rsidR="00DD43DC" w14:paraId="50F88FB0" w14:textId="77777777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13E1C" w14:textId="77777777" w:rsidR="00DD43DC" w:rsidRDefault="00CB7F6E">
            <w:pPr>
              <w:pStyle w:val="Jin0"/>
              <w:spacing w:before="80"/>
              <w:jc w:val="center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PROTOKOL 0 PŘEDÁNÍ A PŘEVZETÍ STAVBY NEBO JEJÍ DOKONČENÉ ČÁSTI</w:t>
            </w:r>
          </w:p>
        </w:tc>
      </w:tr>
      <w:tr w:rsidR="00DD43DC" w14:paraId="1181959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D32C5" w14:textId="77777777" w:rsidR="00DD43DC" w:rsidRDefault="00CB7F6E">
            <w:pPr>
              <w:pStyle w:val="Jin0"/>
            </w:pPr>
            <w:r>
              <w:t>Název stavby:</w:t>
            </w:r>
          </w:p>
        </w:tc>
      </w:tr>
      <w:tr w:rsidR="00DD43DC" w14:paraId="7A68A3B4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5B760" w14:textId="77777777" w:rsidR="00DD43DC" w:rsidRDefault="00CB7F6E">
            <w:pPr>
              <w:pStyle w:val="Jin0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„LIDLS. K. Neumanna, oprava stávající komunikace" bezúplatný převod technické infrastruktury</w:t>
            </w:r>
          </w:p>
        </w:tc>
      </w:tr>
      <w:tr w:rsidR="00DD43DC" w14:paraId="62C775D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D3BAF" w14:textId="77777777" w:rsidR="00DD43DC" w:rsidRDefault="00CB7F6E">
            <w:pPr>
              <w:pStyle w:val="Jin0"/>
            </w:pPr>
            <w:r>
              <w:t xml:space="preserve">Datum zahájení </w:t>
            </w:r>
            <w:r>
              <w:t>přejímacího řízení:</w:t>
            </w:r>
          </w:p>
        </w:tc>
      </w:tr>
      <w:tr w:rsidR="00DD43DC" w14:paraId="30A2B67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003E9" w14:textId="77777777" w:rsidR="00DD43DC" w:rsidRDefault="00CB7F6E">
            <w:pPr>
              <w:pStyle w:val="Jin0"/>
              <w:ind w:firstLine="7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7.2.2022</w:t>
            </w:r>
          </w:p>
        </w:tc>
      </w:tr>
      <w:tr w:rsidR="00DD43DC" w14:paraId="2361173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EF59A" w14:textId="77777777" w:rsidR="00DD43DC" w:rsidRDefault="00CB7F6E">
            <w:pPr>
              <w:pStyle w:val="Jin0"/>
            </w:pPr>
            <w:r>
              <w:t>Předávající:</w:t>
            </w:r>
          </w:p>
        </w:tc>
      </w:tr>
      <w:tr w:rsidR="00DD43DC" w14:paraId="608984E9" w14:textId="77777777">
        <w:tblPrEx>
          <w:tblCellMar>
            <w:top w:w="0" w:type="dxa"/>
            <w:bottom w:w="0" w:type="dxa"/>
          </w:tblCellMar>
        </w:tblPrEx>
        <w:trPr>
          <w:trHeight w:hRule="exact" w:val="1472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A0EE" w14:textId="77777777" w:rsidR="00DD43DC" w:rsidRDefault="00CB7F6E">
            <w:pPr>
              <w:pStyle w:val="Jin0"/>
              <w:spacing w:after="40"/>
              <w:ind w:firstLine="300"/>
            </w:pPr>
            <w:r>
              <w:t>ESOX, spol. s r. o.</w:t>
            </w:r>
          </w:p>
          <w:p w14:paraId="5EBBAA84" w14:textId="77777777" w:rsidR="00DD43DC" w:rsidRDefault="00CB7F6E">
            <w:pPr>
              <w:pStyle w:val="Jin0"/>
              <w:ind w:firstLine="300"/>
            </w:pPr>
            <w:r>
              <w:t>IČ: 00 55 80 10</w:t>
            </w:r>
          </w:p>
        </w:tc>
      </w:tr>
      <w:tr w:rsidR="00DD43DC" w14:paraId="616899E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CBB42" w14:textId="77777777" w:rsidR="00DD43DC" w:rsidRDefault="00CB7F6E">
            <w:pPr>
              <w:pStyle w:val="Jin0"/>
              <w:tabs>
                <w:tab w:val="left" w:pos="4111"/>
              </w:tabs>
            </w:pPr>
            <w:r>
              <w:t>Přejímatel:</w:t>
            </w:r>
            <w:r>
              <w:tab/>
              <w:t>'</w:t>
            </w:r>
          </w:p>
        </w:tc>
      </w:tr>
      <w:tr w:rsidR="00DD43DC" w14:paraId="10394D87" w14:textId="77777777">
        <w:tblPrEx>
          <w:tblCellMar>
            <w:top w:w="0" w:type="dxa"/>
            <w:bottom w:w="0" w:type="dxa"/>
          </w:tblCellMar>
        </w:tblPrEx>
        <w:trPr>
          <w:trHeight w:hRule="exact" w:val="1476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64031" w14:textId="77777777" w:rsidR="00DD43DC" w:rsidRDefault="00CB7F6E">
            <w:pPr>
              <w:pStyle w:val="Jin0"/>
              <w:spacing w:line="307" w:lineRule="auto"/>
              <w:ind w:left="300" w:firstLine="20"/>
            </w:pPr>
            <w:r>
              <w:t>Statutární město Pardubice, Odbor dopravy, Oddělení speciálního stavebního úřadu a dopravy se sídlem náměstí Republiky 12, Pardubice 530 02 IČO: 002 74046</w:t>
            </w:r>
          </w:p>
        </w:tc>
      </w:tr>
      <w:tr w:rsidR="00DD43DC" w14:paraId="589D7B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FF097" w14:textId="77777777" w:rsidR="00DD43DC" w:rsidRDefault="00CB7F6E">
            <w:pPr>
              <w:pStyle w:val="Jin0"/>
            </w:pPr>
            <w:r>
              <w:t>Popis předávaného díla:</w:t>
            </w:r>
          </w:p>
        </w:tc>
      </w:tr>
      <w:tr w:rsidR="00DD43DC" w14:paraId="24A46D25" w14:textId="77777777">
        <w:tblPrEx>
          <w:tblCellMar>
            <w:top w:w="0" w:type="dxa"/>
            <w:bottom w:w="0" w:type="dxa"/>
          </w:tblCellMar>
        </w:tblPrEx>
        <w:trPr>
          <w:trHeight w:hRule="exact" w:val="2063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19213" w14:textId="77777777" w:rsidR="00DD43DC" w:rsidRDefault="00CB7F6E">
            <w:pPr>
              <w:pStyle w:val="Jin0"/>
              <w:spacing w:line="307" w:lineRule="auto"/>
              <w:ind w:firstLine="140"/>
            </w:pPr>
            <w:r>
              <w:t>Oprava stávající komunikace, se nachází na pozemcích p.č. 2424/4, 2460/5, 2438/6, 2430/1 vše v katastrálním území Pardubice, na p.p.č. 2424/4 o výměře 365 m</w:t>
            </w:r>
            <w:r>
              <w:rPr>
                <w:vertAlign w:val="superscript"/>
              </w:rPr>
              <w:t>2</w:t>
            </w:r>
            <w:r>
              <w:t xml:space="preserve"> a p.p.č. 2430/5 o výměře 702 m</w:t>
            </w:r>
            <w:r>
              <w:rPr>
                <w:vertAlign w:val="superscript"/>
              </w:rPr>
              <w:t>2</w:t>
            </w:r>
            <w:r>
              <w:t xml:space="preserve"> vše v obci Pardubice a k.ú. Pardubice (dá</w:t>
            </w:r>
            <w:r>
              <w:t>le jen stavba).</w:t>
            </w:r>
          </w:p>
          <w:p w14:paraId="679D9D32" w14:textId="77777777" w:rsidR="00DD43DC" w:rsidRDefault="00CB7F6E">
            <w:pPr>
              <w:pStyle w:val="Jin0"/>
              <w:spacing w:line="307" w:lineRule="auto"/>
              <w:ind w:firstLine="300"/>
            </w:pPr>
            <w:r>
              <w:t>Obslužná komunikace připojuje market LIDL.</w:t>
            </w:r>
          </w:p>
        </w:tc>
      </w:tr>
      <w:tr w:rsidR="00DD43DC" w14:paraId="23D075F3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BE015" w14:textId="77777777" w:rsidR="00DD43DC" w:rsidRDefault="00CB7F6E">
            <w:pPr>
              <w:pStyle w:val="Jin0"/>
              <w:ind w:firstLine="300"/>
            </w:pPr>
            <w:r>
              <w:t>Kolaudace předávaného díla:</w:t>
            </w:r>
          </w:p>
        </w:tc>
      </w:tr>
      <w:tr w:rsidR="00DD43DC" w14:paraId="6357EA5D" w14:textId="77777777">
        <w:tblPrEx>
          <w:tblCellMar>
            <w:top w:w="0" w:type="dxa"/>
            <w:bottom w:w="0" w:type="dxa"/>
          </w:tblCellMar>
        </w:tblPrEx>
        <w:trPr>
          <w:trHeight w:hRule="exact" w:val="3550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A979" w14:textId="77777777" w:rsidR="00DD43DC" w:rsidRDefault="00CB7F6E">
            <w:pPr>
              <w:pStyle w:val="Jin0"/>
              <w:spacing w:before="280" w:after="240" w:line="298" w:lineRule="auto"/>
              <w:ind w:left="300" w:firstLine="20"/>
            </w:pPr>
            <w:r>
              <w:t xml:space="preserve">Stavba byla provedena podle vydaného stavebního povolení ze dne 18. června 2021, pod č. j.: OD 6.2/48004/21/Mc D 23/21, které nabylo právní moci dne </w:t>
            </w:r>
            <w:r>
              <w:t>30.července 2021 a ověřené projektové dokumentace.</w:t>
            </w:r>
          </w:p>
          <w:p w14:paraId="17F7314B" w14:textId="77777777" w:rsidR="00DD43DC" w:rsidRDefault="00CB7F6E">
            <w:pPr>
              <w:pStyle w:val="Jin0"/>
              <w:spacing w:after="240" w:line="300" w:lineRule="auto"/>
              <w:ind w:firstLine="300"/>
            </w:pPr>
            <w:r>
              <w:t>Stavba je dopravní stavbou pro účel dopravního provozu.</w:t>
            </w:r>
          </w:p>
          <w:p w14:paraId="012AD5C7" w14:textId="77777777" w:rsidR="00DD43DC" w:rsidRDefault="00CB7F6E">
            <w:pPr>
              <w:pStyle w:val="Jin0"/>
              <w:spacing w:after="240" w:line="305" w:lineRule="auto"/>
              <w:ind w:left="720" w:hanging="400"/>
            </w:pPr>
            <w:r>
              <w:t xml:space="preserve">Stavba byla řádně zkolaudována kolaudačním souhlasem, Speciálním stavebním úřadem odboru dopravy Magistrátu města Pardubice, ze dne 14. ledna </w:t>
            </w:r>
            <w:r>
              <w:t>2022</w:t>
            </w:r>
          </w:p>
        </w:tc>
      </w:tr>
    </w:tbl>
    <w:p w14:paraId="3EC6DF08" w14:textId="77777777" w:rsidR="00DD43DC" w:rsidRDefault="00CB7F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2970"/>
        <w:gridCol w:w="2268"/>
        <w:gridCol w:w="2563"/>
      </w:tblGrid>
      <w:tr w:rsidR="00DD43DC" w14:paraId="238CCA3F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14C3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47B66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A396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69FC9" w14:textId="77777777" w:rsidR="00DD43DC" w:rsidRDefault="00DD43DC">
            <w:pPr>
              <w:rPr>
                <w:sz w:val="10"/>
                <w:szCs w:val="10"/>
              </w:rPr>
            </w:pPr>
          </w:p>
        </w:tc>
      </w:tr>
      <w:tr w:rsidR="00DD43DC" w14:paraId="671C079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79FC3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8E39D" w14:textId="77777777" w:rsidR="00DD43DC" w:rsidRDefault="00CB7F6E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0EDE8" w14:textId="77777777" w:rsidR="00DD43DC" w:rsidRDefault="00CB7F6E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39806" w14:textId="77777777" w:rsidR="00DD43DC" w:rsidRDefault="00CB7F6E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 a razítko</w:t>
            </w:r>
          </w:p>
        </w:tc>
      </w:tr>
      <w:tr w:rsidR="00DD43DC" w14:paraId="07E09A2D" w14:textId="77777777">
        <w:tblPrEx>
          <w:tblCellMar>
            <w:top w:w="0" w:type="dxa"/>
            <w:bottom w:w="0" w:type="dxa"/>
          </w:tblCellMar>
        </w:tblPrEx>
        <w:trPr>
          <w:trHeight w:hRule="exact" w:val="132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C8E97" w14:textId="77777777" w:rsidR="00DD43DC" w:rsidRDefault="00CB7F6E">
            <w:pPr>
              <w:pStyle w:val="Jin0"/>
              <w:spacing w:line="305" w:lineRule="auto"/>
              <w:jc w:val="center"/>
            </w:pPr>
            <w:r>
              <w:t>Zástupce předávajícího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7030F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D25E0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2CA87" w14:textId="77777777" w:rsidR="00DD43DC" w:rsidRDefault="00DD43DC">
            <w:pPr>
              <w:rPr>
                <w:sz w:val="10"/>
                <w:szCs w:val="10"/>
              </w:rPr>
            </w:pPr>
          </w:p>
        </w:tc>
      </w:tr>
      <w:tr w:rsidR="00DD43DC" w14:paraId="707AC3E6" w14:textId="77777777">
        <w:tblPrEx>
          <w:tblCellMar>
            <w:top w:w="0" w:type="dxa"/>
            <w:bottom w:w="0" w:type="dxa"/>
          </w:tblCellMar>
        </w:tblPrEx>
        <w:trPr>
          <w:trHeight w:hRule="exact" w:val="3946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77103" w14:textId="77777777" w:rsidR="00DD43DC" w:rsidRDefault="00CB7F6E">
            <w:pPr>
              <w:pStyle w:val="Jin0"/>
              <w:spacing w:line="305" w:lineRule="auto"/>
              <w:jc w:val="center"/>
            </w:pPr>
            <w:r>
              <w:t>Zástupci přejímatele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75090" w14:textId="77777777" w:rsidR="00DD43DC" w:rsidRDefault="00CB7F6E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A814C" w14:textId="77777777" w:rsidR="00DD43DC" w:rsidRDefault="00DD43DC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F2A69" w14:textId="77777777" w:rsidR="00DD43DC" w:rsidRDefault="00DD43DC">
            <w:pPr>
              <w:rPr>
                <w:sz w:val="10"/>
                <w:szCs w:val="10"/>
              </w:rPr>
            </w:pPr>
          </w:p>
        </w:tc>
      </w:tr>
    </w:tbl>
    <w:p w14:paraId="30BA52E1" w14:textId="77777777" w:rsidR="00DD43DC" w:rsidRDefault="00DD43DC">
      <w:pPr>
        <w:sectPr w:rsidR="00DD43DC">
          <w:pgSz w:w="11900" w:h="16840"/>
          <w:pgMar w:top="860" w:right="1240" w:bottom="506" w:left="1225" w:header="432" w:footer="78" w:gutter="0"/>
          <w:pgNumType w:start="1"/>
          <w:cols w:space="720"/>
          <w:noEndnote/>
          <w:docGrid w:linePitch="360"/>
        </w:sectPr>
      </w:pPr>
    </w:p>
    <w:p w14:paraId="770A532F" w14:textId="77777777" w:rsidR="00DD43DC" w:rsidRDefault="00CB7F6E">
      <w:pPr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258297E" wp14:editId="4B3C8E54">
            <wp:extent cx="1024255" cy="1024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1CEC" w14:textId="77777777" w:rsidR="00DD43DC" w:rsidRDefault="00DD43DC">
      <w:pPr>
        <w:spacing w:after="379" w:line="1" w:lineRule="exact"/>
      </w:pPr>
    </w:p>
    <w:p w14:paraId="6B306478" w14:textId="77777777" w:rsidR="00DD43DC" w:rsidRDefault="00CB7F6E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PLNÁ MOC</w:t>
      </w:r>
      <w:bookmarkEnd w:id="0"/>
      <w:bookmarkEnd w:id="1"/>
      <w:bookmarkEnd w:id="2"/>
    </w:p>
    <w:p w14:paraId="3A8B4E86" w14:textId="77777777" w:rsidR="00DD43DC" w:rsidRDefault="00CB7F6E">
      <w:pPr>
        <w:pStyle w:val="Zkladntext1"/>
        <w:jc w:val="both"/>
      </w:pPr>
      <w:r>
        <w:t xml:space="preserve">Společnost </w:t>
      </w:r>
      <w:r>
        <w:rPr>
          <w:b/>
          <w:bCs/>
        </w:rPr>
        <w:t xml:space="preserve">Lidi Česká republika v.o.s., </w:t>
      </w:r>
      <w:r>
        <w:t xml:space="preserve">se sídlem Nárožní 1359/11,158 00 Praha 5, IČ: 261 78 541, zapsaná v obchodním rejstříku vedeném Městským soudem v Praze, oddíl A, vložka 42824 (dále jen </w:t>
      </w:r>
      <w:r>
        <w:rPr>
          <w:b/>
          <w:bCs/>
        </w:rPr>
        <w:t xml:space="preserve">„Společnost“), </w:t>
      </w:r>
      <w:r>
        <w:t>zastoupena statutárním orgánem Lidi Holding s.r.o., se sídlem Nárožní 1359/11,158 00 Pra</w:t>
      </w:r>
      <w:r>
        <w:t>ha 5, IČ: 261 35 094, zapsaným v obchodním rejstříku vedeném Městským soudem v Praze, oddíl C, vložka 73294, který je zastoupen jednateli panem Martinem Molnárem a panem Pavlem Stratilem, tímto zplnomocňuje společnost</w:t>
      </w:r>
    </w:p>
    <w:p w14:paraId="0D503922" w14:textId="77777777" w:rsidR="00DD43DC" w:rsidRDefault="00CB7F6E">
      <w:pPr>
        <w:pStyle w:val="Zkladntext1"/>
        <w:spacing w:after="0" w:line="252" w:lineRule="auto"/>
        <w:jc w:val="center"/>
      </w:pPr>
      <w:r>
        <w:rPr>
          <w:b/>
          <w:bCs/>
        </w:rPr>
        <w:t>ESOX, spol. s r.o.</w:t>
      </w:r>
    </w:p>
    <w:p w14:paraId="59AC87A5" w14:textId="77777777" w:rsidR="00DD43DC" w:rsidRDefault="00CB7F6E">
      <w:pPr>
        <w:pStyle w:val="Zkladntext1"/>
        <w:spacing w:after="0" w:line="252" w:lineRule="auto"/>
        <w:jc w:val="center"/>
      </w:pPr>
      <w:r>
        <w:t xml:space="preserve">se sídlem Libušina </w:t>
      </w:r>
      <w:r>
        <w:t>třída 826/23, Kohoutovice, 623 00 Brno</w:t>
      </w:r>
    </w:p>
    <w:p w14:paraId="4ADCAAEB" w14:textId="77777777" w:rsidR="00DD43DC" w:rsidRDefault="00CB7F6E">
      <w:pPr>
        <w:pStyle w:val="Zkladntext1"/>
        <w:spacing w:after="0" w:line="252" w:lineRule="auto"/>
        <w:jc w:val="center"/>
      </w:pPr>
      <w:r>
        <w:t>IČ: 00558010</w:t>
      </w:r>
    </w:p>
    <w:p w14:paraId="0E95DB61" w14:textId="77777777" w:rsidR="00DD43DC" w:rsidRDefault="00CB7F6E">
      <w:pPr>
        <w:pStyle w:val="Zkladntext1"/>
        <w:spacing w:line="252" w:lineRule="auto"/>
        <w:jc w:val="center"/>
      </w:pPr>
      <w:r>
        <w:t>zápis v obch. rejstříku vedeném Krajským soudem v Brně, oddíl C, vložka 143</w:t>
      </w:r>
      <w:r>
        <w:br/>
        <w:t xml:space="preserve">(dále jen </w:t>
      </w:r>
      <w:r>
        <w:rPr>
          <w:b/>
          <w:bCs/>
        </w:rPr>
        <w:t>„Zmocněnec“)</w:t>
      </w:r>
    </w:p>
    <w:p w14:paraId="260DE232" w14:textId="77777777" w:rsidR="00DD43DC" w:rsidRDefault="00CB7F6E">
      <w:pPr>
        <w:pStyle w:val="Zkladntext1"/>
        <w:spacing w:after="480"/>
        <w:jc w:val="both"/>
      </w:pPr>
      <w:r>
        <w:t xml:space="preserve">k zastupování Společnosti ve všech věcech souvisejících se smlouvou o dílo ze dne 7.5.2021 (dále jen </w:t>
      </w:r>
      <w:r>
        <w:rPr>
          <w:b/>
          <w:bCs/>
        </w:rPr>
        <w:t>„Sml</w:t>
      </w:r>
      <w:r>
        <w:rPr>
          <w:b/>
          <w:bCs/>
        </w:rPr>
        <w:t xml:space="preserve">ouva“), </w:t>
      </w:r>
      <w:r>
        <w:t>zejména pak k zastupování, jednání a provádění právních jednání a procesních úkonů jménem Společnosti s příslušnými úřady, dotčenými orgány státní správy a samosprávy a dále fýzickými a právnickými osobami, jakož i vůči nim, v souvislosti se Stavbo</w:t>
      </w:r>
      <w:r>
        <w:t xml:space="preserve">u </w:t>
      </w:r>
      <w:r>
        <w:rPr>
          <w:b/>
          <w:bCs/>
          <w:i/>
          <w:iCs/>
        </w:rPr>
        <w:t>„Lidi Česká republika v.o.s. - Novostavba prodejny potravin Lidi 470 - S. K. Neumanna, 530 02 Pardubice“.</w:t>
      </w:r>
    </w:p>
    <w:p w14:paraId="7DAB565A" w14:textId="77777777" w:rsidR="00DD43DC" w:rsidRDefault="00CB7F6E">
      <w:pPr>
        <w:pStyle w:val="Zkladntext1"/>
        <w:spacing w:after="480" w:line="240" w:lineRule="auto"/>
        <w:jc w:val="both"/>
      </w:pPr>
      <w:r>
        <w:t>Tato plná moc zaniká dne 31.3. 2022</w:t>
      </w:r>
    </w:p>
    <w:p w14:paraId="311CB1C2" w14:textId="21778A6A" w:rsidR="00DD43DC" w:rsidRDefault="00CB7F6E">
      <w:pPr>
        <w:pStyle w:val="Zkladntext1"/>
        <w:spacing w:after="420" w:line="240" w:lineRule="auto"/>
        <w:jc w:val="both"/>
        <w:sectPr w:rsidR="00DD43DC">
          <w:pgSz w:w="11900" w:h="16840"/>
          <w:pgMar w:top="1294" w:right="1590" w:bottom="1294" w:left="1576" w:header="866" w:footer="866" w:gutter="0"/>
          <w:cols w:space="720"/>
          <w:noEndnote/>
          <w:docGrid w:linePitch="360"/>
        </w:sectPr>
      </w:pPr>
      <w:r>
        <w:t>V Praze, dn</w:t>
      </w:r>
      <w:r>
        <w:t>e</w:t>
      </w:r>
      <w:r w:rsidR="00367878">
        <w:t>14.5.2021</w:t>
      </w:r>
    </w:p>
    <w:p w14:paraId="6D3AC33E" w14:textId="77777777" w:rsidR="00DD43DC" w:rsidRDefault="00DD43DC">
      <w:pPr>
        <w:framePr w:w="335" w:h="184" w:wrap="none" w:hAnchor="page" w:x="10754" w:y="7313"/>
      </w:pPr>
    </w:p>
    <w:p w14:paraId="02611BBC" w14:textId="77777777" w:rsidR="00DD43DC" w:rsidRDefault="00DD43DC">
      <w:pPr>
        <w:framePr w:w="266" w:h="162" w:wrap="none" w:hAnchor="page" w:x="14984" w:y="9519"/>
      </w:pPr>
    </w:p>
    <w:p w14:paraId="3A7F57CD" w14:textId="77777777" w:rsidR="00DD43DC" w:rsidRDefault="00DD43DC">
      <w:pPr>
        <w:spacing w:line="1" w:lineRule="exact"/>
      </w:pPr>
    </w:p>
    <w:sectPr w:rsidR="00DD43DC">
      <w:pgSz w:w="18655" w:h="13859" w:orient="landscape"/>
      <w:pgMar w:top="1173" w:right="1332" w:bottom="585" w:left="760" w:header="745" w:footer="157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8318" w14:textId="77777777" w:rsidR="00CB7F6E" w:rsidRDefault="00CB7F6E">
      <w:r>
        <w:separator/>
      </w:r>
    </w:p>
  </w:endnote>
  <w:endnote w:type="continuationSeparator" w:id="0">
    <w:p w14:paraId="39DE69AA" w14:textId="77777777" w:rsidR="00CB7F6E" w:rsidRDefault="00C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FD8C" w14:textId="77777777" w:rsidR="00CB7F6E" w:rsidRDefault="00CB7F6E"/>
  </w:footnote>
  <w:footnote w:type="continuationSeparator" w:id="0">
    <w:p w14:paraId="58681A0B" w14:textId="77777777" w:rsidR="00CB7F6E" w:rsidRDefault="00CB7F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DC"/>
    <w:rsid w:val="00367878"/>
    <w:rsid w:val="00CB7F6E"/>
    <w:rsid w:val="00D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C310"/>
  <w15:docId w15:val="{60410145-6602-46D6-B595-F985FC0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8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6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avepdf.com - Free Online PDF and Document Tools</dc:subject>
  <dc:creator/>
  <cp:keywords/>
  <cp:lastModifiedBy>Modrová Dagmar</cp:lastModifiedBy>
  <cp:revision>2</cp:revision>
  <dcterms:created xsi:type="dcterms:W3CDTF">2023-01-18T10:34:00Z</dcterms:created>
  <dcterms:modified xsi:type="dcterms:W3CDTF">2023-01-18T10:35:00Z</dcterms:modified>
</cp:coreProperties>
</file>