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D116" w14:textId="77777777" w:rsidR="009111F0" w:rsidRPr="008E7054" w:rsidRDefault="009111F0" w:rsidP="00AE41AA">
      <w:pPr>
        <w:pStyle w:val="Nadpis1"/>
        <w:jc w:val="center"/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>Smlouva o půjčce</w:t>
      </w:r>
      <w:r w:rsidR="00C73069" w:rsidRPr="008E7054">
        <w:rPr>
          <w:rFonts w:asciiTheme="minorHAnsi" w:hAnsiTheme="minorHAnsi" w:cstheme="minorHAnsi"/>
        </w:rPr>
        <w:t xml:space="preserve"> (Zápůjčka)</w:t>
      </w:r>
    </w:p>
    <w:p w14:paraId="70A2F455" w14:textId="77777777" w:rsidR="009111F0" w:rsidRPr="008E7054" w:rsidRDefault="009111F0" w:rsidP="009111F0">
      <w:pPr>
        <w:rPr>
          <w:rFonts w:asciiTheme="minorHAnsi" w:hAnsiTheme="minorHAnsi" w:cstheme="minorHAnsi"/>
        </w:rPr>
      </w:pPr>
    </w:p>
    <w:p w14:paraId="36845BB0" w14:textId="77777777" w:rsidR="00074BF4" w:rsidRPr="008E7054" w:rsidRDefault="00074BF4" w:rsidP="00AE41AA">
      <w:pPr>
        <w:jc w:val="center"/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 xml:space="preserve">uzavřená podle ustanovení § </w:t>
      </w:r>
      <w:r w:rsidR="00C73069" w:rsidRPr="008E7054">
        <w:rPr>
          <w:rFonts w:asciiTheme="minorHAnsi" w:hAnsiTheme="minorHAnsi" w:cstheme="minorHAnsi"/>
        </w:rPr>
        <w:t>2390</w:t>
      </w:r>
      <w:r w:rsidRPr="008E7054">
        <w:rPr>
          <w:rFonts w:asciiTheme="minorHAnsi" w:hAnsiTheme="minorHAnsi" w:cstheme="minorHAnsi"/>
        </w:rPr>
        <w:t xml:space="preserve"> a násl. zák. čís. 89/2012 Sb., občanský zákoník v</w:t>
      </w:r>
      <w:r w:rsidR="00C73069" w:rsidRPr="008E7054">
        <w:rPr>
          <w:rFonts w:asciiTheme="minorHAnsi" w:hAnsiTheme="minorHAnsi" w:cstheme="minorHAnsi"/>
        </w:rPr>
        <w:t>e</w:t>
      </w:r>
      <w:r w:rsidRPr="008E7054">
        <w:rPr>
          <w:rFonts w:asciiTheme="minorHAnsi" w:hAnsiTheme="minorHAnsi" w:cstheme="minorHAnsi"/>
        </w:rPr>
        <w:t> znění</w:t>
      </w:r>
      <w:r w:rsidR="00C73069" w:rsidRPr="008E7054">
        <w:rPr>
          <w:rFonts w:asciiTheme="minorHAnsi" w:hAnsiTheme="minorHAnsi" w:cstheme="minorHAnsi"/>
        </w:rPr>
        <w:t xml:space="preserve"> pozdějších předpisů</w:t>
      </w:r>
      <w:r w:rsidRPr="008E7054">
        <w:rPr>
          <w:rFonts w:asciiTheme="minorHAnsi" w:hAnsiTheme="minorHAnsi" w:cstheme="minorHAnsi"/>
        </w:rPr>
        <w:t xml:space="preserve"> (dále jen „občanský zákoník"), mezi níže uvedenými smluvními stranami</w:t>
      </w:r>
    </w:p>
    <w:p w14:paraId="0EBE3DB1" w14:textId="77777777" w:rsidR="009111F0" w:rsidRPr="008E7054" w:rsidRDefault="009111F0" w:rsidP="009111F0">
      <w:pPr>
        <w:rPr>
          <w:rFonts w:asciiTheme="minorHAnsi" w:hAnsiTheme="minorHAnsi" w:cstheme="minorHAnsi"/>
        </w:rPr>
      </w:pPr>
    </w:p>
    <w:p w14:paraId="33515F1B" w14:textId="77777777" w:rsidR="009111F0" w:rsidRPr="008E7054" w:rsidRDefault="009111F0" w:rsidP="009111F0">
      <w:pPr>
        <w:rPr>
          <w:rFonts w:asciiTheme="minorHAnsi" w:hAnsiTheme="minorHAnsi" w:cstheme="minorHAnsi"/>
        </w:rPr>
      </w:pPr>
    </w:p>
    <w:p w14:paraId="53BA644D" w14:textId="77777777" w:rsidR="009111F0" w:rsidRPr="008E7054" w:rsidRDefault="009111F0" w:rsidP="009111F0">
      <w:pPr>
        <w:rPr>
          <w:rFonts w:asciiTheme="minorHAnsi" w:hAnsiTheme="minorHAnsi" w:cstheme="minorHAnsi"/>
          <w:b/>
        </w:rPr>
      </w:pPr>
      <w:r w:rsidRPr="008E7054">
        <w:rPr>
          <w:rFonts w:asciiTheme="minorHAnsi" w:hAnsiTheme="minorHAnsi" w:cstheme="minorHAnsi"/>
          <w:b/>
        </w:rPr>
        <w:t>věřitel</w:t>
      </w:r>
      <w:r w:rsidR="00C73069" w:rsidRPr="008E7054">
        <w:rPr>
          <w:rFonts w:asciiTheme="minorHAnsi" w:hAnsiTheme="minorHAnsi" w:cstheme="minorHAnsi"/>
          <w:b/>
        </w:rPr>
        <w:t xml:space="preserve"> (zapůjčitel)</w:t>
      </w:r>
    </w:p>
    <w:p w14:paraId="30A6C17B" w14:textId="77777777" w:rsidR="009111F0" w:rsidRPr="008E7054" w:rsidRDefault="009111F0" w:rsidP="009111F0">
      <w:pPr>
        <w:rPr>
          <w:rFonts w:asciiTheme="minorHAnsi" w:hAnsiTheme="minorHAnsi" w:cstheme="minorHAnsi"/>
          <w:b/>
        </w:rPr>
      </w:pPr>
      <w:r w:rsidRPr="008E7054">
        <w:rPr>
          <w:rFonts w:asciiTheme="minorHAnsi" w:hAnsiTheme="minorHAnsi" w:cstheme="minorHAnsi"/>
          <w:b/>
        </w:rPr>
        <w:t xml:space="preserve"> </w:t>
      </w:r>
    </w:p>
    <w:p w14:paraId="4FA5F179" w14:textId="77777777" w:rsidR="008E7054" w:rsidRPr="008E7054" w:rsidRDefault="008E7054" w:rsidP="008E7054">
      <w:pPr>
        <w:rPr>
          <w:rFonts w:asciiTheme="minorHAnsi" w:hAnsiTheme="minorHAnsi" w:cstheme="minorHAnsi"/>
          <w:u w:val="single"/>
        </w:rPr>
      </w:pPr>
      <w:r w:rsidRPr="008E7054">
        <w:rPr>
          <w:rFonts w:asciiTheme="minorHAnsi" w:hAnsiTheme="minorHAnsi" w:cstheme="minorHAnsi"/>
          <w:u w:val="single"/>
        </w:rPr>
        <w:t>Město Rýmařov</w:t>
      </w:r>
    </w:p>
    <w:p w14:paraId="2C2D9922" w14:textId="77777777" w:rsidR="008E7054" w:rsidRPr="008E7054" w:rsidRDefault="008E7054" w:rsidP="008E7054">
      <w:pPr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>náměstí Míru 230/1</w:t>
      </w:r>
    </w:p>
    <w:p w14:paraId="6C586F96" w14:textId="77777777" w:rsidR="008E7054" w:rsidRPr="008E7054" w:rsidRDefault="008E7054" w:rsidP="008E7054">
      <w:pPr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>795 01 Rýmařov</w:t>
      </w:r>
    </w:p>
    <w:p w14:paraId="17BDBD37" w14:textId="645E1A0C" w:rsidR="008E7054" w:rsidRPr="008E7054" w:rsidRDefault="008E7054" w:rsidP="008E7054">
      <w:pPr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>IČ</w:t>
      </w:r>
      <w:r>
        <w:rPr>
          <w:rFonts w:asciiTheme="minorHAnsi" w:hAnsiTheme="minorHAnsi" w:cstheme="minorHAnsi"/>
        </w:rPr>
        <w:t>O</w:t>
      </w:r>
      <w:r w:rsidRPr="008E7054">
        <w:rPr>
          <w:rFonts w:asciiTheme="minorHAnsi" w:hAnsiTheme="minorHAnsi" w:cstheme="minorHAnsi"/>
        </w:rPr>
        <w:t xml:space="preserve"> 296317</w:t>
      </w:r>
    </w:p>
    <w:p w14:paraId="651093DC" w14:textId="6234E2D6" w:rsidR="008E7054" w:rsidRPr="008E7054" w:rsidRDefault="008E7054" w:rsidP="008E7054">
      <w:pPr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 xml:space="preserve">zastoupené Ing. </w:t>
      </w:r>
      <w:r>
        <w:rPr>
          <w:rFonts w:asciiTheme="minorHAnsi" w:hAnsiTheme="minorHAnsi" w:cstheme="minorHAnsi"/>
        </w:rPr>
        <w:t>Luďkem ŠIMKO,</w:t>
      </w:r>
      <w:r w:rsidRPr="008E7054">
        <w:rPr>
          <w:rFonts w:asciiTheme="minorHAnsi" w:hAnsiTheme="minorHAnsi" w:cstheme="minorHAnsi"/>
        </w:rPr>
        <w:t xml:space="preserve"> starostou města</w:t>
      </w:r>
    </w:p>
    <w:p w14:paraId="25F8CF7C" w14:textId="77777777" w:rsidR="009111F0" w:rsidRPr="008E7054" w:rsidRDefault="009111F0" w:rsidP="009111F0">
      <w:pPr>
        <w:rPr>
          <w:rFonts w:asciiTheme="minorHAnsi" w:hAnsiTheme="minorHAnsi" w:cstheme="minorHAnsi"/>
        </w:rPr>
      </w:pPr>
    </w:p>
    <w:p w14:paraId="553C948C" w14:textId="6E27490B" w:rsidR="009111F0" w:rsidRDefault="00AA076F" w:rsidP="009111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742A122B" w14:textId="77777777" w:rsidR="00AA076F" w:rsidRPr="008E7054" w:rsidRDefault="00AA076F" w:rsidP="009111F0">
      <w:pPr>
        <w:rPr>
          <w:rFonts w:asciiTheme="minorHAnsi" w:hAnsiTheme="minorHAnsi" w:cstheme="minorHAnsi"/>
        </w:rPr>
      </w:pPr>
    </w:p>
    <w:p w14:paraId="101BAA29" w14:textId="333C1819" w:rsidR="009111F0" w:rsidRDefault="009111F0" w:rsidP="009111F0">
      <w:pPr>
        <w:rPr>
          <w:rFonts w:asciiTheme="minorHAnsi" w:hAnsiTheme="minorHAnsi" w:cstheme="minorHAnsi"/>
          <w:b/>
        </w:rPr>
      </w:pPr>
      <w:r w:rsidRPr="008E7054">
        <w:rPr>
          <w:rFonts w:asciiTheme="minorHAnsi" w:hAnsiTheme="minorHAnsi" w:cstheme="minorHAnsi"/>
          <w:b/>
        </w:rPr>
        <w:t xml:space="preserve">dlužník </w:t>
      </w:r>
      <w:r w:rsidR="00C73069" w:rsidRPr="008E7054">
        <w:rPr>
          <w:rFonts w:asciiTheme="minorHAnsi" w:hAnsiTheme="minorHAnsi" w:cstheme="minorHAnsi"/>
          <w:b/>
        </w:rPr>
        <w:t>(vydlužitel)</w:t>
      </w:r>
    </w:p>
    <w:p w14:paraId="2375417D" w14:textId="77777777" w:rsidR="008E7054" w:rsidRPr="008E7054" w:rsidRDefault="008E7054" w:rsidP="009111F0">
      <w:pPr>
        <w:rPr>
          <w:rFonts w:asciiTheme="minorHAnsi" w:hAnsiTheme="minorHAnsi" w:cstheme="minorHAnsi"/>
          <w:b/>
        </w:rPr>
      </w:pPr>
    </w:p>
    <w:p w14:paraId="168D95F2" w14:textId="0E9EE1E1" w:rsidR="008E7054" w:rsidRPr="008E7054" w:rsidRDefault="008E7054" w:rsidP="008E7054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Teplo</w:t>
      </w:r>
      <w:r w:rsidRPr="008E7054">
        <w:rPr>
          <w:rFonts w:asciiTheme="minorHAnsi" w:hAnsiTheme="minorHAnsi" w:cstheme="minorHAnsi"/>
          <w:u w:val="single"/>
        </w:rPr>
        <w:t xml:space="preserve"> Rýmařov s.r.o.</w:t>
      </w:r>
    </w:p>
    <w:p w14:paraId="50BE2FB1" w14:textId="7737B8F6" w:rsidR="008E7054" w:rsidRPr="008E7054" w:rsidRDefault="008E7054" w:rsidP="008E7054">
      <w:pPr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 xml:space="preserve">Okružní </w:t>
      </w:r>
      <w:r>
        <w:rPr>
          <w:rFonts w:asciiTheme="minorHAnsi" w:hAnsiTheme="minorHAnsi" w:cstheme="minorHAnsi"/>
        </w:rPr>
        <w:t>1364</w:t>
      </w:r>
      <w:r w:rsidRPr="008E7054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51</w:t>
      </w:r>
    </w:p>
    <w:p w14:paraId="2B387DC8" w14:textId="2FBF9AE5" w:rsidR="008E7054" w:rsidRPr="008E7054" w:rsidRDefault="008E7054" w:rsidP="008E7054">
      <w:pPr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>795</w:t>
      </w:r>
      <w:r>
        <w:rPr>
          <w:rFonts w:asciiTheme="minorHAnsi" w:hAnsiTheme="minorHAnsi" w:cstheme="minorHAnsi"/>
        </w:rPr>
        <w:t xml:space="preserve"> </w:t>
      </w:r>
      <w:r w:rsidRPr="008E7054">
        <w:rPr>
          <w:rFonts w:asciiTheme="minorHAnsi" w:hAnsiTheme="minorHAnsi" w:cstheme="minorHAnsi"/>
        </w:rPr>
        <w:t>01 Rýmařov</w:t>
      </w:r>
    </w:p>
    <w:p w14:paraId="313E2B63" w14:textId="6613B1E0" w:rsidR="008E7054" w:rsidRPr="008E7054" w:rsidRDefault="008E7054" w:rsidP="008E7054">
      <w:pPr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>IČ</w:t>
      </w:r>
      <w:r>
        <w:rPr>
          <w:rFonts w:asciiTheme="minorHAnsi" w:hAnsiTheme="minorHAnsi" w:cstheme="minorHAnsi"/>
        </w:rPr>
        <w:t>O</w:t>
      </w:r>
      <w:r w:rsidRPr="008E7054">
        <w:rPr>
          <w:rFonts w:asciiTheme="minorHAnsi" w:hAnsiTheme="minorHAnsi" w:cstheme="minorHAnsi"/>
        </w:rPr>
        <w:t xml:space="preserve"> 25387855</w:t>
      </w:r>
    </w:p>
    <w:p w14:paraId="3913449D" w14:textId="5025611A" w:rsidR="008E7054" w:rsidRPr="008E7054" w:rsidRDefault="008E7054" w:rsidP="008E7054">
      <w:pPr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>zastoupen</w:t>
      </w:r>
      <w:r>
        <w:rPr>
          <w:rFonts w:asciiTheme="minorHAnsi" w:hAnsiTheme="minorHAnsi" w:cstheme="minorHAnsi"/>
        </w:rPr>
        <w:t xml:space="preserve">o </w:t>
      </w:r>
      <w:r w:rsidRPr="008E7054">
        <w:rPr>
          <w:rFonts w:asciiTheme="minorHAnsi" w:hAnsiTheme="minorHAnsi" w:cstheme="minorHAnsi"/>
        </w:rPr>
        <w:t>Ing. Tomášem KÖHLEREM, jednatelem společnosti</w:t>
      </w:r>
    </w:p>
    <w:p w14:paraId="105B9E92" w14:textId="0F6B41E8" w:rsidR="009111F0" w:rsidRDefault="009111F0" w:rsidP="009111F0">
      <w:pPr>
        <w:rPr>
          <w:rFonts w:asciiTheme="minorHAnsi" w:hAnsiTheme="minorHAnsi" w:cstheme="minorHAnsi"/>
          <w:b/>
        </w:rPr>
      </w:pPr>
    </w:p>
    <w:p w14:paraId="20CC22D9" w14:textId="77777777" w:rsidR="00AA076F" w:rsidRDefault="00AA076F" w:rsidP="009111F0">
      <w:pPr>
        <w:rPr>
          <w:rFonts w:asciiTheme="minorHAnsi" w:hAnsiTheme="minorHAnsi" w:cstheme="minorHAnsi"/>
          <w:b/>
        </w:rPr>
      </w:pPr>
    </w:p>
    <w:p w14:paraId="0617542D" w14:textId="77777777" w:rsidR="009111F0" w:rsidRPr="008E7054" w:rsidRDefault="009111F0" w:rsidP="009111F0">
      <w:pPr>
        <w:pStyle w:val="Nadpis3"/>
        <w:jc w:val="center"/>
        <w:rPr>
          <w:rFonts w:asciiTheme="minorHAnsi" w:hAnsiTheme="minorHAnsi" w:cstheme="minorHAnsi"/>
        </w:rPr>
      </w:pPr>
    </w:p>
    <w:p w14:paraId="4804FBE4" w14:textId="77777777" w:rsidR="00074BF4" w:rsidRPr="008E7054" w:rsidRDefault="00074BF4" w:rsidP="00074BF4">
      <w:pPr>
        <w:pStyle w:val="Nadpis3"/>
        <w:jc w:val="center"/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>Článek I.</w:t>
      </w:r>
    </w:p>
    <w:p w14:paraId="024046DA" w14:textId="77777777" w:rsidR="00074BF4" w:rsidRPr="008E7054" w:rsidRDefault="00074BF4" w:rsidP="00074BF4">
      <w:pPr>
        <w:pStyle w:val="Nadpis2"/>
        <w:jc w:val="center"/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>Základní ustanovení</w:t>
      </w:r>
    </w:p>
    <w:p w14:paraId="76EAD7AF" w14:textId="77777777" w:rsidR="00074BF4" w:rsidRPr="008E7054" w:rsidRDefault="00074BF4" w:rsidP="00074BF4">
      <w:pPr>
        <w:rPr>
          <w:rFonts w:asciiTheme="minorHAnsi" w:hAnsiTheme="minorHAnsi" w:cstheme="minorHAnsi"/>
        </w:rPr>
      </w:pPr>
    </w:p>
    <w:p w14:paraId="2A614126" w14:textId="59E2813E" w:rsidR="00074BF4" w:rsidRPr="008E7054" w:rsidRDefault="00074BF4" w:rsidP="00074BF4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>Město Rýmařov je z</w:t>
      </w:r>
      <w:r w:rsidR="00DE2B2B" w:rsidRPr="008E7054">
        <w:rPr>
          <w:rFonts w:asciiTheme="minorHAnsi" w:hAnsiTheme="minorHAnsi" w:cstheme="minorHAnsi"/>
        </w:rPr>
        <w:t>akladatelem obchodní společnosti</w:t>
      </w:r>
      <w:r w:rsidRPr="008E7054">
        <w:rPr>
          <w:rFonts w:asciiTheme="minorHAnsi" w:hAnsiTheme="minorHAnsi" w:cstheme="minorHAnsi"/>
        </w:rPr>
        <w:t xml:space="preserve"> </w:t>
      </w:r>
      <w:r w:rsidR="008E7054">
        <w:rPr>
          <w:rFonts w:asciiTheme="minorHAnsi" w:hAnsiTheme="minorHAnsi" w:cstheme="minorHAnsi"/>
        </w:rPr>
        <w:t>Teplo</w:t>
      </w:r>
      <w:r w:rsidR="00DE2B2B" w:rsidRPr="008E7054">
        <w:rPr>
          <w:rFonts w:asciiTheme="minorHAnsi" w:hAnsiTheme="minorHAnsi" w:cstheme="minorHAnsi"/>
        </w:rPr>
        <w:t xml:space="preserve"> </w:t>
      </w:r>
      <w:r w:rsidRPr="008E7054">
        <w:rPr>
          <w:rFonts w:asciiTheme="minorHAnsi" w:hAnsiTheme="minorHAnsi" w:cstheme="minorHAnsi"/>
        </w:rPr>
        <w:t>Rýmařov</w:t>
      </w:r>
      <w:r w:rsidR="00DE2B2B" w:rsidRPr="008E7054">
        <w:rPr>
          <w:rFonts w:asciiTheme="minorHAnsi" w:hAnsiTheme="minorHAnsi" w:cstheme="minorHAnsi"/>
        </w:rPr>
        <w:t xml:space="preserve"> s.r.o.</w:t>
      </w:r>
    </w:p>
    <w:p w14:paraId="700D20D9" w14:textId="67954602" w:rsidR="00074BF4" w:rsidRPr="008E7054" w:rsidRDefault="00E611B1" w:rsidP="00074BF4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>Věřitel i dlužník tak m</w:t>
      </w:r>
      <w:r w:rsidR="008E7054">
        <w:rPr>
          <w:rFonts w:asciiTheme="minorHAnsi" w:hAnsiTheme="minorHAnsi" w:cstheme="minorHAnsi"/>
        </w:rPr>
        <w:t>ají</w:t>
      </w:r>
      <w:r w:rsidRPr="008E7054">
        <w:rPr>
          <w:rFonts w:asciiTheme="minorHAnsi" w:hAnsiTheme="minorHAnsi" w:cstheme="minorHAnsi"/>
        </w:rPr>
        <w:t xml:space="preserve"> zájem </w:t>
      </w:r>
      <w:r w:rsidR="00074BF4" w:rsidRPr="008E7054">
        <w:rPr>
          <w:rFonts w:asciiTheme="minorHAnsi" w:hAnsiTheme="minorHAnsi" w:cstheme="minorHAnsi"/>
        </w:rPr>
        <w:t>na</w:t>
      </w:r>
      <w:r w:rsidRPr="008E7054">
        <w:rPr>
          <w:rFonts w:asciiTheme="minorHAnsi" w:hAnsiTheme="minorHAnsi" w:cstheme="minorHAnsi"/>
        </w:rPr>
        <w:t xml:space="preserve"> vzájemné podpoře a </w:t>
      </w:r>
      <w:r w:rsidR="00074BF4" w:rsidRPr="008E7054">
        <w:rPr>
          <w:rFonts w:asciiTheme="minorHAnsi" w:hAnsiTheme="minorHAnsi" w:cstheme="minorHAnsi"/>
        </w:rPr>
        <w:t>rozvoji.</w:t>
      </w:r>
    </w:p>
    <w:p w14:paraId="2A7CD61F" w14:textId="419F8D26" w:rsidR="00E2322C" w:rsidRDefault="00E2322C" w:rsidP="00074BF4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E2322C">
        <w:rPr>
          <w:rFonts w:asciiTheme="minorHAnsi" w:hAnsiTheme="minorHAnsi" w:cstheme="minorHAnsi"/>
        </w:rPr>
        <w:t>Z důvodu hrozící kritické situace v oblasti dostupnosti zemního plynu v nadcházející</w:t>
      </w:r>
      <w:r>
        <w:rPr>
          <w:rFonts w:asciiTheme="minorHAnsi" w:hAnsiTheme="minorHAnsi" w:cstheme="minorHAnsi"/>
        </w:rPr>
        <w:t>ch</w:t>
      </w:r>
      <w:r w:rsidRPr="00E2322C">
        <w:rPr>
          <w:rFonts w:asciiTheme="minorHAnsi" w:hAnsiTheme="minorHAnsi" w:cstheme="minorHAnsi"/>
        </w:rPr>
        <w:t xml:space="preserve"> topn</w:t>
      </w:r>
      <w:r>
        <w:rPr>
          <w:rFonts w:asciiTheme="minorHAnsi" w:hAnsiTheme="minorHAnsi" w:cstheme="minorHAnsi"/>
        </w:rPr>
        <w:t>ých</w:t>
      </w:r>
      <w:r w:rsidRPr="00E2322C">
        <w:rPr>
          <w:rFonts w:asciiTheme="minorHAnsi" w:hAnsiTheme="minorHAnsi" w:cstheme="minorHAnsi"/>
        </w:rPr>
        <w:t xml:space="preserve"> sezón</w:t>
      </w:r>
      <w:r>
        <w:rPr>
          <w:rFonts w:asciiTheme="minorHAnsi" w:hAnsiTheme="minorHAnsi" w:cstheme="minorHAnsi"/>
        </w:rPr>
        <w:t>ách</w:t>
      </w:r>
      <w:r w:rsidR="00CB3673">
        <w:rPr>
          <w:rFonts w:asciiTheme="minorHAnsi" w:hAnsiTheme="minorHAnsi" w:cstheme="minorHAnsi"/>
        </w:rPr>
        <w:t>, v souvislosti s válečným konfliktem na Ukrajině,</w:t>
      </w:r>
      <w:r w:rsidRPr="00E2322C">
        <w:rPr>
          <w:rFonts w:asciiTheme="minorHAnsi" w:hAnsiTheme="minorHAnsi" w:cstheme="minorHAnsi"/>
        </w:rPr>
        <w:t xml:space="preserve"> bylo </w:t>
      </w:r>
      <w:r>
        <w:rPr>
          <w:rFonts w:asciiTheme="minorHAnsi" w:hAnsiTheme="minorHAnsi" w:cstheme="minorHAnsi"/>
        </w:rPr>
        <w:t>v oprávněných orgánech věřitele i dlužníka rozhodnuto</w:t>
      </w:r>
      <w:r w:rsidRPr="00E2322C">
        <w:rPr>
          <w:rFonts w:asciiTheme="minorHAnsi" w:hAnsiTheme="minorHAnsi" w:cstheme="minorHAnsi"/>
        </w:rPr>
        <w:t>, že</w:t>
      </w:r>
      <w:r>
        <w:rPr>
          <w:rFonts w:asciiTheme="minorHAnsi" w:hAnsiTheme="minorHAnsi" w:cstheme="minorHAnsi"/>
        </w:rPr>
        <w:t> </w:t>
      </w:r>
      <w:r w:rsidRPr="00E2322C">
        <w:rPr>
          <w:rFonts w:asciiTheme="minorHAnsi" w:hAnsiTheme="minorHAnsi" w:cstheme="minorHAnsi"/>
        </w:rPr>
        <w:t xml:space="preserve">společnost Teplo Rýmařov </w:t>
      </w:r>
      <w:r>
        <w:rPr>
          <w:rFonts w:asciiTheme="minorHAnsi" w:hAnsiTheme="minorHAnsi" w:cstheme="minorHAnsi"/>
        </w:rPr>
        <w:t xml:space="preserve">provede </w:t>
      </w:r>
      <w:r w:rsidR="00CB3673">
        <w:rPr>
          <w:rFonts w:asciiTheme="minorHAnsi" w:hAnsiTheme="minorHAnsi" w:cstheme="minorHAnsi"/>
        </w:rPr>
        <w:t xml:space="preserve">v </w:t>
      </w:r>
      <w:r w:rsidR="00CB3673" w:rsidRPr="00E2322C">
        <w:rPr>
          <w:rFonts w:asciiTheme="minorHAnsi" w:hAnsiTheme="minorHAnsi" w:cstheme="minorHAnsi"/>
        </w:rPr>
        <w:t>centrální výtopn</w:t>
      </w:r>
      <w:r w:rsidR="00CB3673">
        <w:rPr>
          <w:rFonts w:asciiTheme="minorHAnsi" w:hAnsiTheme="minorHAnsi" w:cstheme="minorHAnsi"/>
        </w:rPr>
        <w:t>ě</w:t>
      </w:r>
      <w:r w:rsidR="00CB3673" w:rsidRPr="00E2322C">
        <w:rPr>
          <w:rFonts w:asciiTheme="minorHAnsi" w:hAnsiTheme="minorHAnsi" w:cstheme="minorHAnsi"/>
        </w:rPr>
        <w:t xml:space="preserve"> v</w:t>
      </w:r>
      <w:r w:rsidR="004743FD">
        <w:rPr>
          <w:rFonts w:asciiTheme="minorHAnsi" w:hAnsiTheme="minorHAnsi" w:cstheme="minorHAnsi"/>
        </w:rPr>
        <w:t> </w:t>
      </w:r>
      <w:r w:rsidR="00CB3673" w:rsidRPr="00E2322C">
        <w:rPr>
          <w:rFonts w:asciiTheme="minorHAnsi" w:hAnsiTheme="minorHAnsi" w:cstheme="minorHAnsi"/>
        </w:rPr>
        <w:t>Rýmařově</w:t>
      </w:r>
      <w:r w:rsidR="004743FD">
        <w:rPr>
          <w:rFonts w:asciiTheme="minorHAnsi" w:hAnsiTheme="minorHAnsi" w:cstheme="minorHAnsi"/>
        </w:rPr>
        <w:t xml:space="preserve"> a ve vybraných dalších kotelnách,</w:t>
      </w:r>
      <w:r w:rsidR="00CB3673">
        <w:rPr>
          <w:rFonts w:asciiTheme="minorHAnsi" w:hAnsiTheme="minorHAnsi" w:cstheme="minorHAnsi"/>
        </w:rPr>
        <w:t xml:space="preserve"> neplánovanou </w:t>
      </w:r>
      <w:r>
        <w:rPr>
          <w:rFonts w:asciiTheme="minorHAnsi" w:hAnsiTheme="minorHAnsi" w:cstheme="minorHAnsi"/>
        </w:rPr>
        <w:t xml:space="preserve">rekonstrukci vytápění </w:t>
      </w:r>
      <w:r w:rsidR="00A67890">
        <w:rPr>
          <w:rFonts w:asciiTheme="minorHAnsi" w:hAnsiTheme="minorHAnsi" w:cstheme="minorHAnsi"/>
        </w:rPr>
        <w:t xml:space="preserve">s cílem rozšířit </w:t>
      </w:r>
      <w:r w:rsidR="00CB3673">
        <w:rPr>
          <w:rFonts w:asciiTheme="minorHAnsi" w:hAnsiTheme="minorHAnsi" w:cstheme="minorHAnsi"/>
        </w:rPr>
        <w:t xml:space="preserve">technologii spalování o další palivo – </w:t>
      </w:r>
      <w:r w:rsidR="0097309F">
        <w:rPr>
          <w:rFonts w:asciiTheme="minorHAnsi" w:hAnsiTheme="minorHAnsi" w:cstheme="minorHAnsi"/>
        </w:rPr>
        <w:t xml:space="preserve">např. </w:t>
      </w:r>
      <w:r w:rsidR="00CB3673">
        <w:rPr>
          <w:rFonts w:asciiTheme="minorHAnsi" w:hAnsiTheme="minorHAnsi" w:cstheme="minorHAnsi"/>
        </w:rPr>
        <w:t>extra lehký topn</w:t>
      </w:r>
      <w:r w:rsidR="00F23BAC">
        <w:rPr>
          <w:rFonts w:asciiTheme="minorHAnsi" w:hAnsiTheme="minorHAnsi" w:cstheme="minorHAnsi"/>
        </w:rPr>
        <w:t>ý</w:t>
      </w:r>
      <w:r w:rsidR="00CB3673">
        <w:rPr>
          <w:rFonts w:asciiTheme="minorHAnsi" w:hAnsiTheme="minorHAnsi" w:cstheme="minorHAnsi"/>
        </w:rPr>
        <w:t xml:space="preserve"> olej (ELTO).</w:t>
      </w:r>
    </w:p>
    <w:p w14:paraId="42B22110" w14:textId="6285D2A8" w:rsidR="00074BF4" w:rsidRPr="008E7054" w:rsidRDefault="00F23BAC" w:rsidP="00074BF4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Jelikož jde o neplánovou </w:t>
      </w:r>
      <w:r w:rsidR="00F03B90">
        <w:rPr>
          <w:rFonts w:asciiTheme="minorHAnsi" w:hAnsiTheme="minorHAnsi" w:cstheme="minorHAnsi"/>
        </w:rPr>
        <w:t>investici,</w:t>
      </w:r>
      <w:r>
        <w:rPr>
          <w:rFonts w:asciiTheme="minorHAnsi" w:hAnsiTheme="minorHAnsi" w:cstheme="minorHAnsi"/>
        </w:rPr>
        <w:t xml:space="preserve"> a protože </w:t>
      </w:r>
      <w:r w:rsidR="005B648D">
        <w:rPr>
          <w:rFonts w:asciiTheme="minorHAnsi" w:hAnsiTheme="minorHAnsi" w:cstheme="minorHAnsi"/>
        </w:rPr>
        <w:t>dojde pravděpodobně během roku 2023 k razantnímu snížení</w:t>
      </w:r>
      <w:r w:rsidR="00F03B90">
        <w:rPr>
          <w:rFonts w:asciiTheme="minorHAnsi" w:hAnsiTheme="minorHAnsi" w:cstheme="minorHAnsi"/>
        </w:rPr>
        <w:t xml:space="preserve"> objemu cash </w:t>
      </w:r>
      <w:proofErr w:type="spellStart"/>
      <w:r w:rsidR="00F03B90">
        <w:rPr>
          <w:rFonts w:asciiTheme="minorHAnsi" w:hAnsiTheme="minorHAnsi" w:cstheme="minorHAnsi"/>
        </w:rPr>
        <w:t>flow</w:t>
      </w:r>
      <w:proofErr w:type="spellEnd"/>
      <w:r w:rsidR="00F03B90">
        <w:rPr>
          <w:rFonts w:asciiTheme="minorHAnsi" w:hAnsiTheme="minorHAnsi" w:cstheme="minorHAnsi"/>
        </w:rPr>
        <w:t xml:space="preserve"> dlužníka (z důvodu turbulentního vývoje cen </w:t>
      </w:r>
      <w:r>
        <w:rPr>
          <w:rFonts w:asciiTheme="minorHAnsi" w:hAnsiTheme="minorHAnsi" w:cstheme="minorHAnsi"/>
        </w:rPr>
        <w:t>na trhu s</w:t>
      </w:r>
      <w:r w:rsidR="00F03B90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energiemi</w:t>
      </w:r>
      <w:r w:rsidR="00F03B90">
        <w:rPr>
          <w:rFonts w:asciiTheme="minorHAnsi" w:hAnsiTheme="minorHAnsi" w:cstheme="minorHAnsi"/>
        </w:rPr>
        <w:t>)</w:t>
      </w:r>
      <w:r w:rsidR="00E611B1" w:rsidRPr="008E7054">
        <w:rPr>
          <w:rFonts w:asciiTheme="minorHAnsi" w:hAnsiTheme="minorHAnsi" w:cstheme="minorHAnsi"/>
        </w:rPr>
        <w:t xml:space="preserve">, smluvní strany </w:t>
      </w:r>
      <w:r w:rsidR="00F03B90">
        <w:rPr>
          <w:rFonts w:asciiTheme="minorHAnsi" w:hAnsiTheme="minorHAnsi" w:cstheme="minorHAnsi"/>
        </w:rPr>
        <w:t xml:space="preserve">se </w:t>
      </w:r>
      <w:r w:rsidR="00E611B1" w:rsidRPr="008E7054">
        <w:rPr>
          <w:rFonts w:asciiTheme="minorHAnsi" w:hAnsiTheme="minorHAnsi" w:cstheme="minorHAnsi"/>
        </w:rPr>
        <w:t xml:space="preserve">dohodly na </w:t>
      </w:r>
      <w:r w:rsidR="00F03B90">
        <w:rPr>
          <w:rFonts w:asciiTheme="minorHAnsi" w:hAnsiTheme="minorHAnsi" w:cstheme="minorHAnsi"/>
        </w:rPr>
        <w:t xml:space="preserve">možnosti </w:t>
      </w:r>
      <w:r w:rsidR="002E743C" w:rsidRPr="008E7054">
        <w:rPr>
          <w:rFonts w:asciiTheme="minorHAnsi" w:hAnsiTheme="minorHAnsi" w:cstheme="minorHAnsi"/>
        </w:rPr>
        <w:t>půjč</w:t>
      </w:r>
      <w:r w:rsidR="00F03B90">
        <w:rPr>
          <w:rFonts w:asciiTheme="minorHAnsi" w:hAnsiTheme="minorHAnsi" w:cstheme="minorHAnsi"/>
        </w:rPr>
        <w:t>it</w:t>
      </w:r>
      <w:r w:rsidR="002E743C" w:rsidRPr="008E7054">
        <w:rPr>
          <w:rFonts w:asciiTheme="minorHAnsi" w:hAnsiTheme="minorHAnsi" w:cstheme="minorHAnsi"/>
        </w:rPr>
        <w:t xml:space="preserve"> finanční zdroj</w:t>
      </w:r>
      <w:r w:rsidR="00F03B90">
        <w:rPr>
          <w:rFonts w:asciiTheme="minorHAnsi" w:hAnsiTheme="minorHAnsi" w:cstheme="minorHAnsi"/>
        </w:rPr>
        <w:t>e věřitele dlužníkovi</w:t>
      </w:r>
      <w:r w:rsidR="002E743C" w:rsidRPr="008E7054">
        <w:rPr>
          <w:rFonts w:asciiTheme="minorHAnsi" w:hAnsiTheme="minorHAnsi" w:cstheme="minorHAnsi"/>
        </w:rPr>
        <w:t>.</w:t>
      </w:r>
    </w:p>
    <w:p w14:paraId="46AB42F2" w14:textId="77777777" w:rsidR="00623599" w:rsidRPr="008E7054" w:rsidRDefault="00623599" w:rsidP="00623599">
      <w:pPr>
        <w:rPr>
          <w:rFonts w:asciiTheme="minorHAnsi" w:hAnsiTheme="minorHAnsi" w:cstheme="minorHAnsi"/>
        </w:rPr>
      </w:pPr>
    </w:p>
    <w:p w14:paraId="3334197A" w14:textId="77777777" w:rsidR="009111F0" w:rsidRPr="008E7054" w:rsidRDefault="009111F0" w:rsidP="009111F0">
      <w:pPr>
        <w:pStyle w:val="Nadpis3"/>
        <w:jc w:val="center"/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lastRenderedPageBreak/>
        <w:t>Článek I</w:t>
      </w:r>
      <w:r w:rsidR="00074BF4" w:rsidRPr="008E7054">
        <w:rPr>
          <w:rFonts w:asciiTheme="minorHAnsi" w:hAnsiTheme="minorHAnsi" w:cstheme="minorHAnsi"/>
        </w:rPr>
        <w:t>I</w:t>
      </w:r>
      <w:r w:rsidRPr="008E7054">
        <w:rPr>
          <w:rFonts w:asciiTheme="minorHAnsi" w:hAnsiTheme="minorHAnsi" w:cstheme="minorHAnsi"/>
        </w:rPr>
        <w:t>.</w:t>
      </w:r>
    </w:p>
    <w:p w14:paraId="70C235CF" w14:textId="77777777" w:rsidR="009111F0" w:rsidRPr="008E7054" w:rsidRDefault="009111F0" w:rsidP="009111F0">
      <w:pPr>
        <w:pStyle w:val="Nadpis2"/>
        <w:jc w:val="center"/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>Účel</w:t>
      </w:r>
      <w:r w:rsidR="008C5107" w:rsidRPr="008E7054">
        <w:rPr>
          <w:rFonts w:asciiTheme="minorHAnsi" w:hAnsiTheme="minorHAnsi" w:cstheme="minorHAnsi"/>
        </w:rPr>
        <w:t xml:space="preserve"> a předmět</w:t>
      </w:r>
      <w:r w:rsidRPr="008E7054">
        <w:rPr>
          <w:rFonts w:asciiTheme="minorHAnsi" w:hAnsiTheme="minorHAnsi" w:cstheme="minorHAnsi"/>
        </w:rPr>
        <w:t xml:space="preserve"> smlouvy</w:t>
      </w:r>
    </w:p>
    <w:p w14:paraId="659733E4" w14:textId="77777777" w:rsidR="009111F0" w:rsidRPr="008E7054" w:rsidRDefault="009111F0" w:rsidP="009111F0">
      <w:pPr>
        <w:rPr>
          <w:rFonts w:asciiTheme="minorHAnsi" w:hAnsiTheme="minorHAnsi" w:cstheme="minorHAnsi"/>
        </w:rPr>
      </w:pPr>
    </w:p>
    <w:p w14:paraId="74AEAF08" w14:textId="236415A2" w:rsidR="00074BF4" w:rsidRPr="008E7054" w:rsidRDefault="00074BF4" w:rsidP="008C5107">
      <w:pPr>
        <w:numPr>
          <w:ilvl w:val="0"/>
          <w:numId w:val="8"/>
        </w:numPr>
        <w:tabs>
          <w:tab w:val="clear" w:pos="720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 xml:space="preserve">Účelem této smlouvy je půjčit ze zdrojů </w:t>
      </w:r>
      <w:r w:rsidR="002E743C" w:rsidRPr="008E7054">
        <w:rPr>
          <w:rFonts w:asciiTheme="minorHAnsi" w:hAnsiTheme="minorHAnsi" w:cstheme="minorHAnsi"/>
        </w:rPr>
        <w:t>věřitele</w:t>
      </w:r>
      <w:r w:rsidRPr="008E7054">
        <w:rPr>
          <w:rFonts w:asciiTheme="minorHAnsi" w:hAnsiTheme="minorHAnsi" w:cstheme="minorHAnsi"/>
        </w:rPr>
        <w:t xml:space="preserve"> finanční prostředky </w:t>
      </w:r>
      <w:r w:rsidRPr="00636973">
        <w:rPr>
          <w:rFonts w:asciiTheme="minorHAnsi" w:hAnsiTheme="minorHAnsi" w:cstheme="minorHAnsi"/>
          <w:b/>
          <w:bCs/>
        </w:rPr>
        <w:t xml:space="preserve">na </w:t>
      </w:r>
      <w:r w:rsidR="002E743C" w:rsidRPr="00636973">
        <w:rPr>
          <w:rFonts w:asciiTheme="minorHAnsi" w:hAnsiTheme="minorHAnsi" w:cstheme="minorHAnsi"/>
          <w:b/>
          <w:bCs/>
        </w:rPr>
        <w:t xml:space="preserve">financování </w:t>
      </w:r>
      <w:r w:rsidR="004743FD">
        <w:rPr>
          <w:rFonts w:asciiTheme="minorHAnsi" w:hAnsiTheme="minorHAnsi" w:cstheme="minorHAnsi"/>
          <w:b/>
          <w:bCs/>
        </w:rPr>
        <w:t xml:space="preserve">valnou hromadou schválených </w:t>
      </w:r>
      <w:r w:rsidR="002E743C" w:rsidRPr="00636973">
        <w:rPr>
          <w:rFonts w:asciiTheme="minorHAnsi" w:hAnsiTheme="minorHAnsi" w:cstheme="minorHAnsi"/>
          <w:b/>
          <w:bCs/>
        </w:rPr>
        <w:t>investic a překlenutí časového nesouladu</w:t>
      </w:r>
      <w:r w:rsidR="002E743C" w:rsidRPr="008E7054">
        <w:rPr>
          <w:rFonts w:asciiTheme="minorHAnsi" w:hAnsiTheme="minorHAnsi" w:cstheme="minorHAnsi"/>
        </w:rPr>
        <w:t xml:space="preserve"> ve financování výdajů </w:t>
      </w:r>
      <w:r w:rsidR="00AA076F">
        <w:rPr>
          <w:rFonts w:asciiTheme="minorHAnsi" w:hAnsiTheme="minorHAnsi" w:cstheme="minorHAnsi"/>
        </w:rPr>
        <w:t>dlužníka</w:t>
      </w:r>
      <w:r w:rsidR="002F5783">
        <w:rPr>
          <w:rFonts w:asciiTheme="minorHAnsi" w:hAnsiTheme="minorHAnsi" w:cstheme="minorHAnsi"/>
        </w:rPr>
        <w:t xml:space="preserve"> </w:t>
      </w:r>
      <w:r w:rsidR="002F5783" w:rsidRPr="00636973">
        <w:rPr>
          <w:rFonts w:asciiTheme="minorHAnsi" w:hAnsiTheme="minorHAnsi" w:cstheme="minorHAnsi"/>
          <w:i/>
          <w:iCs/>
        </w:rPr>
        <w:t>(primární</w:t>
      </w:r>
      <w:r w:rsidR="00E10873">
        <w:rPr>
          <w:rFonts w:asciiTheme="minorHAnsi" w:hAnsiTheme="minorHAnsi" w:cstheme="minorHAnsi"/>
          <w:i/>
          <w:iCs/>
        </w:rPr>
        <w:t>m užitím prostředků</w:t>
      </w:r>
      <w:r w:rsidR="002F5783" w:rsidRPr="00636973">
        <w:rPr>
          <w:rFonts w:asciiTheme="minorHAnsi" w:hAnsiTheme="minorHAnsi" w:cstheme="minorHAnsi"/>
          <w:i/>
          <w:iCs/>
        </w:rPr>
        <w:t xml:space="preserve"> je nyní rekonstrukce, proto bude o půjčce účtováno jako o </w:t>
      </w:r>
      <w:r w:rsidR="002F5783" w:rsidRPr="00636973">
        <w:rPr>
          <w:rFonts w:asciiTheme="minorHAnsi" w:hAnsiTheme="minorHAnsi" w:cstheme="minorHAnsi"/>
          <w:i/>
          <w:iCs/>
          <w:u w:val="single"/>
        </w:rPr>
        <w:t>investiční</w:t>
      </w:r>
      <w:r w:rsidR="002F5783" w:rsidRPr="00636973">
        <w:rPr>
          <w:rFonts w:asciiTheme="minorHAnsi" w:hAnsiTheme="minorHAnsi" w:cstheme="minorHAnsi"/>
          <w:i/>
          <w:iCs/>
        </w:rPr>
        <w:t>)</w:t>
      </w:r>
      <w:r w:rsidRPr="008E7054">
        <w:rPr>
          <w:rFonts w:asciiTheme="minorHAnsi" w:hAnsiTheme="minorHAnsi" w:cstheme="minorHAnsi"/>
        </w:rPr>
        <w:t>.</w:t>
      </w:r>
    </w:p>
    <w:p w14:paraId="6C7DB3C0" w14:textId="34272D76" w:rsidR="002E743C" w:rsidRPr="008E7054" w:rsidRDefault="009111F0" w:rsidP="002E743C">
      <w:pPr>
        <w:numPr>
          <w:ilvl w:val="0"/>
          <w:numId w:val="8"/>
        </w:numPr>
        <w:tabs>
          <w:tab w:val="clear" w:pos="720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>Věřitel půjč</w:t>
      </w:r>
      <w:r w:rsidR="00C50920">
        <w:rPr>
          <w:rFonts w:asciiTheme="minorHAnsi" w:hAnsiTheme="minorHAnsi" w:cstheme="minorHAnsi"/>
        </w:rPr>
        <w:t>í</w:t>
      </w:r>
      <w:r w:rsidRPr="008E7054">
        <w:rPr>
          <w:rFonts w:asciiTheme="minorHAnsi" w:hAnsiTheme="minorHAnsi" w:cstheme="minorHAnsi"/>
        </w:rPr>
        <w:t xml:space="preserve"> touto smlouvou dlužníkovi </w:t>
      </w:r>
      <w:r w:rsidR="002E743C" w:rsidRPr="008E7054">
        <w:rPr>
          <w:rFonts w:asciiTheme="minorHAnsi" w:hAnsiTheme="minorHAnsi" w:cstheme="minorHAnsi"/>
        </w:rPr>
        <w:t xml:space="preserve">finanční </w:t>
      </w:r>
      <w:r w:rsidR="00197B8E" w:rsidRPr="008E7054">
        <w:rPr>
          <w:rFonts w:asciiTheme="minorHAnsi" w:hAnsiTheme="minorHAnsi" w:cstheme="minorHAnsi"/>
        </w:rPr>
        <w:t xml:space="preserve">prostředky </w:t>
      </w:r>
      <w:r w:rsidR="00C50920">
        <w:rPr>
          <w:rFonts w:asciiTheme="minorHAnsi" w:hAnsiTheme="minorHAnsi" w:cstheme="minorHAnsi"/>
        </w:rPr>
        <w:t>až do</w:t>
      </w:r>
      <w:r w:rsidRPr="008E7054">
        <w:rPr>
          <w:rFonts w:asciiTheme="minorHAnsi" w:hAnsiTheme="minorHAnsi" w:cstheme="minorHAnsi"/>
        </w:rPr>
        <w:t xml:space="preserve"> výš</w:t>
      </w:r>
      <w:r w:rsidR="00C50920">
        <w:rPr>
          <w:rFonts w:asciiTheme="minorHAnsi" w:hAnsiTheme="minorHAnsi" w:cstheme="minorHAnsi"/>
        </w:rPr>
        <w:t>e</w:t>
      </w:r>
      <w:r w:rsidR="00474303" w:rsidRPr="008E7054">
        <w:rPr>
          <w:rFonts w:asciiTheme="minorHAnsi" w:hAnsiTheme="minorHAnsi" w:cstheme="minorHAnsi"/>
          <w:b/>
        </w:rPr>
        <w:t> </w:t>
      </w:r>
      <w:r w:rsidR="00AA076F">
        <w:rPr>
          <w:rFonts w:asciiTheme="minorHAnsi" w:hAnsiTheme="minorHAnsi" w:cstheme="minorHAnsi"/>
          <w:b/>
        </w:rPr>
        <w:t>10.</w:t>
      </w:r>
      <w:r w:rsidR="002E743C" w:rsidRPr="008E7054">
        <w:rPr>
          <w:rFonts w:asciiTheme="minorHAnsi" w:hAnsiTheme="minorHAnsi" w:cstheme="minorHAnsi"/>
          <w:b/>
        </w:rPr>
        <w:t>0</w:t>
      </w:r>
      <w:r w:rsidR="008C5107" w:rsidRPr="008E7054">
        <w:rPr>
          <w:rFonts w:asciiTheme="minorHAnsi" w:hAnsiTheme="minorHAnsi" w:cstheme="minorHAnsi"/>
          <w:b/>
        </w:rPr>
        <w:t>0</w:t>
      </w:r>
      <w:r w:rsidR="00474303" w:rsidRPr="008E7054">
        <w:rPr>
          <w:rFonts w:asciiTheme="minorHAnsi" w:hAnsiTheme="minorHAnsi" w:cstheme="minorHAnsi"/>
          <w:b/>
        </w:rPr>
        <w:t>0</w:t>
      </w:r>
      <w:r w:rsidR="00AA076F">
        <w:rPr>
          <w:rFonts w:asciiTheme="minorHAnsi" w:hAnsiTheme="minorHAnsi" w:cstheme="minorHAnsi"/>
          <w:b/>
        </w:rPr>
        <w:t>.</w:t>
      </w:r>
      <w:r w:rsidR="008C5107" w:rsidRPr="008E7054">
        <w:rPr>
          <w:rFonts w:asciiTheme="minorHAnsi" w:hAnsiTheme="minorHAnsi" w:cstheme="minorHAnsi"/>
          <w:b/>
        </w:rPr>
        <w:t>000</w:t>
      </w:r>
      <w:r w:rsidRPr="008E7054">
        <w:rPr>
          <w:rFonts w:asciiTheme="minorHAnsi" w:hAnsiTheme="minorHAnsi" w:cstheme="minorHAnsi"/>
          <w:b/>
        </w:rPr>
        <w:t xml:space="preserve"> Kč</w:t>
      </w:r>
      <w:r w:rsidR="00474303" w:rsidRPr="008E7054">
        <w:rPr>
          <w:rFonts w:asciiTheme="minorHAnsi" w:hAnsiTheme="minorHAnsi" w:cstheme="minorHAnsi"/>
          <w:b/>
        </w:rPr>
        <w:t xml:space="preserve"> </w:t>
      </w:r>
      <w:r w:rsidR="001D301E" w:rsidRPr="008E7054">
        <w:rPr>
          <w:rFonts w:asciiTheme="minorHAnsi" w:hAnsiTheme="minorHAnsi" w:cstheme="minorHAnsi"/>
        </w:rPr>
        <w:t>(</w:t>
      </w:r>
      <w:proofErr w:type="spellStart"/>
      <w:r w:rsidR="002E743C" w:rsidRPr="008E7054">
        <w:rPr>
          <w:rFonts w:asciiTheme="minorHAnsi" w:hAnsiTheme="minorHAnsi" w:cstheme="minorHAnsi"/>
        </w:rPr>
        <w:t>D</w:t>
      </w:r>
      <w:r w:rsidR="00AA076F">
        <w:rPr>
          <w:rFonts w:asciiTheme="minorHAnsi" w:hAnsiTheme="minorHAnsi" w:cstheme="minorHAnsi"/>
        </w:rPr>
        <w:t>eset</w:t>
      </w:r>
      <w:r w:rsidR="002E743C" w:rsidRPr="008E7054">
        <w:rPr>
          <w:rFonts w:asciiTheme="minorHAnsi" w:hAnsiTheme="minorHAnsi" w:cstheme="minorHAnsi"/>
        </w:rPr>
        <w:t>milion</w:t>
      </w:r>
      <w:r w:rsidR="00AA076F">
        <w:rPr>
          <w:rFonts w:asciiTheme="minorHAnsi" w:hAnsiTheme="minorHAnsi" w:cstheme="minorHAnsi"/>
        </w:rPr>
        <w:t>ů</w:t>
      </w:r>
      <w:proofErr w:type="spellEnd"/>
      <w:r w:rsidR="008C5107" w:rsidRPr="008E7054">
        <w:rPr>
          <w:rFonts w:asciiTheme="minorHAnsi" w:hAnsiTheme="minorHAnsi" w:cstheme="minorHAnsi"/>
        </w:rPr>
        <w:t xml:space="preserve"> </w:t>
      </w:r>
      <w:r w:rsidRPr="008E7054">
        <w:rPr>
          <w:rFonts w:asciiTheme="minorHAnsi" w:hAnsiTheme="minorHAnsi" w:cstheme="minorHAnsi"/>
        </w:rPr>
        <w:t>korun-českých).</w:t>
      </w:r>
      <w:r w:rsidR="00F24FBE" w:rsidRPr="00F24FBE">
        <w:rPr>
          <w:rFonts w:asciiTheme="minorHAnsi" w:hAnsiTheme="minorHAnsi" w:cstheme="minorHAnsi"/>
        </w:rPr>
        <w:t xml:space="preserve"> </w:t>
      </w:r>
      <w:r w:rsidR="00F24FBE">
        <w:rPr>
          <w:rFonts w:asciiTheme="minorHAnsi" w:hAnsiTheme="minorHAnsi" w:cstheme="minorHAnsi"/>
        </w:rPr>
        <w:t>Půjčka nemusí být vyčerpaná v plné výši.</w:t>
      </w:r>
    </w:p>
    <w:p w14:paraId="2D65B1AE" w14:textId="190A88E3" w:rsidR="002E743C" w:rsidRPr="008E7054" w:rsidRDefault="002E743C" w:rsidP="002E743C">
      <w:pPr>
        <w:numPr>
          <w:ilvl w:val="0"/>
          <w:numId w:val="8"/>
        </w:numPr>
        <w:tabs>
          <w:tab w:val="clear" w:pos="720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 xml:space="preserve">Půjčka se sjednává jako </w:t>
      </w:r>
      <w:r w:rsidRPr="008E7054">
        <w:rPr>
          <w:rFonts w:asciiTheme="minorHAnsi" w:hAnsiTheme="minorHAnsi" w:cstheme="minorHAnsi"/>
          <w:b/>
        </w:rPr>
        <w:t>revolvingová</w:t>
      </w:r>
      <w:r w:rsidRPr="008E7054">
        <w:rPr>
          <w:rFonts w:asciiTheme="minorHAnsi" w:hAnsiTheme="minorHAnsi" w:cstheme="minorHAnsi"/>
        </w:rPr>
        <w:t>, tzn. že splacené finanční prostředky může dlužník opakovaně čerpat.</w:t>
      </w:r>
    </w:p>
    <w:p w14:paraId="315E2D77" w14:textId="3A244D61" w:rsidR="009111F0" w:rsidRPr="008E7054" w:rsidRDefault="009111F0" w:rsidP="008C5107">
      <w:pPr>
        <w:numPr>
          <w:ilvl w:val="0"/>
          <w:numId w:val="8"/>
        </w:numPr>
        <w:tabs>
          <w:tab w:val="clear" w:pos="720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 xml:space="preserve">Věřitel poskytne </w:t>
      </w:r>
      <w:r w:rsidR="00C50920">
        <w:rPr>
          <w:rFonts w:asciiTheme="minorHAnsi" w:hAnsiTheme="minorHAnsi" w:cstheme="minorHAnsi"/>
        </w:rPr>
        <w:t>prostředky</w:t>
      </w:r>
      <w:r w:rsidRPr="008E7054">
        <w:rPr>
          <w:rFonts w:asciiTheme="minorHAnsi" w:hAnsiTheme="minorHAnsi" w:cstheme="minorHAnsi"/>
        </w:rPr>
        <w:t xml:space="preserve"> </w:t>
      </w:r>
      <w:r w:rsidR="00C50920" w:rsidRPr="008E7054">
        <w:rPr>
          <w:rFonts w:asciiTheme="minorHAnsi" w:hAnsiTheme="minorHAnsi" w:cstheme="minorHAnsi"/>
        </w:rPr>
        <w:t xml:space="preserve">bankovním převodem </w:t>
      </w:r>
      <w:r w:rsidRPr="008E7054">
        <w:rPr>
          <w:rFonts w:asciiTheme="minorHAnsi" w:hAnsiTheme="minorHAnsi" w:cstheme="minorHAnsi"/>
        </w:rPr>
        <w:t xml:space="preserve">na </w:t>
      </w:r>
      <w:r w:rsidR="00C50920">
        <w:rPr>
          <w:rFonts w:asciiTheme="minorHAnsi" w:hAnsiTheme="minorHAnsi" w:cstheme="minorHAnsi"/>
        </w:rPr>
        <w:t>ú</w:t>
      </w:r>
      <w:r w:rsidRPr="008E7054">
        <w:rPr>
          <w:rFonts w:asciiTheme="minorHAnsi" w:hAnsiTheme="minorHAnsi" w:cstheme="minorHAnsi"/>
        </w:rPr>
        <w:t xml:space="preserve">čet dlužníka vedený u </w:t>
      </w:r>
      <w:r w:rsidR="00434BE8">
        <w:rPr>
          <w:rFonts w:asciiTheme="minorHAnsi" w:hAnsiTheme="minorHAnsi" w:cstheme="minorHAnsi"/>
        </w:rPr>
        <w:t>Komerční banky</w:t>
      </w:r>
      <w:r w:rsidRPr="008E7054">
        <w:rPr>
          <w:rFonts w:asciiTheme="minorHAnsi" w:hAnsiTheme="minorHAnsi" w:cstheme="minorHAnsi"/>
        </w:rPr>
        <w:t xml:space="preserve">, a.s., číslo účtu </w:t>
      </w:r>
      <w:r w:rsidR="00434BE8" w:rsidRPr="00434BE8">
        <w:rPr>
          <w:rFonts w:asciiTheme="minorHAnsi" w:hAnsiTheme="minorHAnsi" w:cstheme="minorHAnsi"/>
          <w:u w:val="single"/>
        </w:rPr>
        <w:t>4606771/0100</w:t>
      </w:r>
      <w:r w:rsidRPr="008E7054">
        <w:rPr>
          <w:rFonts w:asciiTheme="minorHAnsi" w:hAnsiTheme="minorHAnsi" w:cstheme="minorHAnsi"/>
        </w:rPr>
        <w:t xml:space="preserve">, variabilní symbol platby </w:t>
      </w:r>
      <w:r w:rsidR="002F5783" w:rsidRPr="002F5783">
        <w:rPr>
          <w:rFonts w:asciiTheme="minorHAnsi" w:hAnsiTheme="minorHAnsi" w:cstheme="minorHAnsi"/>
          <w:bCs/>
          <w:u w:val="single"/>
        </w:rPr>
        <w:t>6413</w:t>
      </w:r>
      <w:r w:rsidR="00EF0F97" w:rsidRPr="002F5783">
        <w:rPr>
          <w:rFonts w:asciiTheme="minorHAnsi" w:hAnsiTheme="minorHAnsi" w:cstheme="minorHAnsi"/>
          <w:bCs/>
          <w:u w:val="single"/>
        </w:rPr>
        <w:t>250</w:t>
      </w:r>
      <w:r w:rsidR="002F5783" w:rsidRPr="002F5783">
        <w:rPr>
          <w:rFonts w:asciiTheme="minorHAnsi" w:hAnsiTheme="minorHAnsi" w:cstheme="minorHAnsi"/>
          <w:bCs/>
          <w:u w:val="single"/>
        </w:rPr>
        <w:t>4</w:t>
      </w:r>
      <w:r w:rsidRPr="008E7054">
        <w:rPr>
          <w:rFonts w:asciiTheme="minorHAnsi" w:hAnsiTheme="minorHAnsi" w:cstheme="minorHAnsi"/>
          <w:b/>
        </w:rPr>
        <w:t xml:space="preserve"> </w:t>
      </w:r>
      <w:r w:rsidR="00C50920" w:rsidRPr="00C50920">
        <w:rPr>
          <w:rFonts w:asciiTheme="minorHAnsi" w:hAnsiTheme="minorHAnsi" w:cstheme="minorHAnsi"/>
          <w:bCs/>
        </w:rPr>
        <w:t>v jedné nebo více úhradách</w:t>
      </w:r>
      <w:r w:rsidR="00C50920">
        <w:rPr>
          <w:rFonts w:asciiTheme="minorHAnsi" w:hAnsiTheme="minorHAnsi" w:cstheme="minorHAnsi"/>
          <w:bCs/>
        </w:rPr>
        <w:t>,</w:t>
      </w:r>
      <w:r w:rsidR="00C50920" w:rsidRPr="00C50920">
        <w:rPr>
          <w:rFonts w:asciiTheme="minorHAnsi" w:hAnsiTheme="minorHAnsi" w:cstheme="minorHAnsi"/>
          <w:bCs/>
        </w:rPr>
        <w:t xml:space="preserve"> </w:t>
      </w:r>
      <w:r w:rsidRPr="00C50920">
        <w:rPr>
          <w:rFonts w:asciiTheme="minorHAnsi" w:hAnsiTheme="minorHAnsi" w:cstheme="minorHAnsi"/>
          <w:bCs/>
        </w:rPr>
        <w:t>a</w:t>
      </w:r>
      <w:r w:rsidRPr="008E7054">
        <w:rPr>
          <w:rFonts w:asciiTheme="minorHAnsi" w:hAnsiTheme="minorHAnsi" w:cstheme="minorHAnsi"/>
        </w:rPr>
        <w:t xml:space="preserve"> to </w:t>
      </w:r>
      <w:r w:rsidR="00F24FBE">
        <w:rPr>
          <w:rFonts w:asciiTheme="minorHAnsi" w:hAnsiTheme="minorHAnsi" w:cstheme="minorHAnsi"/>
        </w:rPr>
        <w:t xml:space="preserve">až </w:t>
      </w:r>
      <w:r w:rsidR="00DA669C" w:rsidRPr="008E7054">
        <w:rPr>
          <w:rFonts w:asciiTheme="minorHAnsi" w:hAnsiTheme="minorHAnsi" w:cstheme="minorHAnsi"/>
        </w:rPr>
        <w:t>dle</w:t>
      </w:r>
      <w:r w:rsidR="002F5783">
        <w:rPr>
          <w:rFonts w:asciiTheme="minorHAnsi" w:hAnsiTheme="minorHAnsi" w:cstheme="minorHAnsi"/>
        </w:rPr>
        <w:t> </w:t>
      </w:r>
      <w:r w:rsidR="00DA669C" w:rsidRPr="008E7054">
        <w:rPr>
          <w:rFonts w:asciiTheme="minorHAnsi" w:hAnsiTheme="minorHAnsi" w:cstheme="minorHAnsi"/>
        </w:rPr>
        <w:t>dispozic a</w:t>
      </w:r>
      <w:r w:rsidR="006050C1" w:rsidRPr="008E7054">
        <w:rPr>
          <w:rFonts w:asciiTheme="minorHAnsi" w:hAnsiTheme="minorHAnsi" w:cstheme="minorHAnsi"/>
        </w:rPr>
        <w:t xml:space="preserve"> požadavku dlužníka</w:t>
      </w:r>
      <w:r w:rsidRPr="008E7054">
        <w:rPr>
          <w:rFonts w:asciiTheme="minorHAnsi" w:hAnsiTheme="minorHAnsi" w:cstheme="minorHAnsi"/>
        </w:rPr>
        <w:t>.</w:t>
      </w:r>
      <w:r w:rsidR="00C14681">
        <w:rPr>
          <w:rFonts w:asciiTheme="minorHAnsi" w:hAnsiTheme="minorHAnsi" w:cstheme="minorHAnsi"/>
        </w:rPr>
        <w:t xml:space="preserve"> Poslední žádost o čerpání musí </w:t>
      </w:r>
      <w:r w:rsidR="0097309F">
        <w:rPr>
          <w:rFonts w:asciiTheme="minorHAnsi" w:hAnsiTheme="minorHAnsi" w:cstheme="minorHAnsi"/>
        </w:rPr>
        <w:t xml:space="preserve">být </w:t>
      </w:r>
      <w:r w:rsidR="00C14681">
        <w:rPr>
          <w:rFonts w:asciiTheme="minorHAnsi" w:hAnsiTheme="minorHAnsi" w:cstheme="minorHAnsi"/>
        </w:rPr>
        <w:t>věřiteli doručena do 30.</w:t>
      </w:r>
      <w:r w:rsidR="0097309F">
        <w:rPr>
          <w:rFonts w:asciiTheme="minorHAnsi" w:hAnsiTheme="minorHAnsi" w:cstheme="minorHAnsi"/>
        </w:rPr>
        <w:t>0</w:t>
      </w:r>
      <w:r w:rsidR="00C14681">
        <w:rPr>
          <w:rFonts w:asciiTheme="minorHAnsi" w:hAnsiTheme="minorHAnsi" w:cstheme="minorHAnsi"/>
        </w:rPr>
        <w:t>9.2025.</w:t>
      </w:r>
    </w:p>
    <w:p w14:paraId="5C293C73" w14:textId="088E1009" w:rsidR="00EF0F97" w:rsidRPr="00636973" w:rsidRDefault="00EF0F97" w:rsidP="00636973">
      <w:pPr>
        <w:numPr>
          <w:ilvl w:val="0"/>
          <w:numId w:val="8"/>
        </w:numPr>
        <w:tabs>
          <w:tab w:val="clear" w:pos="720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 xml:space="preserve">Půjčka se sjednává jako </w:t>
      </w:r>
      <w:r w:rsidR="00636973">
        <w:rPr>
          <w:rFonts w:asciiTheme="minorHAnsi" w:hAnsiTheme="minorHAnsi" w:cstheme="minorHAnsi"/>
          <w:b/>
        </w:rPr>
        <w:t>bezú</w:t>
      </w:r>
      <w:r w:rsidRPr="008E7054">
        <w:rPr>
          <w:rFonts w:asciiTheme="minorHAnsi" w:hAnsiTheme="minorHAnsi" w:cstheme="minorHAnsi"/>
          <w:b/>
        </w:rPr>
        <w:t>ročná.</w:t>
      </w:r>
      <w:r w:rsidR="00636973">
        <w:rPr>
          <w:rFonts w:asciiTheme="minorHAnsi" w:hAnsiTheme="minorHAnsi" w:cstheme="minorHAnsi"/>
          <w:b/>
        </w:rPr>
        <w:t xml:space="preserve"> </w:t>
      </w:r>
      <w:r w:rsidR="00636973">
        <w:rPr>
          <w:rFonts w:asciiTheme="minorHAnsi" w:hAnsiTheme="minorHAnsi" w:cstheme="minorHAnsi"/>
          <w:bCs/>
        </w:rPr>
        <w:t xml:space="preserve">Půjčka je aktem rozpočtové politiky, nikoliv snahou zhodnocení finančních prostředků. Smyslem je </w:t>
      </w:r>
      <w:r w:rsidR="00916BBC">
        <w:rPr>
          <w:rFonts w:asciiTheme="minorHAnsi" w:hAnsiTheme="minorHAnsi" w:cstheme="minorHAnsi"/>
          <w:bCs/>
        </w:rPr>
        <w:t>zajištění a podpora bytových a sociálních potřeb občanů města.</w:t>
      </w:r>
    </w:p>
    <w:p w14:paraId="3500E3CA" w14:textId="77777777" w:rsidR="00EF0F97" w:rsidRPr="008E7054" w:rsidRDefault="00EF0F97" w:rsidP="00EF0F97">
      <w:pPr>
        <w:spacing w:after="120"/>
        <w:ind w:left="425"/>
        <w:jc w:val="both"/>
        <w:rPr>
          <w:rFonts w:asciiTheme="minorHAnsi" w:hAnsiTheme="minorHAnsi" w:cstheme="minorHAnsi"/>
        </w:rPr>
      </w:pPr>
    </w:p>
    <w:p w14:paraId="7E2F9851" w14:textId="77777777" w:rsidR="009111F0" w:rsidRPr="008E7054" w:rsidRDefault="009111F0" w:rsidP="009111F0">
      <w:pPr>
        <w:pStyle w:val="Nadpis3"/>
        <w:jc w:val="center"/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>Článek I</w:t>
      </w:r>
      <w:r w:rsidR="00074BF4" w:rsidRPr="008E7054">
        <w:rPr>
          <w:rFonts w:asciiTheme="minorHAnsi" w:hAnsiTheme="minorHAnsi" w:cstheme="minorHAnsi"/>
        </w:rPr>
        <w:t>I</w:t>
      </w:r>
      <w:r w:rsidRPr="008E7054">
        <w:rPr>
          <w:rFonts w:asciiTheme="minorHAnsi" w:hAnsiTheme="minorHAnsi" w:cstheme="minorHAnsi"/>
        </w:rPr>
        <w:t>I.</w:t>
      </w:r>
    </w:p>
    <w:p w14:paraId="02F356C3" w14:textId="77777777" w:rsidR="009111F0" w:rsidRPr="008E7054" w:rsidRDefault="009111F0" w:rsidP="009111F0">
      <w:pPr>
        <w:pStyle w:val="Nadpis2"/>
        <w:jc w:val="center"/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>Splatnost půjčky</w:t>
      </w:r>
    </w:p>
    <w:p w14:paraId="4C5429B7" w14:textId="77777777" w:rsidR="009111F0" w:rsidRPr="008E7054" w:rsidRDefault="009111F0" w:rsidP="009111F0">
      <w:pPr>
        <w:rPr>
          <w:rFonts w:asciiTheme="minorHAnsi" w:hAnsiTheme="minorHAnsi" w:cstheme="minorHAnsi"/>
        </w:rPr>
      </w:pPr>
    </w:p>
    <w:p w14:paraId="53D13822" w14:textId="0F146351" w:rsidR="00EF0F97" w:rsidRPr="00E10873" w:rsidRDefault="00FC65EE" w:rsidP="00EF0F97">
      <w:pPr>
        <w:tabs>
          <w:tab w:val="right" w:pos="4536"/>
        </w:tabs>
        <w:spacing w:after="120"/>
        <w:jc w:val="both"/>
        <w:rPr>
          <w:rFonts w:asciiTheme="minorHAnsi" w:hAnsiTheme="minorHAnsi" w:cstheme="minorHAnsi"/>
          <w:i/>
          <w:iCs/>
        </w:rPr>
      </w:pPr>
      <w:r w:rsidRPr="00AA28FA">
        <w:rPr>
          <w:rFonts w:asciiTheme="minorHAnsi" w:hAnsiTheme="minorHAnsi" w:cstheme="minorHAnsi"/>
        </w:rPr>
        <w:t>Dlužník se zavazuje vrátit věřiteli půjčenou finanční částku specifikovanou v článku I</w:t>
      </w:r>
      <w:r w:rsidR="00A35A51" w:rsidRPr="00AA28FA">
        <w:rPr>
          <w:rFonts w:asciiTheme="minorHAnsi" w:hAnsiTheme="minorHAnsi" w:cstheme="minorHAnsi"/>
        </w:rPr>
        <w:t>I</w:t>
      </w:r>
      <w:r w:rsidRPr="00AA28FA">
        <w:rPr>
          <w:rFonts w:asciiTheme="minorHAnsi" w:hAnsiTheme="minorHAnsi" w:cstheme="minorHAnsi"/>
        </w:rPr>
        <w:t xml:space="preserve">. této smlouvy </w:t>
      </w:r>
      <w:r w:rsidR="00A35A51" w:rsidRPr="00AA28FA">
        <w:rPr>
          <w:rFonts w:asciiTheme="minorHAnsi" w:hAnsiTheme="minorHAnsi" w:cstheme="minorHAnsi"/>
        </w:rPr>
        <w:t>jedno</w:t>
      </w:r>
      <w:r w:rsidR="00EF0F97" w:rsidRPr="00AA28FA">
        <w:rPr>
          <w:rFonts w:asciiTheme="minorHAnsi" w:hAnsiTheme="minorHAnsi" w:cstheme="minorHAnsi"/>
        </w:rPr>
        <w:t>u nebo více splátkami</w:t>
      </w:r>
      <w:r w:rsidR="00A35A51" w:rsidRPr="00AA28FA">
        <w:rPr>
          <w:rFonts w:asciiTheme="minorHAnsi" w:hAnsiTheme="minorHAnsi" w:cstheme="minorHAnsi"/>
        </w:rPr>
        <w:t xml:space="preserve"> </w:t>
      </w:r>
      <w:r w:rsidRPr="00AA28FA">
        <w:rPr>
          <w:rFonts w:asciiTheme="minorHAnsi" w:hAnsiTheme="minorHAnsi" w:cstheme="minorHAnsi"/>
        </w:rPr>
        <w:t xml:space="preserve">převodem na bankovní účet věřitele vedený u Komerční banky, a. s., číslo účtu </w:t>
      </w:r>
      <w:r w:rsidR="00DF3455" w:rsidRPr="00AA28FA">
        <w:rPr>
          <w:rFonts w:asciiTheme="minorHAnsi" w:hAnsiTheme="minorHAnsi" w:cstheme="minorHAnsi"/>
          <w:u w:val="single"/>
        </w:rPr>
        <w:t>19–1421771</w:t>
      </w:r>
      <w:r w:rsidRPr="00AA28FA">
        <w:rPr>
          <w:rFonts w:asciiTheme="minorHAnsi" w:hAnsiTheme="minorHAnsi" w:cstheme="minorHAnsi"/>
          <w:u w:val="single"/>
        </w:rPr>
        <w:t>/0100</w:t>
      </w:r>
      <w:r w:rsidRPr="00AA28FA">
        <w:rPr>
          <w:rFonts w:asciiTheme="minorHAnsi" w:hAnsiTheme="minorHAnsi" w:cstheme="minorHAnsi"/>
        </w:rPr>
        <w:t xml:space="preserve">, variabilní symbol platby </w:t>
      </w:r>
      <w:r w:rsidR="00916BBC" w:rsidRPr="00AA28FA">
        <w:rPr>
          <w:rFonts w:asciiTheme="minorHAnsi" w:hAnsiTheme="minorHAnsi" w:cstheme="minorHAnsi"/>
          <w:bCs/>
          <w:u w:val="single"/>
        </w:rPr>
        <w:t>2412</w:t>
      </w:r>
      <w:r w:rsidR="00DA669C" w:rsidRPr="00AA28FA">
        <w:rPr>
          <w:rFonts w:asciiTheme="minorHAnsi" w:hAnsiTheme="minorHAnsi" w:cstheme="minorHAnsi"/>
          <w:bCs/>
          <w:u w:val="single"/>
        </w:rPr>
        <w:t>250</w:t>
      </w:r>
      <w:r w:rsidR="00916BBC" w:rsidRPr="00AA28FA">
        <w:rPr>
          <w:rFonts w:asciiTheme="minorHAnsi" w:hAnsiTheme="minorHAnsi" w:cstheme="minorHAnsi"/>
          <w:bCs/>
          <w:u w:val="single"/>
        </w:rPr>
        <w:t>4</w:t>
      </w:r>
      <w:r w:rsidR="00A35A51" w:rsidRPr="00AA28FA">
        <w:rPr>
          <w:rFonts w:asciiTheme="minorHAnsi" w:hAnsiTheme="minorHAnsi" w:cstheme="minorHAnsi"/>
        </w:rPr>
        <w:t xml:space="preserve">, </w:t>
      </w:r>
      <w:r w:rsidR="00DA669C" w:rsidRPr="00AA28FA">
        <w:rPr>
          <w:rFonts w:asciiTheme="minorHAnsi" w:hAnsiTheme="minorHAnsi" w:cstheme="minorHAnsi"/>
        </w:rPr>
        <w:t xml:space="preserve">a to </w:t>
      </w:r>
      <w:r w:rsidR="00A35A51" w:rsidRPr="00AA28FA">
        <w:rPr>
          <w:rFonts w:asciiTheme="minorHAnsi" w:hAnsiTheme="minorHAnsi" w:cstheme="minorHAnsi"/>
        </w:rPr>
        <w:t>tak</w:t>
      </w:r>
      <w:r w:rsidR="00DA669C" w:rsidRPr="00AA28FA">
        <w:rPr>
          <w:rFonts w:asciiTheme="minorHAnsi" w:hAnsiTheme="minorHAnsi" w:cstheme="minorHAnsi"/>
        </w:rPr>
        <w:t>, že </w:t>
      </w:r>
      <w:r w:rsidR="00916BBC" w:rsidRPr="00AA28FA">
        <w:rPr>
          <w:rFonts w:asciiTheme="minorHAnsi" w:hAnsiTheme="minorHAnsi" w:cstheme="minorHAnsi"/>
        </w:rPr>
        <w:t xml:space="preserve">všechny </w:t>
      </w:r>
      <w:r w:rsidR="00EF0F97" w:rsidRPr="00AA28FA">
        <w:rPr>
          <w:rFonts w:asciiTheme="minorHAnsi" w:hAnsiTheme="minorHAnsi" w:cstheme="minorHAnsi"/>
        </w:rPr>
        <w:t>půjčené prostředky musí být splaceny max. </w:t>
      </w:r>
      <w:r w:rsidR="00EF0F97" w:rsidRPr="00AA28FA">
        <w:rPr>
          <w:rFonts w:asciiTheme="minorHAnsi" w:hAnsiTheme="minorHAnsi" w:cstheme="minorHAnsi"/>
          <w:b/>
          <w:bCs/>
        </w:rPr>
        <w:t>do </w:t>
      </w:r>
      <w:r w:rsidR="00916BBC" w:rsidRPr="00AA28FA">
        <w:rPr>
          <w:rFonts w:asciiTheme="minorHAnsi" w:hAnsiTheme="minorHAnsi" w:cstheme="minorHAnsi"/>
          <w:b/>
          <w:bCs/>
        </w:rPr>
        <w:t>3</w:t>
      </w:r>
      <w:r w:rsidR="00C14681">
        <w:rPr>
          <w:rFonts w:asciiTheme="minorHAnsi" w:hAnsiTheme="minorHAnsi" w:cstheme="minorHAnsi"/>
          <w:b/>
          <w:bCs/>
        </w:rPr>
        <w:t>1</w:t>
      </w:r>
      <w:r w:rsidR="00916BBC" w:rsidRPr="00AA28FA">
        <w:rPr>
          <w:rFonts w:asciiTheme="minorHAnsi" w:hAnsiTheme="minorHAnsi" w:cstheme="minorHAnsi"/>
          <w:b/>
          <w:bCs/>
        </w:rPr>
        <w:t>.12.202</w:t>
      </w:r>
      <w:r w:rsidR="00E10873">
        <w:rPr>
          <w:rFonts w:asciiTheme="minorHAnsi" w:hAnsiTheme="minorHAnsi" w:cstheme="minorHAnsi"/>
          <w:b/>
          <w:bCs/>
        </w:rPr>
        <w:t>5</w:t>
      </w:r>
      <w:r w:rsidR="00E10873">
        <w:rPr>
          <w:rFonts w:asciiTheme="minorHAnsi" w:hAnsiTheme="minorHAnsi" w:cstheme="minorHAnsi"/>
        </w:rPr>
        <w:t xml:space="preserve"> </w:t>
      </w:r>
      <w:r w:rsidR="00E10873" w:rsidRPr="00E10873">
        <w:rPr>
          <w:rFonts w:asciiTheme="minorHAnsi" w:hAnsiTheme="minorHAnsi" w:cstheme="minorHAnsi"/>
          <w:i/>
          <w:iCs/>
        </w:rPr>
        <w:t xml:space="preserve">(o půjčce bude účtováno jako o </w:t>
      </w:r>
      <w:r w:rsidR="00E10873" w:rsidRPr="00E10873">
        <w:rPr>
          <w:rFonts w:asciiTheme="minorHAnsi" w:hAnsiTheme="minorHAnsi" w:cstheme="minorHAnsi"/>
          <w:i/>
          <w:iCs/>
          <w:u w:val="single"/>
        </w:rPr>
        <w:t>dlouhodobé</w:t>
      </w:r>
      <w:r w:rsidR="00E10873">
        <w:rPr>
          <w:rFonts w:asciiTheme="minorHAnsi" w:hAnsiTheme="minorHAnsi" w:cstheme="minorHAnsi"/>
          <w:i/>
          <w:iCs/>
        </w:rPr>
        <w:t>)</w:t>
      </w:r>
      <w:r w:rsidR="00E10873" w:rsidRPr="00E10873">
        <w:rPr>
          <w:rFonts w:asciiTheme="minorHAnsi" w:hAnsiTheme="minorHAnsi" w:cstheme="minorHAnsi"/>
          <w:i/>
          <w:iCs/>
        </w:rPr>
        <w:t>.</w:t>
      </w:r>
    </w:p>
    <w:p w14:paraId="1C635B5A" w14:textId="77777777" w:rsidR="0069628D" w:rsidRPr="008E7054" w:rsidRDefault="0069628D" w:rsidP="0069628D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sz w:val="26"/>
          <w:szCs w:val="26"/>
        </w:rPr>
      </w:pPr>
    </w:p>
    <w:p w14:paraId="2AB44DDC" w14:textId="77777777" w:rsidR="009111F0" w:rsidRPr="00AA28FA" w:rsidRDefault="0069628D" w:rsidP="009111F0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sz w:val="26"/>
          <w:szCs w:val="26"/>
        </w:rPr>
      </w:pPr>
      <w:r w:rsidRPr="00AA28FA">
        <w:rPr>
          <w:rFonts w:asciiTheme="minorHAnsi" w:hAnsiTheme="minorHAnsi" w:cstheme="minorHAnsi"/>
          <w:b/>
          <w:sz w:val="26"/>
          <w:szCs w:val="26"/>
        </w:rPr>
        <w:t>Článek IV</w:t>
      </w:r>
      <w:r w:rsidR="009111F0" w:rsidRPr="00AA28FA">
        <w:rPr>
          <w:rFonts w:asciiTheme="minorHAnsi" w:hAnsiTheme="minorHAnsi" w:cstheme="minorHAnsi"/>
          <w:b/>
          <w:sz w:val="26"/>
          <w:szCs w:val="26"/>
        </w:rPr>
        <w:t>.</w:t>
      </w:r>
    </w:p>
    <w:p w14:paraId="621BB34E" w14:textId="77777777" w:rsidR="009111F0" w:rsidRPr="008E7054" w:rsidRDefault="009111F0" w:rsidP="009111F0">
      <w:pPr>
        <w:jc w:val="center"/>
        <w:rPr>
          <w:rFonts w:asciiTheme="minorHAnsi" w:hAnsiTheme="minorHAnsi" w:cstheme="minorHAnsi"/>
          <w:b/>
        </w:rPr>
      </w:pPr>
      <w:r w:rsidRPr="008E7054">
        <w:rPr>
          <w:rFonts w:asciiTheme="minorHAnsi" w:hAnsiTheme="minorHAnsi" w:cstheme="minorHAnsi"/>
          <w:b/>
        </w:rPr>
        <w:t>Závěrečná ustanovení</w:t>
      </w:r>
    </w:p>
    <w:p w14:paraId="5BBAB4FD" w14:textId="77777777" w:rsidR="009111F0" w:rsidRPr="008E7054" w:rsidRDefault="009111F0" w:rsidP="009111F0">
      <w:pPr>
        <w:rPr>
          <w:rFonts w:asciiTheme="minorHAnsi" w:hAnsiTheme="minorHAnsi" w:cstheme="minorHAnsi"/>
          <w:b/>
        </w:rPr>
      </w:pPr>
    </w:p>
    <w:p w14:paraId="24BE3F34" w14:textId="77777777" w:rsidR="00197B8E" w:rsidRPr="008E7054" w:rsidRDefault="009111F0" w:rsidP="00197B8E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>Smluvní strany potvrzují, že si smlouvu před podpisem přečetly, a dále že jsou seznámeny s jejím obsahem a rozumí jejímu textu.</w:t>
      </w:r>
    </w:p>
    <w:p w14:paraId="318B79F2" w14:textId="77777777" w:rsidR="009111F0" w:rsidRPr="008E7054" w:rsidRDefault="009111F0" w:rsidP="009111F0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>Smluvní strany se dohodly, že tato smlouva může být měněna nebo zrušena pouze písemnou formou a po vzájemné dohodě stran.</w:t>
      </w:r>
    </w:p>
    <w:p w14:paraId="4ED1FA67" w14:textId="77777777" w:rsidR="00074BF4" w:rsidRPr="008E7054" w:rsidRDefault="00074BF4" w:rsidP="009111F0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>Ostatní práva a povinnosti smluvních stran touto smlouvou výslovně neřešená se řídí příslušnými ustanoveními občanského zákoníku, dalších platných právních předpisů</w:t>
      </w:r>
      <w:r w:rsidR="00DA669C" w:rsidRPr="008E7054">
        <w:rPr>
          <w:rFonts w:asciiTheme="minorHAnsi" w:hAnsiTheme="minorHAnsi" w:cstheme="minorHAnsi"/>
        </w:rPr>
        <w:t>.</w:t>
      </w:r>
    </w:p>
    <w:p w14:paraId="7899B683" w14:textId="77777777" w:rsidR="000A76DF" w:rsidRDefault="000A76DF" w:rsidP="000A76DF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0A76DF">
        <w:rPr>
          <w:rFonts w:asciiTheme="minorHAnsi" w:hAnsiTheme="minorHAnsi" w:cstheme="minorHAnsi"/>
        </w:rPr>
        <w:tab/>
        <w:t xml:space="preserve">Tato smlouva se vyhotovuje ve 3 stejnopisech s platností originálu, přičemž 2 výtisky obdrží </w:t>
      </w:r>
      <w:r>
        <w:rPr>
          <w:rFonts w:asciiTheme="minorHAnsi" w:hAnsiTheme="minorHAnsi" w:cstheme="minorHAnsi"/>
        </w:rPr>
        <w:t>věřitel</w:t>
      </w:r>
      <w:r w:rsidRPr="000A76DF">
        <w:rPr>
          <w:rFonts w:asciiTheme="minorHAnsi" w:hAnsiTheme="minorHAnsi" w:cstheme="minorHAnsi"/>
        </w:rPr>
        <w:t xml:space="preserve">, 1 výtisk obdrží </w:t>
      </w:r>
      <w:r>
        <w:rPr>
          <w:rFonts w:asciiTheme="minorHAnsi" w:hAnsiTheme="minorHAnsi" w:cstheme="minorHAnsi"/>
        </w:rPr>
        <w:t>dlužník</w:t>
      </w:r>
      <w:r w:rsidRPr="000A76DF">
        <w:rPr>
          <w:rFonts w:asciiTheme="minorHAnsi" w:hAnsiTheme="minorHAnsi" w:cstheme="minorHAnsi"/>
        </w:rPr>
        <w:t xml:space="preserve">. </w:t>
      </w:r>
    </w:p>
    <w:p w14:paraId="688011D0" w14:textId="079D056D" w:rsidR="009111F0" w:rsidRPr="000A76DF" w:rsidRDefault="000A76DF" w:rsidP="000A76DF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0A76DF">
        <w:rPr>
          <w:rFonts w:asciiTheme="minorHAnsi" w:hAnsiTheme="minorHAnsi" w:cstheme="minorHAnsi"/>
        </w:rPr>
        <w:t>Smlouva nabývá platnosti dnem podpisu oprávněnými zástupci obou smluvních stran a</w:t>
      </w:r>
      <w:r>
        <w:rPr>
          <w:rFonts w:asciiTheme="minorHAnsi" w:hAnsiTheme="minorHAnsi" w:cstheme="minorHAnsi"/>
        </w:rPr>
        <w:t> </w:t>
      </w:r>
      <w:r w:rsidRPr="000A76DF">
        <w:rPr>
          <w:rFonts w:asciiTheme="minorHAnsi" w:hAnsiTheme="minorHAnsi" w:cstheme="minorHAnsi"/>
        </w:rPr>
        <w:t xml:space="preserve">účinnosti dnem jejího zveřejnění v Registru smluv v souladu se zákonem č. 340/2015 Sb. </w:t>
      </w:r>
      <w:r w:rsidRPr="000A76DF">
        <w:rPr>
          <w:rFonts w:asciiTheme="minorHAnsi" w:hAnsiTheme="minorHAnsi" w:cstheme="minorHAnsi"/>
        </w:rPr>
        <w:lastRenderedPageBreak/>
        <w:t xml:space="preserve">Smluvní strany se dohodly, že tuto </w:t>
      </w:r>
      <w:r>
        <w:rPr>
          <w:rFonts w:asciiTheme="minorHAnsi" w:hAnsiTheme="minorHAnsi" w:cstheme="minorHAnsi"/>
        </w:rPr>
        <w:t>s</w:t>
      </w:r>
      <w:r w:rsidRPr="000A76DF">
        <w:rPr>
          <w:rFonts w:asciiTheme="minorHAnsi" w:hAnsiTheme="minorHAnsi" w:cstheme="minorHAnsi"/>
        </w:rPr>
        <w:t xml:space="preserve">mlouvu zveřejní v Registru smluv </w:t>
      </w:r>
      <w:r>
        <w:rPr>
          <w:rFonts w:asciiTheme="minorHAnsi" w:hAnsiTheme="minorHAnsi" w:cstheme="minorHAnsi"/>
        </w:rPr>
        <w:t>věřitel</w:t>
      </w:r>
      <w:r w:rsidRPr="000A76DF">
        <w:rPr>
          <w:rFonts w:asciiTheme="minorHAnsi" w:hAnsiTheme="minorHAnsi" w:cstheme="minorHAnsi"/>
        </w:rPr>
        <w:t xml:space="preserve"> bez</w:t>
      </w:r>
      <w:r>
        <w:rPr>
          <w:rFonts w:asciiTheme="minorHAnsi" w:hAnsiTheme="minorHAnsi" w:cstheme="minorHAnsi"/>
        </w:rPr>
        <w:t> </w:t>
      </w:r>
      <w:r w:rsidRPr="000A76DF">
        <w:rPr>
          <w:rFonts w:asciiTheme="minorHAnsi" w:hAnsiTheme="minorHAnsi" w:cstheme="minorHAnsi"/>
        </w:rPr>
        <w:t>zbytečného odkladu, po jejím podpisu.</w:t>
      </w:r>
    </w:p>
    <w:p w14:paraId="1EF64A88" w14:textId="4AA4155C" w:rsidR="00AA28FA" w:rsidRDefault="0069628D" w:rsidP="00AA28FA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 xml:space="preserve">Půjčka byla schválena Zastupitelstvem města Rýmařov dne </w:t>
      </w:r>
      <w:r w:rsidR="00DF3455">
        <w:rPr>
          <w:rFonts w:asciiTheme="minorHAnsi" w:hAnsiTheme="minorHAnsi" w:cstheme="minorHAnsi"/>
        </w:rPr>
        <w:t>2</w:t>
      </w:r>
      <w:r w:rsidR="003923B0">
        <w:rPr>
          <w:rFonts w:asciiTheme="minorHAnsi" w:hAnsiTheme="minorHAnsi" w:cstheme="minorHAnsi"/>
        </w:rPr>
        <w:t>0</w:t>
      </w:r>
      <w:r w:rsidR="00DA669C" w:rsidRPr="008E7054">
        <w:rPr>
          <w:rFonts w:asciiTheme="minorHAnsi" w:hAnsiTheme="minorHAnsi" w:cstheme="minorHAnsi"/>
        </w:rPr>
        <w:t>.</w:t>
      </w:r>
      <w:r w:rsidR="00DF3455">
        <w:rPr>
          <w:rFonts w:asciiTheme="minorHAnsi" w:hAnsiTheme="minorHAnsi" w:cstheme="minorHAnsi"/>
        </w:rPr>
        <w:t>09</w:t>
      </w:r>
      <w:r w:rsidR="00DA669C" w:rsidRPr="008E7054">
        <w:rPr>
          <w:rFonts w:asciiTheme="minorHAnsi" w:hAnsiTheme="minorHAnsi" w:cstheme="minorHAnsi"/>
        </w:rPr>
        <w:t>.20</w:t>
      </w:r>
      <w:r w:rsidR="00DF3455">
        <w:rPr>
          <w:rFonts w:asciiTheme="minorHAnsi" w:hAnsiTheme="minorHAnsi" w:cstheme="minorHAnsi"/>
        </w:rPr>
        <w:t xml:space="preserve">22 </w:t>
      </w:r>
      <w:r w:rsidR="003F652E" w:rsidRPr="008E7054">
        <w:rPr>
          <w:rFonts w:asciiTheme="minorHAnsi" w:hAnsiTheme="minorHAnsi" w:cstheme="minorHAnsi"/>
        </w:rPr>
        <w:t>pod </w:t>
      </w:r>
      <w:r w:rsidRPr="008E7054">
        <w:rPr>
          <w:rFonts w:asciiTheme="minorHAnsi" w:hAnsiTheme="minorHAnsi" w:cstheme="minorHAnsi"/>
        </w:rPr>
        <w:t xml:space="preserve">číslem usnesení </w:t>
      </w:r>
      <w:r w:rsidR="003923B0" w:rsidRPr="003923B0">
        <w:rPr>
          <w:rFonts w:asciiTheme="minorHAnsi" w:hAnsiTheme="minorHAnsi" w:cstheme="minorHAnsi"/>
        </w:rPr>
        <w:t>1226/25/22</w:t>
      </w:r>
      <w:r w:rsidR="003F652E" w:rsidRPr="008E7054">
        <w:rPr>
          <w:rFonts w:asciiTheme="minorHAnsi" w:hAnsiTheme="minorHAnsi" w:cstheme="minorHAnsi"/>
        </w:rPr>
        <w:t>.</w:t>
      </w:r>
    </w:p>
    <w:p w14:paraId="501F8F78" w14:textId="50D1E2CA" w:rsidR="00AE41AA" w:rsidRPr="00AA28FA" w:rsidRDefault="000A76DF" w:rsidP="00AA28FA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AA28FA">
        <w:rPr>
          <w:rFonts w:asciiTheme="minorHAnsi" w:hAnsiTheme="minorHAnsi" w:cstheme="minorHAnsi"/>
        </w:rPr>
        <w:t>Smluvní strany prohlašují, že skutečnosti uvedené v této smlouvě nepovažují za obchodní tajemství ve smyslu § 504 občanského zákoníku, a udělují svolení k jejich užití a zveřejnění bez stanoveni jakýchkoliv dalších podmínek.</w:t>
      </w:r>
    </w:p>
    <w:p w14:paraId="65CFDA57" w14:textId="77777777" w:rsidR="009111F0" w:rsidRPr="008E7054" w:rsidRDefault="009111F0" w:rsidP="009111F0">
      <w:pPr>
        <w:rPr>
          <w:rFonts w:asciiTheme="minorHAnsi" w:hAnsiTheme="minorHAnsi" w:cstheme="minorHAnsi"/>
        </w:rPr>
      </w:pPr>
    </w:p>
    <w:p w14:paraId="71F81D16" w14:textId="77777777" w:rsidR="009111F0" w:rsidRPr="008E7054" w:rsidRDefault="009111F0" w:rsidP="009111F0">
      <w:pPr>
        <w:rPr>
          <w:rFonts w:asciiTheme="minorHAnsi" w:hAnsiTheme="minorHAnsi" w:cstheme="minorHAnsi"/>
        </w:rPr>
      </w:pPr>
    </w:p>
    <w:p w14:paraId="5680BAE5" w14:textId="08BCE283" w:rsidR="009111F0" w:rsidRPr="008E7054" w:rsidRDefault="009111F0" w:rsidP="009111F0">
      <w:pPr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 xml:space="preserve">V Rýmařově dne </w:t>
      </w:r>
      <w:r w:rsidR="003923B0">
        <w:rPr>
          <w:rFonts w:asciiTheme="minorHAnsi" w:hAnsiTheme="minorHAnsi" w:cstheme="minorHAnsi"/>
        </w:rPr>
        <w:t>18.01.2023</w:t>
      </w:r>
    </w:p>
    <w:p w14:paraId="238EBE3B" w14:textId="77777777" w:rsidR="009111F0" w:rsidRPr="008E7054" w:rsidRDefault="009111F0" w:rsidP="009111F0">
      <w:pPr>
        <w:rPr>
          <w:rFonts w:asciiTheme="minorHAnsi" w:hAnsiTheme="minorHAnsi" w:cstheme="minorHAnsi"/>
        </w:rPr>
      </w:pPr>
    </w:p>
    <w:p w14:paraId="3624AB83" w14:textId="77777777" w:rsidR="009111F0" w:rsidRPr="008E7054" w:rsidRDefault="009111F0" w:rsidP="009111F0">
      <w:pPr>
        <w:rPr>
          <w:rFonts w:asciiTheme="minorHAnsi" w:hAnsiTheme="minorHAnsi" w:cstheme="minorHAnsi"/>
        </w:rPr>
      </w:pPr>
    </w:p>
    <w:p w14:paraId="37D47E68" w14:textId="69961381" w:rsidR="009111F0" w:rsidRDefault="009111F0" w:rsidP="009111F0">
      <w:pPr>
        <w:rPr>
          <w:rFonts w:asciiTheme="minorHAnsi" w:hAnsiTheme="minorHAnsi" w:cstheme="minorHAnsi"/>
        </w:rPr>
      </w:pPr>
    </w:p>
    <w:p w14:paraId="3D771C5F" w14:textId="77777777" w:rsidR="00AA28FA" w:rsidRPr="008E7054" w:rsidRDefault="00AA28FA" w:rsidP="009111F0">
      <w:pPr>
        <w:rPr>
          <w:rFonts w:asciiTheme="minorHAnsi" w:hAnsiTheme="minorHAnsi" w:cstheme="minorHAnsi"/>
        </w:rPr>
      </w:pPr>
    </w:p>
    <w:p w14:paraId="6E023000" w14:textId="77777777" w:rsidR="009111F0" w:rsidRPr="008E7054" w:rsidRDefault="009111F0" w:rsidP="009111F0">
      <w:pPr>
        <w:tabs>
          <w:tab w:val="center" w:pos="1701"/>
          <w:tab w:val="center" w:pos="6663"/>
          <w:tab w:val="center" w:pos="6946"/>
        </w:tabs>
        <w:rPr>
          <w:rFonts w:asciiTheme="minorHAnsi" w:hAnsiTheme="minorHAnsi" w:cstheme="minorHAnsi"/>
        </w:rPr>
      </w:pPr>
    </w:p>
    <w:p w14:paraId="64F85022" w14:textId="77777777" w:rsidR="009111F0" w:rsidRPr="008E7054" w:rsidRDefault="009111F0" w:rsidP="009111F0">
      <w:pPr>
        <w:tabs>
          <w:tab w:val="center" w:pos="1843"/>
          <w:tab w:val="center" w:pos="6663"/>
        </w:tabs>
        <w:rPr>
          <w:rFonts w:asciiTheme="minorHAnsi" w:hAnsiTheme="minorHAnsi" w:cstheme="minorHAnsi"/>
        </w:rPr>
      </w:pPr>
      <w:r w:rsidRPr="008E7054">
        <w:rPr>
          <w:rFonts w:asciiTheme="minorHAnsi" w:hAnsiTheme="minorHAnsi" w:cstheme="minorHAnsi"/>
        </w:rPr>
        <w:tab/>
        <w:t>………………………………………</w:t>
      </w:r>
      <w:r w:rsidRPr="008E7054">
        <w:rPr>
          <w:rFonts w:asciiTheme="minorHAnsi" w:hAnsiTheme="minorHAnsi" w:cstheme="minorHAnsi"/>
        </w:rPr>
        <w:tab/>
        <w:t>………………………………………….</w:t>
      </w:r>
    </w:p>
    <w:p w14:paraId="252703FE" w14:textId="77777777" w:rsidR="009111F0" w:rsidRPr="008E7054" w:rsidRDefault="009111F0" w:rsidP="009111F0">
      <w:pPr>
        <w:tabs>
          <w:tab w:val="center" w:pos="1843"/>
          <w:tab w:val="center" w:pos="6663"/>
        </w:tabs>
        <w:rPr>
          <w:rStyle w:val="StyleItalic"/>
          <w:rFonts w:asciiTheme="minorHAnsi" w:hAnsiTheme="minorHAnsi" w:cstheme="minorHAnsi"/>
          <w:i w:val="0"/>
          <w:sz w:val="24"/>
        </w:rPr>
      </w:pPr>
      <w:r w:rsidRPr="008E7054">
        <w:rPr>
          <w:rStyle w:val="StyleItalic"/>
          <w:rFonts w:asciiTheme="minorHAnsi" w:hAnsiTheme="minorHAnsi" w:cstheme="minorHAnsi"/>
          <w:i w:val="0"/>
          <w:sz w:val="24"/>
        </w:rPr>
        <w:tab/>
        <w:t>za věřitele</w:t>
      </w:r>
      <w:r w:rsidRPr="008E7054">
        <w:rPr>
          <w:rStyle w:val="StyleItalic"/>
          <w:rFonts w:asciiTheme="minorHAnsi" w:hAnsiTheme="minorHAnsi" w:cstheme="minorHAnsi"/>
          <w:i w:val="0"/>
          <w:sz w:val="24"/>
        </w:rPr>
        <w:tab/>
        <w:t>za dlužníka</w:t>
      </w:r>
    </w:p>
    <w:p w14:paraId="64D0E05E" w14:textId="3309FA86" w:rsidR="009111F0" w:rsidRPr="008E7054" w:rsidRDefault="009111F0" w:rsidP="009111F0">
      <w:pPr>
        <w:tabs>
          <w:tab w:val="center" w:pos="1843"/>
          <w:tab w:val="center" w:pos="6663"/>
        </w:tabs>
        <w:rPr>
          <w:rStyle w:val="StyleItalic"/>
          <w:rFonts w:asciiTheme="minorHAnsi" w:hAnsiTheme="minorHAnsi" w:cstheme="minorHAnsi"/>
          <w:i w:val="0"/>
          <w:sz w:val="24"/>
        </w:rPr>
      </w:pPr>
      <w:r w:rsidRPr="008E7054">
        <w:rPr>
          <w:rStyle w:val="StyleItalic"/>
          <w:rFonts w:asciiTheme="minorHAnsi" w:hAnsiTheme="minorHAnsi" w:cstheme="minorHAnsi"/>
          <w:i w:val="0"/>
          <w:sz w:val="24"/>
        </w:rPr>
        <w:tab/>
      </w:r>
      <w:r w:rsidR="00102673" w:rsidRPr="008E7054">
        <w:rPr>
          <w:rStyle w:val="StyleItalic"/>
          <w:rFonts w:asciiTheme="minorHAnsi" w:hAnsiTheme="minorHAnsi" w:cstheme="minorHAnsi"/>
          <w:i w:val="0"/>
          <w:sz w:val="24"/>
        </w:rPr>
        <w:t>Ing. Luděk Šimko</w:t>
      </w:r>
      <w:r w:rsidRPr="008E7054">
        <w:rPr>
          <w:rStyle w:val="StyleItalic"/>
          <w:rFonts w:asciiTheme="minorHAnsi" w:hAnsiTheme="minorHAnsi" w:cstheme="minorHAnsi"/>
          <w:i w:val="0"/>
          <w:sz w:val="24"/>
        </w:rPr>
        <w:tab/>
      </w:r>
      <w:r w:rsidR="00102673" w:rsidRPr="008E7054">
        <w:rPr>
          <w:rStyle w:val="StyleItalic"/>
          <w:rFonts w:asciiTheme="minorHAnsi" w:hAnsiTheme="minorHAnsi" w:cstheme="minorHAnsi"/>
          <w:i w:val="0"/>
          <w:sz w:val="24"/>
        </w:rPr>
        <w:t xml:space="preserve">Ing. </w:t>
      </w:r>
      <w:r w:rsidR="00AA076F">
        <w:rPr>
          <w:rStyle w:val="StyleItalic"/>
          <w:rFonts w:asciiTheme="minorHAnsi" w:hAnsiTheme="minorHAnsi" w:cstheme="minorHAnsi"/>
          <w:i w:val="0"/>
          <w:sz w:val="24"/>
        </w:rPr>
        <w:t>Tomáš Köhler</w:t>
      </w:r>
    </w:p>
    <w:p w14:paraId="3C3C5FB9" w14:textId="0ABEF40E" w:rsidR="009111F0" w:rsidRPr="008E7054" w:rsidRDefault="009111F0" w:rsidP="009111F0">
      <w:pPr>
        <w:tabs>
          <w:tab w:val="center" w:pos="1843"/>
          <w:tab w:val="center" w:pos="6663"/>
        </w:tabs>
        <w:rPr>
          <w:rStyle w:val="StyleItalic"/>
          <w:rFonts w:asciiTheme="minorHAnsi" w:hAnsiTheme="minorHAnsi" w:cstheme="minorHAnsi"/>
          <w:i w:val="0"/>
          <w:sz w:val="24"/>
        </w:rPr>
      </w:pPr>
      <w:r w:rsidRPr="008E7054">
        <w:rPr>
          <w:rStyle w:val="StyleItalic"/>
          <w:rFonts w:asciiTheme="minorHAnsi" w:hAnsiTheme="minorHAnsi" w:cstheme="minorHAnsi"/>
          <w:i w:val="0"/>
          <w:sz w:val="24"/>
        </w:rPr>
        <w:tab/>
      </w:r>
      <w:r w:rsidR="00AA076F">
        <w:rPr>
          <w:rStyle w:val="StyleItalic"/>
          <w:rFonts w:asciiTheme="minorHAnsi" w:hAnsiTheme="minorHAnsi" w:cstheme="minorHAnsi"/>
          <w:i w:val="0"/>
          <w:sz w:val="24"/>
        </w:rPr>
        <w:t>starosta</w:t>
      </w:r>
      <w:r w:rsidR="00102673" w:rsidRPr="008E7054">
        <w:rPr>
          <w:rStyle w:val="StyleItalic"/>
          <w:rFonts w:asciiTheme="minorHAnsi" w:hAnsiTheme="minorHAnsi" w:cstheme="minorHAnsi"/>
          <w:i w:val="0"/>
          <w:sz w:val="24"/>
        </w:rPr>
        <w:tab/>
      </w:r>
      <w:r w:rsidR="00AA076F">
        <w:rPr>
          <w:rStyle w:val="StyleItalic"/>
          <w:rFonts w:asciiTheme="minorHAnsi" w:hAnsiTheme="minorHAnsi" w:cstheme="minorHAnsi"/>
          <w:i w:val="0"/>
          <w:sz w:val="24"/>
        </w:rPr>
        <w:t>jednatel</w:t>
      </w:r>
    </w:p>
    <w:p w14:paraId="7331136C" w14:textId="77777777" w:rsidR="009111F0" w:rsidRPr="008E7054" w:rsidRDefault="009111F0" w:rsidP="009111F0">
      <w:pPr>
        <w:rPr>
          <w:rStyle w:val="StyleItalic"/>
          <w:rFonts w:asciiTheme="minorHAnsi" w:hAnsiTheme="minorHAnsi" w:cstheme="minorHAnsi"/>
          <w:i w:val="0"/>
          <w:sz w:val="24"/>
        </w:rPr>
      </w:pPr>
      <w:r w:rsidRPr="008E7054">
        <w:rPr>
          <w:rFonts w:asciiTheme="minorHAnsi" w:hAnsiTheme="minorHAnsi" w:cstheme="minorHAnsi"/>
        </w:rPr>
        <w:t xml:space="preserve">                                                                          </w:t>
      </w:r>
    </w:p>
    <w:sectPr w:rsidR="009111F0" w:rsidRPr="008E7054" w:rsidSect="00AE41A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F609" w14:textId="77777777" w:rsidR="00FD13AB" w:rsidRDefault="00FD13AB" w:rsidP="00C8517B">
      <w:r>
        <w:separator/>
      </w:r>
    </w:p>
  </w:endnote>
  <w:endnote w:type="continuationSeparator" w:id="0">
    <w:p w14:paraId="22B3EAF4" w14:textId="77777777" w:rsidR="00FD13AB" w:rsidRDefault="00FD13AB" w:rsidP="00C8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F0D2" w14:textId="77777777" w:rsidR="00DA669C" w:rsidRPr="00AA076F" w:rsidRDefault="00DA669C">
    <w:pPr>
      <w:pStyle w:val="Zpat"/>
      <w:rPr>
        <w:rFonts w:asciiTheme="minorHAnsi" w:hAnsiTheme="minorHAnsi" w:cstheme="minorHAnsi"/>
        <w:sz w:val="16"/>
      </w:rPr>
    </w:pPr>
    <w:r w:rsidRPr="00AA076F">
      <w:rPr>
        <w:rFonts w:asciiTheme="minorHAnsi" w:hAnsiTheme="minorHAnsi" w:cstheme="minorHAnsi"/>
        <w:sz w:val="16"/>
      </w:rPr>
      <w:tab/>
    </w:r>
    <w:r w:rsidRPr="00AA076F">
      <w:rPr>
        <w:rFonts w:asciiTheme="minorHAnsi" w:hAnsiTheme="minorHAnsi" w:cstheme="minorHAnsi"/>
        <w:sz w:val="16"/>
      </w:rPr>
      <w:tab/>
      <w:t xml:space="preserve">Strana </w:t>
    </w:r>
    <w:r w:rsidRPr="00AA076F">
      <w:rPr>
        <w:rStyle w:val="slostrnky"/>
        <w:rFonts w:asciiTheme="minorHAnsi" w:hAnsiTheme="minorHAnsi" w:cstheme="minorHAnsi"/>
        <w:sz w:val="16"/>
      </w:rPr>
      <w:fldChar w:fldCharType="begin"/>
    </w:r>
    <w:r w:rsidRPr="00AA076F">
      <w:rPr>
        <w:rStyle w:val="slostrnky"/>
        <w:rFonts w:asciiTheme="minorHAnsi" w:hAnsiTheme="minorHAnsi" w:cstheme="minorHAnsi"/>
        <w:sz w:val="16"/>
      </w:rPr>
      <w:instrText xml:space="preserve"> PAGE </w:instrText>
    </w:r>
    <w:r w:rsidRPr="00AA076F">
      <w:rPr>
        <w:rStyle w:val="slostrnky"/>
        <w:rFonts w:asciiTheme="minorHAnsi" w:hAnsiTheme="minorHAnsi" w:cstheme="minorHAnsi"/>
        <w:sz w:val="16"/>
      </w:rPr>
      <w:fldChar w:fldCharType="separate"/>
    </w:r>
    <w:r w:rsidR="003F652E" w:rsidRPr="00AA076F">
      <w:rPr>
        <w:rStyle w:val="slostrnky"/>
        <w:rFonts w:asciiTheme="minorHAnsi" w:hAnsiTheme="minorHAnsi" w:cstheme="minorHAnsi"/>
        <w:noProof/>
        <w:sz w:val="16"/>
      </w:rPr>
      <w:t>2</w:t>
    </w:r>
    <w:r w:rsidRPr="00AA076F">
      <w:rPr>
        <w:rStyle w:val="slostrnky"/>
        <w:rFonts w:asciiTheme="minorHAnsi" w:hAnsiTheme="minorHAnsi" w:cstheme="minorHAnsi"/>
        <w:sz w:val="16"/>
      </w:rPr>
      <w:fldChar w:fldCharType="end"/>
    </w:r>
    <w:r w:rsidRPr="00AA076F">
      <w:rPr>
        <w:rStyle w:val="slostrnky"/>
        <w:rFonts w:asciiTheme="minorHAnsi" w:hAnsiTheme="minorHAnsi" w:cstheme="minorHAnsi"/>
        <w:sz w:val="16"/>
      </w:rPr>
      <w:t xml:space="preserve"> / </w:t>
    </w:r>
    <w:r w:rsidRPr="00AA076F">
      <w:rPr>
        <w:rStyle w:val="slostrnky"/>
        <w:rFonts w:asciiTheme="minorHAnsi" w:hAnsiTheme="minorHAnsi" w:cstheme="minorHAnsi"/>
        <w:sz w:val="16"/>
      </w:rPr>
      <w:fldChar w:fldCharType="begin"/>
    </w:r>
    <w:r w:rsidRPr="00AA076F">
      <w:rPr>
        <w:rStyle w:val="slostrnky"/>
        <w:rFonts w:asciiTheme="minorHAnsi" w:hAnsiTheme="minorHAnsi" w:cstheme="minorHAnsi"/>
        <w:sz w:val="16"/>
      </w:rPr>
      <w:instrText xml:space="preserve"> NUMPAGES </w:instrText>
    </w:r>
    <w:r w:rsidRPr="00AA076F">
      <w:rPr>
        <w:rStyle w:val="slostrnky"/>
        <w:rFonts w:asciiTheme="minorHAnsi" w:hAnsiTheme="minorHAnsi" w:cstheme="minorHAnsi"/>
        <w:sz w:val="16"/>
      </w:rPr>
      <w:fldChar w:fldCharType="separate"/>
    </w:r>
    <w:r w:rsidR="003F652E" w:rsidRPr="00AA076F">
      <w:rPr>
        <w:rStyle w:val="slostrnky"/>
        <w:rFonts w:asciiTheme="minorHAnsi" w:hAnsiTheme="minorHAnsi" w:cstheme="minorHAnsi"/>
        <w:noProof/>
        <w:sz w:val="16"/>
      </w:rPr>
      <w:t>2</w:t>
    </w:r>
    <w:r w:rsidRPr="00AA076F">
      <w:rPr>
        <w:rStyle w:val="slostrnky"/>
        <w:rFonts w:asciiTheme="minorHAnsi" w:hAnsiTheme="minorHAnsi" w:cs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5643" w14:textId="77777777" w:rsidR="00FD13AB" w:rsidRDefault="00FD13AB" w:rsidP="00C8517B">
      <w:r>
        <w:separator/>
      </w:r>
    </w:p>
  </w:footnote>
  <w:footnote w:type="continuationSeparator" w:id="0">
    <w:p w14:paraId="2A600F4B" w14:textId="77777777" w:rsidR="00FD13AB" w:rsidRDefault="00FD13AB" w:rsidP="00C8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5DFF" w14:textId="12A8E259" w:rsidR="00344330" w:rsidRPr="00344330" w:rsidRDefault="00344330" w:rsidP="00344330">
    <w:pPr>
      <w:pStyle w:val="Zhlav"/>
      <w:tabs>
        <w:tab w:val="left" w:pos="567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344330">
      <w:rPr>
        <w:rFonts w:asciiTheme="minorHAnsi" w:hAnsiTheme="minorHAnsi" w:cstheme="minorHAnsi"/>
        <w:sz w:val="18"/>
        <w:szCs w:val="18"/>
      </w:rPr>
      <w:t>číslo smlouvy věřitele:</w:t>
    </w:r>
    <w:r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ab/>
    </w:r>
    <w:r w:rsidRPr="00344330">
      <w:rPr>
        <w:rFonts w:asciiTheme="minorHAnsi" w:hAnsiTheme="minorHAnsi" w:cstheme="minorHAnsi"/>
      </w:rPr>
      <w:t>SML 0017/2023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328C"/>
    <w:multiLevelType w:val="hybridMultilevel"/>
    <w:tmpl w:val="9B1268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824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C27EA8"/>
    <w:multiLevelType w:val="hybridMultilevel"/>
    <w:tmpl w:val="B13CD938"/>
    <w:lvl w:ilvl="0" w:tplc="FFFFFFF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F2A2D26"/>
    <w:multiLevelType w:val="hybridMultilevel"/>
    <w:tmpl w:val="DDCC63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4831CB"/>
    <w:multiLevelType w:val="hybridMultilevel"/>
    <w:tmpl w:val="4D60E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966E2D"/>
    <w:multiLevelType w:val="hybridMultilevel"/>
    <w:tmpl w:val="27B481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17C11"/>
    <w:multiLevelType w:val="hybridMultilevel"/>
    <w:tmpl w:val="21C4B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C2795"/>
    <w:multiLevelType w:val="hybridMultilevel"/>
    <w:tmpl w:val="7820CA74"/>
    <w:lvl w:ilvl="0" w:tplc="B022B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51FFC"/>
    <w:multiLevelType w:val="hybridMultilevel"/>
    <w:tmpl w:val="916441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D72461"/>
    <w:multiLevelType w:val="hybridMultilevel"/>
    <w:tmpl w:val="9A5AE4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685981">
    <w:abstractNumId w:val="0"/>
  </w:num>
  <w:num w:numId="2" w16cid:durableId="859658805">
    <w:abstractNumId w:val="3"/>
  </w:num>
  <w:num w:numId="3" w16cid:durableId="2117209831">
    <w:abstractNumId w:val="5"/>
  </w:num>
  <w:num w:numId="4" w16cid:durableId="2024936911">
    <w:abstractNumId w:val="8"/>
  </w:num>
  <w:num w:numId="5" w16cid:durableId="1478956637">
    <w:abstractNumId w:val="4"/>
  </w:num>
  <w:num w:numId="6" w16cid:durableId="895506058">
    <w:abstractNumId w:val="1"/>
  </w:num>
  <w:num w:numId="7" w16cid:durableId="1086995807">
    <w:abstractNumId w:val="7"/>
  </w:num>
  <w:num w:numId="8" w16cid:durableId="368531163">
    <w:abstractNumId w:val="6"/>
  </w:num>
  <w:num w:numId="9" w16cid:durableId="1420369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F0"/>
    <w:rsid w:val="00032213"/>
    <w:rsid w:val="00074BF4"/>
    <w:rsid w:val="000A76DF"/>
    <w:rsid w:val="000E282B"/>
    <w:rsid w:val="000F31D7"/>
    <w:rsid w:val="00102673"/>
    <w:rsid w:val="00197B8E"/>
    <w:rsid w:val="001B559A"/>
    <w:rsid w:val="001C1ADC"/>
    <w:rsid w:val="001D301E"/>
    <w:rsid w:val="001F2A83"/>
    <w:rsid w:val="00254731"/>
    <w:rsid w:val="002740A7"/>
    <w:rsid w:val="002D7114"/>
    <w:rsid w:val="002E743C"/>
    <w:rsid w:val="002F5783"/>
    <w:rsid w:val="00344330"/>
    <w:rsid w:val="003740B1"/>
    <w:rsid w:val="003923B0"/>
    <w:rsid w:val="003C31C9"/>
    <w:rsid w:val="003F652E"/>
    <w:rsid w:val="00434BE8"/>
    <w:rsid w:val="00474303"/>
    <w:rsid w:val="004743FD"/>
    <w:rsid w:val="004D37A1"/>
    <w:rsid w:val="00530BE5"/>
    <w:rsid w:val="005B648D"/>
    <w:rsid w:val="006050C1"/>
    <w:rsid w:val="00623599"/>
    <w:rsid w:val="00636973"/>
    <w:rsid w:val="0069628D"/>
    <w:rsid w:val="0084295A"/>
    <w:rsid w:val="00846D4C"/>
    <w:rsid w:val="008C5107"/>
    <w:rsid w:val="008E7054"/>
    <w:rsid w:val="009111F0"/>
    <w:rsid w:val="00916BBC"/>
    <w:rsid w:val="0097309F"/>
    <w:rsid w:val="009F0FD1"/>
    <w:rsid w:val="00A133BB"/>
    <w:rsid w:val="00A21D95"/>
    <w:rsid w:val="00A35A51"/>
    <w:rsid w:val="00A474FA"/>
    <w:rsid w:val="00A67890"/>
    <w:rsid w:val="00AA076F"/>
    <w:rsid w:val="00AA28FA"/>
    <w:rsid w:val="00AE41AA"/>
    <w:rsid w:val="00BE4395"/>
    <w:rsid w:val="00C14681"/>
    <w:rsid w:val="00C50920"/>
    <w:rsid w:val="00C73069"/>
    <w:rsid w:val="00C8517B"/>
    <w:rsid w:val="00CB3673"/>
    <w:rsid w:val="00CF0328"/>
    <w:rsid w:val="00D80F90"/>
    <w:rsid w:val="00DA669C"/>
    <w:rsid w:val="00DE2B2B"/>
    <w:rsid w:val="00DE34FA"/>
    <w:rsid w:val="00DF3455"/>
    <w:rsid w:val="00E10873"/>
    <w:rsid w:val="00E2322C"/>
    <w:rsid w:val="00E611B1"/>
    <w:rsid w:val="00EF0F97"/>
    <w:rsid w:val="00F03B90"/>
    <w:rsid w:val="00F23BAC"/>
    <w:rsid w:val="00F24FBE"/>
    <w:rsid w:val="00F44D4E"/>
    <w:rsid w:val="00F616D7"/>
    <w:rsid w:val="00F72CC9"/>
    <w:rsid w:val="00FC65EE"/>
    <w:rsid w:val="00FD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E8F1"/>
  <w15:chartTrackingRefBased/>
  <w15:docId w15:val="{8BEFCF69-4889-467A-B3C3-089BAFDF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1F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1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9111F0"/>
    <w:pPr>
      <w:keepNext/>
      <w:outlineLvl w:val="1"/>
    </w:pPr>
    <w:rPr>
      <w:b/>
      <w:bCs/>
      <w:lang w:val="x-none"/>
    </w:rPr>
  </w:style>
  <w:style w:type="paragraph" w:styleId="Nadpis3">
    <w:name w:val="heading 3"/>
    <w:basedOn w:val="Normln"/>
    <w:next w:val="Normln"/>
    <w:link w:val="Nadpis3Char"/>
    <w:qFormat/>
    <w:rsid w:val="009111F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111F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9111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link w:val="Nadpis3"/>
    <w:rsid w:val="009111F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StyleItalic">
    <w:name w:val="Style Italic"/>
    <w:rsid w:val="009111F0"/>
    <w:rPr>
      <w:i/>
      <w:iCs/>
      <w:sz w:val="20"/>
    </w:rPr>
  </w:style>
  <w:style w:type="paragraph" w:styleId="Zpat">
    <w:name w:val="footer"/>
    <w:basedOn w:val="Normln"/>
    <w:link w:val="ZpatChar"/>
    <w:rsid w:val="009111F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9111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111F0"/>
  </w:style>
  <w:style w:type="paragraph" w:styleId="Odstavecseseznamem">
    <w:name w:val="List Paragraph"/>
    <w:basedOn w:val="Normln"/>
    <w:uiPriority w:val="34"/>
    <w:qFormat/>
    <w:rsid w:val="006962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07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07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45DBC-18C2-4D60-B74F-2732358B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PECHA</dc:creator>
  <cp:keywords/>
  <cp:lastModifiedBy>Světlana Laštůvková</cp:lastModifiedBy>
  <cp:revision>2</cp:revision>
  <cp:lastPrinted>2015-09-25T09:12:00Z</cp:lastPrinted>
  <dcterms:created xsi:type="dcterms:W3CDTF">2023-01-17T12:27:00Z</dcterms:created>
  <dcterms:modified xsi:type="dcterms:W3CDTF">2023-01-17T12:27:00Z</dcterms:modified>
</cp:coreProperties>
</file>