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5120" w14:textId="77777777" w:rsidR="0006651C" w:rsidRDefault="0006651C" w:rsidP="007E24FF">
      <w:pPr>
        <w:spacing w:line="240" w:lineRule="auto"/>
        <w:rPr>
          <w:rFonts w:cstheme="minorHAnsi"/>
          <w:b/>
          <w:sz w:val="56"/>
          <w:szCs w:val="56"/>
        </w:rPr>
      </w:pPr>
    </w:p>
    <w:p w14:paraId="57B6D1F5" w14:textId="5F560219" w:rsidR="00D836C5" w:rsidRPr="00716F59" w:rsidRDefault="00D836C5" w:rsidP="00D836C5">
      <w:pPr>
        <w:jc w:val="center"/>
        <w:rPr>
          <w:rFonts w:ascii="Verdana" w:eastAsia="Calibri" w:hAnsi="Verdana" w:cs="Arial"/>
          <w:b/>
          <w:caps/>
          <w:spacing w:val="60"/>
          <w:sz w:val="32"/>
          <w:szCs w:val="20"/>
        </w:rPr>
      </w:pPr>
      <w:r w:rsidRPr="00716F59">
        <w:rPr>
          <w:rFonts w:ascii="Verdana" w:eastAsia="Calibri" w:hAnsi="Verdana" w:cs="Arial"/>
          <w:b/>
          <w:caps/>
          <w:spacing w:val="60"/>
          <w:sz w:val="32"/>
          <w:szCs w:val="20"/>
        </w:rPr>
        <w:t>DODATEK č. 1</w:t>
      </w:r>
    </w:p>
    <w:p w14:paraId="1BA191C7" w14:textId="30475D7A" w:rsidR="00D836C5" w:rsidRPr="000F7FCE" w:rsidRDefault="00D836C5" w:rsidP="00D836C5">
      <w:pPr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</w:pPr>
      <w:r w:rsidRPr="000F7FCE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ke SMLOUVĚ O DÍLO č.</w:t>
      </w:r>
      <w:r w:rsidR="00195D7D" w:rsidRPr="000F7FCE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 xml:space="preserve"> </w:t>
      </w:r>
      <w:r w:rsidR="00B14B79" w:rsidRPr="000F7FCE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SML/0200/2022/MH ze dne</w:t>
      </w:r>
      <w:r w:rsidR="007F06D9" w:rsidRPr="000F7FCE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 xml:space="preserve"> 17.8.2022</w:t>
      </w:r>
      <w:r w:rsidR="007F06D9" w:rsidRPr="000F7FCE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ab/>
      </w:r>
    </w:p>
    <w:p w14:paraId="206236BE" w14:textId="77777777" w:rsidR="00D836C5" w:rsidRPr="00F0749C" w:rsidRDefault="00D836C5" w:rsidP="00D836C5">
      <w:pPr>
        <w:pBdr>
          <w:bottom w:val="single" w:sz="4" w:space="1" w:color="auto"/>
        </w:pBdr>
        <w:spacing w:before="120"/>
        <w:jc w:val="center"/>
        <w:rPr>
          <w:rFonts w:ascii="Calibri" w:hAnsi="Calibri" w:cs="Arial"/>
        </w:rPr>
      </w:pPr>
      <w:r w:rsidRPr="00F0749C">
        <w:rPr>
          <w:rFonts w:ascii="Calibri" w:hAnsi="Calibri" w:cs="Arial"/>
        </w:rPr>
        <w:t>uzavřen</w:t>
      </w:r>
      <w:r>
        <w:rPr>
          <w:rFonts w:ascii="Calibri" w:hAnsi="Calibri" w:cs="Arial"/>
        </w:rPr>
        <w:t>é</w:t>
      </w:r>
      <w:r w:rsidRPr="00F0749C">
        <w:rPr>
          <w:rFonts w:ascii="Calibri" w:hAnsi="Calibri" w:cs="Arial"/>
        </w:rPr>
        <w:t xml:space="preserve"> ve smyslu ustanovení § 2586 a násl. zákona č. 89/2012 Sb., občanský zákoník, </w:t>
      </w:r>
      <w:r w:rsidRPr="00F0749C">
        <w:rPr>
          <w:rFonts w:ascii="Calibri" w:hAnsi="Calibri" w:cs="Arial"/>
        </w:rPr>
        <w:br/>
        <w:t>v platném a účinném znění (dále jen „občanský zákoník“)</w:t>
      </w:r>
    </w:p>
    <w:p w14:paraId="72DADA62" w14:textId="77777777" w:rsidR="00D836C5" w:rsidRPr="00F0749C" w:rsidRDefault="00D836C5" w:rsidP="00D836C5">
      <w:pPr>
        <w:rPr>
          <w:rFonts w:ascii="Calibri" w:hAnsi="Calibri" w:cs="Arial"/>
        </w:rPr>
      </w:pPr>
    </w:p>
    <w:p w14:paraId="50F8C6C1" w14:textId="77777777" w:rsidR="00D836C5" w:rsidRPr="00033177" w:rsidRDefault="00D836C5" w:rsidP="00D836C5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32"/>
        </w:rPr>
      </w:pPr>
      <w:r w:rsidRPr="00033177">
        <w:rPr>
          <w:rFonts w:ascii="Calibri" w:hAnsi="Calibri" w:cs="Arial"/>
          <w:szCs w:val="32"/>
        </w:rPr>
        <w:t>Smluvní strany</w:t>
      </w:r>
    </w:p>
    <w:p w14:paraId="72EDBC57" w14:textId="77777777" w:rsidR="00D836C5" w:rsidRPr="00BB0F9B" w:rsidRDefault="00D836C5" w:rsidP="00D836C5">
      <w:pPr>
        <w:rPr>
          <w:rFonts w:ascii="Calibri" w:hAnsi="Calibri" w:cs="Arial"/>
          <w:sz w:val="24"/>
          <w:szCs w:val="24"/>
        </w:rPr>
      </w:pPr>
    </w:p>
    <w:p w14:paraId="7AE140DA" w14:textId="77777777" w:rsidR="006B15AF" w:rsidRPr="00F470BC" w:rsidRDefault="006B15AF" w:rsidP="006B15AF">
      <w:pPr>
        <w:pStyle w:val="Zkladntext2-smlouva"/>
        <w:numPr>
          <w:ilvl w:val="0"/>
          <w:numId w:val="0"/>
        </w:numPr>
        <w:ind w:left="-288" w:firstLine="288"/>
        <w:rPr>
          <w:rFonts w:cs="Arial"/>
          <w:b/>
          <w:bCs w:val="0"/>
        </w:rPr>
      </w:pPr>
      <w:r w:rsidRPr="00F470BC">
        <w:rPr>
          <w:rFonts w:cs="Arial"/>
          <w:b/>
          <w:bCs w:val="0"/>
        </w:rPr>
        <w:t>Město Litovel</w:t>
      </w:r>
    </w:p>
    <w:p w14:paraId="2E81D6CB" w14:textId="77777777" w:rsidR="006B15AF" w:rsidRPr="00F470BC" w:rsidRDefault="006B15AF" w:rsidP="006B15AF">
      <w:pPr>
        <w:spacing w:after="0"/>
        <w:rPr>
          <w:rFonts w:ascii="Verdana" w:hAnsi="Verdana" w:cs="Arial"/>
          <w:sz w:val="20"/>
          <w:szCs w:val="20"/>
        </w:rPr>
      </w:pPr>
      <w:r w:rsidRPr="00F470BC">
        <w:rPr>
          <w:rFonts w:ascii="Verdana" w:hAnsi="Verdana" w:cs="Arial"/>
          <w:sz w:val="20"/>
          <w:szCs w:val="20"/>
        </w:rPr>
        <w:t xml:space="preserve">se sídlem: </w:t>
      </w:r>
      <w:r w:rsidRPr="00F470BC">
        <w:rPr>
          <w:rFonts w:ascii="Verdana" w:hAnsi="Verdana" w:cs="Arial"/>
          <w:sz w:val="20"/>
          <w:szCs w:val="20"/>
        </w:rPr>
        <w:tab/>
      </w:r>
      <w:r w:rsidRPr="00F470BC">
        <w:rPr>
          <w:rFonts w:ascii="Verdana" w:hAnsi="Verdana" w:cs="Arial"/>
          <w:sz w:val="20"/>
          <w:szCs w:val="20"/>
        </w:rPr>
        <w:tab/>
      </w:r>
      <w:r w:rsidRPr="00F470BC">
        <w:rPr>
          <w:rFonts w:ascii="Verdana" w:hAnsi="Verdana" w:cs="Arial"/>
          <w:sz w:val="20"/>
          <w:szCs w:val="20"/>
        </w:rPr>
        <w:tab/>
        <w:t>nám. Přemysla Otakara 778, 784 01 Litovel,</w:t>
      </w:r>
    </w:p>
    <w:p w14:paraId="4619FD4B" w14:textId="77777777" w:rsidR="006B15AF" w:rsidRPr="00F470BC" w:rsidRDefault="006B15AF" w:rsidP="006B15AF">
      <w:pPr>
        <w:spacing w:after="0"/>
        <w:rPr>
          <w:rFonts w:ascii="Verdana" w:hAnsi="Verdana" w:cs="Arial"/>
          <w:sz w:val="20"/>
          <w:szCs w:val="20"/>
        </w:rPr>
      </w:pPr>
      <w:r w:rsidRPr="00F470BC">
        <w:rPr>
          <w:rFonts w:ascii="Verdana" w:hAnsi="Verdana" w:cs="Arial"/>
          <w:sz w:val="20"/>
          <w:szCs w:val="20"/>
        </w:rPr>
        <w:t xml:space="preserve">IČ: </w:t>
      </w:r>
      <w:r w:rsidRPr="00F470BC">
        <w:rPr>
          <w:rFonts w:ascii="Verdana" w:hAnsi="Verdana" w:cs="Arial"/>
          <w:sz w:val="20"/>
          <w:szCs w:val="20"/>
        </w:rPr>
        <w:tab/>
      </w:r>
      <w:r w:rsidRPr="00F470BC">
        <w:rPr>
          <w:rFonts w:ascii="Verdana" w:hAnsi="Verdana" w:cs="Arial"/>
          <w:sz w:val="20"/>
          <w:szCs w:val="20"/>
        </w:rPr>
        <w:tab/>
      </w:r>
      <w:r w:rsidRPr="00F470BC">
        <w:rPr>
          <w:rFonts w:ascii="Verdana" w:hAnsi="Verdana" w:cs="Arial"/>
          <w:sz w:val="20"/>
          <w:szCs w:val="20"/>
        </w:rPr>
        <w:tab/>
      </w:r>
      <w:r w:rsidRPr="00F470BC">
        <w:rPr>
          <w:rFonts w:ascii="Verdana" w:hAnsi="Verdana" w:cs="Arial"/>
          <w:sz w:val="20"/>
          <w:szCs w:val="20"/>
        </w:rPr>
        <w:tab/>
        <w:t>00299138</w:t>
      </w:r>
    </w:p>
    <w:p w14:paraId="6E16EE06" w14:textId="77777777" w:rsidR="006B15AF" w:rsidRPr="00F470BC" w:rsidRDefault="006B15AF" w:rsidP="006B15AF">
      <w:pPr>
        <w:spacing w:after="0"/>
        <w:rPr>
          <w:rFonts w:ascii="Verdana" w:hAnsi="Verdana" w:cs="Arial"/>
          <w:sz w:val="20"/>
          <w:szCs w:val="20"/>
        </w:rPr>
      </w:pPr>
      <w:r w:rsidRPr="00F470BC">
        <w:rPr>
          <w:rFonts w:ascii="Verdana" w:hAnsi="Verdana" w:cs="Arial"/>
          <w:sz w:val="20"/>
          <w:szCs w:val="20"/>
        </w:rPr>
        <w:t xml:space="preserve">DIČ: </w:t>
      </w:r>
      <w:r w:rsidRPr="00F470BC">
        <w:rPr>
          <w:rFonts w:ascii="Verdana" w:hAnsi="Verdana" w:cs="Arial"/>
          <w:sz w:val="20"/>
          <w:szCs w:val="20"/>
        </w:rPr>
        <w:tab/>
      </w:r>
      <w:r w:rsidRPr="00F470BC">
        <w:rPr>
          <w:rFonts w:ascii="Verdana" w:hAnsi="Verdana" w:cs="Arial"/>
          <w:sz w:val="20"/>
          <w:szCs w:val="20"/>
        </w:rPr>
        <w:tab/>
      </w:r>
      <w:r w:rsidRPr="00F470BC">
        <w:rPr>
          <w:rFonts w:ascii="Verdana" w:hAnsi="Verdana" w:cs="Arial"/>
          <w:sz w:val="20"/>
          <w:szCs w:val="20"/>
        </w:rPr>
        <w:tab/>
      </w:r>
      <w:r w:rsidRPr="00F470BC">
        <w:rPr>
          <w:rFonts w:ascii="Verdana" w:hAnsi="Verdana" w:cs="Arial"/>
          <w:sz w:val="20"/>
          <w:szCs w:val="20"/>
        </w:rPr>
        <w:tab/>
        <w:t>CZ00299138</w:t>
      </w:r>
    </w:p>
    <w:p w14:paraId="00B65CD6" w14:textId="77777777" w:rsidR="006B15AF" w:rsidRDefault="006B15AF" w:rsidP="006B15AF">
      <w:pPr>
        <w:tabs>
          <w:tab w:val="left" w:pos="1276"/>
        </w:tabs>
        <w:spacing w:after="0"/>
        <w:rPr>
          <w:rFonts w:ascii="Verdana" w:hAnsi="Verdana" w:cs="Arial"/>
          <w:sz w:val="20"/>
          <w:szCs w:val="20"/>
        </w:rPr>
      </w:pPr>
      <w:r w:rsidRPr="001F10BA">
        <w:rPr>
          <w:rFonts w:ascii="Verdana" w:hAnsi="Verdana" w:cs="Arial"/>
          <w:sz w:val="20"/>
          <w:szCs w:val="20"/>
        </w:rPr>
        <w:t xml:space="preserve">Zastoupené: </w:t>
      </w:r>
      <w:r w:rsidRPr="001F10BA">
        <w:rPr>
          <w:rFonts w:ascii="Verdana" w:hAnsi="Verdana" w:cs="Arial"/>
          <w:sz w:val="20"/>
          <w:szCs w:val="20"/>
        </w:rPr>
        <w:tab/>
      </w:r>
      <w:r w:rsidRPr="001F10BA">
        <w:rPr>
          <w:rFonts w:ascii="Verdana" w:hAnsi="Verdana" w:cs="Arial"/>
          <w:sz w:val="20"/>
          <w:szCs w:val="20"/>
        </w:rPr>
        <w:tab/>
      </w:r>
    </w:p>
    <w:p w14:paraId="6F142C92" w14:textId="77777777" w:rsidR="006B15AF" w:rsidRPr="006B2562" w:rsidRDefault="006B15AF" w:rsidP="006B15AF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76" w:lineRule="auto"/>
        <w:ind w:left="426"/>
        <w:rPr>
          <w:rFonts w:ascii="Verdana" w:hAnsi="Verdana" w:cs="Arial"/>
          <w:sz w:val="20"/>
          <w:szCs w:val="20"/>
        </w:rPr>
      </w:pPr>
      <w:r w:rsidRPr="006B2562">
        <w:rPr>
          <w:rFonts w:ascii="Verdana" w:hAnsi="Verdana" w:cs="Arial"/>
          <w:sz w:val="20"/>
          <w:szCs w:val="20"/>
        </w:rPr>
        <w:t>ve věcech smluvních:</w:t>
      </w:r>
      <w:r w:rsidRPr="006B2562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Viktor Kohout</w:t>
      </w:r>
      <w:r w:rsidRPr="006B2562">
        <w:rPr>
          <w:rFonts w:ascii="Verdana" w:hAnsi="Verdana" w:cs="Arial"/>
          <w:sz w:val="20"/>
          <w:szCs w:val="20"/>
        </w:rPr>
        <w:t>, starost</w:t>
      </w:r>
      <w:r>
        <w:rPr>
          <w:rFonts w:ascii="Verdana" w:hAnsi="Verdana" w:cs="Arial"/>
          <w:sz w:val="20"/>
          <w:szCs w:val="20"/>
        </w:rPr>
        <w:t>a</w:t>
      </w:r>
    </w:p>
    <w:p w14:paraId="73FECB08" w14:textId="77777777" w:rsidR="006B15AF" w:rsidRPr="006B2562" w:rsidRDefault="006B15AF" w:rsidP="006B15AF">
      <w:pPr>
        <w:pStyle w:val="Odstavecseseznamem"/>
        <w:numPr>
          <w:ilvl w:val="0"/>
          <w:numId w:val="4"/>
        </w:numPr>
        <w:tabs>
          <w:tab w:val="left" w:pos="2552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6B2562">
        <w:rPr>
          <w:rFonts w:ascii="Verdana" w:hAnsi="Verdana"/>
          <w:sz w:val="20"/>
          <w:szCs w:val="20"/>
        </w:rPr>
        <w:t>ve věcech technických:</w:t>
      </w:r>
      <w:r w:rsidRPr="006B256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Miroslav Skácel, vedoucí odboru </w:t>
      </w:r>
      <w:proofErr w:type="spellStart"/>
      <w:r>
        <w:rPr>
          <w:rFonts w:ascii="Verdana" w:hAnsi="Verdana"/>
          <w:sz w:val="20"/>
          <w:szCs w:val="20"/>
        </w:rPr>
        <w:t>MHaSI</w:t>
      </w:r>
      <w:proofErr w:type="spellEnd"/>
    </w:p>
    <w:p w14:paraId="10BFF02A" w14:textId="77777777" w:rsidR="006B15AF" w:rsidRPr="001F10BA" w:rsidRDefault="006B15AF" w:rsidP="006B15AF">
      <w:pPr>
        <w:tabs>
          <w:tab w:val="left" w:pos="2552"/>
        </w:tabs>
        <w:suppressAutoHyphens/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1F10B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Martin Kopečný, pracovník odboru </w:t>
      </w:r>
      <w:proofErr w:type="spellStart"/>
      <w:r>
        <w:rPr>
          <w:rFonts w:ascii="Verdana" w:hAnsi="Verdana"/>
          <w:sz w:val="20"/>
          <w:szCs w:val="20"/>
        </w:rPr>
        <w:t>MHaSI</w:t>
      </w:r>
      <w:proofErr w:type="spellEnd"/>
    </w:p>
    <w:p w14:paraId="2E6D3148" w14:textId="77777777" w:rsidR="006B15AF" w:rsidRPr="00F470BC" w:rsidRDefault="006B15AF" w:rsidP="006B15AF">
      <w:pPr>
        <w:pStyle w:val="Zhlav"/>
        <w:tabs>
          <w:tab w:val="clear" w:pos="4536"/>
          <w:tab w:val="clear" w:pos="9072"/>
        </w:tabs>
        <w:rPr>
          <w:rFonts w:ascii="Verdana" w:hAnsi="Verdana" w:cs="Arial"/>
          <w:sz w:val="20"/>
          <w:szCs w:val="20"/>
        </w:rPr>
      </w:pPr>
      <w:r w:rsidRPr="00F470BC">
        <w:rPr>
          <w:rFonts w:ascii="Verdana" w:hAnsi="Verdana" w:cs="Arial"/>
          <w:sz w:val="20"/>
          <w:szCs w:val="20"/>
        </w:rPr>
        <w:t xml:space="preserve">Bankovní spojení: </w:t>
      </w:r>
      <w:r w:rsidRPr="00F470BC">
        <w:rPr>
          <w:rFonts w:ascii="Verdana" w:hAnsi="Verdana" w:cs="Arial"/>
          <w:sz w:val="20"/>
          <w:szCs w:val="20"/>
        </w:rPr>
        <w:tab/>
      </w:r>
      <w:r w:rsidRPr="00F470BC">
        <w:rPr>
          <w:rFonts w:ascii="Verdana" w:hAnsi="Verdana" w:cs="Arial"/>
          <w:sz w:val="20"/>
          <w:szCs w:val="20"/>
        </w:rPr>
        <w:tab/>
        <w:t>Komerční banka, a.s., číslo účtu: 3620811/0100</w:t>
      </w:r>
    </w:p>
    <w:p w14:paraId="2E086F93" w14:textId="77777777" w:rsidR="006B15AF" w:rsidRPr="00F470BC" w:rsidRDefault="006B15AF" w:rsidP="006B15AF">
      <w:pPr>
        <w:pStyle w:val="Zhlav"/>
        <w:tabs>
          <w:tab w:val="clear" w:pos="4536"/>
          <w:tab w:val="clear" w:pos="9072"/>
        </w:tabs>
        <w:rPr>
          <w:rFonts w:ascii="Verdana" w:hAnsi="Verdana" w:cs="Arial"/>
          <w:sz w:val="20"/>
          <w:szCs w:val="20"/>
        </w:rPr>
      </w:pPr>
      <w:r w:rsidRPr="00F470BC">
        <w:rPr>
          <w:rFonts w:ascii="Verdana" w:hAnsi="Verdana" w:cs="Arial"/>
          <w:sz w:val="20"/>
          <w:szCs w:val="20"/>
        </w:rPr>
        <w:t xml:space="preserve">Tel. / fax spojení: </w:t>
      </w:r>
      <w:r w:rsidRPr="00F470BC">
        <w:rPr>
          <w:rFonts w:ascii="Verdana" w:hAnsi="Verdana" w:cs="Arial"/>
          <w:sz w:val="20"/>
          <w:szCs w:val="20"/>
        </w:rPr>
        <w:tab/>
      </w:r>
      <w:r w:rsidRPr="00F470BC">
        <w:rPr>
          <w:rFonts w:ascii="Verdana" w:hAnsi="Verdana" w:cs="Arial"/>
          <w:sz w:val="20"/>
          <w:szCs w:val="20"/>
        </w:rPr>
        <w:tab/>
        <w:t xml:space="preserve">585 153 135 / 585 342 198 </w:t>
      </w:r>
    </w:p>
    <w:p w14:paraId="14AD1AC5" w14:textId="77777777" w:rsidR="006B15AF" w:rsidRPr="00F470BC" w:rsidRDefault="006B15AF" w:rsidP="006B15AF">
      <w:pPr>
        <w:pStyle w:val="Zhlav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  <w:r w:rsidRPr="00F470BC">
        <w:rPr>
          <w:rFonts w:ascii="Verdana" w:hAnsi="Verdana" w:cs="Arial"/>
          <w:sz w:val="20"/>
          <w:szCs w:val="20"/>
        </w:rPr>
        <w:t xml:space="preserve">e-mail: </w:t>
      </w:r>
      <w:r w:rsidRPr="00F470BC">
        <w:rPr>
          <w:rFonts w:ascii="Verdana" w:hAnsi="Verdana" w:cs="Arial"/>
          <w:sz w:val="20"/>
          <w:szCs w:val="20"/>
        </w:rPr>
        <w:tab/>
      </w:r>
      <w:r w:rsidRPr="00F470BC">
        <w:rPr>
          <w:rFonts w:ascii="Verdana" w:hAnsi="Verdana" w:cs="Arial"/>
          <w:sz w:val="20"/>
          <w:szCs w:val="20"/>
        </w:rPr>
        <w:tab/>
      </w:r>
      <w:r w:rsidRPr="00F470BC">
        <w:rPr>
          <w:rFonts w:ascii="Verdana" w:hAnsi="Verdana" w:cs="Arial"/>
          <w:sz w:val="20"/>
          <w:szCs w:val="20"/>
        </w:rPr>
        <w:tab/>
      </w:r>
      <w:hyperlink r:id="rId10" w:history="1">
        <w:r w:rsidRPr="00F470BC">
          <w:rPr>
            <w:rStyle w:val="Hypertextovodkaz"/>
            <w:rFonts w:ascii="Verdana" w:hAnsi="Verdana" w:cs="Arial"/>
            <w:sz w:val="20"/>
            <w:szCs w:val="20"/>
          </w:rPr>
          <w:t>sekretariat@mestolitovel.cz</w:t>
        </w:r>
      </w:hyperlink>
      <w:r w:rsidRPr="00F470BC">
        <w:rPr>
          <w:rFonts w:ascii="Verdana" w:hAnsi="Verdana" w:cs="Arial"/>
          <w:color w:val="FF0000"/>
          <w:sz w:val="20"/>
          <w:szCs w:val="20"/>
        </w:rPr>
        <w:t xml:space="preserve">  </w:t>
      </w:r>
    </w:p>
    <w:p w14:paraId="4FE8AC2A" w14:textId="77777777" w:rsidR="006B15AF" w:rsidRPr="00F470BC" w:rsidRDefault="006B15AF" w:rsidP="006B15AF">
      <w:pPr>
        <w:rPr>
          <w:rFonts w:ascii="Verdana" w:hAnsi="Verdana" w:cs="Arial"/>
          <w:sz w:val="20"/>
          <w:szCs w:val="20"/>
        </w:rPr>
      </w:pPr>
      <w:r w:rsidRPr="00F470BC">
        <w:rPr>
          <w:rFonts w:ascii="Verdana" w:hAnsi="Verdana" w:cs="Arial"/>
          <w:sz w:val="20"/>
          <w:szCs w:val="20"/>
        </w:rPr>
        <w:t xml:space="preserve">dále jen: </w:t>
      </w:r>
      <w:r w:rsidRPr="00F470BC">
        <w:rPr>
          <w:rFonts w:ascii="Verdana" w:hAnsi="Verdana" w:cs="Arial"/>
          <w:b/>
          <w:bCs/>
          <w:sz w:val="20"/>
          <w:szCs w:val="20"/>
        </w:rPr>
        <w:t>objednatel,</w:t>
      </w:r>
    </w:p>
    <w:p w14:paraId="08999BE5" w14:textId="2FC05DC9" w:rsidR="00D836C5" w:rsidRDefault="007E24FF" w:rsidP="007E24FF">
      <w:pPr>
        <w:tabs>
          <w:tab w:val="left" w:pos="3686"/>
        </w:tabs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</w:t>
      </w:r>
    </w:p>
    <w:p w14:paraId="71574B69" w14:textId="77777777" w:rsidR="006B15AF" w:rsidRDefault="006B15AF" w:rsidP="00D836C5">
      <w:pPr>
        <w:tabs>
          <w:tab w:val="left" w:pos="3686"/>
        </w:tabs>
        <w:spacing w:after="0"/>
        <w:ind w:left="426"/>
        <w:rPr>
          <w:rFonts w:ascii="Calibri" w:hAnsi="Calibri" w:cs="Arial"/>
          <w:sz w:val="24"/>
          <w:szCs w:val="24"/>
        </w:rPr>
      </w:pPr>
    </w:p>
    <w:p w14:paraId="3034E573" w14:textId="77777777" w:rsidR="004C67DF" w:rsidRPr="007A3994" w:rsidRDefault="004C67DF" w:rsidP="004C67DF">
      <w:pPr>
        <w:spacing w:after="0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7A3994">
        <w:rPr>
          <w:rFonts w:ascii="Verdana" w:hAnsi="Verdana" w:cs="Arial"/>
          <w:b/>
          <w:bCs/>
          <w:sz w:val="20"/>
          <w:szCs w:val="20"/>
        </w:rPr>
        <w:t>Bioaqua</w:t>
      </w:r>
      <w:proofErr w:type="spellEnd"/>
      <w:r w:rsidRPr="007A3994">
        <w:rPr>
          <w:rFonts w:ascii="Verdana" w:hAnsi="Verdana" w:cs="Arial"/>
          <w:b/>
          <w:bCs/>
          <w:sz w:val="20"/>
          <w:szCs w:val="20"/>
        </w:rPr>
        <w:t xml:space="preserve"> s.r.o.</w:t>
      </w:r>
    </w:p>
    <w:p w14:paraId="7853469D" w14:textId="77777777" w:rsidR="004C67DF" w:rsidRPr="007A3994" w:rsidRDefault="004C67DF" w:rsidP="004C67DF">
      <w:pPr>
        <w:pStyle w:val="Osloven"/>
        <w:tabs>
          <w:tab w:val="left" w:pos="2835"/>
          <w:tab w:val="right" w:leader="dot" w:pos="5670"/>
        </w:tabs>
        <w:rPr>
          <w:rFonts w:ascii="Verdana" w:hAnsi="Verdana" w:cs="Arial"/>
          <w:sz w:val="20"/>
          <w:szCs w:val="20"/>
        </w:rPr>
      </w:pPr>
      <w:r w:rsidRPr="007A3994">
        <w:rPr>
          <w:rFonts w:ascii="Verdana" w:hAnsi="Verdana" w:cs="Arial"/>
          <w:sz w:val="20"/>
          <w:szCs w:val="20"/>
        </w:rPr>
        <w:t>se sídlem:</w:t>
      </w:r>
      <w:r w:rsidRPr="007A3994">
        <w:rPr>
          <w:rFonts w:ascii="Verdana" w:hAnsi="Verdana" w:cs="Arial"/>
          <w:sz w:val="20"/>
          <w:szCs w:val="20"/>
        </w:rPr>
        <w:tab/>
      </w:r>
      <w:proofErr w:type="spellStart"/>
      <w:r w:rsidRPr="007A3994">
        <w:rPr>
          <w:rFonts w:ascii="Verdana" w:hAnsi="Verdana" w:cs="Arial"/>
          <w:sz w:val="20"/>
          <w:szCs w:val="20"/>
        </w:rPr>
        <w:t>Čechyně</w:t>
      </w:r>
      <w:proofErr w:type="spellEnd"/>
      <w:r w:rsidRPr="007A3994">
        <w:rPr>
          <w:rFonts w:ascii="Verdana" w:hAnsi="Verdana" w:cs="Arial"/>
          <w:sz w:val="20"/>
          <w:szCs w:val="20"/>
        </w:rPr>
        <w:t xml:space="preserve"> 189, 683 01 Rousínov</w:t>
      </w:r>
    </w:p>
    <w:p w14:paraId="2DC8ED12" w14:textId="77777777" w:rsidR="004C67DF" w:rsidRPr="007A3994" w:rsidRDefault="004C67DF" w:rsidP="004C67DF">
      <w:pPr>
        <w:pStyle w:val="Zhlav"/>
        <w:tabs>
          <w:tab w:val="clear" w:pos="4536"/>
          <w:tab w:val="clear" w:pos="9072"/>
          <w:tab w:val="left" w:pos="2835"/>
          <w:tab w:val="right" w:leader="dot" w:pos="5670"/>
        </w:tabs>
        <w:rPr>
          <w:rFonts w:ascii="Verdana" w:hAnsi="Verdana" w:cs="Arial"/>
          <w:sz w:val="20"/>
          <w:szCs w:val="20"/>
        </w:rPr>
      </w:pPr>
      <w:r w:rsidRPr="007A3994">
        <w:rPr>
          <w:rFonts w:ascii="Verdana" w:hAnsi="Verdana" w:cs="Arial"/>
          <w:sz w:val="20"/>
          <w:szCs w:val="20"/>
        </w:rPr>
        <w:t>IČ:</w:t>
      </w:r>
      <w:r w:rsidRPr="007A3994">
        <w:rPr>
          <w:rFonts w:ascii="Verdana" w:hAnsi="Verdana" w:cs="Arial"/>
          <w:sz w:val="20"/>
          <w:szCs w:val="20"/>
        </w:rPr>
        <w:tab/>
        <w:t>49454030</w:t>
      </w:r>
    </w:p>
    <w:p w14:paraId="103BA515" w14:textId="77777777" w:rsidR="004C67DF" w:rsidRPr="007A3994" w:rsidRDefault="004C67DF" w:rsidP="004C67DF">
      <w:pPr>
        <w:pStyle w:val="Zhlav"/>
        <w:tabs>
          <w:tab w:val="clear" w:pos="4536"/>
          <w:tab w:val="clear" w:pos="9072"/>
          <w:tab w:val="left" w:pos="2835"/>
          <w:tab w:val="right" w:leader="dot" w:pos="5670"/>
        </w:tabs>
        <w:rPr>
          <w:rFonts w:ascii="Verdana" w:hAnsi="Verdana" w:cs="Arial"/>
          <w:sz w:val="20"/>
          <w:szCs w:val="20"/>
        </w:rPr>
      </w:pPr>
      <w:r w:rsidRPr="007A3994">
        <w:rPr>
          <w:rFonts w:ascii="Verdana" w:hAnsi="Verdana" w:cs="Arial"/>
          <w:sz w:val="20"/>
          <w:szCs w:val="20"/>
        </w:rPr>
        <w:t>Zastoupené:</w:t>
      </w:r>
      <w:r w:rsidRPr="007A3994">
        <w:rPr>
          <w:rFonts w:ascii="Verdana" w:hAnsi="Verdana" w:cs="Arial"/>
          <w:sz w:val="20"/>
          <w:szCs w:val="20"/>
        </w:rPr>
        <w:tab/>
        <w:t>Ondřej Doležal, jednatel</w:t>
      </w:r>
    </w:p>
    <w:p w14:paraId="5B38CC6D" w14:textId="77777777" w:rsidR="004C67DF" w:rsidRPr="007A3994" w:rsidRDefault="004C67DF" w:rsidP="004C67DF">
      <w:pPr>
        <w:pStyle w:val="Zhlav"/>
        <w:tabs>
          <w:tab w:val="clear" w:pos="4536"/>
          <w:tab w:val="clear" w:pos="9072"/>
          <w:tab w:val="left" w:pos="2835"/>
          <w:tab w:val="right" w:leader="dot" w:pos="5670"/>
        </w:tabs>
        <w:rPr>
          <w:rFonts w:ascii="Verdana" w:hAnsi="Verdana" w:cs="Arial"/>
          <w:b/>
          <w:sz w:val="20"/>
          <w:szCs w:val="20"/>
        </w:rPr>
      </w:pPr>
      <w:r w:rsidRPr="007A3994">
        <w:rPr>
          <w:rFonts w:ascii="Verdana" w:hAnsi="Verdana" w:cs="Arial"/>
          <w:sz w:val="20"/>
          <w:szCs w:val="20"/>
        </w:rPr>
        <w:t xml:space="preserve">Bankovní spojení: </w:t>
      </w:r>
      <w:r w:rsidRPr="007A3994">
        <w:rPr>
          <w:rFonts w:ascii="Verdana" w:hAnsi="Verdana" w:cs="Arial"/>
          <w:sz w:val="20"/>
          <w:szCs w:val="20"/>
        </w:rPr>
        <w:tab/>
        <w:t>2500719811/2010</w:t>
      </w:r>
    </w:p>
    <w:p w14:paraId="2D075B79" w14:textId="77777777" w:rsidR="004C67DF" w:rsidRPr="007A3994" w:rsidRDefault="004C67DF" w:rsidP="004C67DF">
      <w:pPr>
        <w:pStyle w:val="Zhlav"/>
        <w:tabs>
          <w:tab w:val="clear" w:pos="4536"/>
          <w:tab w:val="clear" w:pos="9072"/>
          <w:tab w:val="left" w:pos="2835"/>
          <w:tab w:val="right" w:leader="dot" w:pos="5670"/>
        </w:tabs>
        <w:rPr>
          <w:rFonts w:ascii="Verdana" w:hAnsi="Verdana" w:cs="Arial"/>
          <w:sz w:val="20"/>
          <w:szCs w:val="20"/>
        </w:rPr>
      </w:pPr>
      <w:r w:rsidRPr="007A3994">
        <w:rPr>
          <w:rFonts w:ascii="Verdana" w:hAnsi="Verdana" w:cs="Arial"/>
          <w:sz w:val="20"/>
          <w:szCs w:val="20"/>
        </w:rPr>
        <w:t>Tel. / fax spojení:</w:t>
      </w:r>
      <w:r w:rsidRPr="007A3994">
        <w:rPr>
          <w:rFonts w:ascii="Verdana" w:hAnsi="Verdana" w:cs="Arial"/>
          <w:sz w:val="20"/>
          <w:szCs w:val="20"/>
        </w:rPr>
        <w:tab/>
        <w:t>733 157 578</w:t>
      </w:r>
    </w:p>
    <w:p w14:paraId="0E4CFDB0" w14:textId="77777777" w:rsidR="004C67DF" w:rsidRPr="00CD7A72" w:rsidRDefault="004C67DF" w:rsidP="004C67DF">
      <w:pPr>
        <w:pStyle w:val="Zhlav"/>
        <w:tabs>
          <w:tab w:val="clear" w:pos="4536"/>
          <w:tab w:val="clear" w:pos="9072"/>
          <w:tab w:val="left" w:pos="2835"/>
          <w:tab w:val="right" w:leader="dot" w:pos="5670"/>
        </w:tabs>
        <w:rPr>
          <w:rFonts w:ascii="Verdana" w:hAnsi="Verdana" w:cs="Arial"/>
          <w:sz w:val="20"/>
          <w:szCs w:val="20"/>
        </w:rPr>
      </w:pPr>
      <w:r w:rsidRPr="007A3994">
        <w:rPr>
          <w:rFonts w:ascii="Verdana" w:hAnsi="Verdana" w:cs="Arial"/>
          <w:sz w:val="20"/>
          <w:szCs w:val="20"/>
        </w:rPr>
        <w:t>e-mail:</w:t>
      </w:r>
      <w:r w:rsidRPr="00CD7A72">
        <w:rPr>
          <w:rFonts w:ascii="Verdana" w:hAnsi="Verdana" w:cs="Arial"/>
          <w:sz w:val="20"/>
          <w:szCs w:val="20"/>
        </w:rPr>
        <w:t xml:space="preserve"> </w:t>
      </w:r>
      <w:r w:rsidRPr="00CD7A72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ondrej@bioaqua.cz</w:t>
      </w:r>
    </w:p>
    <w:p w14:paraId="3AACFC6A" w14:textId="77777777" w:rsidR="004C67DF" w:rsidRPr="00F470BC" w:rsidRDefault="004C67DF" w:rsidP="004C67DF">
      <w:pPr>
        <w:pStyle w:val="Zhlav"/>
        <w:tabs>
          <w:tab w:val="clear" w:pos="4536"/>
          <w:tab w:val="clear" w:pos="9072"/>
          <w:tab w:val="left" w:pos="2835"/>
        </w:tabs>
        <w:rPr>
          <w:rFonts w:ascii="Verdana" w:hAnsi="Verdana" w:cs="Arial"/>
          <w:sz w:val="20"/>
          <w:szCs w:val="20"/>
        </w:rPr>
      </w:pPr>
      <w:r w:rsidRPr="00CD7A72">
        <w:rPr>
          <w:rFonts w:ascii="Verdana" w:hAnsi="Verdana" w:cs="Arial"/>
          <w:sz w:val="20"/>
          <w:szCs w:val="20"/>
        </w:rPr>
        <w:t xml:space="preserve">dále jen: </w:t>
      </w:r>
      <w:r w:rsidRPr="00CD7A72">
        <w:rPr>
          <w:rFonts w:ascii="Verdana" w:hAnsi="Verdana" w:cs="Arial"/>
          <w:b/>
          <w:bCs/>
          <w:sz w:val="20"/>
          <w:szCs w:val="20"/>
        </w:rPr>
        <w:t>zhotovitel</w:t>
      </w:r>
      <w:r w:rsidRPr="00F470BC">
        <w:rPr>
          <w:rFonts w:ascii="Verdana" w:hAnsi="Verdana" w:cs="Arial"/>
          <w:b/>
          <w:bCs/>
          <w:sz w:val="20"/>
          <w:szCs w:val="20"/>
        </w:rPr>
        <w:tab/>
      </w:r>
    </w:p>
    <w:p w14:paraId="68527B27" w14:textId="21292266" w:rsidR="00D836C5" w:rsidRDefault="00D836C5" w:rsidP="00D836C5">
      <w:pPr>
        <w:rPr>
          <w:rFonts w:cstheme="minorHAnsi"/>
          <w:b/>
          <w:sz w:val="28"/>
          <w:szCs w:val="28"/>
        </w:rPr>
      </w:pPr>
    </w:p>
    <w:p w14:paraId="624A235E" w14:textId="77777777" w:rsidR="00BE003B" w:rsidRDefault="00BE003B" w:rsidP="00BE003B">
      <w:pPr>
        <w:jc w:val="both"/>
      </w:pPr>
      <w:r>
        <w:t>Obě smluvní strany se, na základě úplného vzájemného souhlasu o všech níže uvedených ustanoveních a s úmyslem být tímto dodatkem č. 1 smlouvy o dílo právně vázány dohodly v souladu s příslušnými ustanoveními obecně závazných předpisů na tomto znění dodatku č. 1 smlouvy o dílo.</w:t>
      </w:r>
    </w:p>
    <w:p w14:paraId="7BF761BF" w14:textId="01DABD38" w:rsidR="00BE003B" w:rsidRDefault="00BE003B" w:rsidP="00BE003B">
      <w:pPr>
        <w:jc w:val="both"/>
      </w:pPr>
      <w:r>
        <w:t xml:space="preserve">  </w:t>
      </w:r>
    </w:p>
    <w:p w14:paraId="514CD100" w14:textId="73BF63E3" w:rsidR="004F6755" w:rsidRPr="00BA64E7" w:rsidRDefault="004F6755" w:rsidP="004F6755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 w:firstLine="0"/>
        <w:rPr>
          <w:rFonts w:ascii="Calibri" w:hAnsi="Calibri" w:cs="Arial"/>
          <w:sz w:val="28"/>
          <w:szCs w:val="28"/>
        </w:rPr>
      </w:pPr>
      <w:r w:rsidRPr="00BA64E7">
        <w:rPr>
          <w:rFonts w:ascii="Calibri" w:hAnsi="Calibri" w:cs="Arial"/>
          <w:sz w:val="28"/>
          <w:szCs w:val="28"/>
        </w:rPr>
        <w:t xml:space="preserve">Předmět </w:t>
      </w:r>
      <w:r w:rsidR="00385FBA">
        <w:rPr>
          <w:rFonts w:ascii="Calibri" w:hAnsi="Calibri" w:cs="Arial"/>
          <w:sz w:val="28"/>
          <w:szCs w:val="28"/>
          <w:lang w:val="cs-CZ"/>
        </w:rPr>
        <w:t>dodatku</w:t>
      </w:r>
    </w:p>
    <w:p w14:paraId="485A7524" w14:textId="721576AE" w:rsidR="004F6755" w:rsidRDefault="004F6755" w:rsidP="00D836C5">
      <w:pPr>
        <w:rPr>
          <w:rFonts w:cstheme="minorHAnsi"/>
        </w:rPr>
      </w:pPr>
    </w:p>
    <w:p w14:paraId="0726D0A7" w14:textId="77B9D6BD" w:rsidR="00951839" w:rsidRDefault="004C549E" w:rsidP="007E24FF">
      <w:pPr>
        <w:ind w:left="708" w:hanging="708"/>
        <w:jc w:val="both"/>
      </w:pPr>
      <w:r>
        <w:rPr>
          <w:rFonts w:cstheme="minorHAnsi"/>
        </w:rPr>
        <w:t>2.1</w:t>
      </w:r>
      <w:r>
        <w:rPr>
          <w:rFonts w:cstheme="minorHAnsi"/>
        </w:rPr>
        <w:tab/>
      </w:r>
      <w:r w:rsidR="0092788D">
        <w:rPr>
          <w:rFonts w:cstheme="minorHAnsi"/>
        </w:rPr>
        <w:t>Předmět</w:t>
      </w:r>
      <w:r w:rsidR="00385FBA">
        <w:rPr>
          <w:rFonts w:cstheme="minorHAnsi"/>
        </w:rPr>
        <w:t xml:space="preserve">em tohoto dodatku je </w:t>
      </w:r>
      <w:r w:rsidR="00A372CE">
        <w:t>změna smlouvy o dílo</w:t>
      </w:r>
      <w:r w:rsidR="007E24FF">
        <w:t xml:space="preserve"> </w:t>
      </w:r>
      <w:r w:rsidR="007F06D9" w:rsidRPr="007E24FF">
        <w:rPr>
          <w:rFonts w:cstheme="minorHAnsi"/>
          <w:b/>
          <w:sz w:val="24"/>
          <w:szCs w:val="24"/>
        </w:rPr>
        <w:t>č.</w:t>
      </w:r>
      <w:r w:rsidR="00BF4527" w:rsidRPr="007E24FF">
        <w:rPr>
          <w:rFonts w:cstheme="minorHAnsi"/>
          <w:b/>
          <w:sz w:val="24"/>
          <w:szCs w:val="24"/>
        </w:rPr>
        <w:t xml:space="preserve"> </w:t>
      </w:r>
      <w:r w:rsidR="007F06D9" w:rsidRPr="007E24FF">
        <w:rPr>
          <w:rFonts w:cstheme="minorHAnsi"/>
          <w:b/>
          <w:sz w:val="24"/>
          <w:szCs w:val="24"/>
        </w:rPr>
        <w:t>SML/0200/2022/MH ze dne 17.8.2022</w:t>
      </w:r>
      <w:r w:rsidR="000F7FCE" w:rsidRPr="000F7FCE">
        <w:rPr>
          <w:rFonts w:cstheme="minorHAnsi"/>
          <w:b/>
          <w:sz w:val="32"/>
          <w:szCs w:val="32"/>
        </w:rPr>
        <w:t xml:space="preserve"> </w:t>
      </w:r>
      <w:r w:rsidR="00A372CE">
        <w:t xml:space="preserve">a to úprava předmětu </w:t>
      </w:r>
      <w:r w:rsidR="002F309E">
        <w:t>díla</w:t>
      </w:r>
      <w:r w:rsidR="00A372CE">
        <w:t xml:space="preserve"> o vícepráce</w:t>
      </w:r>
      <w:r w:rsidR="007E24FF">
        <w:t xml:space="preserve"> a změna termínu předání dokončeného díla.</w:t>
      </w:r>
    </w:p>
    <w:p w14:paraId="2AC4C887" w14:textId="7A7BFE11" w:rsidR="00D20078" w:rsidRDefault="00951839" w:rsidP="009650DC">
      <w:pPr>
        <w:ind w:left="708" w:hanging="708"/>
        <w:jc w:val="both"/>
      </w:pPr>
      <w:r>
        <w:lastRenderedPageBreak/>
        <w:t>2.2</w:t>
      </w:r>
      <w:r>
        <w:tab/>
        <w:t>Rozsah změn</w:t>
      </w:r>
      <w:r w:rsidR="002F309E">
        <w:t xml:space="preserve"> předmětu díla je</w:t>
      </w:r>
      <w:r w:rsidR="00885E4A">
        <w:t xml:space="preserve"> specifikov</w:t>
      </w:r>
      <w:r w:rsidR="002F309E">
        <w:t>án</w:t>
      </w:r>
      <w:r w:rsidR="00885E4A">
        <w:t xml:space="preserve"> </w:t>
      </w:r>
      <w:r w:rsidR="00F41653">
        <w:t>v</w:t>
      </w:r>
      <w:r w:rsidR="002F309E">
        <w:t xml:space="preserve"> odsouhlasen</w:t>
      </w:r>
      <w:r w:rsidR="007F3DE0">
        <w:t>ém</w:t>
      </w:r>
      <w:r w:rsidR="00F41653">
        <w:t xml:space="preserve"> změnovém listu č. 1</w:t>
      </w:r>
      <w:r w:rsidR="00CE173B">
        <w:t xml:space="preserve">, jež tvoří </w:t>
      </w:r>
      <w:r w:rsidR="00CE173B" w:rsidRPr="008856D1">
        <w:t>nedílnou součást tohoto dodatk</w:t>
      </w:r>
      <w:r w:rsidR="007F3DE0" w:rsidRPr="008856D1">
        <w:t>u</w:t>
      </w:r>
      <w:r w:rsidR="00A43BAA" w:rsidRPr="008856D1">
        <w:t>.</w:t>
      </w:r>
      <w:r w:rsidR="000F7FCE" w:rsidRPr="008856D1">
        <w:t xml:space="preserve"> Rozsah změn zahrnuje</w:t>
      </w:r>
      <w:r w:rsidR="00927EDF" w:rsidRPr="008856D1">
        <w:t xml:space="preserve"> záměnu položek, vícepráce a úpravu termínu.</w:t>
      </w:r>
      <w:r w:rsidR="009B6989" w:rsidRPr="008856D1">
        <w:t xml:space="preserve"> Změna termínu nebude mít vliv na následující koupací sezónu.</w:t>
      </w:r>
    </w:p>
    <w:p w14:paraId="3295758A" w14:textId="2F700720" w:rsidR="00EF324A" w:rsidRDefault="00EF324A" w:rsidP="00EF324A">
      <w:pPr>
        <w:jc w:val="both"/>
        <w:rPr>
          <w:rFonts w:cstheme="majorHAnsi"/>
        </w:rPr>
      </w:pPr>
      <w:r>
        <w:t xml:space="preserve">2.3         </w:t>
      </w:r>
      <w:r>
        <w:rPr>
          <w:rFonts w:cstheme="majorHAnsi"/>
        </w:rPr>
        <w:t>Nový termín</w:t>
      </w:r>
      <w:r w:rsidR="007E24FF">
        <w:rPr>
          <w:rFonts w:cstheme="majorHAnsi"/>
        </w:rPr>
        <w:t>:</w:t>
      </w:r>
      <w:r>
        <w:rPr>
          <w:rFonts w:cstheme="majorHAnsi"/>
        </w:rPr>
        <w:t xml:space="preserve"> do 01/2023 budou provedeny veškeré zemní, HI, instalační práce</w:t>
      </w:r>
    </w:p>
    <w:p w14:paraId="567AC1C5" w14:textId="663CCBEA" w:rsidR="0004354F" w:rsidRPr="007E24FF" w:rsidRDefault="00EF324A" w:rsidP="00EF324A">
      <w:pPr>
        <w:ind w:left="708" w:hanging="708"/>
        <w:jc w:val="both"/>
        <w:rPr>
          <w:b/>
          <w:bCs/>
          <w:u w:val="single"/>
        </w:rPr>
      </w:pPr>
      <w:r>
        <w:rPr>
          <w:rFonts w:cstheme="majorHAnsi"/>
        </w:rPr>
        <w:t xml:space="preserve"> </w:t>
      </w:r>
      <w:r w:rsidR="00836AF8">
        <w:rPr>
          <w:rFonts w:cstheme="majorHAnsi"/>
        </w:rPr>
        <w:t xml:space="preserve">              </w:t>
      </w:r>
      <w:r w:rsidR="007E24FF" w:rsidRPr="007E24FF">
        <w:rPr>
          <w:rFonts w:cstheme="majorHAnsi"/>
          <w:b/>
          <w:bCs/>
          <w:u w:val="single"/>
        </w:rPr>
        <w:t>Konečný termín pro předání dokončeného díla se stanovuje nejpozději do: 30.4.2023</w:t>
      </w:r>
    </w:p>
    <w:p w14:paraId="2EC07593" w14:textId="77777777" w:rsidR="00BE003B" w:rsidRDefault="00BE003B" w:rsidP="00F03412">
      <w:pPr>
        <w:ind w:left="708" w:hanging="708"/>
      </w:pPr>
    </w:p>
    <w:p w14:paraId="37C57F72" w14:textId="77777777" w:rsidR="00D20078" w:rsidRPr="00BA64E7" w:rsidRDefault="00D20078" w:rsidP="00D20078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Calibri" w:hAnsi="Calibri" w:cs="Arial"/>
          <w:sz w:val="28"/>
          <w:szCs w:val="28"/>
        </w:rPr>
      </w:pPr>
      <w:r w:rsidRPr="00BA64E7">
        <w:rPr>
          <w:rFonts w:ascii="Calibri" w:hAnsi="Calibri" w:cs="Arial"/>
          <w:sz w:val="28"/>
          <w:szCs w:val="28"/>
        </w:rPr>
        <w:t>Cena díla</w:t>
      </w:r>
    </w:p>
    <w:p w14:paraId="3F24A638" w14:textId="77777777" w:rsidR="00D20078" w:rsidRDefault="00D20078" w:rsidP="00F03412">
      <w:pPr>
        <w:ind w:left="708" w:hanging="708"/>
      </w:pPr>
    </w:p>
    <w:p w14:paraId="13C745AB" w14:textId="36158838" w:rsidR="00586227" w:rsidRDefault="00D20078" w:rsidP="007E24FF">
      <w:pPr>
        <w:ind w:left="708" w:hanging="708"/>
        <w:jc w:val="both"/>
      </w:pPr>
      <w:r>
        <w:t>3.1</w:t>
      </w:r>
      <w:r>
        <w:tab/>
      </w:r>
      <w:r w:rsidR="00E22107">
        <w:t>Smluvní strany se dohodl</w:t>
      </w:r>
      <w:r w:rsidR="00D126CE">
        <w:t>y ve smyslu tohoto dodatku smlouvy na změně</w:t>
      </w:r>
      <w:r w:rsidR="00382F14">
        <w:t xml:space="preserve"> ceny díla, která se upravuje na základě objednatelem schváleného změnového listu č. 1</w:t>
      </w:r>
      <w:r w:rsidR="00151E2E">
        <w:t xml:space="preserve"> (včetně položkového rozpočtu</w:t>
      </w:r>
      <w:r w:rsidR="006C0A2F">
        <w:t>)</w:t>
      </w:r>
      <w:r w:rsidR="000C1F87">
        <w:t>,</w:t>
      </w:r>
      <w:r w:rsidR="009B6989">
        <w:t xml:space="preserve"> </w:t>
      </w:r>
      <w:r w:rsidR="00A147B6">
        <w:t>který tvoří přílohu</w:t>
      </w:r>
      <w:r w:rsidR="00E904B4">
        <w:t xml:space="preserve"> č. 1 a přílohu č. 2 tohoto dodatku v následujícím členění:</w:t>
      </w:r>
    </w:p>
    <w:p w14:paraId="2FC4FE65" w14:textId="22116F23" w:rsidR="009650DC" w:rsidRDefault="009F2DAC" w:rsidP="007C558A">
      <w:pPr>
        <w:spacing w:after="0"/>
        <w:ind w:left="708"/>
      </w:pPr>
      <w:r>
        <w:t xml:space="preserve">Dodatkem </w:t>
      </w:r>
      <w:r w:rsidR="006278D6">
        <w:t>č. 1 se cena díla n</w:t>
      </w:r>
      <w:r w:rsidR="001F3A2C">
        <w:t>emění.</w:t>
      </w:r>
    </w:p>
    <w:p w14:paraId="78E3713D" w14:textId="7ACBB31E" w:rsidR="0096607C" w:rsidRDefault="0096607C" w:rsidP="007C558A">
      <w:pPr>
        <w:spacing w:after="0"/>
        <w:ind w:left="708"/>
      </w:pPr>
    </w:p>
    <w:p w14:paraId="6384A361" w14:textId="77777777" w:rsidR="00BE003B" w:rsidRPr="00DD2E68" w:rsidRDefault="00BE003B" w:rsidP="004868FA">
      <w:pPr>
        <w:spacing w:before="120"/>
        <w:ind w:left="709"/>
        <w:jc w:val="both"/>
      </w:pPr>
      <w:r w:rsidRPr="00DD2E68">
        <w:t>V souvislosti s úpravou a rozšířením předmětu díla sjednávají smluvní strany také změnu výše ceny díla takto:</w:t>
      </w:r>
    </w:p>
    <w:p w14:paraId="727CB3B3" w14:textId="7D3EF429" w:rsidR="00BE003B" w:rsidRPr="00422A1C" w:rsidRDefault="00BE003B" w:rsidP="00BE003B">
      <w:pPr>
        <w:pStyle w:val="Textvbloku1"/>
        <w:tabs>
          <w:tab w:val="left" w:pos="5670"/>
          <w:tab w:val="left" w:pos="7371"/>
        </w:tabs>
        <w:spacing w:before="120"/>
        <w:ind w:left="709" w:right="1701"/>
        <w:rPr>
          <w:rFonts w:asciiTheme="minorHAnsi" w:hAnsiTheme="minorHAnsi" w:cstheme="minorHAnsi"/>
          <w:sz w:val="22"/>
          <w:szCs w:val="22"/>
        </w:rPr>
      </w:pPr>
      <w:r w:rsidRPr="00422A1C">
        <w:rPr>
          <w:rFonts w:asciiTheme="minorHAnsi" w:hAnsiTheme="minorHAnsi" w:cstheme="minorHAnsi"/>
          <w:sz w:val="22"/>
          <w:szCs w:val="22"/>
        </w:rPr>
        <w:t xml:space="preserve">Cena díla dle smlouvy o dílo </w:t>
      </w:r>
      <w:r w:rsidRPr="00026A76">
        <w:rPr>
          <w:rFonts w:ascii="Verdana" w:hAnsi="Verdana" w:cs="Arial"/>
          <w:sz w:val="20"/>
          <w:szCs w:val="20"/>
        </w:rPr>
        <w:t>bez</w:t>
      </w:r>
      <w:r w:rsidRPr="00422A1C">
        <w:rPr>
          <w:rFonts w:asciiTheme="minorHAnsi" w:hAnsiTheme="minorHAnsi" w:cstheme="minorHAnsi"/>
          <w:sz w:val="22"/>
          <w:szCs w:val="22"/>
        </w:rPr>
        <w:t xml:space="preserve"> DPH</w:t>
      </w:r>
      <w:r w:rsidRPr="00422A1C">
        <w:rPr>
          <w:rFonts w:asciiTheme="minorHAnsi" w:hAnsiTheme="minorHAnsi" w:cstheme="minorHAnsi"/>
          <w:sz w:val="22"/>
          <w:szCs w:val="22"/>
        </w:rPr>
        <w:tab/>
      </w:r>
      <w:r w:rsidR="00D22FD0">
        <w:rPr>
          <w:rFonts w:asciiTheme="minorHAnsi" w:hAnsiTheme="minorHAnsi" w:cstheme="minorHAnsi"/>
          <w:sz w:val="22"/>
          <w:szCs w:val="22"/>
        </w:rPr>
        <w:t xml:space="preserve">     </w:t>
      </w:r>
      <w:r w:rsidR="00026A76" w:rsidRPr="007E24F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22FD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26A76" w:rsidRPr="007E24FF">
        <w:rPr>
          <w:rFonts w:asciiTheme="minorHAnsi" w:hAnsiTheme="minorHAnsi" w:cstheme="minorHAnsi"/>
          <w:b/>
          <w:bCs/>
          <w:sz w:val="22"/>
          <w:szCs w:val="22"/>
        </w:rPr>
        <w:t>157</w:t>
      </w:r>
      <w:r w:rsidR="00D22FD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26A76" w:rsidRPr="007E24FF">
        <w:rPr>
          <w:rFonts w:asciiTheme="minorHAnsi" w:hAnsiTheme="minorHAnsi" w:cstheme="minorHAnsi"/>
          <w:b/>
          <w:bCs/>
          <w:sz w:val="22"/>
          <w:szCs w:val="22"/>
        </w:rPr>
        <w:t>124,80,Kč</w:t>
      </w:r>
      <w:r w:rsidR="00026A76" w:rsidRPr="007E24FF">
        <w:rPr>
          <w:rFonts w:ascii="Verdana" w:hAnsi="Verdana" w:cs="Arial"/>
          <w:b/>
          <w:bCs/>
          <w:sz w:val="20"/>
          <w:szCs w:val="20"/>
        </w:rPr>
        <w:br/>
      </w:r>
    </w:p>
    <w:p w14:paraId="010BEA56" w14:textId="4129A070" w:rsidR="001F3A2C" w:rsidRPr="00422A1C" w:rsidRDefault="00BE003B" w:rsidP="001F3A2C">
      <w:pPr>
        <w:pStyle w:val="Textvbloku1"/>
        <w:pBdr>
          <w:bottom w:val="single" w:sz="4" w:space="1" w:color="auto"/>
        </w:pBdr>
        <w:tabs>
          <w:tab w:val="left" w:pos="5670"/>
          <w:tab w:val="left" w:pos="7371"/>
        </w:tabs>
        <w:ind w:left="709" w:right="1699"/>
        <w:rPr>
          <w:rFonts w:asciiTheme="minorHAnsi" w:hAnsiTheme="minorHAnsi" w:cstheme="minorHAnsi"/>
          <w:sz w:val="22"/>
          <w:szCs w:val="22"/>
        </w:rPr>
      </w:pPr>
      <w:r w:rsidRPr="00422A1C">
        <w:rPr>
          <w:rFonts w:asciiTheme="minorHAnsi" w:hAnsiTheme="minorHAnsi" w:cstheme="minorHAnsi"/>
          <w:sz w:val="22"/>
          <w:szCs w:val="22"/>
        </w:rPr>
        <w:t xml:space="preserve">Dodatečné práce dle soupisu prací   </w:t>
      </w:r>
      <w:r w:rsidRPr="00422A1C">
        <w:rPr>
          <w:rFonts w:asciiTheme="minorHAnsi" w:hAnsiTheme="minorHAnsi" w:cstheme="minorHAnsi"/>
          <w:sz w:val="22"/>
          <w:szCs w:val="22"/>
        </w:rPr>
        <w:tab/>
      </w:r>
    </w:p>
    <w:p w14:paraId="558AD510" w14:textId="6E776057" w:rsidR="001F3A2C" w:rsidRPr="001F3A2C" w:rsidRDefault="001F3A2C" w:rsidP="001F3A2C">
      <w:pPr>
        <w:pStyle w:val="Normal"/>
        <w:ind w:left="680" w:right="85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F3A2C">
        <w:rPr>
          <w:rFonts w:asciiTheme="minorHAnsi" w:hAnsiTheme="minorHAnsi" w:cstheme="minorHAnsi"/>
          <w:b/>
          <w:bCs/>
          <w:sz w:val="22"/>
          <w:szCs w:val="22"/>
        </w:rPr>
        <w:t>Vícepráce bez DPH :</w:t>
      </w:r>
      <w:r w:rsidRPr="001F3A2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F3A2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F3A2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F3A2C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1F3A2C">
        <w:rPr>
          <w:rFonts w:asciiTheme="minorHAnsi" w:hAnsiTheme="minorHAnsi" w:cstheme="minorHAnsi"/>
          <w:bCs/>
          <w:sz w:val="22"/>
          <w:szCs w:val="22"/>
        </w:rPr>
        <w:tab/>
      </w:r>
      <w:r w:rsidRPr="001F3A2C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r w:rsidR="00D22FD0"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  <w:r w:rsidRPr="001F3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288.765</w:t>
      </w:r>
      <w:r w:rsidRPr="001F3A2C">
        <w:rPr>
          <w:rFonts w:asciiTheme="minorHAnsi" w:hAnsiTheme="minorHAnsi" w:cstheme="minorHAnsi"/>
          <w:b/>
          <w:bCs/>
          <w:sz w:val="22"/>
          <w:szCs w:val="22"/>
        </w:rPr>
        <w:t>,</w:t>
      </w:r>
      <w:r>
        <w:rPr>
          <w:rFonts w:asciiTheme="minorHAnsi" w:hAnsiTheme="minorHAnsi" w:cstheme="minorHAnsi"/>
          <w:b/>
          <w:bCs/>
          <w:sz w:val="22"/>
          <w:szCs w:val="22"/>
        </w:rPr>
        <w:t>--</w:t>
      </w:r>
      <w:r w:rsidRPr="001F3A2C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</w:p>
    <w:p w14:paraId="5B87E3A2" w14:textId="77777777" w:rsidR="001F3A2C" w:rsidRPr="001F3A2C" w:rsidRDefault="001F3A2C" w:rsidP="001F3A2C">
      <w:pPr>
        <w:spacing w:before="120"/>
        <w:ind w:left="680" w:right="850"/>
        <w:jc w:val="both"/>
        <w:rPr>
          <w:rFonts w:cstheme="minorHAnsi"/>
          <w:b/>
          <w:bCs/>
        </w:rPr>
      </w:pPr>
    </w:p>
    <w:p w14:paraId="07349FDD" w14:textId="23575868" w:rsidR="001F3A2C" w:rsidRPr="001F3A2C" w:rsidRDefault="001F3A2C" w:rsidP="001F3A2C">
      <w:pPr>
        <w:spacing w:before="120"/>
        <w:ind w:left="680" w:right="850"/>
        <w:jc w:val="both"/>
        <w:rPr>
          <w:rFonts w:cstheme="minorHAnsi"/>
          <w:b/>
          <w:bCs/>
        </w:rPr>
      </w:pPr>
      <w:r w:rsidRPr="001F3A2C">
        <w:rPr>
          <w:rFonts w:cstheme="minorHAnsi"/>
          <w:b/>
          <w:bCs/>
        </w:rPr>
        <w:t xml:space="preserve">Méněpráce bez DPH:                                                                       - </w:t>
      </w:r>
      <w:r w:rsidR="00D22FD0">
        <w:rPr>
          <w:rFonts w:cstheme="minorHAnsi"/>
          <w:b/>
          <w:bCs/>
        </w:rPr>
        <w:t>288.765,--</w:t>
      </w:r>
      <w:r w:rsidRPr="001F3A2C">
        <w:rPr>
          <w:rFonts w:cstheme="minorHAnsi"/>
          <w:b/>
          <w:bCs/>
        </w:rPr>
        <w:t xml:space="preserve"> Kč</w:t>
      </w:r>
    </w:p>
    <w:p w14:paraId="4B17A029" w14:textId="5233F0B1" w:rsidR="001F3A2C" w:rsidRPr="001F3A2C" w:rsidRDefault="001F3A2C" w:rsidP="001F3A2C">
      <w:pPr>
        <w:spacing w:before="40"/>
        <w:ind w:left="680" w:right="850" w:firstLine="567"/>
        <w:jc w:val="both"/>
        <w:rPr>
          <w:rFonts w:cstheme="minorHAnsi"/>
        </w:rPr>
      </w:pPr>
      <w:r w:rsidRPr="001F3A2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1085D" wp14:editId="3299D2AC">
                <wp:simplePos x="0" y="0"/>
                <wp:positionH relativeFrom="column">
                  <wp:posOffset>360045</wp:posOffset>
                </wp:positionH>
                <wp:positionV relativeFrom="paragraph">
                  <wp:posOffset>139700</wp:posOffset>
                </wp:positionV>
                <wp:extent cx="5143500" cy="0"/>
                <wp:effectExtent l="3175" t="6350" r="6350" b="317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CB39F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11pt" to="433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YSsAEAAEgDAAAOAAAAZHJzL2Uyb0RvYy54bWysU8Fu2zAMvQ/YPwi6L3ayZdiMOD2k6y7d&#10;FqDdBzCSbAuVRYFU4uTvJ6lJWmy3oT4Ikkg+vfdIr26OoxMHQ2zRt3I+q6UwXqG2vm/l78e7D1+k&#10;4Aheg0NvWnkyLG/W79+tptCYBQ7otCGRQDw3U2jlEGNoqorVYEbgGQbjU7BDGiGmI/WVJpgS+uiq&#10;RV1/riYkHQiVYU63t89BuS74XWdU/NV1bKJwrUzcYlmprLu8VusVND1BGKw604D/YDGC9enRK9Qt&#10;RBB7sv9AjVYRMnZxpnCssOusMkVDUjOv/1LzMEAwRUsyh8PVJn47WPXzsPFbytTV0T+Ee1RPLDxu&#10;BvC9KQQeTyE1bp6tqqbAzbUkHzhsSeymH6hTDuwjFheOHY0ZMukTx2L26Wq2OUah0uVy/unjsk49&#10;UZdYBc2lMBDH7wZHkTetdNZnH6CBwz3HTASaS0q+9nhnnSu9dF5Mrfy6XCxLAaOzOgdzGlO/2zgS&#10;B8jTUL6iKkVepxHuvS5ggwH97byPYN3zPj3u/NmMrD8PGzc71KctXUxK7Sosz6OV5+H1uVS//ADr&#10;PwAAAP//AwBQSwMEFAAGAAgAAAAhAM+bM4fbAAAACAEAAA8AAABkcnMvZG93bnJldi54bWxMj8FO&#10;wzAQRO9I/IO1SFwq6hBEWoU4FQJy40Kh4rqNlyQiXqex2wa+nq04wHFnRrNvitXkenWgMXSeDVzP&#10;E1DEtbcdNwbeXqurJagQkS32nsnAFwVYlednBebWH/mFDuvYKCnhkKOBNsYh1zrULTkMcz8Qi/fh&#10;R4dRzrHRdsSjlLtep0mSaYcdy4cWB3poqf5c752BUG1oV33P6lnyftN4SnePz09ozOXFdH8HKtIU&#10;/8Jwwhd0KIVp6/dsg+oN3GYLSRpIU5kk/jI7CdtfQZeF/j+g/AEAAP//AwBQSwECLQAUAAYACAAA&#10;ACEAtoM4kv4AAADhAQAAEwAAAAAAAAAAAAAAAAAAAAAAW0NvbnRlbnRfVHlwZXNdLnhtbFBLAQIt&#10;ABQABgAIAAAAIQA4/SH/1gAAAJQBAAALAAAAAAAAAAAAAAAAAC8BAABfcmVscy8ucmVsc1BLAQIt&#10;ABQABgAIAAAAIQCOjdYSsAEAAEgDAAAOAAAAAAAAAAAAAAAAAC4CAABkcnMvZTJvRG9jLnhtbFBL&#10;AQItABQABgAIAAAAIQDPmzOH2wAAAAgBAAAPAAAAAAAAAAAAAAAAAAoEAABkcnMvZG93bnJldi54&#10;bWxQSwUGAAAAAAQABADzAAAAEgUAAAAA&#10;"/>
            </w:pict>
          </mc:Fallback>
        </mc:AlternateContent>
      </w:r>
    </w:p>
    <w:p w14:paraId="6468106C" w14:textId="6186721B" w:rsidR="001F3A2C" w:rsidRPr="001F3A2C" w:rsidRDefault="001F3A2C" w:rsidP="001F3A2C">
      <w:pPr>
        <w:tabs>
          <w:tab w:val="right" w:pos="7938"/>
        </w:tabs>
        <w:spacing w:before="40"/>
        <w:ind w:left="680" w:right="850"/>
        <w:jc w:val="both"/>
        <w:rPr>
          <w:rFonts w:cstheme="minorHAnsi"/>
          <w:b/>
          <w:bCs/>
        </w:rPr>
      </w:pPr>
      <w:r w:rsidRPr="001F3A2C">
        <w:rPr>
          <w:rFonts w:cstheme="minorHAnsi"/>
          <w:b/>
          <w:bCs/>
        </w:rPr>
        <w:t xml:space="preserve">Celková cena včetně VCP a MNP </w:t>
      </w:r>
      <w:r w:rsidR="00D22FD0">
        <w:rPr>
          <w:rFonts w:cstheme="minorHAnsi"/>
          <w:b/>
          <w:bCs/>
        </w:rPr>
        <w:t>bez</w:t>
      </w:r>
      <w:r w:rsidRPr="001F3A2C">
        <w:rPr>
          <w:rFonts w:cstheme="minorHAnsi"/>
          <w:b/>
          <w:bCs/>
        </w:rPr>
        <w:t xml:space="preserve"> DPH:  </w:t>
      </w:r>
      <w:r w:rsidRPr="001F3A2C">
        <w:rPr>
          <w:rFonts w:cstheme="minorHAnsi"/>
          <w:b/>
          <w:bCs/>
        </w:rPr>
        <w:tab/>
        <w:t xml:space="preserve">     </w:t>
      </w:r>
      <w:r>
        <w:rPr>
          <w:rFonts w:cstheme="minorHAnsi"/>
          <w:b/>
          <w:bCs/>
        </w:rPr>
        <w:t>2</w:t>
      </w:r>
      <w:r w:rsidRPr="001F3A2C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157</w:t>
      </w:r>
      <w:r w:rsidRPr="001F3A2C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124</w:t>
      </w:r>
      <w:r w:rsidRPr="001F3A2C">
        <w:rPr>
          <w:rFonts w:cstheme="minorHAnsi"/>
          <w:b/>
          <w:bCs/>
        </w:rPr>
        <w:t>,</w:t>
      </w:r>
      <w:r>
        <w:rPr>
          <w:rFonts w:cstheme="minorHAnsi"/>
          <w:b/>
          <w:bCs/>
        </w:rPr>
        <w:t>80</w:t>
      </w:r>
      <w:r w:rsidRPr="001F3A2C">
        <w:rPr>
          <w:rFonts w:cstheme="minorHAnsi"/>
          <w:b/>
          <w:bCs/>
        </w:rPr>
        <w:t xml:space="preserve"> Kč</w:t>
      </w:r>
    </w:p>
    <w:p w14:paraId="27824A4D" w14:textId="77777777" w:rsidR="00422A1C" w:rsidRDefault="00422A1C" w:rsidP="00BE003B">
      <w:pPr>
        <w:jc w:val="both"/>
        <w:rPr>
          <w:snapToGrid w:val="0"/>
        </w:rPr>
      </w:pPr>
    </w:p>
    <w:p w14:paraId="014B0907" w14:textId="13AB239F" w:rsidR="00BE003B" w:rsidRDefault="00BE003B" w:rsidP="00BE003B">
      <w:pPr>
        <w:jc w:val="both"/>
        <w:rPr>
          <w:snapToGrid w:val="0"/>
        </w:rPr>
      </w:pPr>
      <w:r w:rsidRPr="005D259D">
        <w:rPr>
          <w:snapToGrid w:val="0"/>
        </w:rPr>
        <w:t xml:space="preserve">Objednatel se zavazuje, že za provedení díla </w:t>
      </w:r>
      <w:r>
        <w:rPr>
          <w:snapToGrid w:val="0"/>
        </w:rPr>
        <w:t xml:space="preserve">včetně </w:t>
      </w:r>
      <w:r w:rsidRPr="005D259D">
        <w:rPr>
          <w:snapToGrid w:val="0"/>
        </w:rPr>
        <w:t>tohoto dodatku č.</w:t>
      </w:r>
      <w:r>
        <w:rPr>
          <w:snapToGrid w:val="0"/>
        </w:rPr>
        <w:t xml:space="preserve"> </w:t>
      </w:r>
      <w:r w:rsidRPr="005D259D">
        <w:rPr>
          <w:snapToGrid w:val="0"/>
        </w:rPr>
        <w:t>1 ke smlouvě o dílo uhradí zhotoviteli smluvní cenu výše uvedenou.</w:t>
      </w:r>
      <w:r>
        <w:rPr>
          <w:snapToGrid w:val="0"/>
        </w:rPr>
        <w:t xml:space="preserve"> </w:t>
      </w:r>
      <w:r w:rsidRPr="005D259D">
        <w:rPr>
          <w:snapToGrid w:val="0"/>
        </w:rPr>
        <w:t xml:space="preserve"> </w:t>
      </w:r>
    </w:p>
    <w:p w14:paraId="36A600C0" w14:textId="12BF8F55" w:rsidR="00BE003B" w:rsidRDefault="00BE003B" w:rsidP="00BE003B">
      <w:pPr>
        <w:jc w:val="both"/>
        <w:rPr>
          <w:snapToGrid w:val="0"/>
        </w:rPr>
      </w:pPr>
      <w:r>
        <w:rPr>
          <w:snapToGrid w:val="0"/>
        </w:rPr>
        <w:t>Zhotovitel se zavazuje, že dodatečné práce řádně provede a předá dle podmínek smlouvy o dílo.</w:t>
      </w:r>
    </w:p>
    <w:p w14:paraId="59EA66BA" w14:textId="6D0FEA7D" w:rsidR="007E24FF" w:rsidRPr="005D259D" w:rsidRDefault="007E24FF" w:rsidP="00BE003B">
      <w:pPr>
        <w:jc w:val="both"/>
      </w:pPr>
      <w:r>
        <w:rPr>
          <w:snapToGrid w:val="0"/>
        </w:rPr>
        <w:t>Tento Dodatek č. 1 byl schválen na jednání Rady města dne 8.12.2023.</w:t>
      </w:r>
    </w:p>
    <w:p w14:paraId="41AD5AAD" w14:textId="210774B8" w:rsidR="006C7991" w:rsidRPr="00314C71" w:rsidRDefault="006C7991" w:rsidP="007E24FF">
      <w:pPr>
        <w:rPr>
          <w:rFonts w:cstheme="minorHAnsi"/>
        </w:rPr>
      </w:pPr>
      <w:r w:rsidRPr="00127A43">
        <w:rPr>
          <w:rFonts w:cstheme="minorHAnsi"/>
          <w:b/>
        </w:rPr>
        <w:t xml:space="preserve">Příloha </w:t>
      </w:r>
      <w:r w:rsidR="00042FF0" w:rsidRPr="00127A43">
        <w:rPr>
          <w:rFonts w:cstheme="minorHAnsi"/>
          <w:b/>
        </w:rPr>
        <w:t>č. 1</w:t>
      </w:r>
      <w:r w:rsidR="00042FF0" w:rsidRPr="00314C71">
        <w:rPr>
          <w:rFonts w:cstheme="minorHAnsi"/>
        </w:rPr>
        <w:t xml:space="preserve"> – Změnový list č. 1 včetně položkového rozpočtu</w:t>
      </w:r>
    </w:p>
    <w:p w14:paraId="08D5C8F2" w14:textId="77777777" w:rsidR="00314C71" w:rsidRPr="00314C71" w:rsidRDefault="00314C71" w:rsidP="002F309E">
      <w:pPr>
        <w:rPr>
          <w:rFonts w:cstheme="minorHAnsi"/>
        </w:rPr>
      </w:pPr>
    </w:p>
    <w:p w14:paraId="2BBBFCA7" w14:textId="5C78B1E3" w:rsidR="00314C71" w:rsidRPr="00314C71" w:rsidRDefault="00314C71" w:rsidP="00314C71">
      <w:pPr>
        <w:pStyle w:val="Normln0"/>
        <w:widowControl/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314C71">
        <w:rPr>
          <w:rFonts w:asciiTheme="minorHAnsi" w:hAnsiTheme="minorHAnsi" w:cstheme="minorHAnsi"/>
          <w:snapToGrid w:val="0"/>
          <w:sz w:val="22"/>
          <w:szCs w:val="22"/>
        </w:rPr>
        <w:t>V </w:t>
      </w:r>
      <w:r w:rsidR="00800407">
        <w:rPr>
          <w:rFonts w:asciiTheme="minorHAnsi" w:hAnsiTheme="minorHAnsi" w:cstheme="minorHAnsi"/>
          <w:snapToGrid w:val="0"/>
          <w:sz w:val="22"/>
          <w:szCs w:val="22"/>
        </w:rPr>
        <w:t>Litovli</w:t>
      </w:r>
      <w:r w:rsidRPr="00314C71">
        <w:rPr>
          <w:rFonts w:asciiTheme="minorHAnsi" w:hAnsiTheme="minorHAnsi" w:cstheme="minorHAnsi"/>
          <w:snapToGrid w:val="0"/>
          <w:sz w:val="22"/>
          <w:szCs w:val="22"/>
        </w:rPr>
        <w:t>, dne:</w:t>
      </w:r>
      <w:r w:rsidRPr="00314C71">
        <w:rPr>
          <w:rFonts w:asciiTheme="minorHAnsi" w:hAnsiTheme="minorHAnsi" w:cstheme="minorHAnsi"/>
          <w:sz w:val="22"/>
          <w:szCs w:val="22"/>
        </w:rPr>
        <w:t xml:space="preserve"> </w:t>
      </w:r>
      <w:r w:rsidRPr="00314C71">
        <w:rPr>
          <w:rFonts w:asciiTheme="minorHAnsi" w:hAnsiTheme="minorHAnsi" w:cstheme="minorHAnsi"/>
          <w:snapToGrid w:val="0"/>
          <w:sz w:val="22"/>
          <w:szCs w:val="22"/>
        </w:rPr>
        <w:t xml:space="preserve">      </w:t>
      </w:r>
      <w:r w:rsidRPr="00314C71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933B53">
        <w:rPr>
          <w:rFonts w:asciiTheme="minorHAnsi" w:hAnsiTheme="minorHAnsi" w:cstheme="minorHAnsi"/>
          <w:sz w:val="22"/>
          <w:szCs w:val="22"/>
        </w:rPr>
        <w:t>V Litovli</w:t>
      </w:r>
      <w:r w:rsidRPr="00314C71">
        <w:rPr>
          <w:rFonts w:asciiTheme="minorHAnsi" w:hAnsiTheme="minorHAnsi" w:cstheme="minorHAnsi"/>
          <w:sz w:val="22"/>
          <w:szCs w:val="22"/>
        </w:rPr>
        <w:t xml:space="preserve">, dne: </w:t>
      </w:r>
    </w:p>
    <w:p w14:paraId="65D86935" w14:textId="77777777" w:rsidR="00314C71" w:rsidRPr="00314C71" w:rsidRDefault="00314C71" w:rsidP="00314C71">
      <w:pPr>
        <w:pStyle w:val="Zkladntext"/>
        <w:tabs>
          <w:tab w:val="left" w:pos="4536"/>
        </w:tabs>
        <w:spacing w:before="120" w:line="240" w:lineRule="auto"/>
        <w:rPr>
          <w:rFonts w:cstheme="minorHAnsi"/>
        </w:rPr>
      </w:pPr>
      <w:r w:rsidRPr="00314C71">
        <w:rPr>
          <w:rFonts w:cstheme="minorHAnsi"/>
        </w:rPr>
        <w:t>Za Objednatele</w:t>
      </w:r>
      <w:r w:rsidRPr="00314C71">
        <w:rPr>
          <w:rFonts w:cstheme="minorHAnsi"/>
        </w:rPr>
        <w:tab/>
        <w:t>Za Zhotovitele</w:t>
      </w:r>
    </w:p>
    <w:p w14:paraId="37482E98" w14:textId="77777777" w:rsidR="00314C71" w:rsidRPr="00F0749C" w:rsidRDefault="00314C71" w:rsidP="00314C71">
      <w:pPr>
        <w:pStyle w:val="Zkladntext"/>
        <w:tabs>
          <w:tab w:val="left" w:pos="4536"/>
        </w:tabs>
        <w:spacing w:line="240" w:lineRule="atLeast"/>
        <w:rPr>
          <w:rFonts w:ascii="Calibri" w:hAnsi="Calibri" w:cs="Arial"/>
        </w:rPr>
      </w:pPr>
    </w:p>
    <w:p w14:paraId="67306179" w14:textId="77777777" w:rsidR="00314C71" w:rsidRPr="000C69CC" w:rsidRDefault="00314C71" w:rsidP="00314C71">
      <w:pPr>
        <w:pStyle w:val="Zkladntext"/>
        <w:tabs>
          <w:tab w:val="left" w:pos="4536"/>
        </w:tabs>
        <w:spacing w:line="240" w:lineRule="atLeast"/>
        <w:rPr>
          <w:rFonts w:ascii="Calibri" w:hAnsi="Calibri" w:cs="Arial"/>
        </w:rPr>
      </w:pPr>
      <w:r w:rsidRPr="00F0749C">
        <w:rPr>
          <w:rFonts w:ascii="Calibri" w:hAnsi="Calibri" w:cs="Arial"/>
        </w:rPr>
        <w:t xml:space="preserve">________________________________        </w:t>
      </w:r>
      <w:r w:rsidRPr="00F0749C">
        <w:rPr>
          <w:rFonts w:ascii="Calibri" w:hAnsi="Calibri" w:cs="Arial"/>
        </w:rPr>
        <w:tab/>
        <w:t>_________________________________</w:t>
      </w:r>
      <w:r>
        <w:rPr>
          <w:rFonts w:ascii="Calibri" w:hAnsi="Calibri" w:cs="Arial"/>
        </w:rPr>
        <w:t>_______</w:t>
      </w:r>
    </w:p>
    <w:p w14:paraId="2A7B7974" w14:textId="56ED65C7" w:rsidR="00314C71" w:rsidRDefault="00314C71" w:rsidP="00314C71">
      <w:pPr>
        <w:pStyle w:val="Zkladntext"/>
        <w:tabs>
          <w:tab w:val="left" w:pos="4536"/>
        </w:tabs>
        <w:spacing w:line="240" w:lineRule="atLeast"/>
      </w:pPr>
      <w:r>
        <w:rPr>
          <w:rFonts w:ascii="Calibri" w:hAnsi="Calibri" w:cs="Arial"/>
        </w:rPr>
        <w:tab/>
      </w:r>
    </w:p>
    <w:sectPr w:rsidR="00314C7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E71D5" w14:textId="77777777" w:rsidR="001551A8" w:rsidRDefault="001551A8" w:rsidP="00F505FF">
      <w:pPr>
        <w:spacing w:after="0" w:line="240" w:lineRule="auto"/>
      </w:pPr>
      <w:r>
        <w:separator/>
      </w:r>
    </w:p>
  </w:endnote>
  <w:endnote w:type="continuationSeparator" w:id="0">
    <w:p w14:paraId="1FCF0089" w14:textId="77777777" w:rsidR="001551A8" w:rsidRDefault="001551A8" w:rsidP="00F5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 w:bidi="ar-SA"/>
      </w:rPr>
      <w:id w:val="536243333"/>
      <w:docPartObj>
        <w:docPartGallery w:val="Page Numbers (Bottom of Page)"/>
        <w:docPartUnique/>
      </w:docPartObj>
    </w:sdtPr>
    <w:sdtEndPr/>
    <w:sdtContent>
      <w:p w14:paraId="07C92DEF" w14:textId="77777777" w:rsidR="00BA7BFB" w:rsidRDefault="00BA7BFB" w:rsidP="00BA7BFB">
        <w:pPr>
          <w:pStyle w:val="Zpat1"/>
          <w:jc w:val="center"/>
          <w:rPr>
            <w:rFonts w:hint="eastAsia"/>
          </w:rPr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  <w:r>
          <w:t>/</w:t>
        </w:r>
        <w:r>
          <w:fldChar w:fldCharType="begin"/>
        </w:r>
        <w:r>
          <w:instrText>NUMPAGES</w:instrText>
        </w:r>
        <w:r>
          <w:fldChar w:fldCharType="separate"/>
        </w:r>
        <w:r>
          <w:t>2</w:t>
        </w:r>
        <w:r>
          <w:fldChar w:fldCharType="end"/>
        </w:r>
      </w:p>
      <w:p w14:paraId="49BA5109" w14:textId="0BCE636E" w:rsidR="00F505FF" w:rsidRDefault="00D22FD0">
        <w:pPr>
          <w:pStyle w:val="Zpat"/>
          <w:jc w:val="center"/>
        </w:pPr>
      </w:p>
    </w:sdtContent>
  </w:sdt>
  <w:p w14:paraId="02384E7B" w14:textId="77777777" w:rsidR="00F505FF" w:rsidRDefault="00F505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027B5" w14:textId="77777777" w:rsidR="001551A8" w:rsidRDefault="001551A8" w:rsidP="00F505FF">
      <w:pPr>
        <w:spacing w:after="0" w:line="240" w:lineRule="auto"/>
      </w:pPr>
      <w:r>
        <w:separator/>
      </w:r>
    </w:p>
  </w:footnote>
  <w:footnote w:type="continuationSeparator" w:id="0">
    <w:p w14:paraId="3F89848B" w14:textId="77777777" w:rsidR="001551A8" w:rsidRDefault="001551A8" w:rsidP="00F50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A00C4"/>
    <w:multiLevelType w:val="multilevel"/>
    <w:tmpl w:val="B3C042AA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Normodsaz"/>
      <w:lvlText w:val="%1.%2."/>
      <w:lvlJc w:val="left"/>
      <w:pPr>
        <w:tabs>
          <w:tab w:val="num" w:pos="1080"/>
        </w:tabs>
        <w:ind w:left="567" w:hanging="567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59DA4B73"/>
    <w:multiLevelType w:val="hybridMultilevel"/>
    <w:tmpl w:val="8C8415A4"/>
    <w:lvl w:ilvl="0" w:tplc="7AA695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A50F4"/>
    <w:multiLevelType w:val="multilevel"/>
    <w:tmpl w:val="A05C633C"/>
    <w:lvl w:ilvl="0">
      <w:start w:val="1"/>
      <w:numFmt w:val="upperRoman"/>
      <w:pStyle w:val="Zkladntext1-smlouva"/>
      <w:suff w:val="space"/>
      <w:lvlText w:val="%1."/>
      <w:lvlJc w:val="center"/>
      <w:pPr>
        <w:ind w:left="360" w:hanging="360"/>
      </w:pPr>
      <w:rPr>
        <w:rFonts w:ascii="Verdana" w:hAnsi="Verdana" w:cs="Arial" w:hint="default"/>
        <w:b/>
        <w:i w:val="0"/>
        <w:sz w:val="20"/>
        <w:szCs w:val="24"/>
      </w:rPr>
    </w:lvl>
    <w:lvl w:ilvl="1">
      <w:start w:val="1"/>
      <w:numFmt w:val="decimal"/>
      <w:pStyle w:val="Zkladntext2-smlouva"/>
      <w:isLgl/>
      <w:lvlText w:val="%1.%2"/>
      <w:lvlJc w:val="left"/>
      <w:pPr>
        <w:tabs>
          <w:tab w:val="num" w:pos="0"/>
        </w:tabs>
        <w:ind w:left="-288" w:firstLine="288"/>
      </w:pPr>
      <w:rPr>
        <w:rFonts w:ascii="Verdana" w:hAnsi="Verdana" w:cs="Arial" w:hint="default"/>
        <w:b w:val="0"/>
        <w:color w:val="auto"/>
        <w:sz w:val="20"/>
        <w:szCs w:val="2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hint="default"/>
      </w:rPr>
    </w:lvl>
  </w:abstractNum>
  <w:num w:numId="1" w16cid:durableId="1603302101">
    <w:abstractNumId w:val="0"/>
  </w:num>
  <w:num w:numId="2" w16cid:durableId="1505314783">
    <w:abstractNumId w:val="0"/>
    <w:lvlOverride w:ilvl="0">
      <w:startOverride w:val="14"/>
    </w:lvlOverride>
  </w:num>
  <w:num w:numId="3" w16cid:durableId="1236087139">
    <w:abstractNumId w:val="2"/>
  </w:num>
  <w:num w:numId="4" w16cid:durableId="1363629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C5"/>
    <w:rsid w:val="00026A76"/>
    <w:rsid w:val="00042FF0"/>
    <w:rsid w:val="0004354F"/>
    <w:rsid w:val="00043A0D"/>
    <w:rsid w:val="0006651C"/>
    <w:rsid w:val="00073EFD"/>
    <w:rsid w:val="000770A6"/>
    <w:rsid w:val="00080E29"/>
    <w:rsid w:val="000908D9"/>
    <w:rsid w:val="000C0599"/>
    <w:rsid w:val="000C1F87"/>
    <w:rsid w:val="000D6C0B"/>
    <w:rsid w:val="000E3867"/>
    <w:rsid w:val="000F7FCE"/>
    <w:rsid w:val="00127A43"/>
    <w:rsid w:val="00151E2E"/>
    <w:rsid w:val="001551A8"/>
    <w:rsid w:val="00195D7D"/>
    <w:rsid w:val="001B00D8"/>
    <w:rsid w:val="001F319D"/>
    <w:rsid w:val="001F3A2C"/>
    <w:rsid w:val="002F309E"/>
    <w:rsid w:val="003120F7"/>
    <w:rsid w:val="00314C71"/>
    <w:rsid w:val="00332CDC"/>
    <w:rsid w:val="0034353D"/>
    <w:rsid w:val="00382F14"/>
    <w:rsid w:val="00384D95"/>
    <w:rsid w:val="00385FBA"/>
    <w:rsid w:val="004139EE"/>
    <w:rsid w:val="00422A1C"/>
    <w:rsid w:val="0045097D"/>
    <w:rsid w:val="004618B9"/>
    <w:rsid w:val="004665E3"/>
    <w:rsid w:val="004868FA"/>
    <w:rsid w:val="004A686E"/>
    <w:rsid w:val="004B5C8F"/>
    <w:rsid w:val="004C549E"/>
    <w:rsid w:val="004C67DF"/>
    <w:rsid w:val="004F6755"/>
    <w:rsid w:val="00525FA8"/>
    <w:rsid w:val="0057137E"/>
    <w:rsid w:val="00581AC5"/>
    <w:rsid w:val="00586227"/>
    <w:rsid w:val="005C0E6F"/>
    <w:rsid w:val="005C626D"/>
    <w:rsid w:val="006278D6"/>
    <w:rsid w:val="00682332"/>
    <w:rsid w:val="006B15AF"/>
    <w:rsid w:val="006C0A2F"/>
    <w:rsid w:val="006C7991"/>
    <w:rsid w:val="00716F59"/>
    <w:rsid w:val="007A120F"/>
    <w:rsid w:val="007C558A"/>
    <w:rsid w:val="007D294A"/>
    <w:rsid w:val="007E24FF"/>
    <w:rsid w:val="007E5FAF"/>
    <w:rsid w:val="007F06D9"/>
    <w:rsid w:val="007F3DE0"/>
    <w:rsid w:val="00800407"/>
    <w:rsid w:val="00833A09"/>
    <w:rsid w:val="00836AF8"/>
    <w:rsid w:val="00842829"/>
    <w:rsid w:val="00861408"/>
    <w:rsid w:val="008856D1"/>
    <w:rsid w:val="00885E4A"/>
    <w:rsid w:val="008F569C"/>
    <w:rsid w:val="008F5FB3"/>
    <w:rsid w:val="0092788D"/>
    <w:rsid w:val="00927EDF"/>
    <w:rsid w:val="00933B53"/>
    <w:rsid w:val="00947C3D"/>
    <w:rsid w:val="00951839"/>
    <w:rsid w:val="009650DC"/>
    <w:rsid w:val="0096607C"/>
    <w:rsid w:val="009734A4"/>
    <w:rsid w:val="009B3B3D"/>
    <w:rsid w:val="009B6989"/>
    <w:rsid w:val="009F2DAC"/>
    <w:rsid w:val="00A147B6"/>
    <w:rsid w:val="00A203DB"/>
    <w:rsid w:val="00A372CE"/>
    <w:rsid w:val="00A43562"/>
    <w:rsid w:val="00A43BAA"/>
    <w:rsid w:val="00A810FF"/>
    <w:rsid w:val="00A83740"/>
    <w:rsid w:val="00AB7098"/>
    <w:rsid w:val="00AD6296"/>
    <w:rsid w:val="00AE7523"/>
    <w:rsid w:val="00B14B79"/>
    <w:rsid w:val="00B318D8"/>
    <w:rsid w:val="00B57023"/>
    <w:rsid w:val="00B73E24"/>
    <w:rsid w:val="00BA7BFB"/>
    <w:rsid w:val="00BB5469"/>
    <w:rsid w:val="00BD145C"/>
    <w:rsid w:val="00BD4D69"/>
    <w:rsid w:val="00BE003B"/>
    <w:rsid w:val="00BF4527"/>
    <w:rsid w:val="00C460C9"/>
    <w:rsid w:val="00C55E73"/>
    <w:rsid w:val="00C90B30"/>
    <w:rsid w:val="00CA5074"/>
    <w:rsid w:val="00CD75C3"/>
    <w:rsid w:val="00CE173B"/>
    <w:rsid w:val="00D126CE"/>
    <w:rsid w:val="00D16DCA"/>
    <w:rsid w:val="00D20078"/>
    <w:rsid w:val="00D22FD0"/>
    <w:rsid w:val="00D836C5"/>
    <w:rsid w:val="00DA7ECF"/>
    <w:rsid w:val="00E22107"/>
    <w:rsid w:val="00E904B4"/>
    <w:rsid w:val="00EB23DC"/>
    <w:rsid w:val="00EE71AE"/>
    <w:rsid w:val="00EF324A"/>
    <w:rsid w:val="00F03412"/>
    <w:rsid w:val="00F147DF"/>
    <w:rsid w:val="00F272EA"/>
    <w:rsid w:val="00F31AA3"/>
    <w:rsid w:val="00F41653"/>
    <w:rsid w:val="00F505FF"/>
    <w:rsid w:val="00F761E1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61CB81"/>
  <w15:chartTrackingRefBased/>
  <w15:docId w15:val="{446FC66A-5813-4E45-9E6D-E043E56C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D836C5"/>
    <w:pPr>
      <w:keepNext/>
      <w:numPr>
        <w:numId w:val="1"/>
      </w:numPr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3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836C5"/>
    <w:rPr>
      <w:rFonts w:ascii="Arial" w:eastAsia="Times New Roman" w:hAnsi="Arial" w:cs="Times New Roman"/>
      <w:b/>
      <w:spacing w:val="60"/>
      <w:sz w:val="32"/>
      <w:szCs w:val="20"/>
      <w:lang w:val="x-none" w:eastAsia="x-none"/>
    </w:rPr>
  </w:style>
  <w:style w:type="paragraph" w:customStyle="1" w:styleId="Normodsaz">
    <w:name w:val="Norm.odsaz."/>
    <w:basedOn w:val="Normln"/>
    <w:rsid w:val="00D836C5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836C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836C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0">
    <w:name w:val="Style0"/>
    <w:rsid w:val="00D836C5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D836C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D836C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03412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314C7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14C71"/>
  </w:style>
  <w:style w:type="paragraph" w:customStyle="1" w:styleId="Normln0">
    <w:name w:val="Normální~"/>
    <w:basedOn w:val="Normln"/>
    <w:rsid w:val="00314C7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50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5FF"/>
  </w:style>
  <w:style w:type="paragraph" w:styleId="Zpat">
    <w:name w:val="footer"/>
    <w:basedOn w:val="Normln"/>
    <w:link w:val="ZpatChar"/>
    <w:uiPriority w:val="99"/>
    <w:unhideWhenUsed/>
    <w:rsid w:val="00F50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05FF"/>
  </w:style>
  <w:style w:type="paragraph" w:customStyle="1" w:styleId="Zpat1">
    <w:name w:val="Zápatí1"/>
    <w:basedOn w:val="Normln"/>
    <w:rsid w:val="00BA7BFB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Styl1">
    <w:name w:val="Styl1"/>
    <w:basedOn w:val="Normln"/>
    <w:rsid w:val="00BE003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paragraph" w:customStyle="1" w:styleId="Textvbloku1">
    <w:name w:val="Text v bloku1"/>
    <w:basedOn w:val="Normln"/>
    <w:rsid w:val="00BE003B"/>
    <w:pPr>
      <w:widowControl w:val="0"/>
      <w:suppressAutoHyphens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Odstavec">
    <w:name w:val="AA_Odstavec"/>
    <w:basedOn w:val="Normln"/>
    <w:rsid w:val="00BE003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51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D6296"/>
    <w:rPr>
      <w:color w:val="0563C1"/>
      <w:u w:val="single"/>
    </w:rPr>
  </w:style>
  <w:style w:type="paragraph" w:styleId="Osloven">
    <w:name w:val="Salutation"/>
    <w:basedOn w:val="Normln"/>
    <w:next w:val="Normln"/>
    <w:link w:val="OslovenChar"/>
    <w:rsid w:val="004C6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slovenChar">
    <w:name w:val="Oslovení Char"/>
    <w:basedOn w:val="Standardnpsmoodstavce"/>
    <w:link w:val="Osloven"/>
    <w:rsid w:val="004C67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1-smlouva">
    <w:name w:val="Základní text (1) - smlouva"/>
    <w:basedOn w:val="Zkladntext"/>
    <w:autoRedefine/>
    <w:qFormat/>
    <w:rsid w:val="006B15AF"/>
    <w:pPr>
      <w:numPr>
        <w:numId w:val="3"/>
      </w:numPr>
      <w:tabs>
        <w:tab w:val="left" w:pos="993"/>
      </w:tabs>
      <w:spacing w:after="0" w:line="240" w:lineRule="auto"/>
      <w:jc w:val="center"/>
      <w:outlineLvl w:val="0"/>
    </w:pPr>
    <w:rPr>
      <w:rFonts w:ascii="Verdana" w:eastAsia="Times New Roman" w:hAnsi="Verdana" w:cs="Arial"/>
      <w:b/>
      <w:caps/>
      <w:sz w:val="20"/>
      <w:szCs w:val="24"/>
      <w:lang w:eastAsia="cs-CZ"/>
    </w:rPr>
  </w:style>
  <w:style w:type="paragraph" w:customStyle="1" w:styleId="Zkladntext2-smlouva">
    <w:name w:val="Základní text (2) - smlouva"/>
    <w:basedOn w:val="Zkladntext2"/>
    <w:rsid w:val="006B15AF"/>
    <w:pPr>
      <w:numPr>
        <w:ilvl w:val="1"/>
        <w:numId w:val="3"/>
      </w:numPr>
      <w:spacing w:before="180" w:after="0" w:line="240" w:lineRule="auto"/>
      <w:jc w:val="both"/>
      <w:outlineLvl w:val="1"/>
    </w:pPr>
    <w:rPr>
      <w:rFonts w:ascii="Verdana" w:hAnsi="Verdana"/>
      <w:bCs/>
    </w:rPr>
  </w:style>
  <w:style w:type="paragraph" w:customStyle="1" w:styleId="Zkladntext3smlouva">
    <w:name w:val="Základní text (3) smlouva"/>
    <w:basedOn w:val="Zkladntext3"/>
    <w:rsid w:val="006B15AF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B15A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B15AF"/>
    <w:rPr>
      <w:sz w:val="16"/>
      <w:szCs w:val="16"/>
    </w:rPr>
  </w:style>
  <w:style w:type="table" w:styleId="Mkatabulky">
    <w:name w:val="Table Grid"/>
    <w:basedOn w:val="Normlntabulka"/>
    <w:rsid w:val="00EF3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1F3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ekretariat@mestolitove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A7F1284212D646BF1179E1EE95616C" ma:contentTypeVersion="16" ma:contentTypeDescription="Vytvoří nový dokument" ma:contentTypeScope="" ma:versionID="4075a669142c766847af360e43523cec">
  <xsd:schema xmlns:xsd="http://www.w3.org/2001/XMLSchema" xmlns:xs="http://www.w3.org/2001/XMLSchema" xmlns:p="http://schemas.microsoft.com/office/2006/metadata/properties" xmlns:ns2="711c70ea-1db0-406a-90d4-d06e9dea700a" xmlns:ns3="0ace25e9-7bdc-4c55-b3cf-dfba4c720e94" targetNamespace="http://schemas.microsoft.com/office/2006/metadata/properties" ma:root="true" ma:fieldsID="c03f57608f2a71efb66c52d05e609855" ns2:_="" ns3:_="">
    <xsd:import namespace="711c70ea-1db0-406a-90d4-d06e9dea700a"/>
    <xsd:import namespace="0ace25e9-7bdc-4c55-b3cf-dfba4c720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c70ea-1db0-406a-90d4-d06e9dea7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7474d7f-8162-4994-b153-25fbd2f2a8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e25e9-7bdc-4c55-b3cf-dfba4c720e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69bbb6-e6c6-42e0-978d-e9f4487a54dd}" ma:internalName="TaxCatchAll" ma:showField="CatchAllData" ma:web="0ace25e9-7bdc-4c55-b3cf-dfba4c720e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ce25e9-7bdc-4c55-b3cf-dfba4c720e94" xsi:nil="true"/>
    <lcf76f155ced4ddcb4097134ff3c332f xmlns="711c70ea-1db0-406a-90d4-d06e9dea70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6B805B-4AD0-4964-BFF7-BC4B37DCA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4478D-D42C-44F7-BAD3-6D565B7C5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c70ea-1db0-406a-90d4-d06e9dea700a"/>
    <ds:schemaRef ds:uri="0ace25e9-7bdc-4c55-b3cf-dfba4c720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8DF00C-28D1-4883-AE60-0447C8DCE932}">
  <ds:schemaRefs>
    <ds:schemaRef ds:uri="http://schemas.microsoft.com/office/2006/metadata/properties"/>
    <ds:schemaRef ds:uri="http://schemas.microsoft.com/office/infopath/2007/PartnerControls"/>
    <ds:schemaRef ds:uri="0ace25e9-7bdc-4c55-b3cf-dfba4c720e94"/>
    <ds:schemaRef ds:uri="711c70ea-1db0-406a-90d4-d06e9dea70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Kazíková</dc:creator>
  <cp:keywords/>
  <dc:description/>
  <cp:lastModifiedBy>Kopečný Martin</cp:lastModifiedBy>
  <cp:revision>3</cp:revision>
  <cp:lastPrinted>2019-03-27T10:09:00Z</cp:lastPrinted>
  <dcterms:created xsi:type="dcterms:W3CDTF">2022-11-30T11:42:00Z</dcterms:created>
  <dcterms:modified xsi:type="dcterms:W3CDTF">2022-12-01T10:04:00Z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0x010100E1A7F1284212D646BF1179E1EE95616C</vt:lpwstr>
  </property>
  <property fmtid="{D5CDD505-2E9C-101B-9397-08002B2CF9AE}" pid="3" name="AuthorIds_UIVersion_2048">
    <vt:lpwstr>17</vt:lpwstr>
  </property>
  <property fmtid="{D5CDD505-2E9C-101B-9397-08002B2CF9AE}" pid="4" name="AuthorIds_UIVersion_2560">
    <vt:lpwstr>17</vt:lpwstr>
  </property>
  <property fmtid="{D5CDD505-2E9C-101B-9397-08002B2CF9AE}" pid="5" name="MediaServiceImageTags">
    <vt:lpwstr/>
  </property>
</Properties>
</file>