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C58C" w14:textId="77777777" w:rsidR="00E56F76" w:rsidRPr="00E56F76" w:rsidRDefault="00E56F76" w:rsidP="0052071A">
      <w:pPr>
        <w:widowControl w:val="0"/>
        <w:spacing w:after="120" w:line="276" w:lineRule="auto"/>
        <w:rPr>
          <w:rFonts w:ascii="Times New Roman" w:hAnsi="Times New Roman" w:cs="Times New Roman"/>
          <w:b/>
        </w:rPr>
      </w:pPr>
    </w:p>
    <w:p w14:paraId="54DD43D4" w14:textId="77777777" w:rsidR="00E56F76" w:rsidRPr="00E56F76" w:rsidRDefault="00E56F76" w:rsidP="00E56F76">
      <w:pPr>
        <w:pStyle w:val="Nzev"/>
        <w:widowControl w:val="0"/>
        <w:spacing w:after="120" w:line="276" w:lineRule="auto"/>
        <w:rPr>
          <w:spacing w:val="60"/>
          <w:sz w:val="28"/>
          <w:szCs w:val="28"/>
          <w:lang w:val="cs-CZ"/>
        </w:rPr>
      </w:pPr>
      <w:r w:rsidRPr="00E56F76">
        <w:rPr>
          <w:spacing w:val="60"/>
          <w:sz w:val="28"/>
          <w:szCs w:val="28"/>
          <w:lang w:val="cs-CZ"/>
        </w:rPr>
        <w:t xml:space="preserve">KUPNÍ </w:t>
      </w:r>
      <w:r w:rsidRPr="00E56F76">
        <w:rPr>
          <w:spacing w:val="60"/>
          <w:sz w:val="28"/>
          <w:szCs w:val="28"/>
        </w:rPr>
        <w:t>SMLOUVA</w:t>
      </w:r>
      <w:r w:rsidRPr="00E56F76">
        <w:rPr>
          <w:spacing w:val="60"/>
          <w:sz w:val="28"/>
          <w:szCs w:val="28"/>
          <w:lang w:val="cs-CZ"/>
        </w:rPr>
        <w:t xml:space="preserve"> </w:t>
      </w:r>
    </w:p>
    <w:p w14:paraId="47801028" w14:textId="77777777" w:rsidR="00E56F76" w:rsidRPr="00E56F76" w:rsidRDefault="00E56F76" w:rsidP="00E56F76">
      <w:pPr>
        <w:spacing w:after="120" w:line="276" w:lineRule="auto"/>
        <w:jc w:val="center"/>
        <w:rPr>
          <w:rFonts w:ascii="Times New Roman" w:hAnsi="Times New Roman" w:cs="Times New Roman"/>
        </w:rPr>
      </w:pPr>
    </w:p>
    <w:p w14:paraId="16F896D7" w14:textId="77777777" w:rsidR="00E56F76" w:rsidRPr="00E56F76" w:rsidRDefault="00E56F76" w:rsidP="00E56F76">
      <w:pPr>
        <w:numPr>
          <w:ilvl w:val="0"/>
          <w:numId w:val="1"/>
        </w:numPr>
        <w:tabs>
          <w:tab w:val="left" w:pos="426"/>
          <w:tab w:val="left" w:pos="3261"/>
        </w:tabs>
        <w:spacing w:before="240" w:after="120" w:line="276" w:lineRule="auto"/>
        <w:ind w:left="567" w:hanging="567"/>
        <w:jc w:val="both"/>
        <w:rPr>
          <w:rFonts w:ascii="Times New Roman" w:hAnsi="Times New Roman" w:cs="Times New Roman"/>
          <w:b/>
        </w:rPr>
      </w:pPr>
      <w:r w:rsidRPr="00E56F76">
        <w:rPr>
          <w:rFonts w:ascii="Times New Roman" w:hAnsi="Times New Roman" w:cs="Times New Roman"/>
          <w:b/>
        </w:rPr>
        <w:t>Muzeum města Brna, příspěvková organizace</w:t>
      </w:r>
    </w:p>
    <w:p w14:paraId="59BF7472" w14:textId="77777777" w:rsidR="00E56F76" w:rsidRPr="00E56F76" w:rsidRDefault="00E56F76" w:rsidP="00E56F76">
      <w:pPr>
        <w:tabs>
          <w:tab w:val="left" w:pos="426"/>
        </w:tabs>
        <w:spacing w:after="120" w:line="276" w:lineRule="auto"/>
        <w:ind w:left="425"/>
        <w:rPr>
          <w:rFonts w:ascii="Times New Roman" w:hAnsi="Times New Roman" w:cs="Times New Roman"/>
        </w:rPr>
      </w:pPr>
      <w:r w:rsidRPr="00E56F76">
        <w:rPr>
          <w:rFonts w:ascii="Times New Roman" w:hAnsi="Times New Roman" w:cs="Times New Roman"/>
        </w:rPr>
        <w:t xml:space="preserve">sídlem </w:t>
      </w:r>
      <w:r w:rsidRPr="00E56F76">
        <w:rPr>
          <w:rFonts w:ascii="Times New Roman" w:hAnsi="Times New Roman" w:cs="Times New Roman"/>
        </w:rPr>
        <w:tab/>
      </w:r>
      <w:r w:rsidRPr="00E56F76">
        <w:rPr>
          <w:rFonts w:ascii="Times New Roman" w:hAnsi="Times New Roman" w:cs="Times New Roman"/>
        </w:rPr>
        <w:tab/>
      </w:r>
      <w:r w:rsidRPr="00E56F76">
        <w:rPr>
          <w:rFonts w:ascii="Times New Roman" w:hAnsi="Times New Roman" w:cs="Times New Roman"/>
        </w:rPr>
        <w:tab/>
        <w:t>Špilberk 210/1, 662 24 Brno</w:t>
      </w:r>
    </w:p>
    <w:p w14:paraId="20E3180D" w14:textId="77777777" w:rsidR="00E56F76" w:rsidRPr="00E56F76" w:rsidRDefault="00E56F76" w:rsidP="00E56F76">
      <w:pPr>
        <w:tabs>
          <w:tab w:val="left" w:pos="426"/>
        </w:tabs>
        <w:spacing w:after="120" w:line="276" w:lineRule="auto"/>
        <w:ind w:left="425"/>
        <w:rPr>
          <w:rFonts w:ascii="Times New Roman" w:hAnsi="Times New Roman" w:cs="Times New Roman"/>
        </w:rPr>
      </w:pPr>
      <w:r w:rsidRPr="00E56F76">
        <w:rPr>
          <w:rFonts w:ascii="Times New Roman" w:hAnsi="Times New Roman" w:cs="Times New Roman"/>
        </w:rPr>
        <w:t xml:space="preserve">IČO: </w:t>
      </w:r>
      <w:r w:rsidRPr="00E56F76">
        <w:rPr>
          <w:rFonts w:ascii="Times New Roman" w:hAnsi="Times New Roman" w:cs="Times New Roman"/>
        </w:rPr>
        <w:tab/>
      </w:r>
      <w:r w:rsidRPr="00E56F76">
        <w:rPr>
          <w:rFonts w:ascii="Times New Roman" w:hAnsi="Times New Roman" w:cs="Times New Roman"/>
        </w:rPr>
        <w:tab/>
      </w:r>
      <w:r w:rsidRPr="00E56F76">
        <w:rPr>
          <w:rFonts w:ascii="Times New Roman" w:hAnsi="Times New Roman" w:cs="Times New Roman"/>
        </w:rPr>
        <w:tab/>
        <w:t xml:space="preserve">00101427 </w:t>
      </w:r>
    </w:p>
    <w:p w14:paraId="431E6E02" w14:textId="77777777" w:rsidR="00E56F76" w:rsidRPr="00E56F76" w:rsidRDefault="00E56F76" w:rsidP="00E56F76">
      <w:pPr>
        <w:tabs>
          <w:tab w:val="left" w:pos="426"/>
        </w:tabs>
        <w:spacing w:after="120" w:line="276" w:lineRule="auto"/>
        <w:ind w:left="425"/>
        <w:rPr>
          <w:rFonts w:ascii="Times New Roman" w:hAnsi="Times New Roman" w:cs="Times New Roman"/>
        </w:rPr>
      </w:pPr>
      <w:r w:rsidRPr="00E56F76">
        <w:rPr>
          <w:rFonts w:ascii="Times New Roman" w:hAnsi="Times New Roman" w:cs="Times New Roman"/>
        </w:rPr>
        <w:t xml:space="preserve">DIČ: </w:t>
      </w:r>
      <w:r w:rsidRPr="00E56F76">
        <w:rPr>
          <w:rFonts w:ascii="Times New Roman" w:hAnsi="Times New Roman" w:cs="Times New Roman"/>
        </w:rPr>
        <w:tab/>
      </w:r>
      <w:r w:rsidRPr="00E56F76">
        <w:rPr>
          <w:rFonts w:ascii="Times New Roman" w:hAnsi="Times New Roman" w:cs="Times New Roman"/>
        </w:rPr>
        <w:tab/>
      </w:r>
      <w:r w:rsidRPr="00E56F76">
        <w:rPr>
          <w:rFonts w:ascii="Times New Roman" w:hAnsi="Times New Roman" w:cs="Times New Roman"/>
        </w:rPr>
        <w:tab/>
        <w:t>CZ00101427</w:t>
      </w:r>
    </w:p>
    <w:p w14:paraId="016F20EA" w14:textId="77777777" w:rsidR="00E56F76" w:rsidRPr="00E56F76" w:rsidRDefault="00E56F76" w:rsidP="00E56F76">
      <w:pPr>
        <w:tabs>
          <w:tab w:val="left" w:pos="426"/>
        </w:tabs>
        <w:spacing w:after="120" w:line="276" w:lineRule="auto"/>
        <w:ind w:left="425"/>
        <w:rPr>
          <w:rFonts w:ascii="Times New Roman" w:hAnsi="Times New Roman" w:cs="Times New Roman"/>
        </w:rPr>
      </w:pPr>
      <w:r w:rsidRPr="00E56F76">
        <w:rPr>
          <w:rFonts w:ascii="Times New Roman" w:hAnsi="Times New Roman" w:cs="Times New Roman"/>
        </w:rPr>
        <w:t xml:space="preserve">zastoupené </w:t>
      </w:r>
      <w:r w:rsidRPr="00E56F76">
        <w:rPr>
          <w:rFonts w:ascii="Times New Roman" w:hAnsi="Times New Roman" w:cs="Times New Roman"/>
        </w:rPr>
        <w:tab/>
      </w:r>
      <w:r w:rsidRPr="00E56F76">
        <w:rPr>
          <w:rFonts w:ascii="Times New Roman" w:hAnsi="Times New Roman" w:cs="Times New Roman"/>
        </w:rPr>
        <w:tab/>
        <w:t xml:space="preserve">Mgr. Zbyňkem Šolcem, ředitelem </w:t>
      </w:r>
    </w:p>
    <w:p w14:paraId="1F4E70D9" w14:textId="77777777" w:rsidR="00E56F76" w:rsidRPr="00E56F76" w:rsidRDefault="00E56F76" w:rsidP="00E56F76">
      <w:pPr>
        <w:tabs>
          <w:tab w:val="left" w:pos="426"/>
        </w:tabs>
        <w:spacing w:after="120" w:line="276" w:lineRule="auto"/>
        <w:ind w:left="425"/>
        <w:rPr>
          <w:rFonts w:ascii="Times New Roman" w:hAnsi="Times New Roman" w:cs="Times New Roman"/>
        </w:rPr>
      </w:pPr>
      <w:r w:rsidRPr="00E56F76">
        <w:rPr>
          <w:rFonts w:ascii="Times New Roman" w:hAnsi="Times New Roman" w:cs="Times New Roman"/>
        </w:rPr>
        <w:t>(dále jen „</w:t>
      </w:r>
      <w:r w:rsidRPr="00E56F76">
        <w:rPr>
          <w:rFonts w:ascii="Times New Roman" w:hAnsi="Times New Roman" w:cs="Times New Roman"/>
          <w:b/>
          <w:bCs/>
        </w:rPr>
        <w:t>Kupující</w:t>
      </w:r>
      <w:r w:rsidRPr="00E56F76">
        <w:rPr>
          <w:rFonts w:ascii="Times New Roman" w:hAnsi="Times New Roman" w:cs="Times New Roman"/>
        </w:rPr>
        <w:t>“)</w:t>
      </w:r>
    </w:p>
    <w:p w14:paraId="1F4C0562" w14:textId="77777777" w:rsidR="00E56F76" w:rsidRPr="00E56F76" w:rsidRDefault="00E56F76" w:rsidP="00E56F76">
      <w:pPr>
        <w:spacing w:line="276" w:lineRule="auto"/>
        <w:ind w:firstLine="426"/>
        <w:rPr>
          <w:rFonts w:ascii="Times New Roman" w:hAnsi="Times New Roman" w:cs="Times New Roman"/>
          <w:b/>
        </w:rPr>
      </w:pPr>
      <w:r w:rsidRPr="00E56F76">
        <w:rPr>
          <w:rFonts w:ascii="Times New Roman" w:hAnsi="Times New Roman" w:cs="Times New Roman"/>
          <w:b/>
        </w:rPr>
        <w:t>a</w:t>
      </w:r>
    </w:p>
    <w:p w14:paraId="427749B2" w14:textId="4909423B" w:rsidR="00E56F76" w:rsidRPr="00E56F76" w:rsidRDefault="00F71DF2" w:rsidP="00E56F76">
      <w:pPr>
        <w:numPr>
          <w:ilvl w:val="0"/>
          <w:numId w:val="1"/>
        </w:numPr>
        <w:tabs>
          <w:tab w:val="left" w:pos="426"/>
          <w:tab w:val="left" w:pos="3261"/>
        </w:tabs>
        <w:spacing w:before="240" w:after="120" w:line="276" w:lineRule="auto"/>
        <w:ind w:left="567" w:hanging="567"/>
        <w:jc w:val="both"/>
        <w:rPr>
          <w:rFonts w:ascii="Times New Roman" w:hAnsi="Times New Roman" w:cs="Times New Roman"/>
          <w:b/>
        </w:rPr>
      </w:pPr>
      <w:r>
        <w:rPr>
          <w:rFonts w:ascii="Times New Roman" w:hAnsi="Times New Roman" w:cs="Times New Roman"/>
          <w:b/>
        </w:rPr>
        <w:t>BEG BOHEMIA, spol. s.r.o.</w:t>
      </w:r>
    </w:p>
    <w:p w14:paraId="0C258A13" w14:textId="6485F0CD" w:rsidR="00E56F76" w:rsidRPr="00E56F76" w:rsidRDefault="00E56F76" w:rsidP="00E56F76">
      <w:pPr>
        <w:spacing w:line="276" w:lineRule="auto"/>
        <w:ind w:left="2836" w:hanging="2410"/>
        <w:jc w:val="both"/>
        <w:rPr>
          <w:rFonts w:ascii="Times New Roman" w:hAnsi="Times New Roman" w:cs="Times New Roman"/>
        </w:rPr>
      </w:pPr>
      <w:r w:rsidRPr="00E56F76">
        <w:rPr>
          <w:rFonts w:ascii="Times New Roman" w:hAnsi="Times New Roman" w:cs="Times New Roman"/>
        </w:rPr>
        <w:t xml:space="preserve">Zastoupený: </w:t>
      </w:r>
      <w:r w:rsidR="00F71DF2">
        <w:rPr>
          <w:rFonts w:ascii="Times New Roman" w:hAnsi="Times New Roman" w:cs="Times New Roman"/>
        </w:rPr>
        <w:t>Vladimírem Přikrylem, jednatelem společnosti</w:t>
      </w:r>
    </w:p>
    <w:p w14:paraId="172EB294" w14:textId="1E477EB4" w:rsidR="00E56F76" w:rsidRPr="00E56F76" w:rsidRDefault="00E56F76" w:rsidP="00E56F76">
      <w:pPr>
        <w:spacing w:line="276" w:lineRule="auto"/>
        <w:ind w:left="426"/>
        <w:jc w:val="both"/>
        <w:rPr>
          <w:rFonts w:ascii="Times New Roman" w:hAnsi="Times New Roman" w:cs="Times New Roman"/>
        </w:rPr>
      </w:pPr>
      <w:r w:rsidRPr="00E56F76">
        <w:rPr>
          <w:rFonts w:ascii="Times New Roman" w:hAnsi="Times New Roman" w:cs="Times New Roman"/>
        </w:rPr>
        <w:t xml:space="preserve">Se sídlem: </w:t>
      </w:r>
      <w:r w:rsidRPr="00E56F76">
        <w:rPr>
          <w:rFonts w:ascii="Times New Roman" w:hAnsi="Times New Roman" w:cs="Times New Roman"/>
        </w:rPr>
        <w:tab/>
      </w:r>
      <w:r w:rsidR="00F71DF2">
        <w:rPr>
          <w:rFonts w:ascii="Times New Roman" w:hAnsi="Times New Roman" w:cs="Times New Roman"/>
        </w:rPr>
        <w:t>Ledárenská 386/25, 620 00 Brno</w:t>
      </w:r>
    </w:p>
    <w:p w14:paraId="758589AA" w14:textId="4741D553" w:rsidR="00E56F76" w:rsidRPr="00E56F76" w:rsidRDefault="00E56F76" w:rsidP="00E56F76">
      <w:pPr>
        <w:spacing w:line="276" w:lineRule="auto"/>
        <w:ind w:left="426"/>
        <w:jc w:val="both"/>
        <w:rPr>
          <w:rFonts w:ascii="Times New Roman" w:hAnsi="Times New Roman" w:cs="Times New Roman"/>
        </w:rPr>
      </w:pPr>
      <w:r w:rsidRPr="00E56F76">
        <w:rPr>
          <w:rFonts w:ascii="Times New Roman" w:hAnsi="Times New Roman" w:cs="Times New Roman"/>
        </w:rPr>
        <w:t xml:space="preserve">IČO: </w:t>
      </w:r>
      <w:r w:rsidR="00F71DF2">
        <w:rPr>
          <w:rFonts w:ascii="Times New Roman" w:hAnsi="Times New Roman" w:cs="Times New Roman"/>
        </w:rPr>
        <w:t>25300245</w:t>
      </w:r>
    </w:p>
    <w:p w14:paraId="1EFF3DEA" w14:textId="000A65DF" w:rsidR="00E56F76" w:rsidRPr="00E56F76" w:rsidRDefault="00E56F76" w:rsidP="00E56F76">
      <w:pPr>
        <w:spacing w:line="276" w:lineRule="auto"/>
        <w:ind w:left="426"/>
        <w:jc w:val="both"/>
        <w:rPr>
          <w:rFonts w:ascii="Times New Roman" w:hAnsi="Times New Roman" w:cs="Times New Roman"/>
        </w:rPr>
      </w:pPr>
      <w:r w:rsidRPr="00E56F76">
        <w:rPr>
          <w:rFonts w:ascii="Times New Roman" w:hAnsi="Times New Roman" w:cs="Times New Roman"/>
        </w:rPr>
        <w:t xml:space="preserve">DIČ: </w:t>
      </w:r>
      <w:r w:rsidR="00F71DF2">
        <w:rPr>
          <w:rFonts w:ascii="Times New Roman" w:hAnsi="Times New Roman" w:cs="Times New Roman"/>
        </w:rPr>
        <w:t>CZ25300245</w:t>
      </w:r>
    </w:p>
    <w:p w14:paraId="40F6F6ED" w14:textId="78ECD9ED" w:rsidR="00E56F76" w:rsidRPr="00E56F76" w:rsidRDefault="00E56F76" w:rsidP="00E56F76">
      <w:pPr>
        <w:tabs>
          <w:tab w:val="left" w:pos="360"/>
        </w:tabs>
        <w:spacing w:line="276" w:lineRule="auto"/>
        <w:ind w:left="426"/>
        <w:jc w:val="both"/>
        <w:rPr>
          <w:rFonts w:ascii="Times New Roman" w:hAnsi="Times New Roman" w:cs="Times New Roman"/>
        </w:rPr>
      </w:pPr>
      <w:r w:rsidRPr="00E56F76">
        <w:rPr>
          <w:rFonts w:ascii="Times New Roman" w:hAnsi="Times New Roman" w:cs="Times New Roman"/>
        </w:rPr>
        <w:t>Právnická / fyzická osoba zapsaná v obchodním rejstříku vedeném Krajským soudem v</w:t>
      </w:r>
      <w:r w:rsidR="00F71DF2">
        <w:rPr>
          <w:rFonts w:ascii="Times New Roman" w:hAnsi="Times New Roman" w:cs="Times New Roman"/>
        </w:rPr>
        <w:t xml:space="preserve"> Brně</w:t>
      </w:r>
      <w:r w:rsidRPr="00E56F76">
        <w:rPr>
          <w:rFonts w:ascii="Times New Roman" w:hAnsi="Times New Roman" w:cs="Times New Roman"/>
        </w:rPr>
        <w:t xml:space="preserve">, pod </w:t>
      </w:r>
      <w:proofErr w:type="spellStart"/>
      <w:r w:rsidRPr="00E56F76">
        <w:rPr>
          <w:rFonts w:ascii="Times New Roman" w:hAnsi="Times New Roman" w:cs="Times New Roman"/>
        </w:rPr>
        <w:t>sp</w:t>
      </w:r>
      <w:proofErr w:type="spellEnd"/>
      <w:r w:rsidRPr="00E56F76">
        <w:rPr>
          <w:rFonts w:ascii="Times New Roman" w:hAnsi="Times New Roman" w:cs="Times New Roman"/>
        </w:rPr>
        <w:t xml:space="preserve">. zn. </w:t>
      </w:r>
      <w:r w:rsidR="00F71DF2">
        <w:rPr>
          <w:rFonts w:ascii="Times New Roman" w:hAnsi="Times New Roman" w:cs="Times New Roman"/>
        </w:rPr>
        <w:t>C 23315</w:t>
      </w:r>
    </w:p>
    <w:p w14:paraId="5D6BAF6C" w14:textId="77777777" w:rsidR="00E56F76" w:rsidRPr="00E56F76" w:rsidRDefault="00E56F76" w:rsidP="00E56F76">
      <w:pPr>
        <w:tabs>
          <w:tab w:val="left" w:pos="360"/>
        </w:tabs>
        <w:spacing w:after="120" w:line="276" w:lineRule="auto"/>
        <w:ind w:left="284"/>
        <w:jc w:val="both"/>
        <w:rPr>
          <w:rFonts w:ascii="Times New Roman" w:hAnsi="Times New Roman" w:cs="Times New Roman"/>
        </w:rPr>
      </w:pPr>
    </w:p>
    <w:p w14:paraId="0735AD76" w14:textId="70CDFF5F" w:rsidR="00E56F76" w:rsidRPr="00E56F76" w:rsidRDefault="00E56F76" w:rsidP="00E56F76">
      <w:pPr>
        <w:tabs>
          <w:tab w:val="left" w:pos="360"/>
        </w:tabs>
        <w:spacing w:after="120" w:line="276" w:lineRule="auto"/>
        <w:ind w:left="425"/>
        <w:jc w:val="both"/>
        <w:rPr>
          <w:rFonts w:ascii="Times New Roman" w:hAnsi="Times New Roman" w:cs="Times New Roman"/>
        </w:rPr>
      </w:pPr>
      <w:r w:rsidRPr="00E56F76">
        <w:rPr>
          <w:rFonts w:ascii="Times New Roman" w:hAnsi="Times New Roman" w:cs="Times New Roman"/>
        </w:rPr>
        <w:t xml:space="preserve">Bankovní spojení: </w:t>
      </w:r>
      <w:proofErr w:type="spellStart"/>
      <w:r w:rsidR="00F71DF2" w:rsidRPr="00F71DF2">
        <w:rPr>
          <w:rFonts w:ascii="Times New Roman" w:hAnsi="Times New Roman" w:cs="Times New Roman"/>
        </w:rPr>
        <w:t>UniCredit</w:t>
      </w:r>
      <w:proofErr w:type="spellEnd"/>
      <w:r w:rsidR="00F71DF2" w:rsidRPr="00F71DF2">
        <w:rPr>
          <w:rFonts w:ascii="Times New Roman" w:hAnsi="Times New Roman" w:cs="Times New Roman"/>
        </w:rPr>
        <w:t xml:space="preserve"> Bank Czech Republic and Slovakia</w:t>
      </w:r>
    </w:p>
    <w:p w14:paraId="5423156D" w14:textId="4831F415" w:rsidR="00E56F76" w:rsidRPr="00E56F76" w:rsidRDefault="00E56F76" w:rsidP="00F71DF2">
      <w:pPr>
        <w:tabs>
          <w:tab w:val="left" w:pos="360"/>
        </w:tabs>
        <w:spacing w:after="120" w:line="276" w:lineRule="auto"/>
        <w:ind w:left="425"/>
        <w:jc w:val="both"/>
        <w:rPr>
          <w:rFonts w:ascii="Times New Roman" w:hAnsi="Times New Roman" w:cs="Times New Roman"/>
        </w:rPr>
      </w:pPr>
      <w:r w:rsidRPr="00E56F76">
        <w:rPr>
          <w:rFonts w:ascii="Times New Roman" w:hAnsi="Times New Roman" w:cs="Times New Roman"/>
        </w:rPr>
        <w:t xml:space="preserve">Číslo účtu: </w:t>
      </w:r>
      <w:r w:rsidR="005E0DE9">
        <w:rPr>
          <w:rFonts w:ascii="Times New Roman" w:hAnsi="Times New Roman" w:cs="Times New Roman"/>
        </w:rPr>
        <w:t>***</w:t>
      </w:r>
    </w:p>
    <w:p w14:paraId="60F9CF03" w14:textId="2F7106D8" w:rsidR="00E56F76" w:rsidRPr="00E56F76" w:rsidRDefault="00E56F76" w:rsidP="00E56F76">
      <w:pPr>
        <w:tabs>
          <w:tab w:val="left" w:pos="426"/>
        </w:tabs>
        <w:spacing w:line="276" w:lineRule="auto"/>
        <w:ind w:left="425"/>
        <w:rPr>
          <w:rFonts w:ascii="Times New Roman" w:hAnsi="Times New Roman" w:cs="Times New Roman"/>
        </w:rPr>
      </w:pPr>
      <w:r w:rsidRPr="00E56F76">
        <w:rPr>
          <w:rFonts w:ascii="Times New Roman" w:hAnsi="Times New Roman" w:cs="Times New Roman"/>
        </w:rPr>
        <w:t>e-mail:</w:t>
      </w:r>
      <w:r w:rsidR="00F71DF2">
        <w:rPr>
          <w:rFonts w:ascii="Times New Roman" w:hAnsi="Times New Roman" w:cs="Times New Roman"/>
        </w:rPr>
        <w:t xml:space="preserve"> </w:t>
      </w:r>
      <w:r w:rsidR="005E0DE9">
        <w:rPr>
          <w:rFonts w:ascii="Times New Roman" w:hAnsi="Times New Roman" w:cs="Times New Roman"/>
        </w:rPr>
        <w:t>***</w:t>
      </w:r>
    </w:p>
    <w:p w14:paraId="6A878CD0" w14:textId="05BEE923" w:rsidR="00E56F76" w:rsidRPr="00E56F76" w:rsidRDefault="00E56F76" w:rsidP="00E56F76">
      <w:pPr>
        <w:tabs>
          <w:tab w:val="left" w:pos="426"/>
        </w:tabs>
        <w:spacing w:line="276" w:lineRule="auto"/>
        <w:ind w:left="425"/>
        <w:rPr>
          <w:rFonts w:ascii="Times New Roman" w:hAnsi="Times New Roman" w:cs="Times New Roman"/>
        </w:rPr>
      </w:pPr>
      <w:r w:rsidRPr="00E56F76">
        <w:rPr>
          <w:rFonts w:ascii="Times New Roman" w:hAnsi="Times New Roman" w:cs="Times New Roman"/>
        </w:rPr>
        <w:t xml:space="preserve">IDDS: </w:t>
      </w:r>
      <w:r w:rsidR="00F71DF2" w:rsidRPr="00F71DF2">
        <w:rPr>
          <w:rFonts w:ascii="Times New Roman" w:hAnsi="Times New Roman" w:cs="Times New Roman"/>
        </w:rPr>
        <w:t>b5qq4d8</w:t>
      </w:r>
    </w:p>
    <w:p w14:paraId="6D3208E3" w14:textId="77777777" w:rsidR="00E56F76" w:rsidRPr="00E56F76" w:rsidRDefault="00E56F76" w:rsidP="00E56F76">
      <w:pPr>
        <w:spacing w:before="120" w:after="120" w:line="276" w:lineRule="auto"/>
        <w:ind w:firstLine="284"/>
        <w:rPr>
          <w:rFonts w:ascii="Times New Roman" w:hAnsi="Times New Roman" w:cs="Times New Roman"/>
        </w:rPr>
      </w:pPr>
      <w:r w:rsidRPr="00E56F76">
        <w:rPr>
          <w:rFonts w:ascii="Times New Roman" w:hAnsi="Times New Roman" w:cs="Times New Roman"/>
        </w:rPr>
        <w:t>(dále jen „</w:t>
      </w:r>
      <w:r w:rsidRPr="00E56F76">
        <w:rPr>
          <w:rFonts w:ascii="Times New Roman" w:hAnsi="Times New Roman" w:cs="Times New Roman"/>
          <w:b/>
          <w:iCs/>
        </w:rPr>
        <w:t>Prodávající</w:t>
      </w:r>
      <w:r w:rsidRPr="00E56F76">
        <w:rPr>
          <w:rFonts w:ascii="Times New Roman" w:hAnsi="Times New Roman" w:cs="Times New Roman"/>
        </w:rPr>
        <w:t>“)</w:t>
      </w:r>
    </w:p>
    <w:p w14:paraId="338BD9F0" w14:textId="77777777" w:rsidR="00E56F76" w:rsidRPr="00E56F76" w:rsidRDefault="00E56F76" w:rsidP="00E56F76">
      <w:pPr>
        <w:spacing w:before="120" w:after="120" w:line="276" w:lineRule="auto"/>
        <w:ind w:firstLine="284"/>
        <w:rPr>
          <w:rFonts w:ascii="Times New Roman" w:hAnsi="Times New Roman" w:cs="Times New Roman"/>
        </w:rPr>
      </w:pPr>
    </w:p>
    <w:p w14:paraId="17348E34" w14:textId="77777777" w:rsidR="00E56F76" w:rsidRPr="00E56F76" w:rsidRDefault="00E56F76" w:rsidP="00E56F76">
      <w:pPr>
        <w:spacing w:before="120" w:after="120" w:line="276" w:lineRule="auto"/>
        <w:ind w:firstLine="284"/>
        <w:rPr>
          <w:rFonts w:ascii="Times New Roman" w:hAnsi="Times New Roman" w:cs="Times New Roman"/>
          <w:b/>
          <w:bCs/>
          <w:u w:val="single"/>
        </w:rPr>
      </w:pPr>
      <w:r w:rsidRPr="00E56F76">
        <w:rPr>
          <w:rFonts w:ascii="Times New Roman" w:hAnsi="Times New Roman" w:cs="Times New Roman"/>
        </w:rPr>
        <w:t>(dále též společně jako „</w:t>
      </w:r>
      <w:r w:rsidRPr="00E56F76">
        <w:rPr>
          <w:rFonts w:ascii="Times New Roman" w:hAnsi="Times New Roman" w:cs="Times New Roman"/>
          <w:b/>
          <w:bCs/>
        </w:rPr>
        <w:t>smluvní strany</w:t>
      </w:r>
      <w:r w:rsidRPr="00E56F76">
        <w:rPr>
          <w:rFonts w:ascii="Times New Roman" w:hAnsi="Times New Roman" w:cs="Times New Roman"/>
        </w:rPr>
        <w:t>“)</w:t>
      </w:r>
    </w:p>
    <w:p w14:paraId="7A2C0FD5" w14:textId="08029ED6" w:rsidR="0052071A" w:rsidRPr="00F71DF2" w:rsidRDefault="00E56F76" w:rsidP="00F71DF2">
      <w:pPr>
        <w:spacing w:before="120" w:after="120" w:line="276" w:lineRule="auto"/>
        <w:jc w:val="both"/>
        <w:rPr>
          <w:rFonts w:ascii="Times New Roman" w:hAnsi="Times New Roman" w:cs="Times New Roman"/>
        </w:rPr>
      </w:pPr>
      <w:r w:rsidRPr="00E56F76">
        <w:rPr>
          <w:rFonts w:ascii="Times New Roman" w:hAnsi="Times New Roman" w:cs="Times New Roman"/>
        </w:rPr>
        <w:t>uzavřely následujícího dne, měsíce a roku podle příslušných ustanovení zákona č. 89/2012 Sb., občanský zákoník, ve znění pozdějších předpisů (dále jen „</w:t>
      </w:r>
      <w:r w:rsidRPr="00E56F76">
        <w:rPr>
          <w:rFonts w:ascii="Times New Roman" w:hAnsi="Times New Roman" w:cs="Times New Roman"/>
          <w:b/>
          <w:bCs/>
        </w:rPr>
        <w:t>občanský zákoník</w:t>
      </w:r>
      <w:r w:rsidRPr="00E56F76">
        <w:rPr>
          <w:rFonts w:ascii="Times New Roman" w:hAnsi="Times New Roman" w:cs="Times New Roman"/>
        </w:rPr>
        <w:t>“), následující kupní smlouvu (dále jen „</w:t>
      </w:r>
      <w:r w:rsidRPr="00E56F76">
        <w:rPr>
          <w:rFonts w:ascii="Times New Roman" w:hAnsi="Times New Roman" w:cs="Times New Roman"/>
          <w:b/>
          <w:bCs/>
        </w:rPr>
        <w:t>Smlouva</w:t>
      </w:r>
      <w:r w:rsidRPr="00E56F76">
        <w:rPr>
          <w:rFonts w:ascii="Times New Roman" w:hAnsi="Times New Roman" w:cs="Times New Roman"/>
        </w:rPr>
        <w:t>“):</w:t>
      </w:r>
    </w:p>
    <w:p w14:paraId="7EE35141" w14:textId="77777777" w:rsidR="00E56F76" w:rsidRPr="00E56F76" w:rsidRDefault="00E56F76" w:rsidP="00E56F76">
      <w:pPr>
        <w:pStyle w:val="Nzevsti"/>
        <w:ind w:left="851" w:hanging="851"/>
        <w:rPr>
          <w:rFonts w:ascii="Times New Roman" w:hAnsi="Times New Roman" w:cs="Times New Roman"/>
        </w:rPr>
      </w:pPr>
      <w:r w:rsidRPr="00E56F76">
        <w:rPr>
          <w:rFonts w:ascii="Times New Roman" w:hAnsi="Times New Roman" w:cs="Times New Roman"/>
        </w:rPr>
        <w:t>Úvodní ustanovení</w:t>
      </w:r>
    </w:p>
    <w:p w14:paraId="0ED03C7B" w14:textId="171538D8" w:rsidR="00574CE6" w:rsidRDefault="00E56F76" w:rsidP="0052071A">
      <w:pPr>
        <w:pStyle w:val="textsmlouvy"/>
        <w:ind w:left="851" w:hanging="851"/>
        <w:rPr>
          <w:rFonts w:ascii="Times New Roman" w:hAnsi="Times New Roman" w:cs="Times New Roman"/>
        </w:rPr>
      </w:pPr>
      <w:bookmarkStart w:id="0" w:name="_Hlk93580355"/>
      <w:r w:rsidRPr="00E56F76">
        <w:rPr>
          <w:rFonts w:ascii="Times New Roman" w:hAnsi="Times New Roman" w:cs="Times New Roman"/>
        </w:rPr>
        <w:t>Tato Smlouva je uzavřena v návaznosti na výsledek výběrového řízení na veřejnou zakázku s názvem „</w:t>
      </w:r>
      <w:r w:rsidR="008F7C5E" w:rsidRPr="008F7C5E">
        <w:rPr>
          <w:rFonts w:ascii="Times New Roman" w:hAnsi="Times New Roman" w:cs="Times New Roman"/>
          <w:i/>
          <w:iCs/>
        </w:rPr>
        <w:t>Konzolové jednostranné regály pro MuMB</w:t>
      </w:r>
      <w:r w:rsidRPr="00E56F76">
        <w:rPr>
          <w:rFonts w:ascii="Times New Roman" w:hAnsi="Times New Roman" w:cs="Times New Roman"/>
        </w:rPr>
        <w:t xml:space="preserve">“, které bylo realizováno Kupujícím, jakožto zadavatelem veřejné zakázky </w:t>
      </w:r>
      <w:bookmarkEnd w:id="0"/>
      <w:r w:rsidRPr="00E56F76">
        <w:rPr>
          <w:rFonts w:ascii="Times New Roman" w:hAnsi="Times New Roman" w:cs="Times New Roman"/>
        </w:rPr>
        <w:t>(dále jen „</w:t>
      </w:r>
      <w:r w:rsidRPr="00E56F76">
        <w:rPr>
          <w:rFonts w:ascii="Times New Roman" w:hAnsi="Times New Roman" w:cs="Times New Roman"/>
          <w:b/>
          <w:bCs/>
        </w:rPr>
        <w:t>výběrové řízení</w:t>
      </w:r>
      <w:r w:rsidRPr="00E56F76">
        <w:rPr>
          <w:rFonts w:ascii="Times New Roman" w:hAnsi="Times New Roman" w:cs="Times New Roman"/>
        </w:rPr>
        <w:t xml:space="preserve">“), kdy nabídka Prodávajícího byla vyhodnocena jako nejvýhodnější podle výsledku hodnocení nabídek. </w:t>
      </w:r>
      <w:r w:rsidR="00FB752E">
        <w:rPr>
          <w:rFonts w:ascii="Times New Roman" w:hAnsi="Times New Roman" w:cs="Times New Roman"/>
        </w:rPr>
        <w:t xml:space="preserve">Předmětem zakázky </w:t>
      </w:r>
      <w:r w:rsidR="0052071A">
        <w:rPr>
          <w:rFonts w:ascii="Times New Roman" w:hAnsi="Times New Roman" w:cs="Times New Roman"/>
        </w:rPr>
        <w:t xml:space="preserve">jsou světla blíže specifikovaná: </w:t>
      </w:r>
    </w:p>
    <w:p w14:paraId="4A1756A5" w14:textId="77777777" w:rsidR="008F7C5E" w:rsidRPr="008F7C5E" w:rsidRDefault="008F7C5E" w:rsidP="008F7C5E">
      <w:pPr>
        <w:pStyle w:val="Odstavecseseznamem"/>
        <w:numPr>
          <w:ilvl w:val="0"/>
          <w:numId w:val="14"/>
        </w:numPr>
        <w:spacing w:after="0" w:line="240" w:lineRule="auto"/>
        <w:rPr>
          <w:rFonts w:ascii="Times New Roman" w:hAnsi="Times New Roman" w:cs="Times New Roman"/>
          <w:b/>
        </w:rPr>
      </w:pPr>
      <w:r w:rsidRPr="008F7C5E">
        <w:rPr>
          <w:rFonts w:ascii="Times New Roman" w:hAnsi="Times New Roman" w:cs="Times New Roman"/>
          <w:b/>
        </w:rPr>
        <w:lastRenderedPageBreak/>
        <w:t>Konzolový regál jednostranný – 2ks</w:t>
      </w:r>
    </w:p>
    <w:p w14:paraId="7C63C6B0" w14:textId="77777777" w:rsidR="008F7C5E" w:rsidRPr="008F7C5E" w:rsidRDefault="008F7C5E" w:rsidP="008F7C5E">
      <w:pPr>
        <w:pStyle w:val="Odstavecseseznamem"/>
        <w:rPr>
          <w:rFonts w:ascii="Times New Roman" w:hAnsi="Times New Roman" w:cs="Times New Roman"/>
        </w:rPr>
      </w:pPr>
      <w:r w:rsidRPr="008F7C5E">
        <w:rPr>
          <w:rFonts w:ascii="Times New Roman" w:hAnsi="Times New Roman" w:cs="Times New Roman"/>
        </w:rPr>
        <w:t>Výška sloupu: 3,0 m</w:t>
      </w:r>
    </w:p>
    <w:p w14:paraId="1ACA4A79" w14:textId="77777777" w:rsidR="008F7C5E" w:rsidRPr="008F7C5E" w:rsidRDefault="008F7C5E" w:rsidP="008F7C5E">
      <w:pPr>
        <w:pStyle w:val="Odstavecseseznamem"/>
        <w:rPr>
          <w:rFonts w:ascii="Times New Roman" w:hAnsi="Times New Roman" w:cs="Times New Roman"/>
        </w:rPr>
      </w:pPr>
      <w:r w:rsidRPr="008F7C5E">
        <w:rPr>
          <w:rFonts w:ascii="Times New Roman" w:hAnsi="Times New Roman" w:cs="Times New Roman"/>
        </w:rPr>
        <w:t>Délka konzoly: 1,0 m</w:t>
      </w:r>
    </w:p>
    <w:p w14:paraId="5D97B33C" w14:textId="77777777" w:rsidR="008F7C5E" w:rsidRPr="008F7C5E" w:rsidRDefault="008F7C5E" w:rsidP="008F7C5E">
      <w:pPr>
        <w:pStyle w:val="Odstavecseseznamem"/>
        <w:rPr>
          <w:rFonts w:ascii="Times New Roman" w:hAnsi="Times New Roman" w:cs="Times New Roman"/>
        </w:rPr>
      </w:pPr>
      <w:r w:rsidRPr="008F7C5E">
        <w:rPr>
          <w:rFonts w:ascii="Times New Roman" w:hAnsi="Times New Roman" w:cs="Times New Roman"/>
        </w:rPr>
        <w:t>Počet konzol: 4</w:t>
      </w:r>
    </w:p>
    <w:p w14:paraId="1FC3F63E" w14:textId="77777777" w:rsidR="008F7C5E" w:rsidRPr="008F7C5E" w:rsidRDefault="008F7C5E" w:rsidP="008F7C5E">
      <w:pPr>
        <w:pStyle w:val="Odstavecseseznamem"/>
        <w:rPr>
          <w:rFonts w:ascii="Times New Roman" w:hAnsi="Times New Roman" w:cs="Times New Roman"/>
        </w:rPr>
      </w:pPr>
      <w:r w:rsidRPr="008F7C5E">
        <w:rPr>
          <w:rFonts w:ascii="Times New Roman" w:hAnsi="Times New Roman" w:cs="Times New Roman"/>
        </w:rPr>
        <w:t>Nosnost konzoly: min. 400 kg</w:t>
      </w:r>
    </w:p>
    <w:p w14:paraId="3BCA5C26" w14:textId="77777777" w:rsidR="008F7C5E" w:rsidRPr="008F7C5E" w:rsidRDefault="008F7C5E" w:rsidP="008F7C5E">
      <w:pPr>
        <w:pStyle w:val="Odstavecseseznamem"/>
        <w:rPr>
          <w:rFonts w:ascii="Times New Roman" w:hAnsi="Times New Roman" w:cs="Times New Roman"/>
        </w:rPr>
      </w:pPr>
      <w:r w:rsidRPr="008F7C5E">
        <w:rPr>
          <w:rFonts w:ascii="Times New Roman" w:hAnsi="Times New Roman" w:cs="Times New Roman"/>
        </w:rPr>
        <w:t>Počet polí: 2</w:t>
      </w:r>
    </w:p>
    <w:p w14:paraId="2E2F9CA8" w14:textId="12283B89" w:rsidR="008F7C5E" w:rsidRPr="008F7C5E" w:rsidRDefault="008F7C5E" w:rsidP="008F7C5E">
      <w:pPr>
        <w:pStyle w:val="Odstavecseseznamem"/>
        <w:rPr>
          <w:rFonts w:ascii="Times New Roman" w:hAnsi="Times New Roman" w:cs="Times New Roman"/>
        </w:rPr>
      </w:pPr>
      <w:r w:rsidRPr="008F7C5E">
        <w:rPr>
          <w:rFonts w:ascii="Times New Roman" w:hAnsi="Times New Roman" w:cs="Times New Roman"/>
        </w:rPr>
        <w:t>Rozteč sloupů: 1,5 m</w:t>
      </w:r>
    </w:p>
    <w:p w14:paraId="7399A801" w14:textId="77777777" w:rsidR="008F7C5E" w:rsidRPr="008F7C5E" w:rsidRDefault="008F7C5E" w:rsidP="008F7C5E">
      <w:pPr>
        <w:pStyle w:val="Odstavecseseznamem"/>
        <w:numPr>
          <w:ilvl w:val="0"/>
          <w:numId w:val="14"/>
        </w:numPr>
        <w:spacing w:after="0" w:line="240" w:lineRule="auto"/>
        <w:rPr>
          <w:rFonts w:ascii="Times New Roman" w:hAnsi="Times New Roman" w:cs="Times New Roman"/>
          <w:b/>
        </w:rPr>
      </w:pPr>
      <w:r w:rsidRPr="008F7C5E">
        <w:rPr>
          <w:rFonts w:ascii="Times New Roman" w:hAnsi="Times New Roman" w:cs="Times New Roman"/>
          <w:b/>
        </w:rPr>
        <w:t>Konzolový regál jednostranný – 1ks</w:t>
      </w:r>
    </w:p>
    <w:p w14:paraId="68CF196F" w14:textId="77777777" w:rsidR="008F7C5E" w:rsidRPr="008F7C5E" w:rsidRDefault="008F7C5E" w:rsidP="008F7C5E">
      <w:pPr>
        <w:pStyle w:val="Odstavecseseznamem"/>
        <w:rPr>
          <w:rFonts w:ascii="Times New Roman" w:hAnsi="Times New Roman" w:cs="Times New Roman"/>
        </w:rPr>
      </w:pPr>
      <w:r w:rsidRPr="008F7C5E">
        <w:rPr>
          <w:rFonts w:ascii="Times New Roman" w:hAnsi="Times New Roman" w:cs="Times New Roman"/>
        </w:rPr>
        <w:t>Výška sloupu: 2,0 m</w:t>
      </w:r>
    </w:p>
    <w:p w14:paraId="6C0FA6E4" w14:textId="77777777" w:rsidR="008F7C5E" w:rsidRPr="008F7C5E" w:rsidRDefault="008F7C5E" w:rsidP="008F7C5E">
      <w:pPr>
        <w:pStyle w:val="Odstavecseseznamem"/>
        <w:rPr>
          <w:rFonts w:ascii="Times New Roman" w:hAnsi="Times New Roman" w:cs="Times New Roman"/>
        </w:rPr>
      </w:pPr>
      <w:r w:rsidRPr="008F7C5E">
        <w:rPr>
          <w:rFonts w:ascii="Times New Roman" w:hAnsi="Times New Roman" w:cs="Times New Roman"/>
        </w:rPr>
        <w:t>Délka konzoly: 1,0 m</w:t>
      </w:r>
    </w:p>
    <w:p w14:paraId="2F82646D" w14:textId="77777777" w:rsidR="008F7C5E" w:rsidRPr="008F7C5E" w:rsidRDefault="008F7C5E" w:rsidP="008F7C5E">
      <w:pPr>
        <w:pStyle w:val="Odstavecseseznamem"/>
        <w:rPr>
          <w:rFonts w:ascii="Times New Roman" w:hAnsi="Times New Roman" w:cs="Times New Roman"/>
        </w:rPr>
      </w:pPr>
      <w:r w:rsidRPr="008F7C5E">
        <w:rPr>
          <w:rFonts w:ascii="Times New Roman" w:hAnsi="Times New Roman" w:cs="Times New Roman"/>
        </w:rPr>
        <w:t>Počet konzol: 3</w:t>
      </w:r>
    </w:p>
    <w:p w14:paraId="38537D25" w14:textId="77777777" w:rsidR="008F7C5E" w:rsidRPr="008F7C5E" w:rsidRDefault="008F7C5E" w:rsidP="008F7C5E">
      <w:pPr>
        <w:pStyle w:val="Odstavecseseznamem"/>
        <w:rPr>
          <w:rFonts w:ascii="Times New Roman" w:hAnsi="Times New Roman" w:cs="Times New Roman"/>
        </w:rPr>
      </w:pPr>
      <w:r w:rsidRPr="008F7C5E">
        <w:rPr>
          <w:rFonts w:ascii="Times New Roman" w:hAnsi="Times New Roman" w:cs="Times New Roman"/>
        </w:rPr>
        <w:t>Nosnost konzoly: min. 400 kg</w:t>
      </w:r>
    </w:p>
    <w:p w14:paraId="75F4BC38" w14:textId="77777777" w:rsidR="008F7C5E" w:rsidRPr="008F7C5E" w:rsidRDefault="008F7C5E" w:rsidP="008F7C5E">
      <w:pPr>
        <w:pStyle w:val="Odstavecseseznamem"/>
        <w:rPr>
          <w:rFonts w:ascii="Times New Roman" w:hAnsi="Times New Roman" w:cs="Times New Roman"/>
        </w:rPr>
      </w:pPr>
      <w:r w:rsidRPr="008F7C5E">
        <w:rPr>
          <w:rFonts w:ascii="Times New Roman" w:hAnsi="Times New Roman" w:cs="Times New Roman"/>
        </w:rPr>
        <w:t>Počet polí: 4</w:t>
      </w:r>
    </w:p>
    <w:p w14:paraId="48E5B0FF" w14:textId="77777777" w:rsidR="008F7C5E" w:rsidRPr="008F7C5E" w:rsidRDefault="008F7C5E" w:rsidP="008F7C5E">
      <w:pPr>
        <w:pStyle w:val="Odstavecseseznamem"/>
        <w:rPr>
          <w:rStyle w:val="Siln"/>
          <w:rFonts w:ascii="Times New Roman" w:hAnsi="Times New Roman"/>
          <w:b w:val="0"/>
          <w:bCs w:val="0"/>
        </w:rPr>
      </w:pPr>
      <w:r w:rsidRPr="008F7C5E">
        <w:rPr>
          <w:rFonts w:ascii="Times New Roman" w:hAnsi="Times New Roman" w:cs="Times New Roman"/>
        </w:rPr>
        <w:t>Rozteč sloupů: 1,0 - 1,25 m</w:t>
      </w:r>
    </w:p>
    <w:p w14:paraId="33C7710E"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Smluvní strany prohlašují, že údaje uvedené v záhlaví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0548F18B"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Smluvní strany prohlašují, že osoby podepisující tuto Smlouvu jsou k tomuto jednání oprávněny.</w:t>
      </w:r>
    </w:p>
    <w:p w14:paraId="077F9BCE" w14:textId="6C81E780" w:rsidR="00E56F76" w:rsidRDefault="00E56F76" w:rsidP="00132AD5">
      <w:pPr>
        <w:pStyle w:val="textsmlouvy"/>
        <w:ind w:left="851" w:hanging="851"/>
        <w:rPr>
          <w:rFonts w:ascii="Times New Roman" w:hAnsi="Times New Roman" w:cs="Times New Roman"/>
        </w:rPr>
      </w:pPr>
      <w:r w:rsidRPr="00E56F76">
        <w:rPr>
          <w:rFonts w:ascii="Times New Roman" w:hAnsi="Times New Roman" w:cs="Times New Roman"/>
        </w:rPr>
        <w:t>Prodávající prohlašuje, že je odborně způsobilý k zajištění předmětu plnění podle této Smlouvy.</w:t>
      </w:r>
    </w:p>
    <w:p w14:paraId="4E9B1308" w14:textId="77777777" w:rsidR="008F7C5E" w:rsidRPr="00132AD5" w:rsidRDefault="008F7C5E" w:rsidP="008F7C5E">
      <w:pPr>
        <w:pStyle w:val="textsmlouvy"/>
        <w:numPr>
          <w:ilvl w:val="0"/>
          <w:numId w:val="0"/>
        </w:numPr>
        <w:ind w:left="851"/>
        <w:rPr>
          <w:rFonts w:ascii="Times New Roman" w:hAnsi="Times New Roman" w:cs="Times New Roman"/>
        </w:rPr>
      </w:pPr>
    </w:p>
    <w:p w14:paraId="3F1B0BF3" w14:textId="77777777" w:rsidR="00E56F76" w:rsidRPr="00E56F76" w:rsidRDefault="00E56F76" w:rsidP="00E56F76">
      <w:pPr>
        <w:pStyle w:val="Nzevsti"/>
        <w:ind w:left="851" w:hanging="851"/>
        <w:rPr>
          <w:rFonts w:ascii="Times New Roman" w:hAnsi="Times New Roman" w:cs="Times New Roman"/>
        </w:rPr>
      </w:pPr>
      <w:r w:rsidRPr="00E56F76">
        <w:rPr>
          <w:rFonts w:ascii="Times New Roman" w:hAnsi="Times New Roman" w:cs="Times New Roman"/>
        </w:rPr>
        <w:t>Předmět Smlouvy</w:t>
      </w:r>
    </w:p>
    <w:p w14:paraId="0BA63C4D" w14:textId="06FCBA7D"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 xml:space="preserve">Předmětem Smlouvy je závazek Prodávajícího dodat </w:t>
      </w:r>
      <w:r w:rsidR="008F7C5E">
        <w:rPr>
          <w:rFonts w:ascii="Times New Roman" w:hAnsi="Times New Roman" w:cs="Times New Roman"/>
        </w:rPr>
        <w:t>regály</w:t>
      </w:r>
      <w:r w:rsidR="00C86EB7">
        <w:rPr>
          <w:rFonts w:ascii="Times New Roman" w:hAnsi="Times New Roman" w:cs="Times New Roman"/>
        </w:rPr>
        <w:t xml:space="preserve"> (viz bod 1.1. smlouvy)</w:t>
      </w:r>
      <w:r w:rsidR="0052071A">
        <w:rPr>
          <w:rFonts w:ascii="Times New Roman" w:hAnsi="Times New Roman" w:cs="Times New Roman"/>
        </w:rPr>
        <w:t xml:space="preserve"> do</w:t>
      </w:r>
      <w:r w:rsidRPr="00E56F76">
        <w:rPr>
          <w:rFonts w:ascii="Times New Roman" w:hAnsi="Times New Roman" w:cs="Times New Roman"/>
        </w:rPr>
        <w:t xml:space="preserve"> objektu </w:t>
      </w:r>
      <w:r w:rsidR="00FB752E">
        <w:rPr>
          <w:rFonts w:ascii="Times New Roman" w:hAnsi="Times New Roman" w:cs="Times New Roman"/>
        </w:rPr>
        <w:t xml:space="preserve">NKP </w:t>
      </w:r>
      <w:r w:rsidRPr="00E56F76">
        <w:rPr>
          <w:rFonts w:ascii="Times New Roman" w:hAnsi="Times New Roman" w:cs="Times New Roman"/>
        </w:rPr>
        <w:t>hrad</w:t>
      </w:r>
      <w:r w:rsidR="00FB752E">
        <w:rPr>
          <w:rFonts w:ascii="Times New Roman" w:hAnsi="Times New Roman" w:cs="Times New Roman"/>
        </w:rPr>
        <w:t xml:space="preserve"> a pevnost</w:t>
      </w:r>
      <w:r w:rsidRPr="00E56F76">
        <w:rPr>
          <w:rFonts w:ascii="Times New Roman" w:hAnsi="Times New Roman" w:cs="Times New Roman"/>
        </w:rPr>
        <w:t xml:space="preserve"> Špilberk v provedení a předpokládaném množství a na základě objednávek Kupujícího (dále jen </w:t>
      </w:r>
      <w:r w:rsidRPr="00E56F76">
        <w:rPr>
          <w:rFonts w:ascii="Times New Roman" w:hAnsi="Times New Roman" w:cs="Times New Roman"/>
          <w:i/>
          <w:iCs/>
        </w:rPr>
        <w:t>„</w:t>
      </w:r>
      <w:r w:rsidRPr="00E56F76">
        <w:rPr>
          <w:rFonts w:ascii="Times New Roman" w:hAnsi="Times New Roman" w:cs="Times New Roman"/>
          <w:b/>
          <w:bCs/>
          <w:i/>
          <w:iCs/>
        </w:rPr>
        <w:t>zboží</w:t>
      </w:r>
      <w:r w:rsidRPr="00E56F76">
        <w:rPr>
          <w:rFonts w:ascii="Times New Roman" w:hAnsi="Times New Roman" w:cs="Times New Roman"/>
          <w:i/>
          <w:iCs/>
        </w:rPr>
        <w:t>“</w:t>
      </w:r>
      <w:r w:rsidRPr="00E56F76">
        <w:rPr>
          <w:rFonts w:ascii="Times New Roman" w:hAnsi="Times New Roman" w:cs="Times New Roman"/>
        </w:rPr>
        <w:t xml:space="preserve">) a současně závazek Kupujícího zaplatit Prodávajícímu kupní cenu stanovenou v čl. </w:t>
      </w:r>
      <w:r w:rsidRPr="00E56F76">
        <w:rPr>
          <w:rFonts w:ascii="Times New Roman" w:hAnsi="Times New Roman" w:cs="Times New Roman"/>
        </w:rPr>
        <w:fldChar w:fldCharType="begin"/>
      </w:r>
      <w:r w:rsidRPr="00E56F76">
        <w:rPr>
          <w:rFonts w:ascii="Times New Roman" w:hAnsi="Times New Roman" w:cs="Times New Roman"/>
        </w:rPr>
        <w:instrText xml:space="preserve"> REF _Ref93575138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3</w:t>
      </w:r>
      <w:r w:rsidRPr="00E56F76">
        <w:rPr>
          <w:rFonts w:ascii="Times New Roman" w:hAnsi="Times New Roman" w:cs="Times New Roman"/>
        </w:rPr>
        <w:fldChar w:fldCharType="end"/>
      </w:r>
      <w:r w:rsidRPr="00E56F76">
        <w:rPr>
          <w:rFonts w:ascii="Times New Roman" w:hAnsi="Times New Roman" w:cs="Times New Roman"/>
        </w:rPr>
        <w:t xml:space="preserve"> Smlouvy (za odpovídající množství zboží) po řádném dodání, tj. předání a převzetí podle čl. </w:t>
      </w:r>
      <w:r w:rsidRPr="00E56F76">
        <w:rPr>
          <w:rFonts w:ascii="Times New Roman" w:hAnsi="Times New Roman" w:cs="Times New Roman"/>
        </w:rPr>
        <w:fldChar w:fldCharType="begin"/>
      </w:r>
      <w:r w:rsidRPr="00E56F76">
        <w:rPr>
          <w:rFonts w:ascii="Times New Roman" w:hAnsi="Times New Roman" w:cs="Times New Roman"/>
        </w:rPr>
        <w:instrText xml:space="preserve"> REF _Ref97294061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7</w:t>
      </w:r>
      <w:r w:rsidRPr="00E56F76">
        <w:rPr>
          <w:rFonts w:ascii="Times New Roman" w:hAnsi="Times New Roman" w:cs="Times New Roman"/>
        </w:rPr>
        <w:fldChar w:fldCharType="end"/>
      </w:r>
      <w:r w:rsidRPr="00E56F76">
        <w:rPr>
          <w:rFonts w:ascii="Times New Roman" w:hAnsi="Times New Roman" w:cs="Times New Roman"/>
        </w:rPr>
        <w:t xml:space="preserve"> Smlouvy. Prodávající se zavazuje realizovat předmět plnění Smlouvy v rozsahu a za podmínek uvedených ve Smlouvě a v zadávacích podmínkách výběrového řízení. Prodávající tímto prohlašuje, že veškeré podmínky a požadavky Kupujícího vymezené v zadávacích podmínkách výběrového řízení jsou pro něj závazné a jsou součástí Smlouvy. Pokud by některá ustanovení Smlouvy byla v rozporu s podmínkami a požadavky Kupujícího vymezenými v zadávacích podmínkách výběrového řízení, mají přednost ustanovení zadávacích podmínek výběrového řízení.</w:t>
      </w:r>
    </w:p>
    <w:p w14:paraId="03641358"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V rámci plnění předmětu Smlouvy a sjednané kupní ceny dle Smlouvy Prodávající zajistí všechny práce, dodávky, služby, výkony, dokumentace v českém jazyce, média, pojištění, clo a zařízení (mimo případnou úpravu dveří a zámků), kterých je třeba trvale nebo dočasně k zahájení, provedení a řádnému dokončení předmětu Smlouvy.</w:t>
      </w:r>
    </w:p>
    <w:p w14:paraId="3146C161" w14:textId="0E5DE37E"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Dodávkou se rozumí veškeré činnosti Prodávajícího dle Smlouvy směřující k dodání zboží.</w:t>
      </w:r>
    </w:p>
    <w:p w14:paraId="027578BD" w14:textId="77777777" w:rsidR="00E56F76" w:rsidRPr="00E56F76" w:rsidRDefault="00E56F76" w:rsidP="00E56F76">
      <w:pPr>
        <w:pStyle w:val="textsmlouvy"/>
        <w:ind w:left="851" w:hanging="851"/>
        <w:rPr>
          <w:rFonts w:ascii="Times New Roman" w:hAnsi="Times New Roman" w:cs="Times New Roman"/>
        </w:rPr>
      </w:pPr>
      <w:bookmarkStart w:id="1" w:name="_Ref93574854"/>
      <w:r w:rsidRPr="00E56F76">
        <w:rPr>
          <w:rFonts w:ascii="Times New Roman" w:hAnsi="Times New Roman" w:cs="Times New Roman"/>
        </w:rPr>
        <w:t>Zboží bude dodáno v jakosti ve smyslu § 2161 občanského zákoníku a musí být nové a nepoužívané.</w:t>
      </w:r>
      <w:bookmarkEnd w:id="1"/>
    </w:p>
    <w:p w14:paraId="37AD198B" w14:textId="6EC4E0AB" w:rsidR="00E56F76" w:rsidRDefault="00E56F76" w:rsidP="00D0030D">
      <w:pPr>
        <w:pStyle w:val="textsmlouvy"/>
        <w:ind w:left="851" w:hanging="851"/>
        <w:rPr>
          <w:rFonts w:ascii="Times New Roman" w:hAnsi="Times New Roman" w:cs="Times New Roman"/>
        </w:rPr>
      </w:pPr>
      <w:r w:rsidRPr="00E56F76">
        <w:rPr>
          <w:rFonts w:ascii="Times New Roman" w:hAnsi="Times New Roman" w:cs="Times New Roman"/>
        </w:rPr>
        <w:t>Prodávající se zavazuje dodat zboží na místo plnění specifikované v čl. 4 této Smlouvy.</w:t>
      </w:r>
    </w:p>
    <w:p w14:paraId="11EBDFA8" w14:textId="77777777" w:rsidR="00D0030D" w:rsidRPr="00D0030D" w:rsidRDefault="00D0030D" w:rsidP="00D0030D">
      <w:pPr>
        <w:pStyle w:val="textsmlouvy"/>
        <w:numPr>
          <w:ilvl w:val="0"/>
          <w:numId w:val="0"/>
        </w:numPr>
        <w:ind w:left="851"/>
        <w:rPr>
          <w:rFonts w:ascii="Times New Roman" w:hAnsi="Times New Roman" w:cs="Times New Roman"/>
        </w:rPr>
      </w:pPr>
    </w:p>
    <w:p w14:paraId="3F9C574B" w14:textId="77777777" w:rsidR="00E56F76" w:rsidRPr="00E56F76" w:rsidRDefault="00E56F76" w:rsidP="00E56F76">
      <w:pPr>
        <w:pStyle w:val="Nzevsti"/>
        <w:rPr>
          <w:rFonts w:ascii="Times New Roman" w:hAnsi="Times New Roman" w:cs="Times New Roman"/>
        </w:rPr>
      </w:pPr>
      <w:bookmarkStart w:id="2" w:name="_Ref93575138"/>
      <w:r w:rsidRPr="00E56F76">
        <w:rPr>
          <w:rFonts w:ascii="Times New Roman" w:hAnsi="Times New Roman" w:cs="Times New Roman"/>
        </w:rPr>
        <w:t>Kupní cena</w:t>
      </w:r>
      <w:bookmarkEnd w:id="2"/>
    </w:p>
    <w:p w14:paraId="26A4472D" w14:textId="04FA6EA3" w:rsidR="00E56F76" w:rsidRPr="00E56F76" w:rsidRDefault="00683B15" w:rsidP="00E56F76">
      <w:pPr>
        <w:pStyle w:val="textsmlouvy"/>
        <w:numPr>
          <w:ilvl w:val="0"/>
          <w:numId w:val="0"/>
        </w:numPr>
        <w:rPr>
          <w:rFonts w:ascii="Times New Roman" w:hAnsi="Times New Roman" w:cs="Times New Roman"/>
        </w:rPr>
      </w:pPr>
      <w:r>
        <w:rPr>
          <w:rFonts w:ascii="Times New Roman" w:hAnsi="Times New Roman" w:cs="Times New Roman"/>
        </w:rPr>
        <w:t>Celková cena za zboží činní:</w:t>
      </w:r>
      <w:r w:rsidR="00D2070D">
        <w:rPr>
          <w:rFonts w:ascii="Times New Roman" w:hAnsi="Times New Roman" w:cs="Times New Roman"/>
        </w:rPr>
        <w:t xml:space="preserve"> </w:t>
      </w:r>
      <w:r w:rsidR="00D2070D" w:rsidRPr="00D2070D">
        <w:rPr>
          <w:rFonts w:ascii="Times New Roman" w:hAnsi="Times New Roman" w:cs="Times New Roman"/>
          <w:b/>
          <w:bCs/>
        </w:rPr>
        <w:t>74 035</w:t>
      </w:r>
      <w:r w:rsidRPr="00D2070D">
        <w:rPr>
          <w:rFonts w:ascii="Times New Roman" w:hAnsi="Times New Roman" w:cs="Times New Roman"/>
          <w:b/>
          <w:bCs/>
        </w:rPr>
        <w:t>,- Kč bez DPH</w:t>
      </w:r>
      <w:r>
        <w:rPr>
          <w:rFonts w:ascii="Times New Roman" w:hAnsi="Times New Roman" w:cs="Times New Roman"/>
        </w:rPr>
        <w:t xml:space="preserve"> </w:t>
      </w:r>
      <w:r w:rsidR="00E56F76" w:rsidRPr="00E56F76">
        <w:rPr>
          <w:rFonts w:ascii="Times New Roman" w:hAnsi="Times New Roman" w:cs="Times New Roman"/>
        </w:rPr>
        <w:t xml:space="preserve">(slovy: cena </w:t>
      </w:r>
      <w:r w:rsidR="00EC1E95">
        <w:rPr>
          <w:rFonts w:ascii="Times New Roman" w:hAnsi="Times New Roman" w:cs="Times New Roman"/>
        </w:rPr>
        <w:t xml:space="preserve">celkem za zboží </w:t>
      </w:r>
      <w:r w:rsidR="00E56F76" w:rsidRPr="00E56F76">
        <w:rPr>
          <w:rFonts w:ascii="Times New Roman" w:hAnsi="Times New Roman" w:cs="Times New Roman"/>
        </w:rPr>
        <w:t xml:space="preserve">bez DPH </w:t>
      </w:r>
      <w:r w:rsidR="00D2070D">
        <w:rPr>
          <w:rFonts w:ascii="Times New Roman" w:hAnsi="Times New Roman" w:cs="Times New Roman"/>
        </w:rPr>
        <w:t>sedmdesát čtyři tisíc třicet pět</w:t>
      </w:r>
      <w:r w:rsidR="00E56F76" w:rsidRPr="00E56F76">
        <w:rPr>
          <w:rFonts w:ascii="Times New Roman" w:hAnsi="Times New Roman" w:cs="Times New Roman"/>
        </w:rPr>
        <w:t xml:space="preserve"> korun českých a cena včetně DPH</w:t>
      </w:r>
      <w:r w:rsidR="00D2070D">
        <w:rPr>
          <w:rFonts w:ascii="Times New Roman" w:hAnsi="Times New Roman" w:cs="Times New Roman"/>
        </w:rPr>
        <w:t xml:space="preserve"> 89 582,-</w:t>
      </w:r>
      <w:r w:rsidR="00E56F76" w:rsidRPr="00E56F76">
        <w:rPr>
          <w:rFonts w:ascii="Times New Roman" w:hAnsi="Times New Roman" w:cs="Times New Roman"/>
        </w:rPr>
        <w:t xml:space="preserve"> korun českých)</w:t>
      </w:r>
    </w:p>
    <w:p w14:paraId="2A58AC72" w14:textId="5F1F05ED" w:rsidR="00E56F76" w:rsidRPr="00E56F76" w:rsidRDefault="00E56F76" w:rsidP="00EC1E95">
      <w:pPr>
        <w:pStyle w:val="textsmlouvy"/>
        <w:numPr>
          <w:ilvl w:val="0"/>
          <w:numId w:val="0"/>
        </w:numPr>
        <w:rPr>
          <w:rFonts w:ascii="Times New Roman" w:hAnsi="Times New Roman" w:cs="Times New Roman"/>
        </w:rPr>
      </w:pPr>
      <w:r w:rsidRPr="00E56F76">
        <w:rPr>
          <w:rFonts w:ascii="Times New Roman" w:hAnsi="Times New Roman" w:cs="Times New Roman"/>
        </w:rPr>
        <w:t xml:space="preserve">Prodávající prohlašuje, že je plátcem DPH. </w:t>
      </w:r>
    </w:p>
    <w:p w14:paraId="26DC5620" w14:textId="51D51A09"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Kupní cena podle odst.</w:t>
      </w:r>
      <w:r w:rsidR="004061EF">
        <w:rPr>
          <w:rFonts w:ascii="Times New Roman" w:hAnsi="Times New Roman" w:cs="Times New Roman"/>
        </w:rPr>
        <w:t xml:space="preserve"> 3</w:t>
      </w:r>
      <w:r w:rsidRPr="00E56F76">
        <w:rPr>
          <w:rFonts w:ascii="Times New Roman" w:hAnsi="Times New Roman" w:cs="Times New Roman"/>
        </w:rPr>
        <w:t xml:space="preserve"> této Smlouvy zahrnuje veškeré náklady Prodávajícího spojené se splněním jeho závazků vyplývajících z této Smlouvy, tj. cenu zboží včetně dopravného, dokumentace a dalších souvisejících nákladů v místě plnění</w:t>
      </w:r>
      <w:r w:rsidR="0098561B">
        <w:rPr>
          <w:rFonts w:ascii="Times New Roman" w:hAnsi="Times New Roman" w:cs="Times New Roman"/>
        </w:rPr>
        <w:t>.</w:t>
      </w:r>
      <w:r w:rsidRPr="00E56F76">
        <w:rPr>
          <w:rFonts w:ascii="Times New Roman" w:hAnsi="Times New Roman" w:cs="Times New Roman"/>
        </w:rPr>
        <w:t xml:space="preserve"> Kupní cena je stanovena jako nejvýše přípustná a není ji možno překročit</w:t>
      </w:r>
      <w:r w:rsidRPr="00E56F76">
        <w:rPr>
          <w:rFonts w:ascii="Times New Roman" w:hAnsi="Times New Roman" w:cs="Times New Roman"/>
          <w:color w:val="000000"/>
        </w:rPr>
        <w:t xml:space="preserve"> vyjma případů, že by došlo ke změně sazby DPH, a to v adekvátní výši</w:t>
      </w:r>
      <w:r w:rsidRPr="00E56F76">
        <w:rPr>
          <w:rFonts w:ascii="Times New Roman" w:hAnsi="Times New Roman" w:cs="Times New Roman"/>
        </w:rPr>
        <w:t>.</w:t>
      </w:r>
    </w:p>
    <w:p w14:paraId="6DE0D2C1" w14:textId="42ECFEE0" w:rsid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 xml:space="preserve">Je-li Prodávající plátcem DPH, odpovídá za to, že sazba DPH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Prodávající stanoví sazbu DPH či DPH v rozporu s platnými právními předpisy, je povinen uhradit Kupujícímu veškerou škodu, která mu v souvislosti s tím vznikla. </w:t>
      </w:r>
    </w:p>
    <w:p w14:paraId="18FAAC02" w14:textId="77777777" w:rsidR="00EB12E5" w:rsidRPr="00E56F76" w:rsidRDefault="00EB12E5" w:rsidP="00EB12E5">
      <w:pPr>
        <w:pStyle w:val="textsmlouvy"/>
        <w:numPr>
          <w:ilvl w:val="0"/>
          <w:numId w:val="0"/>
        </w:numPr>
        <w:ind w:left="851"/>
        <w:rPr>
          <w:rFonts w:ascii="Times New Roman" w:hAnsi="Times New Roman" w:cs="Times New Roman"/>
        </w:rPr>
      </w:pPr>
    </w:p>
    <w:p w14:paraId="65021ABD" w14:textId="77777777" w:rsidR="00E56F76" w:rsidRPr="00E56F76" w:rsidRDefault="00E56F76" w:rsidP="00E56F76">
      <w:pPr>
        <w:pStyle w:val="Nzevsti"/>
        <w:ind w:left="851" w:hanging="851"/>
        <w:rPr>
          <w:rFonts w:ascii="Times New Roman" w:hAnsi="Times New Roman" w:cs="Times New Roman"/>
        </w:rPr>
      </w:pPr>
      <w:r w:rsidRPr="00E56F76">
        <w:rPr>
          <w:rFonts w:ascii="Times New Roman" w:hAnsi="Times New Roman" w:cs="Times New Roman"/>
        </w:rPr>
        <w:t>Místo a doba plnění</w:t>
      </w:r>
    </w:p>
    <w:p w14:paraId="1CC8C2C4" w14:textId="05EC8345"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 xml:space="preserve">Místem plnění je </w:t>
      </w:r>
      <w:r w:rsidR="0098561B">
        <w:rPr>
          <w:rFonts w:ascii="Times New Roman" w:hAnsi="Times New Roman" w:cs="Times New Roman"/>
        </w:rPr>
        <w:t>NKP h</w:t>
      </w:r>
      <w:r w:rsidRPr="00E56F76">
        <w:rPr>
          <w:rFonts w:ascii="Times New Roman" w:hAnsi="Times New Roman" w:cs="Times New Roman"/>
        </w:rPr>
        <w:t xml:space="preserve">rad </w:t>
      </w:r>
      <w:r w:rsidR="0098561B">
        <w:rPr>
          <w:rFonts w:ascii="Times New Roman" w:hAnsi="Times New Roman" w:cs="Times New Roman"/>
        </w:rPr>
        <w:t xml:space="preserve">a pevnost </w:t>
      </w:r>
      <w:r w:rsidRPr="00E56F76">
        <w:rPr>
          <w:rFonts w:ascii="Times New Roman" w:hAnsi="Times New Roman" w:cs="Times New Roman"/>
        </w:rPr>
        <w:t xml:space="preserve">Špilberk, na adrese </w:t>
      </w:r>
      <w:r w:rsidR="00C21F17" w:rsidRPr="00E56F76">
        <w:rPr>
          <w:rFonts w:ascii="Times New Roman" w:hAnsi="Times New Roman" w:cs="Times New Roman"/>
        </w:rPr>
        <w:t xml:space="preserve">Špilberk </w:t>
      </w:r>
      <w:r w:rsidR="00C21F17">
        <w:rPr>
          <w:rFonts w:ascii="Times New Roman" w:hAnsi="Times New Roman" w:cs="Times New Roman"/>
        </w:rPr>
        <w:t>210/</w:t>
      </w:r>
      <w:r w:rsidR="00C21F17" w:rsidRPr="00E56F76">
        <w:rPr>
          <w:rFonts w:ascii="Times New Roman" w:hAnsi="Times New Roman" w:cs="Times New Roman"/>
        </w:rPr>
        <w:t>1, 6</w:t>
      </w:r>
      <w:r w:rsidR="00C21F17">
        <w:rPr>
          <w:rFonts w:ascii="Times New Roman" w:hAnsi="Times New Roman" w:cs="Times New Roman"/>
        </w:rPr>
        <w:t>6</w:t>
      </w:r>
      <w:r w:rsidR="00C21F17" w:rsidRPr="00E56F76">
        <w:rPr>
          <w:rFonts w:ascii="Times New Roman" w:hAnsi="Times New Roman" w:cs="Times New Roman"/>
        </w:rPr>
        <w:t xml:space="preserve">2 </w:t>
      </w:r>
      <w:r w:rsidR="00C21F17">
        <w:rPr>
          <w:rFonts w:ascii="Times New Roman" w:hAnsi="Times New Roman" w:cs="Times New Roman"/>
        </w:rPr>
        <w:t>24</w:t>
      </w:r>
      <w:r w:rsidR="00C21F17" w:rsidRPr="00E56F76">
        <w:rPr>
          <w:rFonts w:ascii="Times New Roman" w:hAnsi="Times New Roman" w:cs="Times New Roman"/>
        </w:rPr>
        <w:t xml:space="preserve"> Brno</w:t>
      </w:r>
      <w:r w:rsidRPr="00E56F76">
        <w:rPr>
          <w:rFonts w:ascii="Times New Roman" w:hAnsi="Times New Roman" w:cs="Times New Roman"/>
        </w:rPr>
        <w:t>.</w:t>
      </w:r>
    </w:p>
    <w:p w14:paraId="4AFD52EC" w14:textId="3FB18BF2" w:rsidR="00683B15" w:rsidRPr="00132AD5" w:rsidRDefault="00E56F76" w:rsidP="00132AD5">
      <w:pPr>
        <w:pStyle w:val="textsmlouvy"/>
        <w:ind w:left="851" w:hanging="851"/>
        <w:rPr>
          <w:rFonts w:ascii="Times New Roman" w:hAnsi="Times New Roman" w:cs="Times New Roman"/>
        </w:rPr>
      </w:pPr>
      <w:bookmarkStart w:id="3" w:name="_Ref93577636"/>
      <w:bookmarkStart w:id="4" w:name="_Ref93579333"/>
      <w:bookmarkStart w:id="5" w:name="_Ref108609308"/>
      <w:r w:rsidRPr="00E56F76">
        <w:rPr>
          <w:rFonts w:ascii="Times New Roman" w:hAnsi="Times New Roman" w:cs="Times New Roman"/>
        </w:rPr>
        <w:t xml:space="preserve">Prodávající se zavazuje dodat Kupujícímu zboží </w:t>
      </w:r>
      <w:r w:rsidR="00F94F59">
        <w:rPr>
          <w:rFonts w:ascii="Times New Roman" w:hAnsi="Times New Roman" w:cs="Times New Roman"/>
        </w:rPr>
        <w:t xml:space="preserve">dle společné domluvy, </w:t>
      </w:r>
      <w:r w:rsidRPr="00E56F76">
        <w:rPr>
          <w:rFonts w:ascii="Times New Roman" w:hAnsi="Times New Roman" w:cs="Times New Roman"/>
        </w:rPr>
        <w:t>od nabytí účinnosti této Smlouvy</w:t>
      </w:r>
      <w:bookmarkEnd w:id="3"/>
      <w:r w:rsidRPr="00E56F76">
        <w:rPr>
          <w:rFonts w:ascii="Times New Roman" w:hAnsi="Times New Roman" w:cs="Times New Roman"/>
        </w:rPr>
        <w:t xml:space="preserve">, nejdéle však do vyčerpání finančního limitu </w:t>
      </w:r>
      <w:bookmarkEnd w:id="4"/>
      <w:r w:rsidRPr="00E56F76">
        <w:rPr>
          <w:rFonts w:ascii="Times New Roman" w:hAnsi="Times New Roman" w:cs="Times New Roman"/>
        </w:rPr>
        <w:t>dle § 27 zákona č. 134/2016 Sb., o zadávání veřejných zakázek, ve znění pozdějších předpisů dle jednotlivých objednávek Kupujícího. Jednotlivé části plnění na základě objednávky Kupujícího, dodá Prodávající Kupujícímu vždy do doby stanovené v objednávce, která bude vždy tvořit nejméně</w:t>
      </w:r>
      <w:bookmarkEnd w:id="5"/>
      <w:r w:rsidR="0098561B">
        <w:rPr>
          <w:rFonts w:ascii="Times New Roman" w:hAnsi="Times New Roman" w:cs="Times New Roman"/>
        </w:rPr>
        <w:t xml:space="preserve"> jeden den.</w:t>
      </w:r>
    </w:p>
    <w:p w14:paraId="4AFDB274" w14:textId="77777777" w:rsidR="00E56F76" w:rsidRPr="00E56F76" w:rsidRDefault="00E56F76" w:rsidP="00E56F76">
      <w:pPr>
        <w:pStyle w:val="Nzevsti"/>
        <w:ind w:left="851" w:hanging="851"/>
        <w:rPr>
          <w:rFonts w:ascii="Times New Roman" w:hAnsi="Times New Roman" w:cs="Times New Roman"/>
        </w:rPr>
      </w:pPr>
      <w:r w:rsidRPr="00E56F76">
        <w:rPr>
          <w:rFonts w:ascii="Times New Roman" w:hAnsi="Times New Roman" w:cs="Times New Roman"/>
        </w:rPr>
        <w:t>Práva a povinnosti stran</w:t>
      </w:r>
    </w:p>
    <w:p w14:paraId="01B3F63E" w14:textId="77777777" w:rsidR="00E56F76" w:rsidRPr="00E56F76" w:rsidRDefault="00E56F76" w:rsidP="00E56F76">
      <w:pPr>
        <w:pStyle w:val="textsmlouvy"/>
        <w:ind w:left="851" w:hanging="851"/>
        <w:rPr>
          <w:rFonts w:ascii="Times New Roman" w:hAnsi="Times New Roman" w:cs="Times New Roman"/>
        </w:rPr>
      </w:pPr>
      <w:bookmarkStart w:id="6" w:name="_Ref93577762"/>
      <w:r w:rsidRPr="00E56F76">
        <w:rPr>
          <w:rFonts w:ascii="Times New Roman" w:hAnsi="Times New Roman" w:cs="Times New Roman"/>
        </w:rPr>
        <w:t>Prodávající je povinen:</w:t>
      </w:r>
      <w:bookmarkEnd w:id="6"/>
      <w:r w:rsidRPr="00E56F76">
        <w:rPr>
          <w:rFonts w:ascii="Times New Roman" w:hAnsi="Times New Roman" w:cs="Times New Roman"/>
        </w:rPr>
        <w:t xml:space="preserve">  </w:t>
      </w:r>
    </w:p>
    <w:p w14:paraId="6FFA63CA" w14:textId="77777777" w:rsidR="00E56F76" w:rsidRPr="00E56F76" w:rsidRDefault="00E56F76" w:rsidP="00E56F76">
      <w:pPr>
        <w:pStyle w:val="Odstavecseseznamem"/>
        <w:numPr>
          <w:ilvl w:val="0"/>
          <w:numId w:val="2"/>
        </w:numPr>
        <w:spacing w:before="120" w:after="120" w:line="276" w:lineRule="auto"/>
        <w:ind w:left="1418" w:hanging="284"/>
        <w:jc w:val="both"/>
        <w:rPr>
          <w:rFonts w:ascii="Times New Roman" w:hAnsi="Times New Roman" w:cs="Times New Roman"/>
        </w:rPr>
      </w:pPr>
      <w:r w:rsidRPr="00E56F76">
        <w:rPr>
          <w:rFonts w:ascii="Times New Roman" w:hAnsi="Times New Roman" w:cs="Times New Roman"/>
        </w:rPr>
        <w:t>dodat zboží řádně a včas;</w:t>
      </w:r>
    </w:p>
    <w:p w14:paraId="73D33039" w14:textId="35AEDBF0" w:rsidR="00E56F76" w:rsidRPr="00E56F76" w:rsidRDefault="00E56F76" w:rsidP="00E56F76">
      <w:pPr>
        <w:pStyle w:val="Odstavecseseznamem"/>
        <w:numPr>
          <w:ilvl w:val="0"/>
          <w:numId w:val="2"/>
        </w:numPr>
        <w:spacing w:before="120" w:after="120" w:line="276" w:lineRule="auto"/>
        <w:ind w:left="1418" w:hanging="284"/>
        <w:jc w:val="both"/>
        <w:rPr>
          <w:rFonts w:ascii="Times New Roman" w:hAnsi="Times New Roman" w:cs="Times New Roman"/>
        </w:rPr>
      </w:pPr>
      <w:r w:rsidRPr="00E56F76">
        <w:rPr>
          <w:rFonts w:ascii="Times New Roman" w:hAnsi="Times New Roman" w:cs="Times New Roman"/>
        </w:rPr>
        <w:t xml:space="preserve">dodat zboží v provedení a jakosti dle odst. </w:t>
      </w:r>
      <w:r w:rsidRPr="00E56F76">
        <w:rPr>
          <w:rFonts w:ascii="Times New Roman" w:hAnsi="Times New Roman" w:cs="Times New Roman"/>
        </w:rPr>
        <w:fldChar w:fldCharType="begin"/>
      </w:r>
      <w:r w:rsidRPr="00E56F76">
        <w:rPr>
          <w:rFonts w:ascii="Times New Roman" w:hAnsi="Times New Roman" w:cs="Times New Roman"/>
        </w:rPr>
        <w:instrText xml:space="preserve"> REF _Ref93574854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2.4</w:t>
      </w:r>
      <w:r w:rsidRPr="00E56F76">
        <w:rPr>
          <w:rFonts w:ascii="Times New Roman" w:hAnsi="Times New Roman" w:cs="Times New Roman"/>
        </w:rPr>
        <w:fldChar w:fldCharType="end"/>
      </w:r>
      <w:r w:rsidRPr="00E56F76">
        <w:rPr>
          <w:rFonts w:ascii="Times New Roman" w:hAnsi="Times New Roman" w:cs="Times New Roman"/>
        </w:rPr>
        <w:t xml:space="preserve"> této Smlouvy ve smyslu § 2095 občanského zákoníku; </w:t>
      </w:r>
    </w:p>
    <w:p w14:paraId="07EDE496" w14:textId="77777777" w:rsidR="00E56F76" w:rsidRPr="00E56F76" w:rsidRDefault="00E56F76" w:rsidP="00E56F76">
      <w:pPr>
        <w:pStyle w:val="Odstavecseseznamem"/>
        <w:numPr>
          <w:ilvl w:val="0"/>
          <w:numId w:val="2"/>
        </w:numPr>
        <w:spacing w:before="120" w:after="120" w:line="276" w:lineRule="auto"/>
        <w:ind w:left="1418" w:hanging="284"/>
        <w:jc w:val="both"/>
        <w:rPr>
          <w:rFonts w:ascii="Times New Roman" w:hAnsi="Times New Roman" w:cs="Times New Roman"/>
        </w:rPr>
      </w:pPr>
      <w:r w:rsidRPr="00E56F76">
        <w:rPr>
          <w:rFonts w:ascii="Times New Roman" w:hAnsi="Times New Roman" w:cs="Times New Roman"/>
        </w:rPr>
        <w:t xml:space="preserve">dodat zboží nové, nepoužívané </w:t>
      </w:r>
      <w:r w:rsidRPr="00E56F76">
        <w:rPr>
          <w:rFonts w:ascii="Times New Roman" w:hAnsi="Times New Roman" w:cs="Times New Roman"/>
          <w:color w:val="000000"/>
        </w:rPr>
        <w:t>a odpovídající platným technickým normám, právním předpisům, předpisům výrobce a požadavkům Kupujícího</w:t>
      </w:r>
      <w:r w:rsidRPr="00E56F76">
        <w:rPr>
          <w:rFonts w:ascii="Times New Roman" w:hAnsi="Times New Roman" w:cs="Times New Roman"/>
        </w:rPr>
        <w:t>;</w:t>
      </w:r>
    </w:p>
    <w:p w14:paraId="4C66F4EE" w14:textId="77777777" w:rsidR="00E56F76" w:rsidRPr="00E56F76" w:rsidRDefault="00E56F76" w:rsidP="00E56F76">
      <w:pPr>
        <w:pStyle w:val="Odstavecseseznamem"/>
        <w:numPr>
          <w:ilvl w:val="0"/>
          <w:numId w:val="2"/>
        </w:numPr>
        <w:spacing w:before="120" w:after="120" w:line="276" w:lineRule="auto"/>
        <w:ind w:left="1418" w:hanging="284"/>
        <w:jc w:val="both"/>
        <w:rPr>
          <w:rFonts w:ascii="Times New Roman" w:hAnsi="Times New Roman" w:cs="Times New Roman"/>
        </w:rPr>
      </w:pPr>
      <w:r w:rsidRPr="00E56F76">
        <w:rPr>
          <w:rFonts w:ascii="Times New Roman" w:hAnsi="Times New Roman" w:cs="Times New Roman"/>
        </w:rPr>
        <w:t>dodat zboží kompletní, plně funkční a způsobilé k účelu, dle této Smlouvy včetně jejich příloh;</w:t>
      </w:r>
    </w:p>
    <w:p w14:paraId="24CF2F45" w14:textId="77777777" w:rsidR="00E56F76" w:rsidRPr="00E56F76" w:rsidRDefault="00E56F76" w:rsidP="00E56F76">
      <w:pPr>
        <w:pStyle w:val="Odstavecseseznamem"/>
        <w:numPr>
          <w:ilvl w:val="0"/>
          <w:numId w:val="2"/>
        </w:numPr>
        <w:spacing w:before="120" w:after="120" w:line="276" w:lineRule="auto"/>
        <w:ind w:left="1418" w:hanging="284"/>
        <w:jc w:val="both"/>
        <w:rPr>
          <w:rFonts w:ascii="Times New Roman" w:hAnsi="Times New Roman" w:cs="Times New Roman"/>
        </w:rPr>
      </w:pPr>
      <w:r w:rsidRPr="00E56F76">
        <w:rPr>
          <w:rFonts w:ascii="Times New Roman" w:hAnsi="Times New Roman" w:cs="Times New Roman"/>
        </w:rPr>
        <w:t>při dodání zboží do místa plnění dle čl. 4 této Smlouvy předat Kupujícímu veškeré potřebné doklady v českém či anglickém jazyce;</w:t>
      </w:r>
    </w:p>
    <w:p w14:paraId="3B55379E" w14:textId="77777777" w:rsidR="00E56F76" w:rsidRPr="00E56F76" w:rsidRDefault="00E56F76" w:rsidP="00E56F76">
      <w:pPr>
        <w:pStyle w:val="Odstavecseseznamem"/>
        <w:numPr>
          <w:ilvl w:val="0"/>
          <w:numId w:val="2"/>
        </w:numPr>
        <w:spacing w:before="120" w:after="120" w:line="276" w:lineRule="auto"/>
        <w:ind w:left="1418" w:hanging="284"/>
        <w:jc w:val="both"/>
        <w:rPr>
          <w:rFonts w:ascii="Times New Roman" w:hAnsi="Times New Roman" w:cs="Times New Roman"/>
        </w:rPr>
      </w:pPr>
      <w:r w:rsidRPr="00E56F76">
        <w:rPr>
          <w:rFonts w:ascii="Times New Roman" w:hAnsi="Times New Roman" w:cs="Times New Roman"/>
        </w:rPr>
        <w:t>písemně informovat Kupujícího o skutečnostech majících, byť i jen potenciální vliv na plnění Smlouvy, a to neprodleně, nejpozději však následující pracovní den poté, kdy příslušná skutečnost nastane nebo Prodávající zjistí, že by nastat mohla;</w:t>
      </w:r>
    </w:p>
    <w:p w14:paraId="4F438229" w14:textId="77777777" w:rsidR="00E56F76" w:rsidRPr="00E56F76" w:rsidRDefault="00E56F76" w:rsidP="00E56F76">
      <w:pPr>
        <w:pStyle w:val="Odstavecseseznamem"/>
        <w:numPr>
          <w:ilvl w:val="0"/>
          <w:numId w:val="2"/>
        </w:numPr>
        <w:spacing w:before="120" w:after="120" w:line="276" w:lineRule="auto"/>
        <w:ind w:left="1418" w:hanging="284"/>
        <w:jc w:val="both"/>
        <w:rPr>
          <w:rFonts w:ascii="Times New Roman" w:hAnsi="Times New Roman" w:cs="Times New Roman"/>
        </w:rPr>
      </w:pPr>
      <w:r w:rsidRPr="00E56F76">
        <w:rPr>
          <w:rFonts w:ascii="Times New Roman" w:hAnsi="Times New Roman" w:cs="Times New Roman"/>
        </w:rPr>
        <w:t>na základě písemné výzvy Kupujícího poskytnout zprávu o stavu přípravy/dopravy dodávky zboží;</w:t>
      </w:r>
    </w:p>
    <w:p w14:paraId="6BE54FF5" w14:textId="77777777" w:rsidR="00E56F76" w:rsidRPr="00E56F76" w:rsidRDefault="00E56F76" w:rsidP="00E56F76">
      <w:pPr>
        <w:pStyle w:val="Odstavecseseznamem"/>
        <w:numPr>
          <w:ilvl w:val="0"/>
          <w:numId w:val="2"/>
        </w:numPr>
        <w:spacing w:before="120" w:after="120" w:line="276" w:lineRule="auto"/>
        <w:ind w:left="1418" w:hanging="284"/>
        <w:jc w:val="both"/>
        <w:rPr>
          <w:rFonts w:ascii="Times New Roman" w:hAnsi="Times New Roman" w:cs="Times New Roman"/>
        </w:rPr>
      </w:pPr>
      <w:r w:rsidRPr="00E56F76">
        <w:rPr>
          <w:rFonts w:ascii="Times New Roman" w:hAnsi="Times New Roman" w:cs="Times New Roman"/>
        </w:rPr>
        <w:lastRenderedPageBreak/>
        <w:t>zajistit po celou dobu plnění dle této Smlouvy dodržování veškerých právních předpisů České republiky s důrazem na legální zaměstnávání, spravedlivé odměňování a dodržování bezpečnosti a ochrany zdraví při práci, přičemž uvedené je Prodávající povinen zajistit i u svých poddodavatelů. Vůči poddodavatelům je Prodávající povinen zajistit srovnatelnou úroveň smluvních podmínek s podmínkami této Smlouvy a řádné a včasné uhrazení svých finančních závazků;</w:t>
      </w:r>
    </w:p>
    <w:p w14:paraId="57396DE0" w14:textId="77777777" w:rsidR="00E56F76" w:rsidRPr="00E56F76" w:rsidRDefault="00E56F76" w:rsidP="00E56F76">
      <w:pPr>
        <w:spacing w:before="120" w:after="120" w:line="276" w:lineRule="auto"/>
        <w:ind w:left="709"/>
        <w:jc w:val="both"/>
        <w:rPr>
          <w:rFonts w:ascii="Times New Roman" w:hAnsi="Times New Roman" w:cs="Times New Roman"/>
          <w:b/>
          <w:bCs/>
          <w:i/>
          <w:iCs/>
        </w:rPr>
      </w:pPr>
      <w:r w:rsidRPr="00E56F76">
        <w:rPr>
          <w:rFonts w:ascii="Times New Roman" w:hAnsi="Times New Roman" w:cs="Times New Roman"/>
          <w:b/>
          <w:bCs/>
          <w:i/>
          <w:iCs/>
        </w:rPr>
        <w:t>Sankce vůči Rusku a Bělorusku</w:t>
      </w:r>
    </w:p>
    <w:p w14:paraId="51391E97" w14:textId="77777777" w:rsidR="00E56F76" w:rsidRPr="00E56F76" w:rsidRDefault="00E56F76" w:rsidP="00E56F76">
      <w:pPr>
        <w:pStyle w:val="Odstavecseseznamem"/>
        <w:numPr>
          <w:ilvl w:val="0"/>
          <w:numId w:val="2"/>
        </w:numPr>
        <w:spacing w:before="120" w:after="120" w:line="276" w:lineRule="auto"/>
        <w:jc w:val="both"/>
        <w:rPr>
          <w:rFonts w:ascii="Times New Roman" w:hAnsi="Times New Roman" w:cs="Times New Roman"/>
        </w:rPr>
      </w:pPr>
      <w:bookmarkStart w:id="7" w:name="_Ref108526186"/>
      <w:r w:rsidRPr="00E56F76">
        <w:rPr>
          <w:rFonts w:ascii="Times New Roman" w:hAnsi="Times New Roman" w:cs="Times New Roman"/>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a to bez ohledu na to, zda se jedná o osoby s přímou či nepřímou vazbou na Prodávajícího či poddodavatele Prodávajícího.</w:t>
      </w:r>
      <w:bookmarkEnd w:id="7"/>
    </w:p>
    <w:p w14:paraId="17575622" w14:textId="4DC14C83" w:rsidR="00E56F76" w:rsidRPr="00E56F76" w:rsidRDefault="00E56F76" w:rsidP="00E56F76">
      <w:pPr>
        <w:pStyle w:val="Odstavecseseznamem"/>
        <w:numPr>
          <w:ilvl w:val="0"/>
          <w:numId w:val="2"/>
        </w:numPr>
        <w:spacing w:before="120" w:after="120" w:line="276" w:lineRule="auto"/>
        <w:jc w:val="both"/>
        <w:rPr>
          <w:rFonts w:ascii="Times New Roman" w:hAnsi="Times New Roman" w:cs="Times New Roman"/>
        </w:rPr>
      </w:pPr>
      <w:r w:rsidRPr="00E56F76">
        <w:rPr>
          <w:rFonts w:ascii="Times New Roman" w:hAnsi="Times New Roman" w:cs="Times New Roman"/>
        </w:rPr>
        <w:t xml:space="preserve">Prodávající je povinen Kupujícího bezodkladně informovat o jakýchkoliv skutečnostech, které mohou mít vliv na odpovědnost poskytovatele dle odst. </w:t>
      </w:r>
      <w:r w:rsidRPr="00E56F76">
        <w:rPr>
          <w:rFonts w:ascii="Times New Roman" w:hAnsi="Times New Roman" w:cs="Times New Roman"/>
        </w:rPr>
        <w:fldChar w:fldCharType="begin"/>
      </w:r>
      <w:r w:rsidRPr="00E56F76">
        <w:rPr>
          <w:rFonts w:ascii="Times New Roman" w:hAnsi="Times New Roman" w:cs="Times New Roman"/>
        </w:rPr>
        <w:instrText xml:space="preserve"> REF _Ref93577762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5.1</w:t>
      </w:r>
      <w:r w:rsidRPr="00E56F76">
        <w:rPr>
          <w:rFonts w:ascii="Times New Roman" w:hAnsi="Times New Roman" w:cs="Times New Roman"/>
        </w:rPr>
        <w:fldChar w:fldCharType="end"/>
      </w:r>
      <w:r w:rsidRPr="00E56F76">
        <w:rPr>
          <w:rFonts w:ascii="Times New Roman" w:hAnsi="Times New Roman" w:cs="Times New Roman"/>
        </w:rPr>
        <w:t xml:space="preserve"> písm. </w:t>
      </w:r>
      <w:r w:rsidRPr="00E56F76">
        <w:rPr>
          <w:rFonts w:ascii="Times New Roman" w:hAnsi="Times New Roman" w:cs="Times New Roman"/>
        </w:rPr>
        <w:fldChar w:fldCharType="begin"/>
      </w:r>
      <w:r w:rsidRPr="00E56F76">
        <w:rPr>
          <w:rFonts w:ascii="Times New Roman" w:hAnsi="Times New Roman" w:cs="Times New Roman"/>
        </w:rPr>
        <w:instrText xml:space="preserve"> REF _Ref108526186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i)</w:t>
      </w:r>
      <w:r w:rsidRPr="00E56F76">
        <w:rPr>
          <w:rFonts w:ascii="Times New Roman" w:hAnsi="Times New Roman" w:cs="Times New Roman"/>
        </w:rPr>
        <w:fldChar w:fldCharType="end"/>
      </w:r>
      <w:r w:rsidRPr="00E56F76">
        <w:rPr>
          <w:rFonts w:ascii="Times New Roman" w:hAnsi="Times New Roman" w:cs="Times New Roman"/>
        </w:rPr>
        <w:t xml:space="preserve"> tohoto článku. Prodávající je současně povinen kdykoliv poskytnout Kupujícímu bezodkladnou součinnost pro případné ověření pravdivosti informací dle odst. </w:t>
      </w:r>
      <w:r w:rsidRPr="00E56F76">
        <w:rPr>
          <w:rFonts w:ascii="Times New Roman" w:hAnsi="Times New Roman" w:cs="Times New Roman"/>
        </w:rPr>
        <w:fldChar w:fldCharType="begin"/>
      </w:r>
      <w:r w:rsidRPr="00E56F76">
        <w:rPr>
          <w:rFonts w:ascii="Times New Roman" w:hAnsi="Times New Roman" w:cs="Times New Roman"/>
        </w:rPr>
        <w:instrText xml:space="preserve"> REF _Ref93577762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5.1</w:t>
      </w:r>
      <w:r w:rsidRPr="00E56F76">
        <w:rPr>
          <w:rFonts w:ascii="Times New Roman" w:hAnsi="Times New Roman" w:cs="Times New Roman"/>
        </w:rPr>
        <w:fldChar w:fldCharType="end"/>
      </w:r>
      <w:r w:rsidRPr="00E56F76">
        <w:rPr>
          <w:rFonts w:ascii="Times New Roman" w:hAnsi="Times New Roman" w:cs="Times New Roman"/>
        </w:rPr>
        <w:t xml:space="preserve"> písm. </w:t>
      </w:r>
      <w:r w:rsidRPr="00E56F76">
        <w:rPr>
          <w:rFonts w:ascii="Times New Roman" w:hAnsi="Times New Roman" w:cs="Times New Roman"/>
        </w:rPr>
        <w:fldChar w:fldCharType="begin"/>
      </w:r>
      <w:r w:rsidRPr="00E56F76">
        <w:rPr>
          <w:rFonts w:ascii="Times New Roman" w:hAnsi="Times New Roman" w:cs="Times New Roman"/>
        </w:rPr>
        <w:instrText xml:space="preserve"> REF _Ref108526186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i)</w:t>
      </w:r>
      <w:r w:rsidRPr="00E56F76">
        <w:rPr>
          <w:rFonts w:ascii="Times New Roman" w:hAnsi="Times New Roman" w:cs="Times New Roman"/>
        </w:rPr>
        <w:fldChar w:fldCharType="end"/>
      </w:r>
      <w:r w:rsidRPr="00E56F76">
        <w:rPr>
          <w:rFonts w:ascii="Times New Roman" w:hAnsi="Times New Roman" w:cs="Times New Roman"/>
        </w:rPr>
        <w:t xml:space="preserve"> tohoto článku.</w:t>
      </w:r>
    </w:p>
    <w:p w14:paraId="0DD8900D" w14:textId="28AE228D" w:rsidR="00E56F76" w:rsidRPr="00D0030D" w:rsidRDefault="00E56F76" w:rsidP="00D0030D">
      <w:pPr>
        <w:pStyle w:val="Odstavecseseznamem"/>
        <w:numPr>
          <w:ilvl w:val="0"/>
          <w:numId w:val="2"/>
        </w:numPr>
        <w:spacing w:before="120" w:after="120" w:line="276" w:lineRule="auto"/>
        <w:jc w:val="both"/>
        <w:rPr>
          <w:rFonts w:ascii="Times New Roman" w:hAnsi="Times New Roman" w:cs="Times New Roman"/>
        </w:rPr>
      </w:pPr>
      <w:r w:rsidRPr="00E56F76">
        <w:rPr>
          <w:rFonts w:ascii="Times New Roman" w:hAnsi="Times New Roman" w:cs="Times New Roman"/>
        </w:rPr>
        <w:t xml:space="preserve">Dojde-li k porušení pravidel dle odst. </w:t>
      </w:r>
      <w:r w:rsidRPr="00E56F76">
        <w:rPr>
          <w:rFonts w:ascii="Times New Roman" w:hAnsi="Times New Roman" w:cs="Times New Roman"/>
        </w:rPr>
        <w:fldChar w:fldCharType="begin"/>
      </w:r>
      <w:r w:rsidRPr="00E56F76">
        <w:rPr>
          <w:rFonts w:ascii="Times New Roman" w:hAnsi="Times New Roman" w:cs="Times New Roman"/>
        </w:rPr>
        <w:instrText xml:space="preserve"> REF _Ref93577762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5.1</w:t>
      </w:r>
      <w:r w:rsidRPr="00E56F76">
        <w:rPr>
          <w:rFonts w:ascii="Times New Roman" w:hAnsi="Times New Roman" w:cs="Times New Roman"/>
        </w:rPr>
        <w:fldChar w:fldCharType="end"/>
      </w:r>
      <w:r w:rsidRPr="00E56F76">
        <w:rPr>
          <w:rFonts w:ascii="Times New Roman" w:hAnsi="Times New Roman" w:cs="Times New Roman"/>
        </w:rPr>
        <w:t xml:space="preserve"> písm. </w:t>
      </w:r>
      <w:r w:rsidRPr="00E56F76">
        <w:rPr>
          <w:rFonts w:ascii="Times New Roman" w:hAnsi="Times New Roman" w:cs="Times New Roman"/>
        </w:rPr>
        <w:fldChar w:fldCharType="begin"/>
      </w:r>
      <w:r w:rsidRPr="00E56F76">
        <w:rPr>
          <w:rFonts w:ascii="Times New Roman" w:hAnsi="Times New Roman" w:cs="Times New Roman"/>
        </w:rPr>
        <w:instrText xml:space="preserve"> REF _Ref108526186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i)</w:t>
      </w:r>
      <w:r w:rsidRPr="00E56F76">
        <w:rPr>
          <w:rFonts w:ascii="Times New Roman" w:hAnsi="Times New Roman" w:cs="Times New Roman"/>
        </w:rPr>
        <w:fldChar w:fldCharType="end"/>
      </w:r>
      <w:r w:rsidRPr="00E56F76">
        <w:rPr>
          <w:rFonts w:ascii="Times New Roman" w:hAnsi="Times New Roman" w:cs="Times New Roman"/>
        </w:rPr>
        <w:t xml:space="preserve"> tohoto článku,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481B027D"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 xml:space="preserve">Kupující je povinen: </w:t>
      </w:r>
    </w:p>
    <w:p w14:paraId="4F3B3EFD" w14:textId="77777777" w:rsidR="00E56F76" w:rsidRPr="00E56F76" w:rsidRDefault="00E56F76" w:rsidP="00E56F76">
      <w:pPr>
        <w:pStyle w:val="Odstavecseseznamem"/>
        <w:numPr>
          <w:ilvl w:val="0"/>
          <w:numId w:val="6"/>
        </w:numPr>
        <w:spacing w:before="120" w:after="120" w:line="276" w:lineRule="auto"/>
        <w:ind w:left="1418" w:hanging="283"/>
        <w:jc w:val="both"/>
        <w:rPr>
          <w:rFonts w:ascii="Times New Roman" w:hAnsi="Times New Roman" w:cs="Times New Roman"/>
        </w:rPr>
      </w:pPr>
      <w:r w:rsidRPr="00E56F76">
        <w:rPr>
          <w:rFonts w:ascii="Times New Roman" w:hAnsi="Times New Roman" w:cs="Times New Roman"/>
        </w:rPr>
        <w:t>poskytnout Prodávajícímu potřebnou součinnost při plnění jeho závazku;</w:t>
      </w:r>
    </w:p>
    <w:p w14:paraId="2EEC57FD" w14:textId="77777777" w:rsidR="00E56F76" w:rsidRPr="00E56F76" w:rsidRDefault="00E56F76" w:rsidP="00E56F76">
      <w:pPr>
        <w:pStyle w:val="Odstavecseseznamem"/>
        <w:numPr>
          <w:ilvl w:val="0"/>
          <w:numId w:val="6"/>
        </w:numPr>
        <w:spacing w:before="120" w:after="120" w:line="276" w:lineRule="auto"/>
        <w:ind w:left="1418" w:hanging="284"/>
        <w:jc w:val="both"/>
        <w:rPr>
          <w:rFonts w:ascii="Times New Roman" w:hAnsi="Times New Roman" w:cs="Times New Roman"/>
        </w:rPr>
      </w:pPr>
      <w:r w:rsidRPr="00E56F76">
        <w:rPr>
          <w:rFonts w:ascii="Times New Roman" w:hAnsi="Times New Roman" w:cs="Times New Roman"/>
        </w:rPr>
        <w:t>pokud nabídnuté zboží nebude mít zjevné vady a plnění Prodávajícího splňuje požadavky stanovené touto Smlouvou, zboží převzít.</w:t>
      </w:r>
    </w:p>
    <w:p w14:paraId="3BF843DA" w14:textId="77777777" w:rsidR="00E56F76" w:rsidRPr="00E56F76" w:rsidRDefault="00E56F76" w:rsidP="00E56F76">
      <w:pPr>
        <w:pStyle w:val="Nzevsti"/>
        <w:ind w:left="851" w:hanging="851"/>
        <w:rPr>
          <w:rFonts w:ascii="Times New Roman" w:hAnsi="Times New Roman" w:cs="Times New Roman"/>
        </w:rPr>
      </w:pPr>
      <w:r w:rsidRPr="00E56F76">
        <w:rPr>
          <w:rFonts w:ascii="Times New Roman" w:hAnsi="Times New Roman" w:cs="Times New Roman"/>
        </w:rPr>
        <w:t>Převod vlastnického práva a nebezpečí škody na zboží</w:t>
      </w:r>
    </w:p>
    <w:p w14:paraId="3E4FCBDA" w14:textId="1D3F0861" w:rsid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Kupující nabývá vlastnické právo ke zboží nebo jeho části jeho převzetím Kupujícím v místě plnění; v témže okamžiku přechází na Kupujícího nebezpečí škody na zboží.</w:t>
      </w:r>
    </w:p>
    <w:p w14:paraId="163145AF" w14:textId="77777777" w:rsidR="00132AD5" w:rsidRPr="00E56F76" w:rsidRDefault="00132AD5" w:rsidP="00132AD5">
      <w:pPr>
        <w:pStyle w:val="textsmlouvy"/>
        <w:numPr>
          <w:ilvl w:val="0"/>
          <w:numId w:val="0"/>
        </w:numPr>
        <w:ind w:left="851"/>
        <w:rPr>
          <w:rFonts w:ascii="Times New Roman" w:hAnsi="Times New Roman" w:cs="Times New Roman"/>
        </w:rPr>
      </w:pPr>
    </w:p>
    <w:p w14:paraId="1C2C3693" w14:textId="268D7E9D" w:rsidR="00132AD5" w:rsidRPr="00132AD5" w:rsidRDefault="00E56F76" w:rsidP="00132AD5">
      <w:pPr>
        <w:pStyle w:val="Nzevsti"/>
        <w:ind w:left="851" w:hanging="851"/>
        <w:rPr>
          <w:rFonts w:ascii="Times New Roman" w:hAnsi="Times New Roman" w:cs="Times New Roman"/>
        </w:rPr>
      </w:pPr>
      <w:r w:rsidRPr="00E56F76">
        <w:rPr>
          <w:rFonts w:ascii="Times New Roman" w:hAnsi="Times New Roman" w:cs="Times New Roman"/>
        </w:rPr>
        <w:t>Platební podmínky</w:t>
      </w:r>
    </w:p>
    <w:p w14:paraId="3D4E1080" w14:textId="07E6F6F9"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 xml:space="preserve">Úhrada kupní ceny zboží dle odst. </w:t>
      </w:r>
      <w:r w:rsidR="004061EF">
        <w:rPr>
          <w:rFonts w:ascii="Times New Roman" w:hAnsi="Times New Roman" w:cs="Times New Roman"/>
        </w:rPr>
        <w:t>3</w:t>
      </w:r>
      <w:r w:rsidRPr="00E56F76">
        <w:rPr>
          <w:rFonts w:ascii="Times New Roman" w:hAnsi="Times New Roman" w:cs="Times New Roman"/>
        </w:rPr>
        <w:t xml:space="preserve"> bude provedena na základě skutečného rozsahu odebraného, řádně a úplně předaného a převzatého zboží nebo jeho části dle čl. </w:t>
      </w:r>
      <w:r w:rsidRPr="00E56F76">
        <w:rPr>
          <w:rFonts w:ascii="Times New Roman" w:hAnsi="Times New Roman" w:cs="Times New Roman"/>
        </w:rPr>
        <w:fldChar w:fldCharType="begin"/>
      </w:r>
      <w:r w:rsidRPr="00E56F76">
        <w:rPr>
          <w:rFonts w:ascii="Times New Roman" w:hAnsi="Times New Roman" w:cs="Times New Roman"/>
        </w:rPr>
        <w:instrText xml:space="preserve"> REF _Ref97294061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7</w:t>
      </w:r>
      <w:r w:rsidRPr="00E56F76">
        <w:rPr>
          <w:rFonts w:ascii="Times New Roman" w:hAnsi="Times New Roman" w:cs="Times New Roman"/>
        </w:rPr>
        <w:fldChar w:fldCharType="end"/>
      </w:r>
      <w:r w:rsidRPr="00E56F76">
        <w:rPr>
          <w:rFonts w:ascii="Times New Roman" w:hAnsi="Times New Roman" w:cs="Times New Roman"/>
        </w:rPr>
        <w:t xml:space="preserve"> této Smlouvy. Podkladem pro úhradu bude vždy faktura obsahující náležitosti dle odst. </w:t>
      </w:r>
      <w:r w:rsidRPr="00E56F76">
        <w:rPr>
          <w:rFonts w:ascii="Times New Roman" w:hAnsi="Times New Roman" w:cs="Times New Roman"/>
        </w:rPr>
        <w:fldChar w:fldCharType="begin"/>
      </w:r>
      <w:r w:rsidRPr="00E56F76">
        <w:rPr>
          <w:rFonts w:ascii="Times New Roman" w:hAnsi="Times New Roman" w:cs="Times New Roman"/>
        </w:rPr>
        <w:instrText xml:space="preserve"> REF _Ref93584109 \n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8.2</w:t>
      </w:r>
      <w:r w:rsidRPr="00E56F76">
        <w:rPr>
          <w:rFonts w:ascii="Times New Roman" w:hAnsi="Times New Roman" w:cs="Times New Roman"/>
        </w:rPr>
        <w:fldChar w:fldCharType="end"/>
      </w:r>
      <w:r w:rsidRPr="00E56F76">
        <w:rPr>
          <w:rFonts w:ascii="Times New Roman" w:hAnsi="Times New Roman" w:cs="Times New Roman"/>
        </w:rPr>
        <w:t xml:space="preserve"> této Smlouvy (dále jen </w:t>
      </w:r>
      <w:r w:rsidRPr="00E56F76">
        <w:rPr>
          <w:rFonts w:ascii="Times New Roman" w:hAnsi="Times New Roman" w:cs="Times New Roman"/>
          <w:i/>
          <w:iCs/>
        </w:rPr>
        <w:t>„</w:t>
      </w:r>
      <w:r w:rsidRPr="00E56F76">
        <w:rPr>
          <w:rFonts w:ascii="Times New Roman" w:hAnsi="Times New Roman" w:cs="Times New Roman"/>
          <w:b/>
          <w:bCs/>
          <w:i/>
          <w:iCs/>
        </w:rPr>
        <w:t>Faktura</w:t>
      </w:r>
      <w:r w:rsidRPr="00E56F76">
        <w:rPr>
          <w:rFonts w:ascii="Times New Roman" w:hAnsi="Times New Roman" w:cs="Times New Roman"/>
          <w:i/>
          <w:iCs/>
        </w:rPr>
        <w:t>“</w:t>
      </w:r>
      <w:r w:rsidRPr="00E56F76">
        <w:rPr>
          <w:rFonts w:ascii="Times New Roman" w:hAnsi="Times New Roman" w:cs="Times New Roman"/>
        </w:rPr>
        <w:t>). Záloha nebude poskytována.</w:t>
      </w:r>
    </w:p>
    <w:p w14:paraId="76DBCDEC" w14:textId="77777777" w:rsidR="00E56F76" w:rsidRPr="00E56F76" w:rsidRDefault="00E56F76" w:rsidP="00E56F76">
      <w:pPr>
        <w:pStyle w:val="textsmlouvy"/>
        <w:ind w:left="851" w:hanging="851"/>
        <w:rPr>
          <w:rFonts w:ascii="Times New Roman" w:hAnsi="Times New Roman" w:cs="Times New Roman"/>
        </w:rPr>
      </w:pPr>
      <w:bookmarkStart w:id="8" w:name="_Ref93584109"/>
      <w:r w:rsidRPr="00E56F76">
        <w:rPr>
          <w:rFonts w:ascii="Times New Roman" w:hAnsi="Times New Roman" w:cs="Times New Roman"/>
        </w:rPr>
        <w:t xml:space="preserve">Faktura bude mít náležitosti daňového dokladu dle zákona č. 235/2004 Sb., o dani z přidané hodnoty, ve znění pozdějších předpisů (dále jen „zákon o DPH“). Kromě náležitostí </w:t>
      </w:r>
      <w:r w:rsidRPr="00E56F76">
        <w:rPr>
          <w:rFonts w:ascii="Times New Roman" w:hAnsi="Times New Roman" w:cs="Times New Roman"/>
        </w:rPr>
        <w:lastRenderedPageBreak/>
        <w:t>stanovených platnými právními předpisy pro daňový doklad dle § 29 zákona o DPH obsahovat také tyto údaje:</w:t>
      </w:r>
      <w:bookmarkEnd w:id="8"/>
      <w:r w:rsidRPr="00E56F76">
        <w:rPr>
          <w:rFonts w:ascii="Times New Roman" w:hAnsi="Times New Roman" w:cs="Times New Roman"/>
        </w:rPr>
        <w:t xml:space="preserve"> </w:t>
      </w:r>
    </w:p>
    <w:p w14:paraId="6977C540" w14:textId="77777777" w:rsidR="00E56F76" w:rsidRPr="00E56F76" w:rsidRDefault="00E56F76" w:rsidP="00E56F76">
      <w:pPr>
        <w:pStyle w:val="textsmlouvy"/>
        <w:numPr>
          <w:ilvl w:val="2"/>
          <w:numId w:val="3"/>
        </w:numPr>
        <w:rPr>
          <w:rFonts w:ascii="Times New Roman" w:hAnsi="Times New Roman" w:cs="Times New Roman"/>
        </w:rPr>
      </w:pPr>
      <w:r w:rsidRPr="00E56F76">
        <w:rPr>
          <w:rFonts w:ascii="Times New Roman" w:hAnsi="Times New Roman" w:cs="Times New Roman"/>
        </w:rPr>
        <w:t>číslo a datum vystavení Faktury,</w:t>
      </w:r>
    </w:p>
    <w:p w14:paraId="32D72575" w14:textId="77777777" w:rsidR="00E56F76" w:rsidRPr="00E56F76" w:rsidRDefault="00E56F76" w:rsidP="00E56F76">
      <w:pPr>
        <w:pStyle w:val="textsmlouvy"/>
        <w:numPr>
          <w:ilvl w:val="2"/>
          <w:numId w:val="3"/>
        </w:numPr>
        <w:rPr>
          <w:rFonts w:ascii="Times New Roman" w:hAnsi="Times New Roman" w:cs="Times New Roman"/>
        </w:rPr>
      </w:pPr>
      <w:r w:rsidRPr="00E56F76">
        <w:rPr>
          <w:rFonts w:ascii="Times New Roman" w:hAnsi="Times New Roman" w:cs="Times New Roman"/>
        </w:rPr>
        <w:t xml:space="preserve">číslo smlouvy a datum jejího uzavření, číslo investiční akce, </w:t>
      </w:r>
    </w:p>
    <w:p w14:paraId="02C4C0FD" w14:textId="77777777" w:rsidR="00E56F76" w:rsidRPr="00E56F76" w:rsidRDefault="00E56F76" w:rsidP="00E56F76">
      <w:pPr>
        <w:pStyle w:val="textsmlouvy"/>
        <w:numPr>
          <w:ilvl w:val="2"/>
          <w:numId w:val="3"/>
        </w:numPr>
        <w:rPr>
          <w:rFonts w:ascii="Times New Roman" w:hAnsi="Times New Roman" w:cs="Times New Roman"/>
        </w:rPr>
      </w:pPr>
      <w:r w:rsidRPr="00E56F76">
        <w:rPr>
          <w:rFonts w:ascii="Times New Roman" w:hAnsi="Times New Roman" w:cs="Times New Roman"/>
        </w:rPr>
        <w:t>předmět plnění a jeho přesnou specifikaci ve slovním vyjádření (nestačí pouze odkaz na číslo uzavřené smlouvy), a to včetně skutečně odebraného množství,</w:t>
      </w:r>
    </w:p>
    <w:p w14:paraId="512C6853" w14:textId="77777777" w:rsidR="00E56F76" w:rsidRPr="00E56F76" w:rsidRDefault="00E56F76" w:rsidP="00E56F76">
      <w:pPr>
        <w:pStyle w:val="textsmlouvy"/>
        <w:numPr>
          <w:ilvl w:val="2"/>
          <w:numId w:val="3"/>
        </w:numPr>
        <w:rPr>
          <w:rFonts w:ascii="Times New Roman" w:hAnsi="Times New Roman" w:cs="Times New Roman"/>
        </w:rPr>
      </w:pPr>
      <w:r w:rsidRPr="00E56F76">
        <w:rPr>
          <w:rFonts w:ascii="Times New Roman" w:hAnsi="Times New Roman" w:cs="Times New Roman"/>
        </w:rPr>
        <w:t>IČO a DIČ Prodávajícího a Kupujícího, jejich přesné názvy a sídla,</w:t>
      </w:r>
    </w:p>
    <w:p w14:paraId="2FAB1DC2" w14:textId="77777777" w:rsidR="00E56F76" w:rsidRPr="00E56F76" w:rsidRDefault="00E56F76" w:rsidP="00E56F76">
      <w:pPr>
        <w:pStyle w:val="textsmlouvy"/>
        <w:numPr>
          <w:ilvl w:val="2"/>
          <w:numId w:val="3"/>
        </w:numPr>
        <w:rPr>
          <w:rFonts w:ascii="Times New Roman" w:hAnsi="Times New Roman" w:cs="Times New Roman"/>
        </w:rPr>
      </w:pPr>
      <w:r w:rsidRPr="00E56F76">
        <w:rPr>
          <w:rFonts w:ascii="Times New Roman" w:hAnsi="Times New Roman" w:cs="Times New Roman"/>
        </w:rPr>
        <w:t>dobu splatnosti Faktury,</w:t>
      </w:r>
    </w:p>
    <w:p w14:paraId="52A171A5" w14:textId="77777777" w:rsidR="00E56F76" w:rsidRPr="00E56F76" w:rsidRDefault="00E56F76" w:rsidP="00E56F76">
      <w:pPr>
        <w:pStyle w:val="textsmlouvy"/>
        <w:numPr>
          <w:ilvl w:val="2"/>
          <w:numId w:val="3"/>
        </w:numPr>
        <w:rPr>
          <w:rFonts w:ascii="Times New Roman" w:hAnsi="Times New Roman" w:cs="Times New Roman"/>
        </w:rPr>
      </w:pPr>
      <w:r w:rsidRPr="00E56F76">
        <w:rPr>
          <w:rFonts w:ascii="Times New Roman" w:hAnsi="Times New Roman" w:cs="Times New Roman"/>
        </w:rPr>
        <w:t xml:space="preserve">označení banky a číslo účtu, na který musí být zaplaceno, </w:t>
      </w:r>
    </w:p>
    <w:p w14:paraId="16919C70" w14:textId="77777777" w:rsidR="00E56F76" w:rsidRPr="00E56F76" w:rsidRDefault="00E56F76" w:rsidP="00E56F76">
      <w:pPr>
        <w:pStyle w:val="textsmlouvy"/>
        <w:numPr>
          <w:ilvl w:val="2"/>
          <w:numId w:val="3"/>
        </w:numPr>
        <w:rPr>
          <w:rFonts w:ascii="Times New Roman" w:hAnsi="Times New Roman" w:cs="Times New Roman"/>
        </w:rPr>
      </w:pPr>
      <w:r w:rsidRPr="00E56F76">
        <w:rPr>
          <w:rFonts w:ascii="Times New Roman" w:hAnsi="Times New Roman" w:cs="Times New Roman"/>
        </w:rPr>
        <w:t>kopie dokladů vynaložených nákladů, odsouhlasených Kupujícím,</w:t>
      </w:r>
    </w:p>
    <w:p w14:paraId="6B2B31D4" w14:textId="77777777" w:rsidR="00E56F76" w:rsidRPr="00E56F76" w:rsidRDefault="00E56F76" w:rsidP="00E56F76">
      <w:pPr>
        <w:pStyle w:val="textsmlouvy"/>
        <w:numPr>
          <w:ilvl w:val="2"/>
          <w:numId w:val="3"/>
        </w:numPr>
        <w:rPr>
          <w:rFonts w:ascii="Times New Roman" w:hAnsi="Times New Roman" w:cs="Times New Roman"/>
        </w:rPr>
      </w:pPr>
      <w:r w:rsidRPr="00E56F76">
        <w:rPr>
          <w:rFonts w:ascii="Times New Roman" w:hAnsi="Times New Roman" w:cs="Times New Roman"/>
        </w:rPr>
        <w:t xml:space="preserve">označení osoby, která Fakturu vyhotovila, včetně kontaktního telefonu, v případě, že Faktura bude vyhotovena v listinné podobě včetně podpisu osoby, která Fakturu vyhotovila, </w:t>
      </w:r>
    </w:p>
    <w:p w14:paraId="7323743E" w14:textId="77777777" w:rsidR="00E56F76" w:rsidRPr="00E56F76" w:rsidRDefault="00E56F76" w:rsidP="00E56F76">
      <w:pPr>
        <w:pStyle w:val="textsmlouvy"/>
        <w:numPr>
          <w:ilvl w:val="2"/>
          <w:numId w:val="3"/>
        </w:numPr>
        <w:rPr>
          <w:rFonts w:ascii="Times New Roman" w:hAnsi="Times New Roman" w:cs="Times New Roman"/>
        </w:rPr>
      </w:pPr>
      <w:r w:rsidRPr="00E56F76">
        <w:rPr>
          <w:rFonts w:ascii="Times New Roman" w:hAnsi="Times New Roman" w:cs="Times New Roman"/>
        </w:rPr>
        <w:t>přílohou každé Faktury budou podepsané protokoly o řádném a úplném předání a převzetí za dané období.</w:t>
      </w:r>
    </w:p>
    <w:p w14:paraId="322F73D2"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 xml:space="preserve">Lhůta splatnosti každé Faktury činí 30 kalendářních dnů ode dne jejího doručení Kupujícímu. Doručení Faktury se provede osobně oproti podpisu zmocněné osoby Kupujícího nebo doručenkou prostřednictvím provozovatele poštovních služeb, elektronicky do datové schránky nebo prostřednictvím e-mailu Kupujícího uvedeného v záhlaví této Smlouvy. </w:t>
      </w:r>
    </w:p>
    <w:p w14:paraId="617B1E85"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Povinnost zaplatit kupní cenu je splněna dnem odepsání příslušné částky z účtu Kupujícího.</w:t>
      </w:r>
    </w:p>
    <w:p w14:paraId="4B4ECF59" w14:textId="73630F5B" w:rsid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Nebude-li Faktura obsahovat některou povinnou nebo dohodnutou náležitost nebo bude-li chybně vyúčtována cena nebo DPH, je Kupující oprávněn Fakturu před uplynutím lhůty splatnosti vrátit druhé smluvní straně k provedení opravy s vyznačením důvodu vrácení. Prodávající provede opravu Faktury a znovu ji doručí Kupujícímu. Odesláním vadné Faktury zpět Prodávajícímu přestává běžet původní lhůta splatnosti. Nová lhůta splatnosti běží ode dne doručení opravené Faktury Kupujícímu.</w:t>
      </w:r>
    </w:p>
    <w:p w14:paraId="3A511E47" w14:textId="77777777" w:rsidR="00683B15" w:rsidRPr="00E56F76" w:rsidRDefault="00683B15" w:rsidP="00683B15">
      <w:pPr>
        <w:pStyle w:val="textsmlouvy"/>
        <w:numPr>
          <w:ilvl w:val="0"/>
          <w:numId w:val="0"/>
        </w:numPr>
        <w:ind w:left="851"/>
        <w:rPr>
          <w:rFonts w:ascii="Times New Roman" w:hAnsi="Times New Roman" w:cs="Times New Roman"/>
        </w:rPr>
      </w:pPr>
    </w:p>
    <w:p w14:paraId="29756CEA" w14:textId="77777777" w:rsidR="00E56F76" w:rsidRPr="00E56F76" w:rsidRDefault="00E56F76" w:rsidP="00E56F76">
      <w:pPr>
        <w:pStyle w:val="Nzevsti"/>
        <w:ind w:left="851" w:hanging="851"/>
        <w:contextualSpacing w:val="0"/>
        <w:rPr>
          <w:rFonts w:ascii="Times New Roman" w:hAnsi="Times New Roman" w:cs="Times New Roman"/>
        </w:rPr>
      </w:pPr>
      <w:r w:rsidRPr="00E56F76">
        <w:rPr>
          <w:rFonts w:ascii="Times New Roman" w:hAnsi="Times New Roman" w:cs="Times New Roman"/>
        </w:rPr>
        <w:t>Záruka za jakost, práva z vadného plnění</w:t>
      </w:r>
    </w:p>
    <w:p w14:paraId="18E00FD9" w14:textId="77777777" w:rsidR="00E56F76" w:rsidRPr="00E56F76" w:rsidRDefault="00E56F76" w:rsidP="00E56F76">
      <w:pPr>
        <w:pStyle w:val="Nzevsti"/>
        <w:numPr>
          <w:ilvl w:val="0"/>
          <w:numId w:val="0"/>
        </w:numPr>
        <w:contextualSpacing w:val="0"/>
        <w:rPr>
          <w:rFonts w:ascii="Times New Roman" w:hAnsi="Times New Roman" w:cs="Times New Roman"/>
        </w:rPr>
      </w:pPr>
      <w:r w:rsidRPr="00E56F76">
        <w:rPr>
          <w:rFonts w:ascii="Times New Roman" w:hAnsi="Times New Roman" w:cs="Times New Roman"/>
        </w:rPr>
        <w:t>Záruka za jakost</w:t>
      </w:r>
    </w:p>
    <w:p w14:paraId="66CCAC34" w14:textId="77777777" w:rsidR="00E56F76" w:rsidRPr="00E56F76" w:rsidRDefault="00E56F76" w:rsidP="00E56F76">
      <w:pPr>
        <w:pStyle w:val="textsmlouvy"/>
        <w:ind w:left="851" w:hanging="851"/>
        <w:rPr>
          <w:rFonts w:ascii="Times New Roman" w:hAnsi="Times New Roman" w:cs="Times New Roman"/>
        </w:rPr>
      </w:pPr>
      <w:bookmarkStart w:id="9" w:name="_Ref93577553"/>
      <w:r w:rsidRPr="00E56F76">
        <w:rPr>
          <w:rFonts w:ascii="Times New Roman" w:hAnsi="Times New Roman" w:cs="Times New Roman"/>
        </w:rPr>
        <w:t>Prodávající Kupujícímu na zboží nebo jeho část poskytuje záruku za jakost (dále jen „</w:t>
      </w:r>
      <w:r w:rsidRPr="00E56F76">
        <w:rPr>
          <w:rFonts w:ascii="Times New Roman" w:hAnsi="Times New Roman" w:cs="Times New Roman"/>
          <w:b/>
          <w:bCs/>
        </w:rPr>
        <w:t>záruka</w:t>
      </w:r>
      <w:r w:rsidRPr="00E56F76">
        <w:rPr>
          <w:rFonts w:ascii="Times New Roman" w:hAnsi="Times New Roman" w:cs="Times New Roman"/>
        </w:rPr>
        <w:t>“) ve smyslu § 2113 a násl. občanského zákoníku, a to v délce 24 měsíců (dále též „</w:t>
      </w:r>
      <w:r w:rsidRPr="00E56F76">
        <w:rPr>
          <w:rFonts w:ascii="Times New Roman" w:hAnsi="Times New Roman" w:cs="Times New Roman"/>
          <w:b/>
          <w:bCs/>
        </w:rPr>
        <w:t>záruční doba</w:t>
      </w:r>
      <w:r w:rsidRPr="00E56F76">
        <w:rPr>
          <w:rFonts w:ascii="Times New Roman" w:hAnsi="Times New Roman" w:cs="Times New Roman"/>
        </w:rPr>
        <w:t>“).</w:t>
      </w:r>
      <w:bookmarkEnd w:id="9"/>
    </w:p>
    <w:p w14:paraId="54F745D1"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Záruční doba začíná běžet dnem převzetí zboží nebo jeho části Kupujícím. Záruční doba se staví po dobu, po kterou nemůže Kupující zboží nebo jeho část řádně užívat pro vady, za které nese odpovědnost Prodávající.</w:t>
      </w:r>
    </w:p>
    <w:p w14:paraId="2D3E5797" w14:textId="167318F1" w:rsid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 xml:space="preserve">Pro nahlašování a odstraňování vad v rámci záruky platí podmínky uvedené v odst. </w:t>
      </w:r>
      <w:r w:rsidRPr="00E56F76">
        <w:rPr>
          <w:rFonts w:ascii="Times New Roman" w:hAnsi="Times New Roman" w:cs="Times New Roman"/>
        </w:rPr>
        <w:fldChar w:fldCharType="begin"/>
      </w:r>
      <w:r w:rsidRPr="00E56F76">
        <w:rPr>
          <w:rFonts w:ascii="Times New Roman" w:hAnsi="Times New Roman" w:cs="Times New Roman"/>
        </w:rPr>
        <w:instrText xml:space="preserve"> REF _Ref94792389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9.5</w:t>
      </w:r>
      <w:r w:rsidRPr="00E56F76">
        <w:rPr>
          <w:rFonts w:ascii="Times New Roman" w:hAnsi="Times New Roman" w:cs="Times New Roman"/>
        </w:rPr>
        <w:fldChar w:fldCharType="end"/>
      </w:r>
      <w:r w:rsidRPr="00E56F76">
        <w:rPr>
          <w:rFonts w:ascii="Times New Roman" w:hAnsi="Times New Roman" w:cs="Times New Roman"/>
        </w:rPr>
        <w:t xml:space="preserve"> a následujících Smlouvy.</w:t>
      </w:r>
    </w:p>
    <w:p w14:paraId="58909217" w14:textId="32B7EC9F" w:rsidR="00D2070D" w:rsidRDefault="00D2070D" w:rsidP="00D2070D">
      <w:pPr>
        <w:pStyle w:val="Nzevsti"/>
        <w:numPr>
          <w:ilvl w:val="0"/>
          <w:numId w:val="0"/>
        </w:numPr>
        <w:ind w:left="567" w:hanging="567"/>
      </w:pPr>
    </w:p>
    <w:p w14:paraId="54FD4FAD" w14:textId="77777777" w:rsidR="00D2070D" w:rsidRPr="00E56F76" w:rsidRDefault="00D2070D" w:rsidP="00D2070D">
      <w:pPr>
        <w:pStyle w:val="Nzevsti"/>
        <w:numPr>
          <w:ilvl w:val="0"/>
          <w:numId w:val="0"/>
        </w:numPr>
        <w:ind w:left="567" w:hanging="567"/>
      </w:pPr>
    </w:p>
    <w:p w14:paraId="4BB30E93" w14:textId="77777777" w:rsidR="00E56F76" w:rsidRPr="00E56F76" w:rsidRDefault="00E56F76" w:rsidP="00E56F76">
      <w:pPr>
        <w:pStyle w:val="textsmlouvy"/>
        <w:numPr>
          <w:ilvl w:val="0"/>
          <w:numId w:val="0"/>
        </w:numPr>
        <w:rPr>
          <w:rFonts w:ascii="Times New Roman" w:hAnsi="Times New Roman" w:cs="Times New Roman"/>
          <w:b/>
          <w:bCs/>
        </w:rPr>
      </w:pPr>
      <w:r w:rsidRPr="00E56F76">
        <w:rPr>
          <w:rFonts w:ascii="Times New Roman" w:hAnsi="Times New Roman" w:cs="Times New Roman"/>
          <w:b/>
          <w:bCs/>
        </w:rPr>
        <w:lastRenderedPageBreak/>
        <w:t>Práva z vadného plnění</w:t>
      </w:r>
    </w:p>
    <w:p w14:paraId="2F430BA0" w14:textId="77777777" w:rsidR="00E56F76" w:rsidRPr="00E56F76" w:rsidRDefault="00E56F76" w:rsidP="00E56F76">
      <w:pPr>
        <w:pStyle w:val="textsmlouvy"/>
        <w:ind w:left="851" w:hanging="851"/>
        <w:rPr>
          <w:rFonts w:ascii="Times New Roman" w:hAnsi="Times New Roman" w:cs="Times New Roman"/>
        </w:rPr>
      </w:pPr>
      <w:bookmarkStart w:id="10" w:name="_Ref93577431"/>
      <w:r w:rsidRPr="00E56F76">
        <w:rPr>
          <w:rFonts w:ascii="Times New Roman" w:hAnsi="Times New Roman" w:cs="Times New Roman"/>
        </w:rPr>
        <w:t>Kupující má právo z vadného plnění z vad, které má zboží nebo jeho část při převzetí Kupujícím, byť se vada projeví až později. Kupující má právo z vadného plnění také z vad vzniklých po převzetí zboží nebo jeho části Kupujícím, pokud je Prodávající způsobil porušením své povinnosti. Projeví-li se vada v záruční době, má se zato, že dodaná věc byla vadná již při převzetí, neprokáže-li Prodávající opak.</w:t>
      </w:r>
      <w:bookmarkEnd w:id="10"/>
    </w:p>
    <w:p w14:paraId="3A21B405" w14:textId="0E79D82F" w:rsidR="00E56F76" w:rsidRPr="00E56F76" w:rsidRDefault="00E56F76" w:rsidP="00E56F76">
      <w:pPr>
        <w:pStyle w:val="textsmlouvy"/>
        <w:ind w:left="851" w:hanging="851"/>
        <w:rPr>
          <w:rFonts w:ascii="Times New Roman" w:hAnsi="Times New Roman" w:cs="Times New Roman"/>
        </w:rPr>
      </w:pPr>
      <w:bookmarkStart w:id="11" w:name="_Ref94792389"/>
      <w:r w:rsidRPr="00E56F76">
        <w:rPr>
          <w:rFonts w:ascii="Times New Roman" w:hAnsi="Times New Roman" w:cs="Times New Roman"/>
        </w:rPr>
        <w:t xml:space="preserve">Vady zboží dle čl. </w:t>
      </w:r>
      <w:r w:rsidRPr="00E56F76">
        <w:rPr>
          <w:rFonts w:ascii="Times New Roman" w:hAnsi="Times New Roman" w:cs="Times New Roman"/>
        </w:rPr>
        <w:fldChar w:fldCharType="begin"/>
      </w:r>
      <w:r w:rsidRPr="00E56F76">
        <w:rPr>
          <w:rFonts w:ascii="Times New Roman" w:hAnsi="Times New Roman" w:cs="Times New Roman"/>
        </w:rPr>
        <w:instrText xml:space="preserve"> REF _Ref93577431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9.4</w:t>
      </w:r>
      <w:r w:rsidRPr="00E56F76">
        <w:rPr>
          <w:rFonts w:ascii="Times New Roman" w:hAnsi="Times New Roman" w:cs="Times New Roman"/>
        </w:rPr>
        <w:fldChar w:fldCharType="end"/>
      </w:r>
      <w:r w:rsidRPr="00E56F76">
        <w:rPr>
          <w:rFonts w:ascii="Times New Roman" w:hAnsi="Times New Roman" w:cs="Times New Roman"/>
        </w:rPr>
        <w:t xml:space="preserve"> Smlouvy a vady, které se projeví během záruční doby, budou Prodávajícím odstraněny bezplatně.</w:t>
      </w:r>
      <w:bookmarkEnd w:id="11"/>
    </w:p>
    <w:p w14:paraId="3A03F4D1" w14:textId="77777777" w:rsidR="00E56F76" w:rsidRPr="00E56F76" w:rsidRDefault="00E56F76" w:rsidP="00E56F76">
      <w:pPr>
        <w:pStyle w:val="textsmlouvy"/>
        <w:ind w:left="851" w:hanging="851"/>
        <w:rPr>
          <w:rFonts w:ascii="Times New Roman" w:hAnsi="Times New Roman" w:cs="Times New Roman"/>
        </w:rPr>
      </w:pPr>
      <w:bookmarkStart w:id="12" w:name="_Ref94792430"/>
      <w:r w:rsidRPr="00E56F76">
        <w:rPr>
          <w:rFonts w:ascii="Times New Roman" w:hAnsi="Times New Roman" w:cs="Times New Roman"/>
        </w:rPr>
        <w:t>Veškeré vady zboží je Kupující povinen uplatnit u Prodávajícího bez zbytečného odkladu poté, kdy vadu zjistil, a to formou písemného oznámení (i jen např. e-mailem), obsahujícího co nejpodrobnější specifikaci zjištěné vady. Kupující bude vady zboží oznamovat prostřednictvím kontaktních údajů uvedených v záhlaví této Smlouvy.</w:t>
      </w:r>
      <w:bookmarkEnd w:id="12"/>
    </w:p>
    <w:p w14:paraId="44D3B6F7"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Kupující má právo na odstranění vady dodáním nové věci nebo opravou, bude-li oprava zboží možná a pokud o tento způsob odstranění vady Kupující požádá. Je-li vadné plnění podstatným porušením Smlouvy, má také právo od Smlouvy odstoupit. Právo volby způsobu odstranění vady má Kupující. Kupující může místo odstranění vady požadovat slevu z ceny zboží.</w:t>
      </w:r>
    </w:p>
    <w:p w14:paraId="091EEEAF" w14:textId="77777777" w:rsidR="00E56F76" w:rsidRPr="00E56F76" w:rsidRDefault="00E56F76" w:rsidP="00E56F76">
      <w:pPr>
        <w:pStyle w:val="textsmlouvy"/>
        <w:ind w:left="851" w:hanging="851"/>
        <w:rPr>
          <w:rFonts w:ascii="Times New Roman" w:hAnsi="Times New Roman" w:cs="Times New Roman"/>
        </w:rPr>
      </w:pPr>
      <w:bookmarkStart w:id="13" w:name="_Ref94797437"/>
      <w:r w:rsidRPr="00E56F76">
        <w:rPr>
          <w:rFonts w:ascii="Times New Roman" w:hAnsi="Times New Roman" w:cs="Times New Roman"/>
        </w:rPr>
        <w:t>Odstranění vady musí být provedeno do 3 dnů od oznámení této vady Prodávajícímu, pokud se smluvní strany v konkrétním případě nedohodnou písemně jinak či nevyplývá-li z jiné části Smlouvy jinak.</w:t>
      </w:r>
      <w:bookmarkEnd w:id="13"/>
    </w:p>
    <w:p w14:paraId="02B777F6" w14:textId="0E5EFDBD" w:rsidR="00E56F76" w:rsidRPr="00E56F76" w:rsidRDefault="00E56F76" w:rsidP="00E56F76">
      <w:pPr>
        <w:pStyle w:val="textsmlouvy"/>
        <w:ind w:left="851" w:hanging="851"/>
        <w:rPr>
          <w:rFonts w:ascii="Times New Roman" w:hAnsi="Times New Roman" w:cs="Times New Roman"/>
        </w:rPr>
      </w:pPr>
      <w:bookmarkStart w:id="14" w:name="_Ref93577685"/>
      <w:r w:rsidRPr="00E56F76">
        <w:rPr>
          <w:rFonts w:ascii="Times New Roman" w:hAnsi="Times New Roman" w:cs="Times New Roman"/>
        </w:rPr>
        <w:t xml:space="preserve">V případě výměny vadného zboží nebo jeho části začíná na vyměněné zboží nebo jeho část běžet nová záruční doba v délce dle odst. </w:t>
      </w:r>
      <w:r w:rsidRPr="00E56F76">
        <w:rPr>
          <w:rFonts w:ascii="Times New Roman" w:hAnsi="Times New Roman" w:cs="Times New Roman"/>
        </w:rPr>
        <w:fldChar w:fldCharType="begin"/>
      </w:r>
      <w:r w:rsidRPr="00E56F76">
        <w:rPr>
          <w:rFonts w:ascii="Times New Roman" w:hAnsi="Times New Roman" w:cs="Times New Roman"/>
        </w:rPr>
        <w:instrText xml:space="preserve"> REF _Ref93577553 \r \h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9.1</w:t>
      </w:r>
      <w:r w:rsidRPr="00E56F76">
        <w:rPr>
          <w:rFonts w:ascii="Times New Roman" w:hAnsi="Times New Roman" w:cs="Times New Roman"/>
        </w:rPr>
        <w:fldChar w:fldCharType="end"/>
      </w:r>
      <w:r w:rsidRPr="00E56F76">
        <w:rPr>
          <w:rFonts w:ascii="Times New Roman" w:hAnsi="Times New Roman" w:cs="Times New Roman"/>
        </w:rPr>
        <w:t xml:space="preserve"> Smlouvy.</w:t>
      </w:r>
      <w:bookmarkEnd w:id="14"/>
      <w:r w:rsidRPr="00E56F76">
        <w:rPr>
          <w:rFonts w:ascii="Times New Roman" w:hAnsi="Times New Roman" w:cs="Times New Roman"/>
        </w:rPr>
        <w:t xml:space="preserve"> V případě výměny dílčí části vadného zboží začíná na tuto dílčí část běžet nová záruční doba v délce dle odst. </w:t>
      </w:r>
      <w:r w:rsidRPr="00E56F76">
        <w:rPr>
          <w:rFonts w:ascii="Times New Roman" w:hAnsi="Times New Roman" w:cs="Times New Roman"/>
        </w:rPr>
        <w:fldChar w:fldCharType="begin"/>
      </w:r>
      <w:r w:rsidRPr="00E56F76">
        <w:rPr>
          <w:rFonts w:ascii="Times New Roman" w:hAnsi="Times New Roman" w:cs="Times New Roman"/>
        </w:rPr>
        <w:instrText xml:space="preserve"> REF _Ref93577553 \r \h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9.1</w:t>
      </w:r>
      <w:r w:rsidRPr="00E56F76">
        <w:rPr>
          <w:rFonts w:ascii="Times New Roman" w:hAnsi="Times New Roman" w:cs="Times New Roman"/>
        </w:rPr>
        <w:fldChar w:fldCharType="end"/>
      </w:r>
      <w:r w:rsidRPr="00E56F76">
        <w:rPr>
          <w:rFonts w:ascii="Times New Roman" w:hAnsi="Times New Roman" w:cs="Times New Roman"/>
        </w:rPr>
        <w:t xml:space="preserve"> Smlouvy.</w:t>
      </w:r>
    </w:p>
    <w:p w14:paraId="5381B750"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 xml:space="preserve">Prodávající je povinen nést veškeré náklady smluvních stran vzniklé v souvislosti s vadným plněním, zejména náklady na dopravu zboží a náklady Kupujícího vzniklé při uplatňování práv z vadného plnění. </w:t>
      </w:r>
    </w:p>
    <w:p w14:paraId="32625294"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Prodávající je povinen uhradit Kupujícímu škodu, která mu vznikla vadným plněním, a to v plné výši.</w:t>
      </w:r>
    </w:p>
    <w:p w14:paraId="0106D26F" w14:textId="3AD0B3AF"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 xml:space="preserve">Neodstraní-li Prodávající vadu dle lhůty uvedené v čl. </w:t>
      </w:r>
      <w:r w:rsidRPr="00E56F76">
        <w:rPr>
          <w:rFonts w:ascii="Times New Roman" w:hAnsi="Times New Roman" w:cs="Times New Roman"/>
        </w:rPr>
        <w:fldChar w:fldCharType="begin"/>
      </w:r>
      <w:r w:rsidRPr="00E56F76">
        <w:rPr>
          <w:rFonts w:ascii="Times New Roman" w:hAnsi="Times New Roman" w:cs="Times New Roman"/>
        </w:rPr>
        <w:instrText xml:space="preserve"> REF _Ref94797437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9.8</w:t>
      </w:r>
      <w:r w:rsidRPr="00E56F76">
        <w:rPr>
          <w:rFonts w:ascii="Times New Roman" w:hAnsi="Times New Roman" w:cs="Times New Roman"/>
        </w:rPr>
        <w:fldChar w:fldCharType="end"/>
      </w:r>
      <w:r w:rsidRPr="00E56F76">
        <w:rPr>
          <w:rFonts w:ascii="Times New Roman" w:hAnsi="Times New Roman" w:cs="Times New Roman"/>
        </w:rPr>
        <w:t xml:space="preserve"> Smlouvy, vyzve jej Kupující opětovně k jejímu odstranění. Pokud Prodávající neodstraní vadu ani v náhradní lhůtě stanovené v opakované výzvě, je Kupující oprávněn nechat vadu odstranit prostřednictvím třetího subjektu, a to na náklady Prodávajícího. Při výběru tohoto třetího subjektu bude Kupující postupovat přiměřeně s péčí řádného hospodáře a takovým způsobem, který je pro odstranění vady obvyklý a běžný.</w:t>
      </w:r>
    </w:p>
    <w:p w14:paraId="7DC3978E" w14:textId="77777777" w:rsidR="00E56F76" w:rsidRPr="00E56F76" w:rsidRDefault="00E56F76" w:rsidP="00E56F76">
      <w:pPr>
        <w:pStyle w:val="Nzevsti"/>
        <w:ind w:left="851" w:hanging="851"/>
        <w:rPr>
          <w:rFonts w:ascii="Times New Roman" w:hAnsi="Times New Roman" w:cs="Times New Roman"/>
        </w:rPr>
      </w:pPr>
      <w:r w:rsidRPr="00E56F76">
        <w:rPr>
          <w:rFonts w:ascii="Times New Roman" w:hAnsi="Times New Roman" w:cs="Times New Roman"/>
        </w:rPr>
        <w:t>Sankce</w:t>
      </w:r>
    </w:p>
    <w:p w14:paraId="539A1B5F" w14:textId="0414C218"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 xml:space="preserve">V případě prodlení Prodávajícího s plněním předmětu Smlouvy v době uvedené v odst. </w:t>
      </w:r>
      <w:r w:rsidRPr="00E56F76">
        <w:rPr>
          <w:rFonts w:ascii="Times New Roman" w:hAnsi="Times New Roman" w:cs="Times New Roman"/>
        </w:rPr>
        <w:fldChar w:fldCharType="begin"/>
      </w:r>
      <w:r w:rsidRPr="00E56F76">
        <w:rPr>
          <w:rFonts w:ascii="Times New Roman" w:hAnsi="Times New Roman" w:cs="Times New Roman"/>
        </w:rPr>
        <w:instrText xml:space="preserve"> REF _Ref93577636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4.2</w:t>
      </w:r>
      <w:r w:rsidRPr="00E56F76">
        <w:rPr>
          <w:rFonts w:ascii="Times New Roman" w:hAnsi="Times New Roman" w:cs="Times New Roman"/>
        </w:rPr>
        <w:fldChar w:fldCharType="end"/>
      </w:r>
      <w:r w:rsidRPr="00E56F76">
        <w:rPr>
          <w:rFonts w:ascii="Times New Roman" w:hAnsi="Times New Roman" w:cs="Times New Roman"/>
        </w:rPr>
        <w:t xml:space="preserve"> Smlouvy, je povinen zaplatit Kupujícímu smluvní pokutu ve výši 0,1 % z kupní ceny bez DPH uvedené v odst.</w:t>
      </w:r>
      <w:r w:rsidR="004061EF">
        <w:rPr>
          <w:rFonts w:ascii="Times New Roman" w:hAnsi="Times New Roman" w:cs="Times New Roman"/>
        </w:rPr>
        <w:t xml:space="preserve"> 3</w:t>
      </w:r>
      <w:r w:rsidRPr="00E56F76">
        <w:rPr>
          <w:rFonts w:ascii="Times New Roman" w:hAnsi="Times New Roman" w:cs="Times New Roman"/>
        </w:rPr>
        <w:t xml:space="preserve"> Smlouvy, a to za každý započatý den prodlení.</w:t>
      </w:r>
    </w:p>
    <w:p w14:paraId="5A18E965" w14:textId="21E7F12A"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 xml:space="preserve">Neodstraní-li Prodávající vadu zboží ve lhůtě uvedené v odst. </w:t>
      </w:r>
      <w:r w:rsidRPr="00E56F76">
        <w:rPr>
          <w:rFonts w:ascii="Times New Roman" w:hAnsi="Times New Roman" w:cs="Times New Roman"/>
        </w:rPr>
        <w:fldChar w:fldCharType="begin"/>
      </w:r>
      <w:r w:rsidRPr="00E56F76">
        <w:rPr>
          <w:rFonts w:ascii="Times New Roman" w:hAnsi="Times New Roman" w:cs="Times New Roman"/>
        </w:rPr>
        <w:instrText xml:space="preserve"> REF _Ref94797437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9.8</w:t>
      </w:r>
      <w:r w:rsidRPr="00E56F76">
        <w:rPr>
          <w:rFonts w:ascii="Times New Roman" w:hAnsi="Times New Roman" w:cs="Times New Roman"/>
        </w:rPr>
        <w:fldChar w:fldCharType="end"/>
      </w:r>
      <w:r w:rsidRPr="00E56F76">
        <w:rPr>
          <w:rFonts w:ascii="Times New Roman" w:hAnsi="Times New Roman" w:cs="Times New Roman"/>
        </w:rPr>
        <w:t xml:space="preserve"> Smlouvy ani v této lhůtě Kupujícímu za vadné zboží neposkytne zdarma náhradní zboží o stejných parametrech, je povinen zaplatit Kupujícímu smluvní pokutu ve výši 0,25 % z kupní ceny zboží bez DPH uvedené v čl. </w:t>
      </w:r>
      <w:r w:rsidR="004061EF">
        <w:rPr>
          <w:rFonts w:ascii="Times New Roman" w:hAnsi="Times New Roman" w:cs="Times New Roman"/>
        </w:rPr>
        <w:t>3</w:t>
      </w:r>
      <w:r w:rsidRPr="00E56F76">
        <w:rPr>
          <w:rFonts w:ascii="Times New Roman" w:hAnsi="Times New Roman" w:cs="Times New Roman"/>
        </w:rPr>
        <w:t xml:space="preserve"> Smlouvy, a to za každý započatý den prodlení až do odstranění vady nebo poskytnutí náhradního zboží o stejných technických parametrech.</w:t>
      </w:r>
    </w:p>
    <w:p w14:paraId="08BEB863" w14:textId="21DF407E"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lastRenderedPageBreak/>
        <w:t xml:space="preserve">Poruší-li Prodávající povinnost stanovenou v čl. </w:t>
      </w:r>
      <w:r w:rsidRPr="00E56F76">
        <w:rPr>
          <w:rFonts w:ascii="Times New Roman" w:hAnsi="Times New Roman" w:cs="Times New Roman"/>
        </w:rPr>
        <w:fldChar w:fldCharType="begin"/>
      </w:r>
      <w:r w:rsidRPr="00E56F76">
        <w:rPr>
          <w:rFonts w:ascii="Times New Roman" w:hAnsi="Times New Roman" w:cs="Times New Roman"/>
        </w:rPr>
        <w:instrText xml:space="preserve"> REF _Ref93577762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5.1</w:t>
      </w:r>
      <w:r w:rsidRPr="00E56F76">
        <w:rPr>
          <w:rFonts w:ascii="Times New Roman" w:hAnsi="Times New Roman" w:cs="Times New Roman"/>
        </w:rPr>
        <w:fldChar w:fldCharType="end"/>
      </w:r>
      <w:r w:rsidRPr="00E56F76">
        <w:rPr>
          <w:rFonts w:ascii="Times New Roman" w:hAnsi="Times New Roman" w:cs="Times New Roman"/>
        </w:rPr>
        <w:t xml:space="preserve"> písm. b), c), d), e), f) či g) </w:t>
      </w:r>
      <w:bookmarkStart w:id="15" w:name="_Hlk93584314"/>
      <w:r w:rsidRPr="00E56F76">
        <w:rPr>
          <w:rFonts w:ascii="Times New Roman" w:hAnsi="Times New Roman" w:cs="Times New Roman"/>
        </w:rPr>
        <w:t>je povinen Kupujícímu uhradit smluvní pokutu ve výši 1000 Kč za každý jednotlivý případ porušení některé z těchto povinností a každý i započatý den prodlení.</w:t>
      </w:r>
      <w:bookmarkEnd w:id="15"/>
    </w:p>
    <w:p w14:paraId="17B468A3" w14:textId="6E3AE378"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 xml:space="preserve">Dojde-li k porušení pravidel dle odst. </w:t>
      </w:r>
      <w:r w:rsidRPr="00E56F76">
        <w:rPr>
          <w:rFonts w:ascii="Times New Roman" w:hAnsi="Times New Roman" w:cs="Times New Roman"/>
        </w:rPr>
        <w:fldChar w:fldCharType="begin"/>
      </w:r>
      <w:r w:rsidRPr="00E56F76">
        <w:rPr>
          <w:rFonts w:ascii="Times New Roman" w:hAnsi="Times New Roman" w:cs="Times New Roman"/>
        </w:rPr>
        <w:instrText xml:space="preserve"> REF _Ref93577762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5.1</w:t>
      </w:r>
      <w:r w:rsidRPr="00E56F76">
        <w:rPr>
          <w:rFonts w:ascii="Times New Roman" w:hAnsi="Times New Roman" w:cs="Times New Roman"/>
        </w:rPr>
        <w:fldChar w:fldCharType="end"/>
      </w:r>
      <w:r w:rsidRPr="00E56F76">
        <w:rPr>
          <w:rFonts w:ascii="Times New Roman" w:hAnsi="Times New Roman" w:cs="Times New Roman"/>
        </w:rPr>
        <w:t xml:space="preserve"> písm. </w:t>
      </w:r>
      <w:r w:rsidRPr="00E56F76">
        <w:rPr>
          <w:rFonts w:ascii="Times New Roman" w:hAnsi="Times New Roman" w:cs="Times New Roman"/>
        </w:rPr>
        <w:fldChar w:fldCharType="begin"/>
      </w:r>
      <w:r w:rsidRPr="00E56F76">
        <w:rPr>
          <w:rFonts w:ascii="Times New Roman" w:hAnsi="Times New Roman" w:cs="Times New Roman"/>
        </w:rPr>
        <w:instrText xml:space="preserve"> REF _Ref108526186 \r \h </w:instrText>
      </w:r>
      <w:r>
        <w:rPr>
          <w:rFonts w:ascii="Times New Roman" w:hAnsi="Times New Roman" w:cs="Times New Roman"/>
        </w:rPr>
        <w:instrText xml:space="preserve"> \* MERGEFORMAT </w:instrText>
      </w:r>
      <w:r w:rsidRPr="00E56F76">
        <w:rPr>
          <w:rFonts w:ascii="Times New Roman" w:hAnsi="Times New Roman" w:cs="Times New Roman"/>
        </w:rPr>
      </w:r>
      <w:r w:rsidRPr="00E56F76">
        <w:rPr>
          <w:rFonts w:ascii="Times New Roman" w:hAnsi="Times New Roman" w:cs="Times New Roman"/>
        </w:rPr>
        <w:fldChar w:fldCharType="separate"/>
      </w:r>
      <w:r w:rsidR="00F23D94">
        <w:rPr>
          <w:rFonts w:ascii="Times New Roman" w:hAnsi="Times New Roman" w:cs="Times New Roman"/>
        </w:rPr>
        <w:t>i)</w:t>
      </w:r>
      <w:r w:rsidRPr="00E56F76">
        <w:rPr>
          <w:rFonts w:ascii="Times New Roman" w:hAnsi="Times New Roman" w:cs="Times New Roman"/>
        </w:rPr>
        <w:fldChar w:fldCharType="end"/>
      </w:r>
      <w:r w:rsidRPr="00E56F76">
        <w:rPr>
          <w:rFonts w:ascii="Times New Roman" w:hAnsi="Times New Roman" w:cs="Times New Roman"/>
        </w:rPr>
        <w:t xml:space="preserve"> této Smlouvy, je Prodávající povinen zaplatit Kupujícímu smluvní pokutu ve výši 50.000 Kč, a to za každý jednotlivý případ porušení.</w:t>
      </w:r>
    </w:p>
    <w:p w14:paraId="7F1EF14E"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 xml:space="preserve">Smluvní strany se dohodly, že pro případ prodlení se zaplacením kupní ceny bude stanoven úrok z prodlení v aktuální zákonné výši. </w:t>
      </w:r>
    </w:p>
    <w:p w14:paraId="611C3119"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Smluvní pokuty se nezapočítávají na náhradu případně vzniklé škody, kterou lze vymáhat samostatně vedle smluvní pokuty, a to v plné výši.</w:t>
      </w:r>
    </w:p>
    <w:p w14:paraId="49880C21" w14:textId="77777777" w:rsidR="00E56F76" w:rsidRPr="00E56F76" w:rsidRDefault="00E56F76" w:rsidP="00E56F76">
      <w:pPr>
        <w:pStyle w:val="Nzevsti"/>
        <w:ind w:left="851" w:hanging="851"/>
        <w:rPr>
          <w:rFonts w:ascii="Times New Roman" w:hAnsi="Times New Roman" w:cs="Times New Roman"/>
        </w:rPr>
      </w:pPr>
      <w:r w:rsidRPr="00E56F76">
        <w:rPr>
          <w:rFonts w:ascii="Times New Roman" w:hAnsi="Times New Roman" w:cs="Times New Roman"/>
        </w:rPr>
        <w:t>Společná a závěrečná ustanovení</w:t>
      </w:r>
    </w:p>
    <w:p w14:paraId="03463B17"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Smlouva, jakož i práva a povinnosti vzniklé na základě této Smlouvy nebo v souvislosti s ní, se řídí právním řádem České republiky.</w:t>
      </w:r>
    </w:p>
    <w:p w14:paraId="38558074"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Prodávající není oprávněn postoupit svá práva a povinnosti plynoucí z této Smlouvy třetí osobě bez písemného souhlasu Kupujícího.</w:t>
      </w:r>
    </w:p>
    <w:p w14:paraId="432DA43B"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Smlouva nabude platnosti dnem jejího podpisu oběma smluvními stranami a účinnosti dnem zveřejnění v registru smluv dle zákona č. zákona č. 340/2015 Sb., o zvláštních podmínkách účinnosti některých smluv, uveřejňování těchto smluv a o registru smluv (zákon o registru smluv), ve znění pozdějších předpisů.</w:t>
      </w:r>
    </w:p>
    <w:p w14:paraId="49023DDB"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Smluvní strany se dohodly, že uveřejnění v souladu se zákonem o registru smluv provede Kupující. Smlouva bude zveřejněna po anonymizaci provedené v souladu s platnými právními předpisy.</w:t>
      </w:r>
    </w:p>
    <w:p w14:paraId="760BCCE7"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Tuto Smlouvu je možné měnit či doplňovat pouze písemnou dohodou smluvních stran ve formě dodatků k této Smlouvě, uzavřených oběma smluvními stranami, přičemž podpisy obou smluvních stran musí být připojeny na téže listině a uzavření takového dodatku musí být v souladu s platnou právní úpravou.</w:t>
      </w:r>
    </w:p>
    <w:p w14:paraId="3DC0ABA9"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S ohledem na charakter a obsah této Smlouvy považují smluvní strany její jednotlivá ustanovení za oddělitelná, a v případě, že se jakékoli ustanovení této Smlouvy stane neplatným či nevykonatelným, považují smluvní strany ostatní ustanovení této Smlouvy za platná a vykonatelná.</w:t>
      </w:r>
    </w:p>
    <w:p w14:paraId="2386420C"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Smluvní strany prohlašují, že údaje uvedené v této Smlouvě nejsou předmětem obchodního tajemství.</w:t>
      </w:r>
    </w:p>
    <w:p w14:paraId="70A07D0E" w14:textId="77777777" w:rsidR="00E56F76" w:rsidRPr="00E56F76"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Smluvní strany prohlašují, že údaje uvedené v této Smlouvě nejsou informacemi požívajícími ochrany důvěrnosti majetkových poměrů.</w:t>
      </w:r>
    </w:p>
    <w:p w14:paraId="37AEACDD" w14:textId="3B22AA30" w:rsidR="00697059" w:rsidRPr="00EC1E95" w:rsidRDefault="00E56F76" w:rsidP="00E56F76">
      <w:pPr>
        <w:pStyle w:val="textsmlouvy"/>
        <w:ind w:left="851" w:hanging="851"/>
        <w:rPr>
          <w:rFonts w:ascii="Times New Roman" w:hAnsi="Times New Roman" w:cs="Times New Roman"/>
        </w:rPr>
      </w:pPr>
      <w:r w:rsidRPr="00E56F76">
        <w:rPr>
          <w:rFonts w:ascii="Times New Roman" w:hAnsi="Times New Roman" w:cs="Times New Roman"/>
        </w:rPr>
        <w:t>Smluvní strany shodně prohlašují, že si Smlouvu před jejím podpisem přečetly a dohodly se o celém jejím obsahu, což stvrzují svými podpisy. Smluvní strany svými podpisy současně potvrzují, že Smlouvu uzavřely podle jejich svobodné a pravé vůle projevené určitě a srozumitelně a rovněž potvrzují, že při jejím uzavření nebylo zneužito tísně, nezkušenosti, rozumové slabosti, rozrušení nebo lehkomyslnosti žádné ze smluvních stran, a že vzájemná protiplnění, k nimž se strany touto Smlouvou zavázaly, nejsou v hrubém nepoměru.</w:t>
      </w:r>
    </w:p>
    <w:p w14:paraId="15C7EC28" w14:textId="02119215" w:rsidR="00E56F76" w:rsidRDefault="00E56F76" w:rsidP="00EC1E95">
      <w:pPr>
        <w:spacing w:before="120" w:after="120" w:line="276" w:lineRule="auto"/>
        <w:jc w:val="both"/>
        <w:rPr>
          <w:rFonts w:ascii="Times New Roman" w:hAnsi="Times New Roman" w:cs="Times New Roman"/>
        </w:rPr>
      </w:pPr>
    </w:p>
    <w:p w14:paraId="771DEFEA" w14:textId="5289DE5E" w:rsidR="00683B15" w:rsidRDefault="00683B15" w:rsidP="00EC1E95">
      <w:pPr>
        <w:spacing w:before="120" w:after="120" w:line="276" w:lineRule="auto"/>
        <w:jc w:val="both"/>
        <w:rPr>
          <w:rFonts w:ascii="Times New Roman" w:hAnsi="Times New Roman" w:cs="Times New Roman"/>
          <w:i/>
          <w:iCs/>
          <w:color w:val="FF0000"/>
        </w:rPr>
      </w:pPr>
    </w:p>
    <w:p w14:paraId="0E249E62" w14:textId="77777777" w:rsidR="00683B15" w:rsidRPr="00EC1E95" w:rsidRDefault="00683B15" w:rsidP="00EC1E95">
      <w:pPr>
        <w:spacing w:before="120" w:after="120" w:line="276" w:lineRule="auto"/>
        <w:jc w:val="both"/>
        <w:rPr>
          <w:rFonts w:ascii="Times New Roman" w:hAnsi="Times New Roman" w:cs="Times New Roman"/>
          <w:i/>
          <w:iCs/>
          <w:color w:val="FF0000"/>
        </w:rPr>
      </w:pPr>
    </w:p>
    <w:tbl>
      <w:tblPr>
        <w:tblW w:w="9106" w:type="dxa"/>
        <w:tblLook w:val="01E0" w:firstRow="1" w:lastRow="1" w:firstColumn="1" w:lastColumn="1" w:noHBand="0" w:noVBand="0"/>
      </w:tblPr>
      <w:tblGrid>
        <w:gridCol w:w="3842"/>
        <w:gridCol w:w="1139"/>
        <w:gridCol w:w="4125"/>
      </w:tblGrid>
      <w:tr w:rsidR="00E56F76" w:rsidRPr="00E56F76" w14:paraId="5FF93D64" w14:textId="77777777" w:rsidTr="00A30E17">
        <w:trPr>
          <w:trHeight w:val="747"/>
        </w:trPr>
        <w:tc>
          <w:tcPr>
            <w:tcW w:w="3842" w:type="dxa"/>
          </w:tcPr>
          <w:p w14:paraId="43EF2EAB" w14:textId="77777777" w:rsidR="00EC1E95" w:rsidRDefault="00EC1E95" w:rsidP="0006306A">
            <w:pPr>
              <w:widowControl w:val="0"/>
              <w:tabs>
                <w:tab w:val="num" w:pos="360"/>
              </w:tabs>
              <w:spacing w:after="120" w:line="276" w:lineRule="auto"/>
              <w:rPr>
                <w:rFonts w:ascii="Times New Roman" w:hAnsi="Times New Roman" w:cs="Times New Roman"/>
                <w:snapToGrid w:val="0"/>
              </w:rPr>
            </w:pPr>
          </w:p>
          <w:p w14:paraId="31BB8490" w14:textId="3BE7BA9F" w:rsidR="00E56F76" w:rsidRPr="00E56F76" w:rsidRDefault="00E56F76" w:rsidP="0006306A">
            <w:pPr>
              <w:widowControl w:val="0"/>
              <w:tabs>
                <w:tab w:val="num" w:pos="360"/>
              </w:tabs>
              <w:spacing w:after="120" w:line="276" w:lineRule="auto"/>
              <w:rPr>
                <w:rFonts w:ascii="Times New Roman" w:hAnsi="Times New Roman" w:cs="Times New Roman"/>
                <w:snapToGrid w:val="0"/>
              </w:rPr>
            </w:pPr>
            <w:r w:rsidRPr="00E56F76">
              <w:rPr>
                <w:rFonts w:ascii="Times New Roman" w:hAnsi="Times New Roman" w:cs="Times New Roman"/>
                <w:snapToGrid w:val="0"/>
              </w:rPr>
              <w:t xml:space="preserve">V </w:t>
            </w:r>
            <w:r w:rsidR="0065670E">
              <w:rPr>
                <w:rFonts w:ascii="Times New Roman" w:hAnsi="Times New Roman" w:cs="Times New Roman"/>
                <w:snapToGrid w:val="0"/>
              </w:rPr>
              <w:t>Brně</w:t>
            </w:r>
            <w:r w:rsidRPr="00E56F76">
              <w:rPr>
                <w:rFonts w:ascii="Times New Roman" w:hAnsi="Times New Roman" w:cs="Times New Roman"/>
                <w:snapToGrid w:val="0"/>
              </w:rPr>
              <w:t xml:space="preserve"> dne ……</w:t>
            </w:r>
            <w:proofErr w:type="gramStart"/>
            <w:r w:rsidRPr="00E56F76">
              <w:rPr>
                <w:rFonts w:ascii="Times New Roman" w:hAnsi="Times New Roman" w:cs="Times New Roman"/>
                <w:snapToGrid w:val="0"/>
              </w:rPr>
              <w:t>…….</w:t>
            </w:r>
            <w:proofErr w:type="gramEnd"/>
            <w:r w:rsidRPr="00E56F76">
              <w:rPr>
                <w:rFonts w:ascii="Times New Roman" w:hAnsi="Times New Roman" w:cs="Times New Roman"/>
                <w:snapToGrid w:val="0"/>
              </w:rPr>
              <w:t>.</w:t>
            </w:r>
          </w:p>
        </w:tc>
        <w:tc>
          <w:tcPr>
            <w:tcW w:w="1139" w:type="dxa"/>
          </w:tcPr>
          <w:p w14:paraId="01D94D7A" w14:textId="77777777" w:rsidR="00E56F76" w:rsidRPr="00E56F76" w:rsidRDefault="00E56F76" w:rsidP="0006306A">
            <w:pPr>
              <w:widowControl w:val="0"/>
              <w:tabs>
                <w:tab w:val="num" w:pos="360"/>
              </w:tabs>
              <w:spacing w:after="120" w:line="276" w:lineRule="auto"/>
              <w:rPr>
                <w:rFonts w:ascii="Times New Roman" w:hAnsi="Times New Roman" w:cs="Times New Roman"/>
                <w:snapToGrid w:val="0"/>
              </w:rPr>
            </w:pPr>
          </w:p>
        </w:tc>
        <w:tc>
          <w:tcPr>
            <w:tcW w:w="4125" w:type="dxa"/>
          </w:tcPr>
          <w:p w14:paraId="5BA6B7AF" w14:textId="77777777" w:rsidR="003567A7" w:rsidRDefault="003567A7" w:rsidP="0006306A">
            <w:pPr>
              <w:widowControl w:val="0"/>
              <w:tabs>
                <w:tab w:val="num" w:pos="360"/>
              </w:tabs>
              <w:spacing w:after="120" w:line="276" w:lineRule="auto"/>
              <w:rPr>
                <w:rFonts w:ascii="Times New Roman" w:hAnsi="Times New Roman" w:cs="Times New Roman"/>
                <w:snapToGrid w:val="0"/>
              </w:rPr>
            </w:pPr>
          </w:p>
          <w:p w14:paraId="087DE78A" w14:textId="30202135" w:rsidR="00E56F76" w:rsidRPr="00E56F76" w:rsidRDefault="00E56F76" w:rsidP="0006306A">
            <w:pPr>
              <w:widowControl w:val="0"/>
              <w:tabs>
                <w:tab w:val="num" w:pos="360"/>
              </w:tabs>
              <w:spacing w:after="120" w:line="276" w:lineRule="auto"/>
              <w:rPr>
                <w:rFonts w:ascii="Times New Roman" w:hAnsi="Times New Roman" w:cs="Times New Roman"/>
                <w:snapToGrid w:val="0"/>
              </w:rPr>
            </w:pPr>
            <w:r w:rsidRPr="00E56F76">
              <w:rPr>
                <w:rFonts w:ascii="Times New Roman" w:hAnsi="Times New Roman" w:cs="Times New Roman"/>
                <w:snapToGrid w:val="0"/>
              </w:rPr>
              <w:t xml:space="preserve">V </w:t>
            </w:r>
            <w:r w:rsidR="0065670E">
              <w:rPr>
                <w:rFonts w:ascii="Times New Roman" w:hAnsi="Times New Roman" w:cs="Times New Roman"/>
                <w:snapToGrid w:val="0"/>
              </w:rPr>
              <w:t>Brně</w:t>
            </w:r>
            <w:r w:rsidRPr="00E56F76">
              <w:rPr>
                <w:rFonts w:ascii="Times New Roman" w:hAnsi="Times New Roman" w:cs="Times New Roman"/>
                <w:snapToGrid w:val="0"/>
              </w:rPr>
              <w:t xml:space="preserve"> dne ……</w:t>
            </w:r>
            <w:proofErr w:type="gramStart"/>
            <w:r w:rsidRPr="00E56F76">
              <w:rPr>
                <w:rFonts w:ascii="Times New Roman" w:hAnsi="Times New Roman" w:cs="Times New Roman"/>
                <w:snapToGrid w:val="0"/>
              </w:rPr>
              <w:t>…….</w:t>
            </w:r>
            <w:proofErr w:type="gramEnd"/>
            <w:r w:rsidRPr="00E56F76">
              <w:rPr>
                <w:rFonts w:ascii="Times New Roman" w:hAnsi="Times New Roman" w:cs="Times New Roman"/>
                <w:snapToGrid w:val="0"/>
              </w:rPr>
              <w:t>.</w:t>
            </w:r>
          </w:p>
          <w:p w14:paraId="61283EAC" w14:textId="77777777" w:rsidR="00E56F76" w:rsidRPr="00E56F76" w:rsidRDefault="00E56F76" w:rsidP="0006306A">
            <w:pPr>
              <w:widowControl w:val="0"/>
              <w:tabs>
                <w:tab w:val="num" w:pos="426"/>
              </w:tabs>
              <w:spacing w:after="120" w:line="276" w:lineRule="auto"/>
              <w:rPr>
                <w:rFonts w:ascii="Times New Roman" w:hAnsi="Times New Roman" w:cs="Times New Roman"/>
                <w:snapToGrid w:val="0"/>
              </w:rPr>
            </w:pPr>
          </w:p>
        </w:tc>
      </w:tr>
      <w:tr w:rsidR="00E56F76" w:rsidRPr="00E56F76" w14:paraId="1C7D4210" w14:textId="77777777" w:rsidTr="00A30E17">
        <w:trPr>
          <w:trHeight w:val="1577"/>
        </w:trPr>
        <w:tc>
          <w:tcPr>
            <w:tcW w:w="3842" w:type="dxa"/>
            <w:tcBorders>
              <w:bottom w:val="single" w:sz="4" w:space="0" w:color="auto"/>
            </w:tcBorders>
          </w:tcPr>
          <w:p w14:paraId="77B50BFA" w14:textId="77777777" w:rsidR="00E56F76" w:rsidRPr="00E56F76" w:rsidRDefault="00E56F76" w:rsidP="00697059">
            <w:pPr>
              <w:widowControl w:val="0"/>
              <w:tabs>
                <w:tab w:val="num" w:pos="360"/>
              </w:tabs>
              <w:spacing w:after="120" w:line="276" w:lineRule="auto"/>
              <w:rPr>
                <w:rFonts w:ascii="Times New Roman" w:hAnsi="Times New Roman" w:cs="Times New Roman"/>
                <w:snapToGrid w:val="0"/>
              </w:rPr>
            </w:pPr>
          </w:p>
        </w:tc>
        <w:tc>
          <w:tcPr>
            <w:tcW w:w="1139" w:type="dxa"/>
          </w:tcPr>
          <w:p w14:paraId="7799702D" w14:textId="77777777" w:rsidR="00E56F76" w:rsidRPr="00E56F76" w:rsidRDefault="00E56F76" w:rsidP="0006306A">
            <w:pPr>
              <w:widowControl w:val="0"/>
              <w:tabs>
                <w:tab w:val="num" w:pos="360"/>
              </w:tabs>
              <w:spacing w:after="120" w:line="276" w:lineRule="auto"/>
              <w:jc w:val="center"/>
              <w:rPr>
                <w:rFonts w:ascii="Times New Roman" w:hAnsi="Times New Roman" w:cs="Times New Roman"/>
                <w:snapToGrid w:val="0"/>
              </w:rPr>
            </w:pPr>
          </w:p>
        </w:tc>
        <w:tc>
          <w:tcPr>
            <w:tcW w:w="4125" w:type="dxa"/>
            <w:tcBorders>
              <w:bottom w:val="single" w:sz="4" w:space="0" w:color="auto"/>
            </w:tcBorders>
          </w:tcPr>
          <w:p w14:paraId="54716003" w14:textId="77777777" w:rsidR="00E56F76" w:rsidRPr="00E56F76" w:rsidRDefault="00E56F76" w:rsidP="0006306A">
            <w:pPr>
              <w:widowControl w:val="0"/>
              <w:tabs>
                <w:tab w:val="num" w:pos="360"/>
              </w:tabs>
              <w:spacing w:after="120" w:line="276" w:lineRule="auto"/>
              <w:jc w:val="center"/>
              <w:rPr>
                <w:rFonts w:ascii="Times New Roman" w:hAnsi="Times New Roman" w:cs="Times New Roman"/>
                <w:snapToGrid w:val="0"/>
              </w:rPr>
            </w:pPr>
          </w:p>
        </w:tc>
      </w:tr>
      <w:tr w:rsidR="00E56F76" w:rsidRPr="00E56F76" w14:paraId="7186FD0E" w14:textId="77777777" w:rsidTr="00A30E17">
        <w:trPr>
          <w:trHeight w:val="436"/>
        </w:trPr>
        <w:tc>
          <w:tcPr>
            <w:tcW w:w="3842" w:type="dxa"/>
            <w:tcBorders>
              <w:top w:val="single" w:sz="4" w:space="0" w:color="auto"/>
            </w:tcBorders>
          </w:tcPr>
          <w:p w14:paraId="44E91973" w14:textId="0AA0FAF0" w:rsidR="0065670E" w:rsidRDefault="00E56F76" w:rsidP="00F23D94">
            <w:pPr>
              <w:widowControl w:val="0"/>
              <w:tabs>
                <w:tab w:val="num" w:pos="360"/>
                <w:tab w:val="left" w:pos="1418"/>
              </w:tabs>
              <w:spacing w:after="0" w:line="276" w:lineRule="auto"/>
              <w:jc w:val="center"/>
              <w:rPr>
                <w:rFonts w:ascii="Times New Roman" w:hAnsi="Times New Roman" w:cs="Times New Roman"/>
                <w:snapToGrid w:val="0"/>
              </w:rPr>
            </w:pPr>
            <w:r w:rsidRPr="00E56F76">
              <w:rPr>
                <w:rFonts w:ascii="Times New Roman" w:hAnsi="Times New Roman" w:cs="Times New Roman"/>
                <w:snapToGrid w:val="0"/>
              </w:rPr>
              <w:t>Za Kupujícího</w:t>
            </w:r>
          </w:p>
          <w:p w14:paraId="6A501B50" w14:textId="0CB989D3" w:rsidR="0065670E" w:rsidRDefault="0065670E" w:rsidP="0065670E">
            <w:pPr>
              <w:widowControl w:val="0"/>
              <w:tabs>
                <w:tab w:val="num" w:pos="360"/>
                <w:tab w:val="left" w:pos="1418"/>
              </w:tabs>
              <w:spacing w:after="0" w:line="276" w:lineRule="auto"/>
              <w:jc w:val="center"/>
              <w:rPr>
                <w:rFonts w:ascii="Times New Roman" w:hAnsi="Times New Roman" w:cs="Times New Roman"/>
                <w:snapToGrid w:val="0"/>
              </w:rPr>
            </w:pPr>
            <w:r>
              <w:rPr>
                <w:rFonts w:ascii="Times New Roman" w:hAnsi="Times New Roman" w:cs="Times New Roman"/>
                <w:snapToGrid w:val="0"/>
              </w:rPr>
              <w:t>Mgr. Zbyněk Šolc</w:t>
            </w:r>
          </w:p>
          <w:p w14:paraId="0C5C13AB" w14:textId="25BADCE8" w:rsidR="0065670E" w:rsidRPr="00E56F76" w:rsidRDefault="0065670E" w:rsidP="0006306A">
            <w:pPr>
              <w:widowControl w:val="0"/>
              <w:tabs>
                <w:tab w:val="num" w:pos="360"/>
                <w:tab w:val="left" w:pos="1418"/>
              </w:tabs>
              <w:spacing w:after="120" w:line="276" w:lineRule="auto"/>
              <w:jc w:val="center"/>
              <w:rPr>
                <w:rFonts w:ascii="Times New Roman" w:hAnsi="Times New Roman" w:cs="Times New Roman"/>
                <w:snapToGrid w:val="0"/>
              </w:rPr>
            </w:pPr>
            <w:r>
              <w:rPr>
                <w:rFonts w:ascii="Times New Roman" w:hAnsi="Times New Roman" w:cs="Times New Roman"/>
                <w:snapToGrid w:val="0"/>
              </w:rPr>
              <w:t xml:space="preserve">ředitel Muzea města Brna, </w:t>
            </w:r>
            <w:proofErr w:type="spellStart"/>
            <w:r>
              <w:rPr>
                <w:rFonts w:ascii="Times New Roman" w:hAnsi="Times New Roman" w:cs="Times New Roman"/>
                <w:snapToGrid w:val="0"/>
              </w:rPr>
              <w:t>p.o</w:t>
            </w:r>
            <w:proofErr w:type="spellEnd"/>
            <w:r>
              <w:rPr>
                <w:rFonts w:ascii="Times New Roman" w:hAnsi="Times New Roman" w:cs="Times New Roman"/>
                <w:snapToGrid w:val="0"/>
              </w:rPr>
              <w:t>.</w:t>
            </w:r>
          </w:p>
        </w:tc>
        <w:tc>
          <w:tcPr>
            <w:tcW w:w="1139" w:type="dxa"/>
          </w:tcPr>
          <w:p w14:paraId="436B2EE8" w14:textId="77777777" w:rsidR="00E56F76" w:rsidRPr="00E56F76" w:rsidRDefault="00E56F76" w:rsidP="0006306A">
            <w:pPr>
              <w:widowControl w:val="0"/>
              <w:tabs>
                <w:tab w:val="num" w:pos="360"/>
                <w:tab w:val="left" w:pos="1418"/>
              </w:tabs>
              <w:spacing w:after="120" w:line="276" w:lineRule="auto"/>
              <w:jc w:val="center"/>
              <w:rPr>
                <w:rFonts w:ascii="Times New Roman" w:hAnsi="Times New Roman" w:cs="Times New Roman"/>
                <w:snapToGrid w:val="0"/>
              </w:rPr>
            </w:pPr>
          </w:p>
        </w:tc>
        <w:tc>
          <w:tcPr>
            <w:tcW w:w="4125" w:type="dxa"/>
            <w:tcBorders>
              <w:top w:val="single" w:sz="4" w:space="0" w:color="auto"/>
            </w:tcBorders>
          </w:tcPr>
          <w:p w14:paraId="01F3656F" w14:textId="77777777" w:rsidR="00E56F76" w:rsidRPr="00E56F76" w:rsidRDefault="00E56F76" w:rsidP="0006306A">
            <w:pPr>
              <w:widowControl w:val="0"/>
              <w:tabs>
                <w:tab w:val="num" w:pos="360"/>
                <w:tab w:val="left" w:pos="1418"/>
              </w:tabs>
              <w:spacing w:after="120" w:line="276" w:lineRule="auto"/>
              <w:jc w:val="center"/>
              <w:rPr>
                <w:rFonts w:ascii="Times New Roman" w:hAnsi="Times New Roman" w:cs="Times New Roman"/>
                <w:snapToGrid w:val="0"/>
              </w:rPr>
            </w:pPr>
            <w:r w:rsidRPr="00E56F76">
              <w:rPr>
                <w:rFonts w:ascii="Times New Roman" w:hAnsi="Times New Roman" w:cs="Times New Roman"/>
                <w:snapToGrid w:val="0"/>
              </w:rPr>
              <w:t>Za Prodávajícího</w:t>
            </w:r>
          </w:p>
        </w:tc>
      </w:tr>
    </w:tbl>
    <w:p w14:paraId="576D2990" w14:textId="77777777" w:rsidR="00D47F00" w:rsidRDefault="00D47F00" w:rsidP="003567A7"/>
    <w:sectPr w:rsidR="00D47F0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F3F9C" w14:textId="77777777" w:rsidR="0052071A" w:rsidRDefault="0052071A" w:rsidP="0052071A">
      <w:pPr>
        <w:spacing w:after="0" w:line="240" w:lineRule="auto"/>
      </w:pPr>
      <w:r>
        <w:separator/>
      </w:r>
    </w:p>
  </w:endnote>
  <w:endnote w:type="continuationSeparator" w:id="0">
    <w:p w14:paraId="7A983E8C" w14:textId="77777777" w:rsidR="0052071A" w:rsidRDefault="0052071A" w:rsidP="0052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88EF" w14:textId="77777777" w:rsidR="0052071A" w:rsidRDefault="0052071A" w:rsidP="0052071A">
      <w:pPr>
        <w:spacing w:after="0" w:line="240" w:lineRule="auto"/>
      </w:pPr>
      <w:r>
        <w:separator/>
      </w:r>
    </w:p>
  </w:footnote>
  <w:footnote w:type="continuationSeparator" w:id="0">
    <w:p w14:paraId="236B854B" w14:textId="77777777" w:rsidR="0052071A" w:rsidRDefault="0052071A" w:rsidP="00520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AA89" w14:textId="3B90924A" w:rsidR="0052071A" w:rsidRDefault="0052071A">
    <w:pPr>
      <w:pStyle w:val="Zhlav"/>
    </w:pPr>
    <w:r>
      <w:tab/>
    </w:r>
    <w:r>
      <w:tab/>
      <w:t>II-</w:t>
    </w:r>
    <w:r w:rsidR="00F71DF2">
      <w:t>274</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3A1E"/>
    <w:multiLevelType w:val="hybridMultilevel"/>
    <w:tmpl w:val="347C04DC"/>
    <w:lvl w:ilvl="0" w:tplc="04050017">
      <w:start w:val="1"/>
      <w:numFmt w:val="lowerLetter"/>
      <w:lvlText w:val="%1)"/>
      <w:lvlJc w:val="left"/>
      <w:pPr>
        <w:ind w:left="1495" w:hanging="360"/>
      </w:pPr>
      <w:rPr>
        <w:rFonts w:hint="default"/>
      </w:rPr>
    </w:lvl>
    <w:lvl w:ilvl="1" w:tplc="04050019">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 w15:restartNumberingAfterBreak="0">
    <w:nsid w:val="15547D12"/>
    <w:multiLevelType w:val="multilevel"/>
    <w:tmpl w:val="DC3201E0"/>
    <w:lvl w:ilvl="0">
      <w:start w:val="1"/>
      <w:numFmt w:val="decimal"/>
      <w:pStyle w:val="Nzevsti"/>
      <w:lvlText w:val="%1."/>
      <w:lvlJc w:val="left"/>
      <w:pPr>
        <w:ind w:left="360" w:hanging="360"/>
      </w:pPr>
      <w:rPr>
        <w:rFonts w:hint="default"/>
      </w:rPr>
    </w:lvl>
    <w:lvl w:ilvl="1">
      <w:start w:val="1"/>
      <w:numFmt w:val="decimal"/>
      <w:pStyle w:val="textsmlouvy"/>
      <w:lvlText w:val="%1.%2"/>
      <w:lvlJc w:val="left"/>
      <w:pPr>
        <w:ind w:left="720" w:hanging="360"/>
      </w:pPr>
      <w:rPr>
        <w:rFonts w:hint="default"/>
        <w:b w:val="0"/>
        <w:bCs/>
      </w:rPr>
    </w:lvl>
    <w:lvl w:ilvl="2">
      <w:start w:val="1"/>
      <w:numFmt w:val="lowerLetter"/>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32590E"/>
    <w:multiLevelType w:val="multilevel"/>
    <w:tmpl w:val="5A2490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431FF6"/>
    <w:multiLevelType w:val="hybridMultilevel"/>
    <w:tmpl w:val="12FEDCF8"/>
    <w:lvl w:ilvl="0" w:tplc="B5146586">
      <w:start w:val="1"/>
      <w:numFmt w:val="decimal"/>
      <w:lvlText w:val="%1)"/>
      <w:lvlJc w:val="left"/>
      <w:pPr>
        <w:ind w:left="144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F5E7437"/>
    <w:multiLevelType w:val="hybridMultilevel"/>
    <w:tmpl w:val="347C04DC"/>
    <w:lvl w:ilvl="0" w:tplc="04050017">
      <w:start w:val="1"/>
      <w:numFmt w:val="lowerLetter"/>
      <w:lvlText w:val="%1)"/>
      <w:lvlJc w:val="left"/>
      <w:pPr>
        <w:ind w:left="1495" w:hanging="360"/>
      </w:pPr>
      <w:rPr>
        <w:rFonts w:hint="default"/>
      </w:rPr>
    </w:lvl>
    <w:lvl w:ilvl="1" w:tplc="04050019">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5" w15:restartNumberingAfterBreak="0">
    <w:nsid w:val="32D85821"/>
    <w:multiLevelType w:val="hybridMultilevel"/>
    <w:tmpl w:val="AD4483E8"/>
    <w:lvl w:ilvl="0" w:tplc="300A61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150DCA"/>
    <w:multiLevelType w:val="hybridMultilevel"/>
    <w:tmpl w:val="1EC4CD3A"/>
    <w:lvl w:ilvl="0" w:tplc="85462DD8">
      <w:numFmt w:val="bullet"/>
      <w:lvlText w:val="-"/>
      <w:lvlJc w:val="left"/>
      <w:pPr>
        <w:ind w:left="1776" w:hanging="360"/>
      </w:pPr>
      <w:rPr>
        <w:rFonts w:ascii="Segoe UI" w:eastAsiaTheme="minorHAnsi" w:hAnsi="Segoe UI" w:cs="Segoe U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15:restartNumberingAfterBreak="0">
    <w:nsid w:val="4810456D"/>
    <w:multiLevelType w:val="hybridMultilevel"/>
    <w:tmpl w:val="611257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712C46"/>
    <w:multiLevelType w:val="hybridMultilevel"/>
    <w:tmpl w:val="D8BA09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E927832"/>
    <w:multiLevelType w:val="hybridMultilevel"/>
    <w:tmpl w:val="9A702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0D7966"/>
    <w:multiLevelType w:val="hybridMultilevel"/>
    <w:tmpl w:val="A05C5890"/>
    <w:lvl w:ilvl="0" w:tplc="5FA6F64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1" w15:restartNumberingAfterBreak="0">
    <w:nsid w:val="5C963044"/>
    <w:multiLevelType w:val="hybridMultilevel"/>
    <w:tmpl w:val="106A25C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74287018"/>
    <w:multiLevelType w:val="hybridMultilevel"/>
    <w:tmpl w:val="C4BC1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5A1FC1"/>
    <w:multiLevelType w:val="hybridMultilevel"/>
    <w:tmpl w:val="CEEA818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10"/>
  </w:num>
  <w:num w:numId="8">
    <w:abstractNumId w:val="3"/>
  </w:num>
  <w:num w:numId="9">
    <w:abstractNumId w:val="8"/>
  </w:num>
  <w:num w:numId="10">
    <w:abstractNumId w:val="13"/>
  </w:num>
  <w:num w:numId="11">
    <w:abstractNumId w:val="12"/>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76"/>
    <w:rsid w:val="00132AD5"/>
    <w:rsid w:val="003567A7"/>
    <w:rsid w:val="003C289F"/>
    <w:rsid w:val="004061EF"/>
    <w:rsid w:val="00436B07"/>
    <w:rsid w:val="0052071A"/>
    <w:rsid w:val="00574CE6"/>
    <w:rsid w:val="005E0DE9"/>
    <w:rsid w:val="0065670E"/>
    <w:rsid w:val="00683B15"/>
    <w:rsid w:val="00697059"/>
    <w:rsid w:val="006B2BEC"/>
    <w:rsid w:val="008F7C5E"/>
    <w:rsid w:val="0098561B"/>
    <w:rsid w:val="00A30E17"/>
    <w:rsid w:val="00B3049B"/>
    <w:rsid w:val="00B33864"/>
    <w:rsid w:val="00C21F17"/>
    <w:rsid w:val="00C86EB7"/>
    <w:rsid w:val="00D0030D"/>
    <w:rsid w:val="00D2070D"/>
    <w:rsid w:val="00D47F00"/>
    <w:rsid w:val="00E56F76"/>
    <w:rsid w:val="00EB12E5"/>
    <w:rsid w:val="00EC1E95"/>
    <w:rsid w:val="00F23D94"/>
    <w:rsid w:val="00F71DF2"/>
    <w:rsid w:val="00F94F59"/>
    <w:rsid w:val="00FB7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3A98"/>
  <w15:chartTrackingRefBased/>
  <w15:docId w15:val="{990B47D9-725A-4F06-86CB-3FF43EC0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6F7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56F76"/>
    <w:pPr>
      <w:ind w:left="720"/>
      <w:contextualSpacing/>
    </w:pPr>
  </w:style>
  <w:style w:type="character" w:styleId="Odkaznakoment">
    <w:name w:val="annotation reference"/>
    <w:unhideWhenUsed/>
    <w:rsid w:val="00E56F76"/>
    <w:rPr>
      <w:sz w:val="16"/>
      <w:szCs w:val="16"/>
    </w:rPr>
  </w:style>
  <w:style w:type="paragraph" w:styleId="Textkomente">
    <w:name w:val="annotation text"/>
    <w:basedOn w:val="Normln"/>
    <w:link w:val="TextkomenteChar"/>
    <w:unhideWhenUsed/>
    <w:rsid w:val="00E56F7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E56F76"/>
    <w:rPr>
      <w:rFonts w:ascii="Times New Roman" w:eastAsia="Times New Roman" w:hAnsi="Times New Roman" w:cs="Times New Roman"/>
      <w:sz w:val="20"/>
      <w:szCs w:val="20"/>
      <w:lang w:eastAsia="cs-CZ"/>
    </w:rPr>
  </w:style>
  <w:style w:type="paragraph" w:styleId="Nzev">
    <w:name w:val="Title"/>
    <w:basedOn w:val="Normln"/>
    <w:link w:val="NzevChar1"/>
    <w:qFormat/>
    <w:rsid w:val="00E56F76"/>
    <w:pPr>
      <w:spacing w:after="0" w:line="240" w:lineRule="auto"/>
      <w:jc w:val="center"/>
    </w:pPr>
    <w:rPr>
      <w:rFonts w:ascii="Times New Roman" w:eastAsia="Times New Roman" w:hAnsi="Times New Roman" w:cs="Times New Roman"/>
      <w:b/>
      <w:bCs/>
      <w:sz w:val="44"/>
      <w:szCs w:val="24"/>
      <w:lang w:val="x-none" w:eastAsia="cs-CZ"/>
    </w:rPr>
  </w:style>
  <w:style w:type="character" w:customStyle="1" w:styleId="NzevChar">
    <w:name w:val="Název Char"/>
    <w:basedOn w:val="Standardnpsmoodstavce"/>
    <w:uiPriority w:val="10"/>
    <w:rsid w:val="00E56F76"/>
    <w:rPr>
      <w:rFonts w:asciiTheme="majorHAnsi" w:eastAsiaTheme="majorEastAsia" w:hAnsiTheme="majorHAnsi" w:cstheme="majorBidi"/>
      <w:spacing w:val="-10"/>
      <w:kern w:val="28"/>
      <w:sz w:val="56"/>
      <w:szCs w:val="56"/>
    </w:rPr>
  </w:style>
  <w:style w:type="character" w:customStyle="1" w:styleId="NzevChar1">
    <w:name w:val="Název Char1"/>
    <w:link w:val="Nzev"/>
    <w:rsid w:val="00E56F76"/>
    <w:rPr>
      <w:rFonts w:ascii="Times New Roman" w:eastAsia="Times New Roman" w:hAnsi="Times New Roman" w:cs="Times New Roman"/>
      <w:b/>
      <w:bCs/>
      <w:sz w:val="44"/>
      <w:szCs w:val="24"/>
      <w:lang w:val="x-none" w:eastAsia="cs-CZ"/>
    </w:rPr>
  </w:style>
  <w:style w:type="paragraph" w:customStyle="1" w:styleId="Nzevsti">
    <w:name w:val="Název části"/>
    <w:basedOn w:val="Odstavecseseznamem"/>
    <w:link w:val="NzevstiChar"/>
    <w:qFormat/>
    <w:rsid w:val="00E56F76"/>
    <w:pPr>
      <w:numPr>
        <w:numId w:val="3"/>
      </w:numPr>
      <w:spacing w:before="220" w:after="220" w:line="276" w:lineRule="auto"/>
      <w:ind w:left="567" w:hanging="567"/>
      <w:jc w:val="both"/>
    </w:pPr>
    <w:rPr>
      <w:rFonts w:ascii="Segoe UI" w:hAnsi="Segoe UI" w:cs="Segoe UI"/>
      <w:b/>
      <w:bCs/>
    </w:rPr>
  </w:style>
  <w:style w:type="paragraph" w:customStyle="1" w:styleId="textsmlouvy">
    <w:name w:val="text smlouvy"/>
    <w:basedOn w:val="Odstavecseseznamem"/>
    <w:link w:val="textsmlouvyChar"/>
    <w:qFormat/>
    <w:rsid w:val="00E56F76"/>
    <w:pPr>
      <w:numPr>
        <w:ilvl w:val="1"/>
        <w:numId w:val="3"/>
      </w:numPr>
      <w:spacing w:before="120" w:after="120" w:line="276" w:lineRule="auto"/>
      <w:contextualSpacing w:val="0"/>
      <w:jc w:val="both"/>
    </w:pPr>
    <w:rPr>
      <w:rFonts w:ascii="Segoe UI" w:hAnsi="Segoe UI" w:cs="Segoe UI"/>
    </w:rPr>
  </w:style>
  <w:style w:type="character" w:customStyle="1" w:styleId="OdstavecseseznamemChar">
    <w:name w:val="Odstavec se seznamem Char"/>
    <w:basedOn w:val="Standardnpsmoodstavce"/>
    <w:link w:val="Odstavecseseznamem"/>
    <w:uiPriority w:val="34"/>
    <w:rsid w:val="00E56F76"/>
  </w:style>
  <w:style w:type="character" w:customStyle="1" w:styleId="NzevstiChar">
    <w:name w:val="Název části Char"/>
    <w:basedOn w:val="OdstavecseseznamemChar"/>
    <w:link w:val="Nzevsti"/>
    <w:rsid w:val="00E56F76"/>
    <w:rPr>
      <w:rFonts w:ascii="Segoe UI" w:hAnsi="Segoe UI" w:cs="Segoe UI"/>
      <w:b/>
      <w:bCs/>
    </w:rPr>
  </w:style>
  <w:style w:type="character" w:customStyle="1" w:styleId="textsmlouvyChar">
    <w:name w:val="text smlouvy Char"/>
    <w:basedOn w:val="OdstavecseseznamemChar"/>
    <w:link w:val="textsmlouvy"/>
    <w:rsid w:val="00E56F76"/>
    <w:rPr>
      <w:rFonts w:ascii="Segoe UI" w:hAnsi="Segoe UI" w:cs="Segoe UI"/>
    </w:rPr>
  </w:style>
  <w:style w:type="paragraph" w:customStyle="1" w:styleId="Smlouva-slo">
    <w:name w:val="Smlouva-číslo"/>
    <w:basedOn w:val="Normln"/>
    <w:rsid w:val="00E56F76"/>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paragraph" w:styleId="Zhlav">
    <w:name w:val="header"/>
    <w:basedOn w:val="Normln"/>
    <w:link w:val="ZhlavChar"/>
    <w:uiPriority w:val="99"/>
    <w:unhideWhenUsed/>
    <w:rsid w:val="005207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071A"/>
  </w:style>
  <w:style w:type="paragraph" w:styleId="Zpat">
    <w:name w:val="footer"/>
    <w:basedOn w:val="Normln"/>
    <w:link w:val="ZpatChar"/>
    <w:uiPriority w:val="99"/>
    <w:unhideWhenUsed/>
    <w:rsid w:val="0052071A"/>
    <w:pPr>
      <w:tabs>
        <w:tab w:val="center" w:pos="4536"/>
        <w:tab w:val="right" w:pos="9072"/>
      </w:tabs>
      <w:spacing w:after="0" w:line="240" w:lineRule="auto"/>
    </w:pPr>
  </w:style>
  <w:style w:type="character" w:customStyle="1" w:styleId="ZpatChar">
    <w:name w:val="Zápatí Char"/>
    <w:basedOn w:val="Standardnpsmoodstavce"/>
    <w:link w:val="Zpat"/>
    <w:uiPriority w:val="99"/>
    <w:rsid w:val="0052071A"/>
  </w:style>
  <w:style w:type="character" w:styleId="Siln">
    <w:name w:val="Strong"/>
    <w:uiPriority w:val="99"/>
    <w:qFormat/>
    <w:rsid w:val="008F7C5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2662</Words>
  <Characters>15709</Characters>
  <Application>Microsoft Office Word</Application>
  <DocSecurity>4</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Kníže, Renata</dc:creator>
  <cp:keywords/>
  <dc:description/>
  <cp:lastModifiedBy>Lavingrová, Veronika</cp:lastModifiedBy>
  <cp:revision>2</cp:revision>
  <cp:lastPrinted>2022-07-19T12:23:00Z</cp:lastPrinted>
  <dcterms:created xsi:type="dcterms:W3CDTF">2023-01-17T15:01:00Z</dcterms:created>
  <dcterms:modified xsi:type="dcterms:W3CDTF">2023-01-17T15:01:00Z</dcterms:modified>
</cp:coreProperties>
</file>