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E1636" w14:textId="77777777" w:rsidR="007C28FC" w:rsidRPr="00F04058" w:rsidRDefault="007C28FC" w:rsidP="007C28FC">
      <w:pPr>
        <w:spacing w:line="312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DODATEK </w:t>
      </w:r>
    </w:p>
    <w:p w14:paraId="6F87118C" w14:textId="52D60804" w:rsidR="007C28FC" w:rsidRPr="00F04058" w:rsidRDefault="00477A43" w:rsidP="007C28FC">
      <w:pPr>
        <w:spacing w:line="312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</w:t>
      </w:r>
      <w:r w:rsidR="007C28FC">
        <w:rPr>
          <w:rFonts w:ascii="Calibri" w:hAnsi="Calibri"/>
          <w:b/>
          <w:sz w:val="28"/>
          <w:szCs w:val="28"/>
        </w:rPr>
        <w:t>e S</w:t>
      </w:r>
      <w:r w:rsidR="007C28FC" w:rsidRPr="00F04058">
        <w:rPr>
          <w:rFonts w:ascii="Calibri" w:hAnsi="Calibri"/>
          <w:b/>
          <w:sz w:val="28"/>
          <w:szCs w:val="28"/>
        </w:rPr>
        <w:t>mlouv</w:t>
      </w:r>
      <w:r w:rsidR="007C28FC">
        <w:rPr>
          <w:rFonts w:ascii="Calibri" w:hAnsi="Calibri"/>
          <w:b/>
          <w:sz w:val="28"/>
          <w:szCs w:val="28"/>
        </w:rPr>
        <w:t>ě</w:t>
      </w:r>
      <w:r w:rsidR="007C28FC" w:rsidRPr="00F04058">
        <w:rPr>
          <w:rFonts w:ascii="Calibri" w:hAnsi="Calibri"/>
          <w:b/>
          <w:sz w:val="28"/>
          <w:szCs w:val="28"/>
        </w:rPr>
        <w:t xml:space="preserve"> na veřejnou zakázku</w:t>
      </w:r>
      <w:r w:rsidR="007C28FC">
        <w:rPr>
          <w:rFonts w:ascii="Calibri" w:hAnsi="Calibri"/>
          <w:b/>
          <w:sz w:val="28"/>
          <w:szCs w:val="28"/>
        </w:rPr>
        <w:t xml:space="preserve"> malého rozsahu</w:t>
      </w:r>
    </w:p>
    <w:p w14:paraId="2BB9127C" w14:textId="77777777" w:rsidR="007C28FC" w:rsidRPr="00F04058" w:rsidRDefault="007C28FC" w:rsidP="007C28FC">
      <w:pPr>
        <w:spacing w:line="312" w:lineRule="auto"/>
        <w:jc w:val="center"/>
        <w:rPr>
          <w:rFonts w:ascii="Calibri" w:hAnsi="Calibri"/>
          <w:b/>
          <w:bCs/>
          <w:sz w:val="22"/>
          <w:szCs w:val="22"/>
        </w:rPr>
      </w:pPr>
      <w:r w:rsidRPr="00F04058">
        <w:rPr>
          <w:rFonts w:ascii="Calibri" w:hAnsi="Calibri"/>
          <w:b/>
          <w:sz w:val="28"/>
          <w:szCs w:val="28"/>
        </w:rPr>
        <w:t>„</w:t>
      </w:r>
      <w:r w:rsidRPr="009B3FF8">
        <w:rPr>
          <w:rFonts w:ascii="Calibri" w:hAnsi="Calibri"/>
          <w:b/>
          <w:sz w:val="28"/>
          <w:szCs w:val="28"/>
        </w:rPr>
        <w:t>Zaj</w:t>
      </w:r>
      <w:r>
        <w:rPr>
          <w:rFonts w:ascii="Calibri" w:hAnsi="Calibri"/>
          <w:b/>
          <w:sz w:val="28"/>
          <w:szCs w:val="28"/>
        </w:rPr>
        <w:t>ištění odstraňování graffiti v M</w:t>
      </w:r>
      <w:r w:rsidRPr="009B3FF8">
        <w:rPr>
          <w:rFonts w:ascii="Calibri" w:hAnsi="Calibri"/>
          <w:b/>
          <w:sz w:val="28"/>
          <w:szCs w:val="28"/>
        </w:rPr>
        <w:t>ěstské části Praha 3</w:t>
      </w:r>
      <w:r w:rsidRPr="00F04058">
        <w:rPr>
          <w:rFonts w:ascii="Calibri" w:hAnsi="Calibri"/>
          <w:b/>
          <w:sz w:val="28"/>
          <w:szCs w:val="28"/>
        </w:rPr>
        <w:t>“</w:t>
      </w:r>
    </w:p>
    <w:p w14:paraId="469B791B" w14:textId="77777777" w:rsidR="001063C2" w:rsidRDefault="001063C2" w:rsidP="007C28FC">
      <w:pPr>
        <w:spacing w:line="312" w:lineRule="auto"/>
        <w:jc w:val="center"/>
        <w:rPr>
          <w:rFonts w:ascii="Calibri" w:hAnsi="Calibri"/>
          <w:sz w:val="22"/>
          <w:szCs w:val="22"/>
        </w:rPr>
      </w:pPr>
    </w:p>
    <w:p w14:paraId="018490CD" w14:textId="77777777" w:rsidR="007C28FC" w:rsidRPr="00F04058" w:rsidRDefault="007C28FC" w:rsidP="007C28FC">
      <w:pPr>
        <w:spacing w:line="312" w:lineRule="auto"/>
        <w:jc w:val="center"/>
        <w:rPr>
          <w:rFonts w:ascii="Calibri" w:hAnsi="Calibri"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>uzavřen</w:t>
      </w:r>
      <w:r>
        <w:rPr>
          <w:rFonts w:ascii="Calibri" w:hAnsi="Calibri"/>
          <w:sz w:val="22"/>
          <w:szCs w:val="22"/>
        </w:rPr>
        <w:t>ý</w:t>
      </w:r>
      <w:r w:rsidRPr="00F04058">
        <w:rPr>
          <w:rFonts w:ascii="Calibri" w:hAnsi="Calibri"/>
          <w:sz w:val="22"/>
          <w:szCs w:val="22"/>
        </w:rPr>
        <w:t xml:space="preserve"> mezi stranami:</w:t>
      </w:r>
    </w:p>
    <w:p w14:paraId="55B3B38E" w14:textId="77777777" w:rsidR="007C28FC" w:rsidRPr="00F04058" w:rsidRDefault="007C28FC" w:rsidP="007C28FC">
      <w:pPr>
        <w:spacing w:line="312" w:lineRule="auto"/>
        <w:rPr>
          <w:rFonts w:ascii="Calibri" w:hAnsi="Calibri"/>
          <w:sz w:val="22"/>
          <w:szCs w:val="22"/>
        </w:rPr>
      </w:pPr>
    </w:p>
    <w:p w14:paraId="69FC396F" w14:textId="77777777" w:rsidR="007C28FC" w:rsidRPr="00F04058" w:rsidRDefault="007C28FC" w:rsidP="007C28FC">
      <w:pPr>
        <w:tabs>
          <w:tab w:val="left" w:pos="1095"/>
        </w:tabs>
        <w:spacing w:line="312" w:lineRule="auto"/>
        <w:rPr>
          <w:rFonts w:ascii="Calibri" w:hAnsi="Calibri"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ab/>
      </w:r>
    </w:p>
    <w:p w14:paraId="0C343D61" w14:textId="77777777" w:rsidR="007C28FC" w:rsidRPr="00F04058" w:rsidRDefault="007C28FC" w:rsidP="007C28FC">
      <w:pPr>
        <w:spacing w:line="312" w:lineRule="auto"/>
        <w:outlineLvl w:val="0"/>
        <w:rPr>
          <w:rFonts w:ascii="Calibri" w:hAnsi="Calibri"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 xml:space="preserve">Objednatel: </w:t>
      </w:r>
      <w:r w:rsidRPr="00F04058">
        <w:rPr>
          <w:rFonts w:ascii="Calibri" w:hAnsi="Calibri"/>
          <w:sz w:val="22"/>
          <w:szCs w:val="22"/>
        </w:rPr>
        <w:tab/>
      </w:r>
      <w:r w:rsidRPr="00F04058">
        <w:rPr>
          <w:rFonts w:ascii="Calibri" w:hAnsi="Calibri"/>
          <w:b/>
          <w:sz w:val="22"/>
          <w:szCs w:val="22"/>
        </w:rPr>
        <w:tab/>
        <w:t>Městská část Praha 3</w:t>
      </w:r>
    </w:p>
    <w:p w14:paraId="4B2374D9" w14:textId="77777777" w:rsidR="007C28FC" w:rsidRPr="00F04058" w:rsidRDefault="007C28FC" w:rsidP="007C28FC">
      <w:pPr>
        <w:spacing w:line="312" w:lineRule="auto"/>
        <w:rPr>
          <w:rFonts w:ascii="Calibri" w:hAnsi="Calibri"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 xml:space="preserve">se sídlem: </w:t>
      </w:r>
      <w:r w:rsidRPr="00F04058">
        <w:rPr>
          <w:rFonts w:ascii="Calibri" w:hAnsi="Calibri"/>
          <w:sz w:val="22"/>
          <w:szCs w:val="22"/>
        </w:rPr>
        <w:tab/>
      </w:r>
      <w:r w:rsidRPr="00F04058">
        <w:rPr>
          <w:rFonts w:ascii="Calibri" w:hAnsi="Calibri"/>
          <w:sz w:val="22"/>
          <w:szCs w:val="22"/>
        </w:rPr>
        <w:tab/>
        <w:t>Havlíčkovo náměstí 700/9, 130 00 Praha 3 – Žižkov</w:t>
      </w:r>
    </w:p>
    <w:p w14:paraId="2A469508" w14:textId="77777777" w:rsidR="007C28FC" w:rsidRPr="00F04058" w:rsidRDefault="007C28FC" w:rsidP="007C28FC">
      <w:pPr>
        <w:spacing w:line="312" w:lineRule="auto"/>
        <w:rPr>
          <w:rFonts w:ascii="Calibri" w:hAnsi="Calibri"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 xml:space="preserve">IČ: </w:t>
      </w:r>
      <w:r w:rsidRPr="00F04058">
        <w:rPr>
          <w:rFonts w:ascii="Calibri" w:hAnsi="Calibri"/>
          <w:sz w:val="22"/>
          <w:szCs w:val="22"/>
        </w:rPr>
        <w:tab/>
      </w:r>
      <w:r w:rsidRPr="00F04058">
        <w:rPr>
          <w:rFonts w:ascii="Calibri" w:hAnsi="Calibri"/>
          <w:sz w:val="22"/>
          <w:szCs w:val="22"/>
        </w:rPr>
        <w:tab/>
      </w:r>
      <w:r w:rsidRPr="00F04058">
        <w:rPr>
          <w:rFonts w:ascii="Calibri" w:hAnsi="Calibri"/>
          <w:sz w:val="22"/>
          <w:szCs w:val="22"/>
        </w:rPr>
        <w:tab/>
      </w:r>
      <w:r w:rsidRPr="00F04058">
        <w:rPr>
          <w:rFonts w:ascii="Calibri" w:hAnsi="Calibri"/>
          <w:bCs/>
          <w:sz w:val="22"/>
          <w:szCs w:val="22"/>
        </w:rPr>
        <w:t>00063517</w:t>
      </w:r>
    </w:p>
    <w:p w14:paraId="70D01278" w14:textId="77777777" w:rsidR="007C28FC" w:rsidRPr="00F04058" w:rsidRDefault="007C28FC" w:rsidP="007C28FC">
      <w:pPr>
        <w:spacing w:line="312" w:lineRule="auto"/>
        <w:rPr>
          <w:rFonts w:ascii="Calibri" w:hAnsi="Calibri"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>DIČ:</w:t>
      </w:r>
      <w:r w:rsidRPr="00F04058">
        <w:rPr>
          <w:rFonts w:ascii="Calibri" w:hAnsi="Calibri"/>
          <w:sz w:val="22"/>
          <w:szCs w:val="22"/>
        </w:rPr>
        <w:tab/>
      </w:r>
      <w:r w:rsidRPr="00F04058">
        <w:rPr>
          <w:rFonts w:ascii="Calibri" w:hAnsi="Calibri"/>
          <w:sz w:val="22"/>
          <w:szCs w:val="22"/>
        </w:rPr>
        <w:tab/>
      </w:r>
      <w:r w:rsidRPr="00F04058">
        <w:rPr>
          <w:rFonts w:ascii="Calibri" w:hAnsi="Calibri"/>
          <w:sz w:val="22"/>
          <w:szCs w:val="22"/>
        </w:rPr>
        <w:tab/>
        <w:t>CZ00063517</w:t>
      </w:r>
    </w:p>
    <w:p w14:paraId="79617921" w14:textId="77777777" w:rsidR="007C28FC" w:rsidRPr="00F04058" w:rsidRDefault="007C28FC" w:rsidP="007C28FC">
      <w:pPr>
        <w:spacing w:line="312" w:lineRule="auto"/>
        <w:rPr>
          <w:rFonts w:ascii="Calibri" w:hAnsi="Calibri"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>zastoupený:</w:t>
      </w:r>
      <w:r w:rsidRPr="00F04058">
        <w:rPr>
          <w:rFonts w:ascii="Calibri" w:hAnsi="Calibri"/>
          <w:sz w:val="22"/>
          <w:szCs w:val="22"/>
        </w:rPr>
        <w:tab/>
      </w:r>
      <w:r w:rsidRPr="00F04058">
        <w:rPr>
          <w:rFonts w:ascii="Calibri" w:hAnsi="Calibri"/>
          <w:sz w:val="22"/>
          <w:szCs w:val="22"/>
        </w:rPr>
        <w:tab/>
      </w:r>
      <w:r w:rsidRPr="00F04058">
        <w:rPr>
          <w:rFonts w:ascii="Calibri" w:hAnsi="Calibri"/>
          <w:bCs/>
          <w:sz w:val="22"/>
          <w:szCs w:val="22"/>
        </w:rPr>
        <w:t>Ing. Vladislavou Hujovou, starostkou</w:t>
      </w:r>
    </w:p>
    <w:p w14:paraId="2B70EACA" w14:textId="77777777" w:rsidR="007C28FC" w:rsidRPr="00F04058" w:rsidRDefault="007C28FC" w:rsidP="007C28FC">
      <w:pPr>
        <w:spacing w:line="312" w:lineRule="auto"/>
        <w:rPr>
          <w:rFonts w:ascii="Calibri" w:hAnsi="Calibri"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>(dále jen „</w:t>
      </w:r>
      <w:r w:rsidRPr="00F04058">
        <w:rPr>
          <w:rFonts w:ascii="Calibri" w:hAnsi="Calibri"/>
          <w:b/>
          <w:sz w:val="22"/>
          <w:szCs w:val="22"/>
        </w:rPr>
        <w:t>objednatel</w:t>
      </w:r>
      <w:r w:rsidRPr="00F04058">
        <w:rPr>
          <w:rFonts w:ascii="Calibri" w:hAnsi="Calibri"/>
          <w:sz w:val="22"/>
          <w:szCs w:val="22"/>
        </w:rPr>
        <w:t>“)</w:t>
      </w:r>
    </w:p>
    <w:p w14:paraId="25EC0E58" w14:textId="77777777" w:rsidR="007C28FC" w:rsidRPr="00F04058" w:rsidRDefault="007C28FC" w:rsidP="007C28FC">
      <w:pPr>
        <w:spacing w:line="312" w:lineRule="auto"/>
        <w:rPr>
          <w:rFonts w:ascii="Calibri" w:hAnsi="Calibri"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ab/>
      </w:r>
    </w:p>
    <w:p w14:paraId="6BEEF9F7" w14:textId="77777777" w:rsidR="007C28FC" w:rsidRPr="00F04058" w:rsidRDefault="007C28FC" w:rsidP="007C28FC">
      <w:pPr>
        <w:spacing w:line="312" w:lineRule="auto"/>
        <w:rPr>
          <w:rFonts w:ascii="Calibri" w:hAnsi="Calibri"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>a</w:t>
      </w:r>
    </w:p>
    <w:p w14:paraId="49F87B2E" w14:textId="77777777" w:rsidR="007C28FC" w:rsidRPr="00F04058" w:rsidRDefault="007C28FC" w:rsidP="007C28FC">
      <w:pPr>
        <w:spacing w:line="312" w:lineRule="auto"/>
        <w:rPr>
          <w:rFonts w:ascii="Calibri" w:hAnsi="Calibri"/>
          <w:sz w:val="22"/>
          <w:szCs w:val="22"/>
        </w:rPr>
      </w:pPr>
    </w:p>
    <w:p w14:paraId="5C9A76B1" w14:textId="77777777" w:rsidR="007C28FC" w:rsidRPr="00F04058" w:rsidRDefault="007C28FC" w:rsidP="007C28FC">
      <w:pPr>
        <w:spacing w:line="312" w:lineRule="auto"/>
        <w:rPr>
          <w:rFonts w:ascii="Calibri" w:hAnsi="Calibri"/>
          <w:b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>Dodavatel: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7C28FC">
        <w:rPr>
          <w:rFonts w:ascii="Calibri" w:hAnsi="Calibri"/>
          <w:b/>
          <w:sz w:val="22"/>
          <w:szCs w:val="22"/>
        </w:rPr>
        <w:t>AUSTUR s.r.o.</w:t>
      </w:r>
    </w:p>
    <w:p w14:paraId="2CC83C1E" w14:textId="77777777" w:rsidR="007C28FC" w:rsidRPr="00F04058" w:rsidRDefault="007C28FC" w:rsidP="007C28FC">
      <w:pPr>
        <w:spacing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7C28FC">
        <w:rPr>
          <w:rFonts w:ascii="Calibri" w:hAnsi="Calibri"/>
          <w:sz w:val="22"/>
          <w:szCs w:val="22"/>
        </w:rPr>
        <w:t>Koněvova 1271/101, Žižkov, 130 00 Praha 3</w:t>
      </w:r>
    </w:p>
    <w:p w14:paraId="18B7203F" w14:textId="77777777" w:rsidR="007C28FC" w:rsidRPr="00F04058" w:rsidRDefault="007C28FC" w:rsidP="007C28FC">
      <w:pPr>
        <w:spacing w:line="312" w:lineRule="auto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7C28FC">
        <w:rPr>
          <w:rFonts w:ascii="Calibri" w:hAnsi="Calibri"/>
          <w:sz w:val="22"/>
          <w:szCs w:val="22"/>
        </w:rPr>
        <w:t>29006805</w:t>
      </w:r>
    </w:p>
    <w:p w14:paraId="445CC017" w14:textId="77777777" w:rsidR="007C28FC" w:rsidRPr="00F04058" w:rsidRDefault="007C28FC" w:rsidP="007C28FC">
      <w:pPr>
        <w:spacing w:line="312" w:lineRule="auto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CZ</w:t>
      </w:r>
      <w:r w:rsidRPr="007C28FC">
        <w:rPr>
          <w:rFonts w:ascii="Calibri" w:hAnsi="Calibri"/>
          <w:sz w:val="22"/>
          <w:szCs w:val="22"/>
        </w:rPr>
        <w:t>29006805</w:t>
      </w:r>
    </w:p>
    <w:p w14:paraId="35421CD4" w14:textId="77777777" w:rsidR="007C28FC" w:rsidRPr="00F04058" w:rsidRDefault="007C28FC" w:rsidP="007C28FC">
      <w:pPr>
        <w:spacing w:line="312" w:lineRule="auto"/>
        <w:rPr>
          <w:rFonts w:ascii="Calibri" w:hAnsi="Calibri"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>zas</w:t>
      </w:r>
      <w:r>
        <w:rPr>
          <w:rFonts w:ascii="Calibri" w:hAnsi="Calibri"/>
          <w:sz w:val="22"/>
          <w:szCs w:val="22"/>
        </w:rPr>
        <w:t>toupený: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Milanem Starým, jednatelem</w:t>
      </w:r>
    </w:p>
    <w:p w14:paraId="4458CF20" w14:textId="77777777" w:rsidR="007C28FC" w:rsidRPr="00F04058" w:rsidRDefault="007C28FC" w:rsidP="007C28FC">
      <w:pPr>
        <w:spacing w:line="312" w:lineRule="auto"/>
        <w:rPr>
          <w:rFonts w:ascii="Calibri" w:hAnsi="Calibri"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>zapsaný v OR:</w:t>
      </w:r>
      <w:r w:rsidRPr="00F0405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vložka </w:t>
      </w:r>
      <w:r w:rsidRPr="007C28FC">
        <w:rPr>
          <w:rFonts w:ascii="Calibri" w:hAnsi="Calibri"/>
          <w:sz w:val="22"/>
          <w:szCs w:val="22"/>
        </w:rPr>
        <w:t>C 159441 vedená u Městského soudu v Praze</w:t>
      </w:r>
    </w:p>
    <w:p w14:paraId="1E0EDDDC" w14:textId="77777777" w:rsidR="007C28FC" w:rsidRPr="00F04058" w:rsidRDefault="007C28FC" w:rsidP="007C28FC">
      <w:pPr>
        <w:spacing w:line="312" w:lineRule="auto"/>
        <w:rPr>
          <w:rFonts w:ascii="Calibri" w:hAnsi="Calibri"/>
          <w:b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>(dále jen „</w:t>
      </w:r>
      <w:r w:rsidRPr="00F04058">
        <w:rPr>
          <w:rFonts w:ascii="Calibri" w:hAnsi="Calibri"/>
          <w:b/>
          <w:sz w:val="22"/>
          <w:szCs w:val="22"/>
        </w:rPr>
        <w:t>dodavatel“)</w:t>
      </w:r>
    </w:p>
    <w:p w14:paraId="3B621597" w14:textId="77777777" w:rsidR="007C28FC" w:rsidRPr="00F04058" w:rsidRDefault="007C28FC" w:rsidP="007C28FC">
      <w:pPr>
        <w:spacing w:line="312" w:lineRule="auto"/>
        <w:rPr>
          <w:rFonts w:ascii="Calibri" w:hAnsi="Calibri"/>
          <w:sz w:val="22"/>
          <w:szCs w:val="22"/>
        </w:rPr>
      </w:pPr>
    </w:p>
    <w:p w14:paraId="3CE32570" w14:textId="77777777" w:rsidR="007C28FC" w:rsidRPr="00F04058" w:rsidRDefault="007C28FC" w:rsidP="007C28FC">
      <w:pPr>
        <w:spacing w:line="312" w:lineRule="auto"/>
        <w:rPr>
          <w:rFonts w:ascii="Calibri" w:hAnsi="Calibri"/>
          <w:sz w:val="22"/>
          <w:szCs w:val="22"/>
        </w:rPr>
      </w:pPr>
    </w:p>
    <w:p w14:paraId="711FFC85" w14:textId="77777777" w:rsidR="007C28FC" w:rsidRPr="00F04058" w:rsidRDefault="007C28FC" w:rsidP="007C28FC">
      <w:pPr>
        <w:spacing w:line="312" w:lineRule="auto"/>
        <w:jc w:val="center"/>
        <w:rPr>
          <w:rFonts w:ascii="Calibri" w:hAnsi="Calibri"/>
          <w:b/>
          <w:sz w:val="22"/>
          <w:szCs w:val="22"/>
        </w:rPr>
      </w:pPr>
      <w:r w:rsidRPr="00F04058">
        <w:rPr>
          <w:rFonts w:ascii="Calibri" w:hAnsi="Calibri"/>
          <w:b/>
          <w:sz w:val="22"/>
          <w:szCs w:val="22"/>
        </w:rPr>
        <w:t>I.</w:t>
      </w:r>
    </w:p>
    <w:p w14:paraId="73277B6A" w14:textId="77777777" w:rsidR="007C28FC" w:rsidRPr="00F04058" w:rsidRDefault="007C28FC" w:rsidP="007C28FC">
      <w:pPr>
        <w:spacing w:line="312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F04058">
        <w:rPr>
          <w:rFonts w:ascii="Calibri" w:hAnsi="Calibri"/>
          <w:b/>
          <w:sz w:val="22"/>
          <w:szCs w:val="22"/>
        </w:rPr>
        <w:t>Preambule</w:t>
      </w:r>
    </w:p>
    <w:p w14:paraId="4CB69083" w14:textId="77FD0553" w:rsidR="007C28FC" w:rsidRDefault="00041051" w:rsidP="00B93A09">
      <w:pPr>
        <w:numPr>
          <w:ilvl w:val="0"/>
          <w:numId w:val="2"/>
        </w:numPr>
        <w:spacing w:line="312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</w:t>
      </w:r>
      <w:r w:rsidR="00A421AB" w:rsidRPr="00A421AB">
        <w:rPr>
          <w:rFonts w:ascii="Calibri" w:hAnsi="Calibri"/>
          <w:sz w:val="22"/>
          <w:szCs w:val="22"/>
        </w:rPr>
        <w:t>na základě výsledku zadávacího řízení objednatele</w:t>
      </w:r>
      <w:r w:rsidR="00B93A09" w:rsidRPr="00B93A09">
        <w:t xml:space="preserve"> </w:t>
      </w:r>
      <w:r w:rsidR="00B93A09" w:rsidRPr="00B93A09">
        <w:rPr>
          <w:rFonts w:ascii="Calibri" w:hAnsi="Calibri"/>
          <w:sz w:val="22"/>
          <w:szCs w:val="22"/>
        </w:rPr>
        <w:t>a za účelem naplnění předmětu veřejné zakázky</w:t>
      </w:r>
      <w:r w:rsidR="00A421AB" w:rsidRPr="00A421A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uzavřely dne 8.12.2016 smlouvu na veřejnou zakázku malého rozsahu </w:t>
      </w:r>
      <w:r w:rsidR="007C28FC" w:rsidRPr="00F30085">
        <w:rPr>
          <w:rFonts w:ascii="Calibri" w:hAnsi="Calibri"/>
          <w:sz w:val="22"/>
          <w:szCs w:val="22"/>
        </w:rPr>
        <w:t>„Zajištění odstraňování graffiti v Městské části Praha 3“</w:t>
      </w:r>
      <w:r w:rsidR="00A421AB">
        <w:rPr>
          <w:rFonts w:ascii="Calibri" w:hAnsi="Calibri"/>
          <w:sz w:val="22"/>
          <w:szCs w:val="22"/>
        </w:rPr>
        <w:t xml:space="preserve"> (dále jen „</w:t>
      </w:r>
      <w:r w:rsidR="00A421AB" w:rsidRPr="00F30085">
        <w:rPr>
          <w:rFonts w:ascii="Calibri" w:hAnsi="Calibri"/>
          <w:b/>
          <w:sz w:val="22"/>
          <w:szCs w:val="22"/>
        </w:rPr>
        <w:t>Smlouva</w:t>
      </w:r>
      <w:r w:rsidR="00A421AB">
        <w:rPr>
          <w:rFonts w:ascii="Calibri" w:hAnsi="Calibri"/>
          <w:sz w:val="22"/>
          <w:szCs w:val="22"/>
        </w:rPr>
        <w:t>“</w:t>
      </w:r>
      <w:r w:rsidR="00344140">
        <w:rPr>
          <w:rFonts w:ascii="Calibri" w:hAnsi="Calibri"/>
          <w:sz w:val="22"/>
          <w:szCs w:val="22"/>
        </w:rPr>
        <w:t>). Předmětná veřejná zakázka malého rozsahu byla</w:t>
      </w:r>
      <w:r w:rsidR="007C28FC" w:rsidRPr="006063E2">
        <w:rPr>
          <w:rFonts w:ascii="Calibri" w:hAnsi="Calibri"/>
          <w:sz w:val="22"/>
          <w:szCs w:val="22"/>
        </w:rPr>
        <w:t xml:space="preserve"> </w:t>
      </w:r>
      <w:r w:rsidR="008570AE">
        <w:rPr>
          <w:rFonts w:ascii="Calibri" w:hAnsi="Calibri"/>
          <w:sz w:val="22"/>
          <w:szCs w:val="22"/>
        </w:rPr>
        <w:t>zadává</w:t>
      </w:r>
      <w:r w:rsidR="007C28FC" w:rsidRPr="00F04058">
        <w:rPr>
          <w:rFonts w:ascii="Calibri" w:hAnsi="Calibri"/>
          <w:sz w:val="22"/>
          <w:szCs w:val="22"/>
        </w:rPr>
        <w:t>n</w:t>
      </w:r>
      <w:r w:rsidR="00344140">
        <w:rPr>
          <w:rFonts w:ascii="Calibri" w:hAnsi="Calibri"/>
          <w:sz w:val="22"/>
          <w:szCs w:val="22"/>
        </w:rPr>
        <w:t>a</w:t>
      </w:r>
      <w:r w:rsidR="007C28FC" w:rsidRPr="00F0405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objednatelem </w:t>
      </w:r>
      <w:r w:rsidR="007C28FC">
        <w:rPr>
          <w:rFonts w:ascii="Calibri" w:hAnsi="Calibri"/>
          <w:sz w:val="22"/>
          <w:szCs w:val="22"/>
        </w:rPr>
        <w:t>v zadávacím řízení podle § 31 zákona</w:t>
      </w:r>
      <w:r w:rsidR="007C28FC" w:rsidRPr="00F04058">
        <w:rPr>
          <w:rFonts w:ascii="Calibri" w:hAnsi="Calibri"/>
          <w:sz w:val="22"/>
          <w:szCs w:val="22"/>
        </w:rPr>
        <w:t xml:space="preserve"> č. 13</w:t>
      </w:r>
      <w:r w:rsidR="007C28FC">
        <w:rPr>
          <w:rFonts w:ascii="Calibri" w:hAnsi="Calibri"/>
          <w:sz w:val="22"/>
          <w:szCs w:val="22"/>
        </w:rPr>
        <w:t>4</w:t>
      </w:r>
      <w:r w:rsidR="007C28FC" w:rsidRPr="00F04058">
        <w:rPr>
          <w:rFonts w:ascii="Calibri" w:hAnsi="Calibri"/>
          <w:sz w:val="22"/>
          <w:szCs w:val="22"/>
        </w:rPr>
        <w:t>/20</w:t>
      </w:r>
      <w:r w:rsidR="007C28FC">
        <w:rPr>
          <w:rFonts w:ascii="Calibri" w:hAnsi="Calibri"/>
          <w:sz w:val="22"/>
          <w:szCs w:val="22"/>
        </w:rPr>
        <w:t>1</w:t>
      </w:r>
      <w:r w:rsidR="007C28FC" w:rsidRPr="00F04058">
        <w:rPr>
          <w:rFonts w:ascii="Calibri" w:hAnsi="Calibri"/>
          <w:sz w:val="22"/>
          <w:szCs w:val="22"/>
        </w:rPr>
        <w:t>6 Sb., o</w:t>
      </w:r>
      <w:r w:rsidR="007C28FC">
        <w:rPr>
          <w:rFonts w:ascii="Calibri" w:hAnsi="Calibri"/>
          <w:sz w:val="22"/>
          <w:szCs w:val="22"/>
        </w:rPr>
        <w:t xml:space="preserve"> zadávání </w:t>
      </w:r>
      <w:r w:rsidR="007C28FC" w:rsidRPr="00F04058">
        <w:rPr>
          <w:rFonts w:ascii="Calibri" w:hAnsi="Calibri"/>
          <w:sz w:val="22"/>
          <w:szCs w:val="22"/>
        </w:rPr>
        <w:t>veřejných zakáz</w:t>
      </w:r>
      <w:r w:rsidR="007C28FC">
        <w:rPr>
          <w:rFonts w:ascii="Calibri" w:hAnsi="Calibri"/>
          <w:sz w:val="22"/>
          <w:szCs w:val="22"/>
        </w:rPr>
        <w:t>ek</w:t>
      </w:r>
      <w:r w:rsidR="00B93A0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12D2C6F0" w14:textId="77777777" w:rsidR="00A421AB" w:rsidRDefault="00A421AB" w:rsidP="00A421AB">
      <w:pPr>
        <w:spacing w:line="312" w:lineRule="auto"/>
        <w:ind w:left="567"/>
        <w:jc w:val="both"/>
        <w:outlineLvl w:val="0"/>
        <w:rPr>
          <w:rFonts w:ascii="Calibri" w:hAnsi="Calibri"/>
          <w:sz w:val="22"/>
          <w:szCs w:val="22"/>
        </w:rPr>
      </w:pPr>
    </w:p>
    <w:p w14:paraId="3B269465" w14:textId="77777777" w:rsidR="00EB321C" w:rsidRPr="00EB321C" w:rsidRDefault="00EB321C" w:rsidP="00EB321C">
      <w:pPr>
        <w:spacing w:line="312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EB321C">
        <w:rPr>
          <w:rFonts w:ascii="Calibri" w:hAnsi="Calibri"/>
          <w:b/>
          <w:sz w:val="22"/>
          <w:szCs w:val="22"/>
        </w:rPr>
        <w:t>II.</w:t>
      </w:r>
    </w:p>
    <w:p w14:paraId="5217AACD" w14:textId="77777777" w:rsidR="00EB321C" w:rsidRPr="00EB321C" w:rsidRDefault="00EB321C" w:rsidP="00EB321C">
      <w:pPr>
        <w:spacing w:line="312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EB321C">
        <w:rPr>
          <w:rFonts w:ascii="Calibri" w:hAnsi="Calibri"/>
          <w:b/>
          <w:sz w:val="22"/>
          <w:szCs w:val="22"/>
        </w:rPr>
        <w:t>Předmět dodatku</w:t>
      </w:r>
    </w:p>
    <w:p w14:paraId="71005894" w14:textId="36D51EF5" w:rsidR="00A421AB" w:rsidRPr="00F04058" w:rsidRDefault="00EB321C" w:rsidP="00F30085">
      <w:pPr>
        <w:spacing w:line="312" w:lineRule="auto"/>
        <w:ind w:left="567" w:hanging="567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2.2. </w:t>
      </w:r>
      <w:r>
        <w:rPr>
          <w:rFonts w:ascii="Calibri" w:hAnsi="Calibri"/>
          <w:sz w:val="22"/>
          <w:szCs w:val="22"/>
        </w:rPr>
        <w:tab/>
      </w:r>
      <w:r w:rsidR="00A421AB">
        <w:rPr>
          <w:rFonts w:ascii="Calibri" w:hAnsi="Calibri"/>
          <w:sz w:val="22"/>
          <w:szCs w:val="22"/>
        </w:rPr>
        <w:t xml:space="preserve">Smluvní strany se na základě tohoto dodatku dohodly na následujících změnách </w:t>
      </w:r>
      <w:r w:rsidR="00B620F3">
        <w:rPr>
          <w:rFonts w:ascii="Calibri" w:hAnsi="Calibri"/>
          <w:sz w:val="22"/>
          <w:szCs w:val="22"/>
        </w:rPr>
        <w:t>uzavřen</w:t>
      </w:r>
      <w:r w:rsidR="00F30085">
        <w:rPr>
          <w:rFonts w:ascii="Calibri" w:hAnsi="Calibri"/>
          <w:sz w:val="22"/>
          <w:szCs w:val="22"/>
        </w:rPr>
        <w:t>é</w:t>
      </w:r>
      <w:r w:rsidR="00B620F3">
        <w:rPr>
          <w:rFonts w:ascii="Calibri" w:hAnsi="Calibri"/>
          <w:sz w:val="22"/>
          <w:szCs w:val="22"/>
        </w:rPr>
        <w:t xml:space="preserve"> </w:t>
      </w:r>
      <w:r w:rsidR="00A421AB">
        <w:rPr>
          <w:rFonts w:ascii="Calibri" w:hAnsi="Calibri"/>
          <w:sz w:val="22"/>
          <w:szCs w:val="22"/>
        </w:rPr>
        <w:t xml:space="preserve">Smlouvy: </w:t>
      </w:r>
    </w:p>
    <w:p w14:paraId="35532B5D" w14:textId="77777777" w:rsidR="007C28FC" w:rsidRDefault="007C28FC" w:rsidP="007C28FC">
      <w:pPr>
        <w:spacing w:line="312" w:lineRule="auto"/>
        <w:rPr>
          <w:rFonts w:ascii="Calibri" w:hAnsi="Calibri"/>
          <w:sz w:val="22"/>
          <w:szCs w:val="22"/>
        </w:rPr>
      </w:pPr>
    </w:p>
    <w:p w14:paraId="52B36387" w14:textId="389B1799" w:rsidR="00A421AB" w:rsidRDefault="00B620F3" w:rsidP="00A421AB">
      <w:pPr>
        <w:spacing w:line="312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a) </w:t>
      </w:r>
      <w:r w:rsidR="00A421AB">
        <w:rPr>
          <w:rFonts w:ascii="Calibri" w:hAnsi="Calibri"/>
          <w:b/>
          <w:sz w:val="22"/>
          <w:szCs w:val="22"/>
        </w:rPr>
        <w:t xml:space="preserve">Článek II. </w:t>
      </w:r>
      <w:r>
        <w:rPr>
          <w:rFonts w:ascii="Calibri" w:hAnsi="Calibri"/>
          <w:b/>
          <w:sz w:val="22"/>
          <w:szCs w:val="22"/>
        </w:rPr>
        <w:t xml:space="preserve">odst. 2.1. </w:t>
      </w:r>
      <w:r w:rsidR="00F30085">
        <w:rPr>
          <w:rFonts w:ascii="Calibri" w:hAnsi="Calibri"/>
          <w:b/>
          <w:sz w:val="22"/>
          <w:szCs w:val="22"/>
        </w:rPr>
        <w:t>S</w:t>
      </w:r>
      <w:r>
        <w:rPr>
          <w:rFonts w:ascii="Calibri" w:hAnsi="Calibri"/>
          <w:b/>
          <w:sz w:val="22"/>
          <w:szCs w:val="22"/>
        </w:rPr>
        <w:t xml:space="preserve">mlouvy </w:t>
      </w:r>
      <w:r w:rsidR="00A421AB">
        <w:rPr>
          <w:rFonts w:ascii="Calibri" w:hAnsi="Calibri"/>
          <w:b/>
          <w:sz w:val="22"/>
          <w:szCs w:val="22"/>
        </w:rPr>
        <w:t>nově zní takto:</w:t>
      </w:r>
    </w:p>
    <w:p w14:paraId="29FC8B39" w14:textId="77777777" w:rsidR="00B620F3" w:rsidRDefault="00B620F3" w:rsidP="00A421AB">
      <w:pPr>
        <w:spacing w:line="312" w:lineRule="auto"/>
        <w:rPr>
          <w:rFonts w:ascii="Calibri" w:hAnsi="Calibri"/>
          <w:b/>
          <w:sz w:val="22"/>
          <w:szCs w:val="22"/>
        </w:rPr>
      </w:pPr>
    </w:p>
    <w:p w14:paraId="7905F8EF" w14:textId="77777777" w:rsidR="007C28FC" w:rsidRPr="00115DB6" w:rsidRDefault="007C28FC" w:rsidP="007C28FC">
      <w:pPr>
        <w:pStyle w:val="Bezmezer"/>
        <w:numPr>
          <w:ilvl w:val="0"/>
          <w:numId w:val="3"/>
        </w:numPr>
        <w:spacing w:line="312" w:lineRule="auto"/>
        <w:ind w:left="567" w:hanging="567"/>
        <w:jc w:val="both"/>
        <w:rPr>
          <w:rFonts w:ascii="Calibri" w:hAnsi="Calibri"/>
          <w:sz w:val="22"/>
          <w:szCs w:val="22"/>
        </w:rPr>
      </w:pPr>
      <w:bookmarkStart w:id="0" w:name="_Ref461445819"/>
      <w:r w:rsidRPr="00115DB6">
        <w:rPr>
          <w:rFonts w:ascii="Calibri" w:hAnsi="Calibri"/>
          <w:sz w:val="22"/>
          <w:szCs w:val="22"/>
        </w:rPr>
        <w:lastRenderedPageBreak/>
        <w:t>Předmětem této smlouvy je závazek dodavatele poskytovat objednateli následující služby:</w:t>
      </w:r>
      <w:bookmarkEnd w:id="0"/>
    </w:p>
    <w:p w14:paraId="3283789B" w14:textId="77777777" w:rsidR="00115DB6" w:rsidRPr="00115DB6" w:rsidRDefault="007C28FC" w:rsidP="007C28FC">
      <w:pPr>
        <w:pStyle w:val="Bezmezer"/>
        <w:numPr>
          <w:ilvl w:val="0"/>
          <w:numId w:val="9"/>
        </w:numPr>
        <w:spacing w:line="312" w:lineRule="auto"/>
        <w:jc w:val="both"/>
        <w:rPr>
          <w:rFonts w:ascii="Calibri" w:hAnsi="Calibri"/>
          <w:sz w:val="22"/>
          <w:szCs w:val="22"/>
        </w:rPr>
      </w:pPr>
      <w:r w:rsidRPr="00115DB6">
        <w:rPr>
          <w:rFonts w:ascii="Calibri" w:hAnsi="Calibri"/>
          <w:bCs/>
          <w:sz w:val="22"/>
          <w:szCs w:val="22"/>
        </w:rPr>
        <w:t>přijímání požadavků objednatele a jiných osob na odstranění graffiti z postižených ploch (dále také jen „</w:t>
      </w:r>
      <w:r w:rsidRPr="00115DB6">
        <w:rPr>
          <w:rFonts w:ascii="Calibri" w:hAnsi="Calibri"/>
          <w:b/>
          <w:bCs/>
          <w:sz w:val="22"/>
          <w:szCs w:val="22"/>
        </w:rPr>
        <w:t>oznámení</w:t>
      </w:r>
      <w:r w:rsidRPr="00115DB6">
        <w:rPr>
          <w:rFonts w:ascii="Calibri" w:hAnsi="Calibri"/>
          <w:bCs/>
          <w:sz w:val="22"/>
          <w:szCs w:val="22"/>
        </w:rPr>
        <w:t>“),</w:t>
      </w:r>
      <w:r w:rsidR="00B61A02" w:rsidRPr="00115DB6">
        <w:rPr>
          <w:rFonts w:ascii="Calibri" w:hAnsi="Calibri"/>
          <w:bCs/>
          <w:sz w:val="22"/>
          <w:szCs w:val="22"/>
        </w:rPr>
        <w:t xml:space="preserve"> přičemž plochami se dle této smlouvy rozumí</w:t>
      </w:r>
      <w:r w:rsidR="00115DB6">
        <w:rPr>
          <w:rFonts w:ascii="Calibri" w:hAnsi="Calibri"/>
          <w:bCs/>
          <w:sz w:val="22"/>
          <w:szCs w:val="22"/>
        </w:rPr>
        <w:t>:</w:t>
      </w:r>
    </w:p>
    <w:p w14:paraId="6005A564" w14:textId="3FCEF2D2" w:rsidR="00115DB6" w:rsidRDefault="00B61A02" w:rsidP="00115DB6">
      <w:pPr>
        <w:pStyle w:val="Bezmezer"/>
        <w:numPr>
          <w:ilvl w:val="0"/>
          <w:numId w:val="11"/>
        </w:numPr>
        <w:spacing w:line="312" w:lineRule="auto"/>
        <w:jc w:val="both"/>
        <w:rPr>
          <w:rFonts w:ascii="Calibri" w:hAnsi="Calibri"/>
          <w:bCs/>
          <w:sz w:val="22"/>
          <w:szCs w:val="22"/>
        </w:rPr>
      </w:pPr>
      <w:r w:rsidRPr="00115DB6">
        <w:rPr>
          <w:rFonts w:ascii="Calibri" w:hAnsi="Calibri"/>
          <w:bCs/>
          <w:sz w:val="22"/>
          <w:szCs w:val="22"/>
        </w:rPr>
        <w:t xml:space="preserve">plochy na nemovitostech zařazených </w:t>
      </w:r>
      <w:r w:rsidR="00DB629F" w:rsidRPr="00115DB6">
        <w:rPr>
          <w:rFonts w:ascii="Calibri" w:hAnsi="Calibri"/>
          <w:bCs/>
          <w:sz w:val="22"/>
          <w:szCs w:val="22"/>
        </w:rPr>
        <w:t>do Antigraffiti prog</w:t>
      </w:r>
      <w:r w:rsidRPr="00115DB6">
        <w:rPr>
          <w:rFonts w:ascii="Calibri" w:hAnsi="Calibri"/>
          <w:bCs/>
          <w:sz w:val="22"/>
          <w:szCs w:val="22"/>
        </w:rPr>
        <w:t>r</w:t>
      </w:r>
      <w:r w:rsidR="00DB629F" w:rsidRPr="00115DB6">
        <w:rPr>
          <w:rFonts w:ascii="Calibri" w:hAnsi="Calibri"/>
          <w:bCs/>
          <w:sz w:val="22"/>
          <w:szCs w:val="22"/>
        </w:rPr>
        <w:t>a</w:t>
      </w:r>
      <w:r w:rsidRPr="00115DB6">
        <w:rPr>
          <w:rFonts w:ascii="Calibri" w:hAnsi="Calibri"/>
          <w:bCs/>
          <w:sz w:val="22"/>
          <w:szCs w:val="22"/>
        </w:rPr>
        <w:t>mu Prahy 3</w:t>
      </w:r>
    </w:p>
    <w:p w14:paraId="752BE43A" w14:textId="0402CCD4" w:rsidR="007C28FC" w:rsidRPr="00115DB6" w:rsidRDefault="00317B82" w:rsidP="00115DB6">
      <w:pPr>
        <w:pStyle w:val="Bezmezer"/>
        <w:numPr>
          <w:ilvl w:val="0"/>
          <w:numId w:val="11"/>
        </w:numPr>
        <w:spacing w:line="312" w:lineRule="auto"/>
        <w:jc w:val="both"/>
        <w:rPr>
          <w:rFonts w:ascii="Calibri" w:hAnsi="Calibri"/>
          <w:sz w:val="22"/>
          <w:szCs w:val="22"/>
        </w:rPr>
      </w:pPr>
      <w:r w:rsidRPr="00115DB6">
        <w:rPr>
          <w:rFonts w:ascii="Calibri" w:hAnsi="Calibri"/>
          <w:bCs/>
          <w:sz w:val="22"/>
          <w:szCs w:val="22"/>
        </w:rPr>
        <w:t>plochy na veškerém mobiliáři ve vlastnictví</w:t>
      </w:r>
      <w:r w:rsidR="00D00050" w:rsidRPr="00115DB6">
        <w:rPr>
          <w:rFonts w:ascii="Calibri" w:hAnsi="Calibri"/>
          <w:bCs/>
          <w:sz w:val="22"/>
          <w:szCs w:val="22"/>
        </w:rPr>
        <w:t>,</w:t>
      </w:r>
      <w:r w:rsidRPr="00115DB6">
        <w:rPr>
          <w:rFonts w:ascii="Calibri" w:hAnsi="Calibri"/>
          <w:bCs/>
          <w:sz w:val="22"/>
          <w:szCs w:val="22"/>
        </w:rPr>
        <w:t xml:space="preserve"> či správě objednatele a </w:t>
      </w:r>
      <w:r w:rsidR="00B61A02" w:rsidRPr="00115DB6">
        <w:rPr>
          <w:rFonts w:ascii="Calibri" w:hAnsi="Calibri"/>
          <w:bCs/>
          <w:sz w:val="22"/>
          <w:szCs w:val="22"/>
        </w:rPr>
        <w:t xml:space="preserve">dále plochy </w:t>
      </w:r>
      <w:r w:rsidR="00D00050" w:rsidRPr="00115DB6">
        <w:rPr>
          <w:rFonts w:ascii="Calibri" w:hAnsi="Calibri"/>
          <w:bCs/>
          <w:sz w:val="22"/>
          <w:szCs w:val="22"/>
        </w:rPr>
        <w:t>na dalších objektech na pozemcích</w:t>
      </w:r>
      <w:r w:rsidRPr="00115DB6">
        <w:rPr>
          <w:rFonts w:ascii="Calibri" w:hAnsi="Calibri"/>
          <w:bCs/>
          <w:sz w:val="22"/>
          <w:szCs w:val="22"/>
        </w:rPr>
        <w:t xml:space="preserve"> ve vlastnictví Hlavního města Prahy se svěřenou správou objednatele, či ve vlastnictví objednatele, jež plní funkci veřejné zeleně.</w:t>
      </w:r>
    </w:p>
    <w:p w14:paraId="2FDF8B91" w14:textId="7C80A40A" w:rsidR="007C28FC" w:rsidRPr="00115DB6" w:rsidRDefault="007C28FC" w:rsidP="007C28FC">
      <w:pPr>
        <w:pStyle w:val="Bezmezer"/>
        <w:numPr>
          <w:ilvl w:val="0"/>
          <w:numId w:val="9"/>
        </w:numPr>
        <w:spacing w:line="312" w:lineRule="auto"/>
        <w:jc w:val="both"/>
        <w:rPr>
          <w:rFonts w:ascii="Calibri" w:hAnsi="Calibri"/>
          <w:sz w:val="22"/>
          <w:szCs w:val="22"/>
        </w:rPr>
      </w:pPr>
      <w:r w:rsidRPr="00115DB6">
        <w:rPr>
          <w:rFonts w:ascii="Calibri" w:hAnsi="Calibri"/>
          <w:bCs/>
          <w:sz w:val="22"/>
          <w:szCs w:val="22"/>
        </w:rPr>
        <w:t xml:space="preserve">ověření, zda je nemovitost </w:t>
      </w:r>
      <w:r w:rsidR="00115DB6">
        <w:rPr>
          <w:rFonts w:ascii="Calibri" w:hAnsi="Calibri"/>
          <w:bCs/>
          <w:sz w:val="22"/>
          <w:szCs w:val="22"/>
        </w:rPr>
        <w:t>uvedená v </w:t>
      </w:r>
      <w:r w:rsidR="00115DB6" w:rsidRPr="00115DB6">
        <w:rPr>
          <w:rFonts w:ascii="Calibri" w:hAnsi="Calibri"/>
          <w:bCs/>
          <w:sz w:val="22"/>
          <w:szCs w:val="22"/>
        </w:rPr>
        <w:t xml:space="preserve">tomto článku 2.1. a) 1) </w:t>
      </w:r>
      <w:r w:rsidRPr="00115DB6">
        <w:rPr>
          <w:rFonts w:ascii="Calibri" w:hAnsi="Calibri"/>
          <w:bCs/>
          <w:sz w:val="22"/>
          <w:szCs w:val="22"/>
        </w:rPr>
        <w:t>zahrnující předmětnou plochu zařazena do Antigraffiti programu Prahy 3. K tomuto ověření bude sloužit webová aplikace pro</w:t>
      </w:r>
      <w:r w:rsidR="00115DB6">
        <w:rPr>
          <w:rFonts w:ascii="Calibri" w:hAnsi="Calibri"/>
          <w:bCs/>
          <w:sz w:val="22"/>
          <w:szCs w:val="22"/>
        </w:rPr>
        <w:t>vozována Městskou částí Praha 3. Smluvní strany pro odstranění pochyb výslovně uvádějí, že Plochy uvedené v článku 2.1. a) 2) nepodléhají ověření popsanému v tomto bodu této smlouvy,</w:t>
      </w:r>
    </w:p>
    <w:p w14:paraId="2DFA1551" w14:textId="77777777" w:rsidR="007C28FC" w:rsidRPr="00115DB6" w:rsidRDefault="007C28FC" w:rsidP="007C28FC">
      <w:pPr>
        <w:pStyle w:val="Bezmezer"/>
        <w:numPr>
          <w:ilvl w:val="0"/>
          <w:numId w:val="9"/>
        </w:numPr>
        <w:spacing w:line="312" w:lineRule="auto"/>
        <w:jc w:val="both"/>
        <w:rPr>
          <w:rFonts w:ascii="Calibri" w:hAnsi="Calibri"/>
          <w:sz w:val="22"/>
          <w:szCs w:val="22"/>
        </w:rPr>
      </w:pPr>
      <w:r w:rsidRPr="00115DB6">
        <w:rPr>
          <w:rFonts w:ascii="Calibri" w:hAnsi="Calibri"/>
          <w:bCs/>
          <w:sz w:val="22"/>
          <w:szCs w:val="22"/>
        </w:rPr>
        <w:t>prověření místa poškozeného graffiti a výběr vhodné metody odstranění,</w:t>
      </w:r>
    </w:p>
    <w:p w14:paraId="6E107D85" w14:textId="77777777" w:rsidR="007C28FC" w:rsidRPr="00115DB6" w:rsidRDefault="007C28FC" w:rsidP="007C28FC">
      <w:pPr>
        <w:pStyle w:val="Bezmezer"/>
        <w:numPr>
          <w:ilvl w:val="0"/>
          <w:numId w:val="9"/>
        </w:numPr>
        <w:spacing w:line="312" w:lineRule="auto"/>
        <w:jc w:val="both"/>
        <w:rPr>
          <w:rFonts w:ascii="Calibri" w:hAnsi="Calibri"/>
          <w:sz w:val="22"/>
          <w:szCs w:val="22"/>
        </w:rPr>
      </w:pPr>
      <w:r w:rsidRPr="00115DB6">
        <w:rPr>
          <w:rFonts w:ascii="Calibri" w:hAnsi="Calibri"/>
          <w:bCs/>
          <w:sz w:val="22"/>
          <w:szCs w:val="22"/>
        </w:rPr>
        <w:t>zajištění odstranění graffiti jedním z následujících postupů:</w:t>
      </w:r>
    </w:p>
    <w:p w14:paraId="09AC40E5" w14:textId="77777777" w:rsidR="007C28FC" w:rsidRPr="00115DB6" w:rsidRDefault="007C28FC" w:rsidP="007C28FC">
      <w:pPr>
        <w:pStyle w:val="Bezmezer"/>
        <w:numPr>
          <w:ilvl w:val="1"/>
          <w:numId w:val="9"/>
        </w:numPr>
        <w:spacing w:line="312" w:lineRule="auto"/>
        <w:jc w:val="both"/>
        <w:rPr>
          <w:rFonts w:ascii="Calibri" w:hAnsi="Calibri"/>
          <w:sz w:val="22"/>
          <w:szCs w:val="22"/>
        </w:rPr>
      </w:pPr>
      <w:r w:rsidRPr="00115DB6">
        <w:rPr>
          <w:rFonts w:ascii="Calibri" w:hAnsi="Calibri"/>
          <w:bCs/>
          <w:sz w:val="22"/>
          <w:szCs w:val="22"/>
        </w:rPr>
        <w:t xml:space="preserve">chemickou cestou, následovanou omytím tlakovou vodou, nebo </w:t>
      </w:r>
    </w:p>
    <w:p w14:paraId="3042421F" w14:textId="77777777" w:rsidR="007C28FC" w:rsidRPr="00115DB6" w:rsidRDefault="007C28FC" w:rsidP="007C28FC">
      <w:pPr>
        <w:pStyle w:val="Bezmezer"/>
        <w:numPr>
          <w:ilvl w:val="1"/>
          <w:numId w:val="9"/>
        </w:numPr>
        <w:spacing w:line="312" w:lineRule="auto"/>
        <w:jc w:val="both"/>
        <w:rPr>
          <w:rFonts w:ascii="Calibri" w:hAnsi="Calibri"/>
          <w:sz w:val="22"/>
          <w:szCs w:val="22"/>
        </w:rPr>
      </w:pPr>
      <w:r w:rsidRPr="00115DB6">
        <w:rPr>
          <w:rFonts w:ascii="Calibri" w:hAnsi="Calibri"/>
          <w:bCs/>
          <w:sz w:val="22"/>
          <w:szCs w:val="22"/>
        </w:rPr>
        <w:t>přetřením vhodnou barvou v odstínu odpovídajícím původní barvě fasády,</w:t>
      </w:r>
    </w:p>
    <w:p w14:paraId="78EF6A30" w14:textId="77777777" w:rsidR="007C28FC" w:rsidRPr="00115DB6" w:rsidRDefault="007C28FC" w:rsidP="007C28FC">
      <w:pPr>
        <w:pStyle w:val="Bezmezer"/>
        <w:numPr>
          <w:ilvl w:val="0"/>
          <w:numId w:val="9"/>
        </w:numPr>
        <w:spacing w:line="312" w:lineRule="auto"/>
        <w:jc w:val="both"/>
        <w:rPr>
          <w:rFonts w:ascii="Calibri" w:hAnsi="Calibri"/>
          <w:sz w:val="22"/>
          <w:szCs w:val="22"/>
        </w:rPr>
      </w:pPr>
      <w:r w:rsidRPr="00115DB6">
        <w:rPr>
          <w:rFonts w:ascii="Calibri" w:hAnsi="Calibri"/>
          <w:bCs/>
          <w:sz w:val="22"/>
          <w:szCs w:val="22"/>
        </w:rPr>
        <w:t>zajištění fotodokumentace graffiti před odstraněním i po odstranění,</w:t>
      </w:r>
    </w:p>
    <w:p w14:paraId="13C9A5DB" w14:textId="77777777" w:rsidR="007C28FC" w:rsidRPr="00115DB6" w:rsidRDefault="007C28FC" w:rsidP="007C28FC">
      <w:pPr>
        <w:pStyle w:val="Bezmezer"/>
        <w:numPr>
          <w:ilvl w:val="0"/>
          <w:numId w:val="9"/>
        </w:numPr>
        <w:spacing w:line="312" w:lineRule="auto"/>
        <w:jc w:val="both"/>
        <w:rPr>
          <w:rFonts w:ascii="Calibri" w:hAnsi="Calibri"/>
          <w:sz w:val="22"/>
          <w:szCs w:val="22"/>
        </w:rPr>
      </w:pPr>
      <w:r w:rsidRPr="00115DB6">
        <w:rPr>
          <w:rFonts w:ascii="Calibri" w:hAnsi="Calibri"/>
          <w:bCs/>
          <w:sz w:val="22"/>
          <w:szCs w:val="22"/>
        </w:rPr>
        <w:t xml:space="preserve">zanesení fotodokumentace a informace o provedené činnosti do webové aplikace objednatele. </w:t>
      </w:r>
    </w:p>
    <w:p w14:paraId="39EC841F" w14:textId="77777777" w:rsidR="007C28FC" w:rsidRDefault="007C28FC" w:rsidP="007C28FC">
      <w:pPr>
        <w:pStyle w:val="Bezmezer"/>
        <w:spacing w:line="312" w:lineRule="auto"/>
        <w:jc w:val="both"/>
        <w:rPr>
          <w:rFonts w:ascii="Calibri" w:hAnsi="Calibri"/>
          <w:sz w:val="22"/>
          <w:szCs w:val="22"/>
        </w:rPr>
      </w:pPr>
    </w:p>
    <w:p w14:paraId="419570A1" w14:textId="77777777" w:rsidR="007C28FC" w:rsidRPr="00CC6BB1" w:rsidRDefault="007C28FC" w:rsidP="007C28FC">
      <w:pPr>
        <w:pStyle w:val="Bezmezer"/>
        <w:spacing w:line="312" w:lineRule="auto"/>
        <w:jc w:val="both"/>
        <w:rPr>
          <w:rFonts w:ascii="Calibri" w:hAnsi="Calibri"/>
          <w:sz w:val="22"/>
          <w:szCs w:val="22"/>
        </w:rPr>
      </w:pPr>
      <w:r w:rsidRPr="00CC6BB1">
        <w:rPr>
          <w:rFonts w:ascii="Calibri" w:hAnsi="Calibri"/>
          <w:sz w:val="22"/>
          <w:szCs w:val="22"/>
        </w:rPr>
        <w:t>(dále souhrnně také jako „</w:t>
      </w:r>
      <w:r>
        <w:rPr>
          <w:rFonts w:ascii="Calibri" w:hAnsi="Calibri"/>
          <w:b/>
          <w:sz w:val="22"/>
          <w:szCs w:val="22"/>
        </w:rPr>
        <w:t>služby</w:t>
      </w:r>
      <w:r w:rsidRPr="00CC6BB1">
        <w:rPr>
          <w:rFonts w:ascii="Calibri" w:hAnsi="Calibri"/>
          <w:sz w:val="22"/>
          <w:szCs w:val="22"/>
        </w:rPr>
        <w:t>“)</w:t>
      </w:r>
    </w:p>
    <w:p w14:paraId="50E40A0C" w14:textId="77777777" w:rsidR="007C28FC" w:rsidRPr="00F04058" w:rsidRDefault="007C28FC" w:rsidP="007C28FC">
      <w:pPr>
        <w:pStyle w:val="Bezmezer"/>
        <w:spacing w:line="312" w:lineRule="auto"/>
        <w:ind w:left="567"/>
        <w:jc w:val="both"/>
        <w:rPr>
          <w:rFonts w:ascii="Calibri" w:hAnsi="Calibri"/>
          <w:sz w:val="22"/>
          <w:szCs w:val="22"/>
        </w:rPr>
      </w:pPr>
    </w:p>
    <w:p w14:paraId="57623C0F" w14:textId="79D16F17" w:rsidR="00B61A02" w:rsidRDefault="00B620F3" w:rsidP="00B61A02">
      <w:pPr>
        <w:spacing w:line="312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b) </w:t>
      </w:r>
      <w:r w:rsidR="00B61A02">
        <w:rPr>
          <w:rFonts w:ascii="Calibri" w:hAnsi="Calibri"/>
          <w:b/>
          <w:sz w:val="22"/>
          <w:szCs w:val="22"/>
        </w:rPr>
        <w:t xml:space="preserve">Článek IV. </w:t>
      </w:r>
      <w:r>
        <w:rPr>
          <w:rFonts w:ascii="Calibri" w:hAnsi="Calibri"/>
          <w:b/>
          <w:sz w:val="22"/>
          <w:szCs w:val="22"/>
        </w:rPr>
        <w:t xml:space="preserve">odst. 4.1. </w:t>
      </w:r>
      <w:r w:rsidR="00F30085">
        <w:rPr>
          <w:rFonts w:ascii="Calibri" w:hAnsi="Calibri"/>
          <w:b/>
          <w:sz w:val="22"/>
          <w:szCs w:val="22"/>
        </w:rPr>
        <w:t>S</w:t>
      </w:r>
      <w:r>
        <w:rPr>
          <w:rFonts w:ascii="Calibri" w:hAnsi="Calibri"/>
          <w:b/>
          <w:sz w:val="22"/>
          <w:szCs w:val="22"/>
        </w:rPr>
        <w:t xml:space="preserve">mlouvy </w:t>
      </w:r>
      <w:r w:rsidR="00B61A02">
        <w:rPr>
          <w:rFonts w:ascii="Calibri" w:hAnsi="Calibri"/>
          <w:b/>
          <w:sz w:val="22"/>
          <w:szCs w:val="22"/>
        </w:rPr>
        <w:t>nově zní takto:</w:t>
      </w:r>
    </w:p>
    <w:p w14:paraId="56ED3792" w14:textId="77777777" w:rsidR="00B620F3" w:rsidRDefault="00B620F3" w:rsidP="007C28FC">
      <w:pPr>
        <w:spacing w:line="312" w:lineRule="auto"/>
        <w:jc w:val="center"/>
        <w:rPr>
          <w:rFonts w:ascii="Calibri" w:hAnsi="Calibri"/>
          <w:b/>
          <w:sz w:val="22"/>
          <w:szCs w:val="22"/>
        </w:rPr>
      </w:pPr>
    </w:p>
    <w:p w14:paraId="233EBBD3" w14:textId="13257F17" w:rsidR="007C28FC" w:rsidRPr="000A0CE0" w:rsidRDefault="007C28FC" w:rsidP="007C28FC">
      <w:pPr>
        <w:numPr>
          <w:ilvl w:val="0"/>
          <w:numId w:val="10"/>
        </w:numPr>
        <w:spacing w:line="312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FA7EE7">
        <w:rPr>
          <w:rFonts w:ascii="Calibri" w:hAnsi="Calibri"/>
          <w:sz w:val="22"/>
          <w:szCs w:val="22"/>
        </w:rPr>
        <w:t xml:space="preserve">Účelem této smlouvy je </w:t>
      </w:r>
      <w:r>
        <w:rPr>
          <w:rFonts w:ascii="Calibri" w:hAnsi="Calibri"/>
          <w:sz w:val="22"/>
          <w:szCs w:val="22"/>
        </w:rPr>
        <w:t xml:space="preserve">zajistit plnění cílů programu „ANTIGRAFFITI“ na území Městské části Praha 3. Cílem tohoto programu je náprava vandalismu, k němuž dochází ze strany třetích osob ve formě poškozování nemovitých </w:t>
      </w:r>
      <w:r w:rsidR="00DB7A32" w:rsidRPr="00DB7A32">
        <w:rPr>
          <w:rFonts w:ascii="Calibri" w:hAnsi="Calibri"/>
          <w:i/>
          <w:sz w:val="22"/>
          <w:szCs w:val="22"/>
        </w:rPr>
        <w:t xml:space="preserve">a movitých </w:t>
      </w:r>
      <w:r w:rsidRPr="00DB7A32">
        <w:rPr>
          <w:rFonts w:ascii="Calibri" w:hAnsi="Calibri"/>
          <w:i/>
          <w:sz w:val="22"/>
          <w:szCs w:val="22"/>
        </w:rPr>
        <w:t>věcí</w:t>
      </w:r>
      <w:r>
        <w:rPr>
          <w:rFonts w:ascii="Calibri" w:hAnsi="Calibri"/>
          <w:sz w:val="22"/>
          <w:szCs w:val="22"/>
        </w:rPr>
        <w:t xml:space="preserve"> tzv. graffiti tvorbou bez souhlasu majitele nemovité věci na území Praha 3. </w:t>
      </w:r>
    </w:p>
    <w:p w14:paraId="1E2B5F81" w14:textId="77777777" w:rsidR="007C28FC" w:rsidRDefault="007C28FC" w:rsidP="007C28FC">
      <w:pPr>
        <w:spacing w:line="312" w:lineRule="auto"/>
        <w:jc w:val="center"/>
        <w:rPr>
          <w:rFonts w:ascii="Calibri" w:hAnsi="Calibri"/>
          <w:b/>
          <w:sz w:val="22"/>
          <w:szCs w:val="22"/>
        </w:rPr>
      </w:pPr>
    </w:p>
    <w:p w14:paraId="0526FC52" w14:textId="1E798DAA" w:rsidR="00B620F3" w:rsidRDefault="00B620F3" w:rsidP="00B620F3">
      <w:pPr>
        <w:spacing w:line="312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c) Smluvní strany výslovně prohlašují, že v ostatním se Smlouva nemění.</w:t>
      </w:r>
    </w:p>
    <w:p w14:paraId="00FBA2DF" w14:textId="77777777" w:rsidR="007C28FC" w:rsidRDefault="007C28FC" w:rsidP="007C28FC">
      <w:pPr>
        <w:spacing w:line="312" w:lineRule="auto"/>
        <w:jc w:val="center"/>
        <w:rPr>
          <w:rFonts w:ascii="Calibri" w:hAnsi="Calibri"/>
          <w:b/>
          <w:sz w:val="22"/>
          <w:szCs w:val="22"/>
        </w:rPr>
      </w:pPr>
    </w:p>
    <w:p w14:paraId="50A3F1AB" w14:textId="52C016FE" w:rsidR="007C28FC" w:rsidRPr="00F04058" w:rsidRDefault="007C28FC" w:rsidP="007C28FC">
      <w:pPr>
        <w:spacing w:line="312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</w:t>
      </w:r>
      <w:r w:rsidR="00B620F3">
        <w:rPr>
          <w:rFonts w:ascii="Calibri" w:hAnsi="Calibri"/>
          <w:b/>
          <w:sz w:val="22"/>
          <w:szCs w:val="22"/>
        </w:rPr>
        <w:t>II</w:t>
      </w:r>
      <w:r w:rsidRPr="00F04058">
        <w:rPr>
          <w:rFonts w:ascii="Calibri" w:hAnsi="Calibri"/>
          <w:b/>
          <w:sz w:val="22"/>
          <w:szCs w:val="22"/>
        </w:rPr>
        <w:t>.</w:t>
      </w:r>
    </w:p>
    <w:p w14:paraId="3C7B10DA" w14:textId="77777777" w:rsidR="007C28FC" w:rsidRPr="00F04058" w:rsidRDefault="007C28FC" w:rsidP="007C28FC">
      <w:pPr>
        <w:spacing w:line="312" w:lineRule="auto"/>
        <w:jc w:val="center"/>
        <w:rPr>
          <w:rFonts w:ascii="Calibri" w:hAnsi="Calibri"/>
          <w:b/>
          <w:sz w:val="22"/>
          <w:szCs w:val="22"/>
        </w:rPr>
      </w:pPr>
      <w:r w:rsidRPr="00F04058">
        <w:rPr>
          <w:rFonts w:ascii="Calibri" w:hAnsi="Calibri"/>
          <w:b/>
          <w:sz w:val="22"/>
          <w:szCs w:val="22"/>
        </w:rPr>
        <w:t>Závěrečná ustanovení</w:t>
      </w:r>
    </w:p>
    <w:p w14:paraId="5842576E" w14:textId="5B22351A" w:rsidR="007C28FC" w:rsidRPr="00F04058" w:rsidRDefault="00010842" w:rsidP="00010842">
      <w:pPr>
        <w:spacing w:line="312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3.1.</w:t>
      </w:r>
      <w:r>
        <w:rPr>
          <w:rFonts w:ascii="Calibri" w:hAnsi="Calibri"/>
          <w:sz w:val="22"/>
          <w:szCs w:val="22"/>
        </w:rPr>
        <w:tab/>
      </w:r>
      <w:r w:rsidR="007C28FC" w:rsidRPr="00F04058">
        <w:rPr>
          <w:rFonts w:ascii="Calibri" w:hAnsi="Calibri"/>
          <w:sz w:val="22"/>
          <w:szCs w:val="22"/>
        </w:rPr>
        <w:t>T</w:t>
      </w:r>
      <w:r w:rsidR="00A421AB">
        <w:rPr>
          <w:rFonts w:ascii="Calibri" w:hAnsi="Calibri"/>
          <w:sz w:val="22"/>
          <w:szCs w:val="22"/>
        </w:rPr>
        <w:t>ento</w:t>
      </w:r>
      <w:r w:rsidR="007C28FC" w:rsidRPr="00F04058">
        <w:rPr>
          <w:rFonts w:ascii="Calibri" w:hAnsi="Calibri"/>
          <w:sz w:val="22"/>
          <w:szCs w:val="22"/>
        </w:rPr>
        <w:t xml:space="preserve"> </w:t>
      </w:r>
      <w:r w:rsidR="00A421AB">
        <w:rPr>
          <w:rFonts w:ascii="Calibri" w:hAnsi="Calibri"/>
          <w:sz w:val="22"/>
          <w:szCs w:val="22"/>
        </w:rPr>
        <w:t xml:space="preserve">dodatek </w:t>
      </w:r>
      <w:r w:rsidR="007C28FC" w:rsidRPr="00F04058">
        <w:rPr>
          <w:rFonts w:ascii="Calibri" w:hAnsi="Calibri"/>
          <w:sz w:val="22"/>
          <w:szCs w:val="22"/>
        </w:rPr>
        <w:t>se řídí právním řádem České republiky, zejména zákonem č. 89/2012 Sb., občanský zákoník.</w:t>
      </w:r>
    </w:p>
    <w:p w14:paraId="042107CF" w14:textId="77777777" w:rsidR="007C28FC" w:rsidRPr="00F04058" w:rsidRDefault="007C28FC" w:rsidP="00010842">
      <w:pPr>
        <w:spacing w:line="312" w:lineRule="auto"/>
        <w:ind w:left="567" w:hanging="567"/>
        <w:jc w:val="both"/>
        <w:rPr>
          <w:rFonts w:ascii="Calibri" w:hAnsi="Calibri"/>
          <w:sz w:val="22"/>
          <w:szCs w:val="22"/>
        </w:rPr>
      </w:pPr>
    </w:p>
    <w:p w14:paraId="02353272" w14:textId="63CAB310" w:rsidR="007C28FC" w:rsidRPr="00F04058" w:rsidRDefault="00010842" w:rsidP="00010842">
      <w:pPr>
        <w:spacing w:line="312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3.2. </w:t>
      </w:r>
      <w:r>
        <w:rPr>
          <w:rFonts w:ascii="Calibri" w:hAnsi="Calibri"/>
          <w:sz w:val="22"/>
          <w:szCs w:val="22"/>
        </w:rPr>
        <w:tab/>
      </w:r>
      <w:r w:rsidR="007C28FC" w:rsidRPr="00F04058">
        <w:rPr>
          <w:rFonts w:ascii="Calibri" w:hAnsi="Calibri"/>
          <w:sz w:val="22"/>
          <w:szCs w:val="22"/>
        </w:rPr>
        <w:t>Pro spory z</w:t>
      </w:r>
      <w:r w:rsidR="00A421AB">
        <w:rPr>
          <w:rFonts w:ascii="Calibri" w:hAnsi="Calibri"/>
          <w:sz w:val="22"/>
          <w:szCs w:val="22"/>
        </w:rPr>
        <w:t> tohoto dodatku</w:t>
      </w:r>
      <w:r w:rsidR="007C28FC" w:rsidRPr="00F04058">
        <w:rPr>
          <w:rFonts w:ascii="Calibri" w:hAnsi="Calibri"/>
          <w:sz w:val="22"/>
          <w:szCs w:val="22"/>
        </w:rPr>
        <w:t xml:space="preserve"> nebo spory vzniklé v souvislosti s ní sjednávají smluvní strany výslovně pravomoc soudů České republiky.</w:t>
      </w:r>
    </w:p>
    <w:p w14:paraId="4DDCF344" w14:textId="77777777" w:rsidR="007C28FC" w:rsidRPr="00F04058" w:rsidRDefault="007C28FC" w:rsidP="00010842">
      <w:pPr>
        <w:spacing w:line="312" w:lineRule="auto"/>
        <w:ind w:left="567" w:hanging="567"/>
        <w:jc w:val="both"/>
        <w:rPr>
          <w:rFonts w:ascii="Calibri" w:hAnsi="Calibri"/>
          <w:sz w:val="22"/>
          <w:szCs w:val="22"/>
        </w:rPr>
      </w:pPr>
    </w:p>
    <w:p w14:paraId="306D45DB" w14:textId="4BCACB15" w:rsidR="007C28FC" w:rsidRPr="00F04058" w:rsidRDefault="00010842" w:rsidP="00010842">
      <w:pPr>
        <w:spacing w:line="312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3.3. </w:t>
      </w:r>
      <w:r>
        <w:rPr>
          <w:rFonts w:ascii="Calibri" w:hAnsi="Calibri"/>
          <w:sz w:val="22"/>
          <w:szCs w:val="22"/>
        </w:rPr>
        <w:tab/>
      </w:r>
      <w:r w:rsidR="007C28FC" w:rsidRPr="00F04058">
        <w:rPr>
          <w:rFonts w:ascii="Calibri" w:hAnsi="Calibri"/>
          <w:sz w:val="22"/>
          <w:szCs w:val="22"/>
        </w:rPr>
        <w:t>Smluvní strany se dohodly, že se na vztahy založené</w:t>
      </w:r>
      <w:r w:rsidR="00A421AB">
        <w:rPr>
          <w:rFonts w:ascii="Calibri" w:hAnsi="Calibri"/>
          <w:sz w:val="22"/>
          <w:szCs w:val="22"/>
        </w:rPr>
        <w:t xml:space="preserve"> tímto dodatkem se </w:t>
      </w:r>
      <w:r w:rsidR="007C28FC" w:rsidRPr="00F04058">
        <w:rPr>
          <w:rFonts w:ascii="Calibri" w:hAnsi="Calibri"/>
          <w:sz w:val="22"/>
          <w:szCs w:val="22"/>
        </w:rPr>
        <w:t>použijí přiměřeně ustanovení úpravy smlouvy o dílo dle § 2586 a násl. zák. č. 89/2012, Sb. občanský zákoník.</w:t>
      </w:r>
    </w:p>
    <w:p w14:paraId="6B1DBE58" w14:textId="77777777" w:rsidR="007C28FC" w:rsidRPr="00F04058" w:rsidRDefault="007C28FC" w:rsidP="00010842">
      <w:pPr>
        <w:pStyle w:val="Odstavecseseznamem"/>
        <w:spacing w:line="312" w:lineRule="auto"/>
        <w:ind w:hanging="720"/>
        <w:rPr>
          <w:rFonts w:ascii="Calibri" w:hAnsi="Calibri"/>
          <w:sz w:val="22"/>
          <w:szCs w:val="22"/>
        </w:rPr>
      </w:pPr>
    </w:p>
    <w:p w14:paraId="6F1C235D" w14:textId="2DD74F1C" w:rsidR="007C28FC" w:rsidRDefault="00010842" w:rsidP="00010842">
      <w:pPr>
        <w:spacing w:line="312" w:lineRule="auto"/>
        <w:ind w:left="567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3.4.</w:t>
      </w:r>
      <w:r>
        <w:rPr>
          <w:rFonts w:ascii="Calibri" w:hAnsi="Calibri"/>
          <w:sz w:val="22"/>
          <w:szCs w:val="22"/>
        </w:rPr>
        <w:tab/>
      </w:r>
      <w:r w:rsidR="007C28FC" w:rsidRPr="00F04058">
        <w:rPr>
          <w:rFonts w:ascii="Calibri" w:hAnsi="Calibri"/>
          <w:sz w:val="22"/>
          <w:szCs w:val="22"/>
        </w:rPr>
        <w:t>Dodavatel není oprávněn jakoukoli svou p</w:t>
      </w:r>
      <w:r w:rsidR="00A421AB">
        <w:rPr>
          <w:rFonts w:ascii="Calibri" w:hAnsi="Calibri"/>
          <w:sz w:val="22"/>
          <w:szCs w:val="22"/>
        </w:rPr>
        <w:t>ohledávku či jiné právo z tohoto dodatku</w:t>
      </w:r>
      <w:r w:rsidR="007C28FC" w:rsidRPr="00F04058">
        <w:rPr>
          <w:rFonts w:ascii="Calibri" w:hAnsi="Calibri"/>
          <w:sz w:val="22"/>
          <w:szCs w:val="22"/>
        </w:rPr>
        <w:t xml:space="preserve"> postoupit na třetí stranu nebo dát do zástavy třetí straně bez předchozího písemného souhlasu objednatele.</w:t>
      </w:r>
    </w:p>
    <w:p w14:paraId="381A5B8F" w14:textId="77777777" w:rsidR="00F171B3" w:rsidRDefault="00F171B3" w:rsidP="00010842">
      <w:pPr>
        <w:spacing w:line="312" w:lineRule="auto"/>
        <w:ind w:left="567" w:hanging="709"/>
        <w:jc w:val="both"/>
        <w:rPr>
          <w:rFonts w:ascii="Calibri" w:hAnsi="Calibri"/>
          <w:sz w:val="22"/>
          <w:szCs w:val="22"/>
        </w:rPr>
      </w:pPr>
    </w:p>
    <w:p w14:paraId="256BFDAD" w14:textId="0422462D" w:rsidR="00F171B3" w:rsidRDefault="00F171B3" w:rsidP="00010842">
      <w:pPr>
        <w:spacing w:line="312" w:lineRule="auto"/>
        <w:ind w:left="567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3.5.</w:t>
      </w:r>
      <w:r>
        <w:rPr>
          <w:rFonts w:ascii="Calibri" w:hAnsi="Calibri"/>
          <w:sz w:val="22"/>
          <w:szCs w:val="22"/>
        </w:rPr>
        <w:tab/>
        <w:t xml:space="preserve">Smluvní strany </w:t>
      </w:r>
      <w:r w:rsidR="00E8565B">
        <w:rPr>
          <w:rFonts w:ascii="Calibri" w:hAnsi="Calibri"/>
          <w:sz w:val="22"/>
          <w:szCs w:val="22"/>
        </w:rPr>
        <w:t xml:space="preserve">shodně </w:t>
      </w:r>
      <w:r>
        <w:rPr>
          <w:rFonts w:ascii="Calibri" w:hAnsi="Calibri"/>
          <w:sz w:val="22"/>
          <w:szCs w:val="22"/>
        </w:rPr>
        <w:t xml:space="preserve">prohlašují, že tento dodatek neodporuje </w:t>
      </w:r>
      <w:r w:rsidR="00E8565B">
        <w:rPr>
          <w:rFonts w:ascii="Calibri" w:hAnsi="Calibri"/>
          <w:sz w:val="22"/>
          <w:szCs w:val="22"/>
        </w:rPr>
        <w:t>zásadám zadávání veřejných zakázek dle § 6 zákona</w:t>
      </w:r>
      <w:r>
        <w:rPr>
          <w:rFonts w:ascii="Calibri" w:hAnsi="Calibri"/>
          <w:sz w:val="22"/>
          <w:szCs w:val="22"/>
        </w:rPr>
        <w:t xml:space="preserve"> č. 134/2016</w:t>
      </w:r>
      <w:r w:rsidR="00E8565B">
        <w:rPr>
          <w:rFonts w:ascii="Calibri" w:hAnsi="Calibri"/>
          <w:sz w:val="22"/>
          <w:szCs w:val="22"/>
        </w:rPr>
        <w:t xml:space="preserve"> Sb., </w:t>
      </w:r>
      <w:r>
        <w:rPr>
          <w:rFonts w:ascii="Calibri" w:hAnsi="Calibri"/>
          <w:sz w:val="22"/>
          <w:szCs w:val="22"/>
        </w:rPr>
        <w:t>o zadávání v</w:t>
      </w:r>
      <w:r w:rsidR="00E8565B">
        <w:rPr>
          <w:rFonts w:ascii="Calibri" w:hAnsi="Calibri"/>
          <w:sz w:val="22"/>
          <w:szCs w:val="22"/>
        </w:rPr>
        <w:t>eřejných zakázek.</w:t>
      </w:r>
    </w:p>
    <w:p w14:paraId="2585881E" w14:textId="77777777" w:rsidR="007C28FC" w:rsidRDefault="007C28FC" w:rsidP="00010842">
      <w:pPr>
        <w:spacing w:line="312" w:lineRule="auto"/>
        <w:ind w:left="567" w:hanging="709"/>
        <w:jc w:val="both"/>
        <w:rPr>
          <w:rFonts w:ascii="Calibri" w:hAnsi="Calibri"/>
          <w:sz w:val="22"/>
          <w:szCs w:val="22"/>
        </w:rPr>
      </w:pPr>
    </w:p>
    <w:p w14:paraId="0EC3BEF1" w14:textId="705CEDC4" w:rsidR="007C28FC" w:rsidRPr="00F04058" w:rsidRDefault="00F171B3" w:rsidP="00010842">
      <w:pPr>
        <w:spacing w:line="312" w:lineRule="auto"/>
        <w:ind w:left="567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3.6</w:t>
      </w:r>
      <w:r w:rsidR="00010842">
        <w:rPr>
          <w:rFonts w:ascii="Calibri" w:hAnsi="Calibri"/>
          <w:sz w:val="22"/>
          <w:szCs w:val="22"/>
        </w:rPr>
        <w:t xml:space="preserve">. </w:t>
      </w:r>
      <w:r w:rsidR="00010842">
        <w:rPr>
          <w:rFonts w:ascii="Calibri" w:hAnsi="Calibri"/>
          <w:sz w:val="22"/>
          <w:szCs w:val="22"/>
        </w:rPr>
        <w:tab/>
      </w:r>
      <w:r w:rsidR="007C28FC" w:rsidRPr="00F04058">
        <w:rPr>
          <w:rFonts w:ascii="Calibri" w:hAnsi="Calibri"/>
          <w:sz w:val="22"/>
          <w:szCs w:val="22"/>
        </w:rPr>
        <w:t xml:space="preserve">Smluvní strany si </w:t>
      </w:r>
      <w:r w:rsidR="00A421AB">
        <w:rPr>
          <w:rFonts w:ascii="Calibri" w:hAnsi="Calibri"/>
          <w:sz w:val="22"/>
          <w:szCs w:val="22"/>
        </w:rPr>
        <w:t>dodatek přečetly, jeho</w:t>
      </w:r>
      <w:r w:rsidR="007C28FC" w:rsidRPr="00F04058">
        <w:rPr>
          <w:rFonts w:ascii="Calibri" w:hAnsi="Calibri"/>
          <w:sz w:val="22"/>
          <w:szCs w:val="22"/>
        </w:rPr>
        <w:t xml:space="preserve"> obsahu porozuměly, souhlasí s ním a na důkaz toho připojují své podpisy.</w:t>
      </w:r>
    </w:p>
    <w:p w14:paraId="0680E771" w14:textId="77777777" w:rsidR="007C28FC" w:rsidRPr="00F04058" w:rsidRDefault="007C28FC" w:rsidP="007C28FC">
      <w:pPr>
        <w:spacing w:line="312" w:lineRule="auto"/>
        <w:rPr>
          <w:rFonts w:ascii="Calibri" w:hAnsi="Calibri"/>
          <w:sz w:val="22"/>
          <w:szCs w:val="22"/>
        </w:rPr>
      </w:pPr>
    </w:p>
    <w:p w14:paraId="1A3B7CE5" w14:textId="77777777" w:rsidR="007C28FC" w:rsidRPr="00F04058" w:rsidRDefault="007C28FC" w:rsidP="00C85EEB">
      <w:pPr>
        <w:spacing w:line="312" w:lineRule="auto"/>
        <w:jc w:val="center"/>
        <w:rPr>
          <w:rFonts w:ascii="Calibri" w:hAnsi="Calibri"/>
          <w:sz w:val="22"/>
          <w:szCs w:val="22"/>
        </w:rPr>
      </w:pPr>
      <w:r w:rsidRPr="00F04058">
        <w:rPr>
          <w:rFonts w:ascii="Calibri" w:hAnsi="Calibri"/>
          <w:sz w:val="22"/>
          <w:szCs w:val="22"/>
        </w:rPr>
        <w:t xml:space="preserve">V Praze dne </w:t>
      </w:r>
      <w:r w:rsidRPr="00F04058">
        <w:rPr>
          <w:rFonts w:ascii="Calibri" w:hAnsi="Calibri"/>
          <w:sz w:val="22"/>
          <w:szCs w:val="22"/>
          <w:highlight w:val="yellow"/>
        </w:rPr>
        <w:t>…………</w:t>
      </w:r>
    </w:p>
    <w:p w14:paraId="7733226C" w14:textId="77777777" w:rsidR="007C28FC" w:rsidRDefault="007C28FC" w:rsidP="007C28FC">
      <w:pPr>
        <w:spacing w:line="312" w:lineRule="auto"/>
        <w:rPr>
          <w:rFonts w:ascii="Calibri" w:hAnsi="Calibri"/>
          <w:sz w:val="22"/>
          <w:szCs w:val="22"/>
        </w:rPr>
      </w:pPr>
    </w:p>
    <w:p w14:paraId="7FBC8324" w14:textId="77777777" w:rsidR="007C28FC" w:rsidRPr="00F04058" w:rsidRDefault="007C28FC" w:rsidP="007C28FC">
      <w:pPr>
        <w:spacing w:line="312" w:lineRule="auto"/>
        <w:rPr>
          <w:rFonts w:ascii="Calibri" w:hAnsi="Calibri"/>
          <w:sz w:val="22"/>
          <w:szCs w:val="22"/>
        </w:rPr>
      </w:pPr>
    </w:p>
    <w:p w14:paraId="7DFFEA4B" w14:textId="77777777" w:rsidR="007C28FC" w:rsidRPr="00A421AB" w:rsidRDefault="007C28FC" w:rsidP="007C28FC">
      <w:pPr>
        <w:spacing w:line="312" w:lineRule="auto"/>
        <w:rPr>
          <w:rFonts w:ascii="Calibri" w:hAnsi="Calibri"/>
          <w:sz w:val="22"/>
          <w:szCs w:val="22"/>
        </w:rPr>
      </w:pPr>
      <w:r w:rsidRPr="00A421AB">
        <w:rPr>
          <w:rFonts w:ascii="Calibri" w:hAnsi="Calibri"/>
          <w:sz w:val="22"/>
          <w:szCs w:val="22"/>
        </w:rPr>
        <w:t>……………………………………………..</w:t>
      </w:r>
      <w:r w:rsidRPr="00A421AB">
        <w:rPr>
          <w:rFonts w:ascii="Calibri" w:hAnsi="Calibri"/>
          <w:sz w:val="22"/>
          <w:szCs w:val="22"/>
        </w:rPr>
        <w:tab/>
      </w:r>
      <w:r w:rsidRPr="00A421AB">
        <w:rPr>
          <w:rFonts w:ascii="Calibri" w:hAnsi="Calibri"/>
          <w:sz w:val="22"/>
          <w:szCs w:val="22"/>
        </w:rPr>
        <w:tab/>
      </w:r>
      <w:r w:rsidRPr="00A421AB">
        <w:rPr>
          <w:rFonts w:ascii="Calibri" w:hAnsi="Calibri"/>
          <w:sz w:val="22"/>
          <w:szCs w:val="22"/>
        </w:rPr>
        <w:tab/>
      </w:r>
      <w:r w:rsidRPr="00A421AB">
        <w:rPr>
          <w:rFonts w:ascii="Calibri" w:hAnsi="Calibri"/>
          <w:sz w:val="22"/>
          <w:szCs w:val="22"/>
        </w:rPr>
        <w:tab/>
      </w:r>
      <w:r w:rsidRPr="00A421AB">
        <w:rPr>
          <w:rFonts w:ascii="Calibri" w:hAnsi="Calibri"/>
          <w:sz w:val="22"/>
          <w:szCs w:val="22"/>
        </w:rPr>
        <w:tab/>
        <w:t>……………………………………………..</w:t>
      </w:r>
    </w:p>
    <w:p w14:paraId="5DCC46F1" w14:textId="77777777" w:rsidR="007C28FC" w:rsidRDefault="007C28FC" w:rsidP="007C28FC">
      <w:pPr>
        <w:spacing w:line="312" w:lineRule="auto"/>
        <w:rPr>
          <w:rFonts w:ascii="Calibri" w:hAnsi="Calibri"/>
          <w:sz w:val="22"/>
          <w:szCs w:val="22"/>
        </w:rPr>
      </w:pPr>
      <w:r w:rsidRPr="00A421AB">
        <w:rPr>
          <w:rFonts w:ascii="Calibri" w:hAnsi="Calibri"/>
          <w:sz w:val="22"/>
          <w:szCs w:val="22"/>
        </w:rPr>
        <w:t xml:space="preserve">za objednatele </w:t>
      </w:r>
      <w:r w:rsidRPr="00A421AB">
        <w:rPr>
          <w:rFonts w:ascii="Calibri" w:hAnsi="Calibri"/>
          <w:sz w:val="22"/>
          <w:szCs w:val="22"/>
        </w:rPr>
        <w:tab/>
      </w:r>
      <w:r w:rsidRPr="00A421AB">
        <w:rPr>
          <w:rFonts w:ascii="Calibri" w:hAnsi="Calibri"/>
          <w:sz w:val="22"/>
          <w:szCs w:val="22"/>
        </w:rPr>
        <w:tab/>
      </w:r>
      <w:r w:rsidRPr="00A421AB">
        <w:rPr>
          <w:rFonts w:ascii="Calibri" w:hAnsi="Calibri"/>
          <w:sz w:val="22"/>
          <w:szCs w:val="22"/>
        </w:rPr>
        <w:tab/>
      </w:r>
      <w:r w:rsidRPr="00A421AB">
        <w:rPr>
          <w:rFonts w:ascii="Calibri" w:hAnsi="Calibri"/>
          <w:sz w:val="22"/>
          <w:szCs w:val="22"/>
        </w:rPr>
        <w:tab/>
      </w:r>
      <w:r w:rsidRPr="00A421AB">
        <w:rPr>
          <w:rFonts w:ascii="Calibri" w:hAnsi="Calibri"/>
          <w:sz w:val="22"/>
          <w:szCs w:val="22"/>
        </w:rPr>
        <w:tab/>
      </w:r>
      <w:r w:rsidRPr="00A421AB">
        <w:rPr>
          <w:rFonts w:ascii="Calibri" w:hAnsi="Calibri"/>
          <w:sz w:val="22"/>
          <w:szCs w:val="22"/>
        </w:rPr>
        <w:tab/>
      </w:r>
      <w:r w:rsidRPr="00A421AB">
        <w:rPr>
          <w:rFonts w:ascii="Calibri" w:hAnsi="Calibri"/>
          <w:sz w:val="22"/>
          <w:szCs w:val="22"/>
        </w:rPr>
        <w:tab/>
        <w:t>za dodavatele</w:t>
      </w:r>
    </w:p>
    <w:p w14:paraId="2E9FB0AD" w14:textId="70800A53" w:rsidR="00C85EEB" w:rsidRPr="00F04058" w:rsidRDefault="00481294" w:rsidP="007C28FC">
      <w:pPr>
        <w:spacing w:line="312" w:lineRule="auto"/>
        <w:rPr>
          <w:rFonts w:ascii="Calibri" w:hAnsi="Calibri"/>
          <w:sz w:val="22"/>
          <w:szCs w:val="22"/>
        </w:rPr>
      </w:pPr>
      <w:r w:rsidRPr="00F04058">
        <w:rPr>
          <w:rFonts w:ascii="Calibri" w:hAnsi="Calibri"/>
          <w:bCs/>
          <w:sz w:val="22"/>
          <w:szCs w:val="22"/>
        </w:rPr>
        <w:t>Ing. Vladislav</w:t>
      </w:r>
      <w:r>
        <w:rPr>
          <w:rFonts w:ascii="Calibri" w:hAnsi="Calibri"/>
          <w:bCs/>
          <w:sz w:val="22"/>
          <w:szCs w:val="22"/>
        </w:rPr>
        <w:t>a</w:t>
      </w:r>
      <w:r w:rsidRPr="00F04058">
        <w:rPr>
          <w:rFonts w:ascii="Calibri" w:hAnsi="Calibri"/>
          <w:bCs/>
          <w:sz w:val="22"/>
          <w:szCs w:val="22"/>
        </w:rPr>
        <w:t xml:space="preserve"> Hujov</w:t>
      </w:r>
      <w:r>
        <w:rPr>
          <w:rFonts w:ascii="Calibri" w:hAnsi="Calibri"/>
          <w:bCs/>
          <w:sz w:val="22"/>
          <w:szCs w:val="22"/>
        </w:rPr>
        <w:t>á, starostka</w:t>
      </w:r>
      <w:r w:rsidR="00C85EEB">
        <w:rPr>
          <w:rFonts w:ascii="Calibri" w:hAnsi="Calibri"/>
          <w:sz w:val="22"/>
          <w:szCs w:val="22"/>
        </w:rPr>
        <w:tab/>
      </w:r>
      <w:r w:rsidR="00C85EEB">
        <w:rPr>
          <w:rFonts w:ascii="Calibri" w:hAnsi="Calibri"/>
          <w:sz w:val="22"/>
          <w:szCs w:val="22"/>
        </w:rPr>
        <w:tab/>
      </w:r>
      <w:r w:rsidR="00C85EEB">
        <w:rPr>
          <w:rFonts w:ascii="Calibri" w:hAnsi="Calibri"/>
          <w:sz w:val="22"/>
          <w:szCs w:val="22"/>
        </w:rPr>
        <w:tab/>
      </w:r>
      <w:r w:rsidR="00C85EEB">
        <w:rPr>
          <w:rFonts w:ascii="Calibri" w:hAnsi="Calibri"/>
          <w:sz w:val="22"/>
          <w:szCs w:val="22"/>
        </w:rPr>
        <w:tab/>
        <w:t>Milan Starý, jednatel</w:t>
      </w:r>
      <w:r w:rsidR="00C85EEB">
        <w:rPr>
          <w:rFonts w:ascii="Calibri" w:hAnsi="Calibri"/>
          <w:sz w:val="22"/>
          <w:szCs w:val="22"/>
        </w:rPr>
        <w:tab/>
      </w:r>
    </w:p>
    <w:p w14:paraId="00CA6399" w14:textId="77777777" w:rsidR="0069337A" w:rsidRDefault="0069337A"/>
    <w:p w14:paraId="1F31B003" w14:textId="77777777" w:rsidR="008569B2" w:rsidRDefault="008569B2"/>
    <w:p w14:paraId="503A1D62" w14:textId="77777777" w:rsidR="008569B2" w:rsidRDefault="008569B2"/>
    <w:p w14:paraId="60861E94" w14:textId="77777777" w:rsidR="008569B2" w:rsidRDefault="008569B2"/>
    <w:p w14:paraId="144FF5C6" w14:textId="77777777" w:rsidR="008569B2" w:rsidRDefault="008569B2"/>
    <w:p w14:paraId="5A9476E2" w14:textId="77777777" w:rsidR="008569B2" w:rsidRDefault="008569B2"/>
    <w:p w14:paraId="0CA1A0A9" w14:textId="77777777" w:rsidR="008569B2" w:rsidRDefault="008569B2"/>
    <w:p w14:paraId="2F9D1DBB" w14:textId="77777777" w:rsidR="008569B2" w:rsidRDefault="008569B2"/>
    <w:p w14:paraId="398A5A76" w14:textId="77777777" w:rsidR="008569B2" w:rsidRDefault="008569B2"/>
    <w:p w14:paraId="0BBD3E4E" w14:textId="77777777" w:rsidR="008569B2" w:rsidRDefault="008569B2"/>
    <w:p w14:paraId="760BFD37" w14:textId="77777777" w:rsidR="008569B2" w:rsidRDefault="008569B2"/>
    <w:p w14:paraId="44FE20BD" w14:textId="77777777" w:rsidR="008569B2" w:rsidRDefault="008569B2"/>
    <w:p w14:paraId="23B20A36" w14:textId="77777777" w:rsidR="008569B2" w:rsidRDefault="008569B2"/>
    <w:p w14:paraId="003E7F9B" w14:textId="77777777" w:rsidR="008569B2" w:rsidRDefault="008569B2"/>
    <w:p w14:paraId="78B20372" w14:textId="77777777" w:rsidR="008569B2" w:rsidRDefault="008569B2"/>
    <w:p w14:paraId="603B17B6" w14:textId="77777777" w:rsidR="008569B2" w:rsidRDefault="008569B2"/>
    <w:p w14:paraId="56098D8A" w14:textId="77777777" w:rsidR="008569B2" w:rsidRDefault="008569B2"/>
    <w:p w14:paraId="4787BA9A" w14:textId="77777777" w:rsidR="008569B2" w:rsidRDefault="008569B2"/>
    <w:p w14:paraId="3D0E8D1F" w14:textId="77777777" w:rsidR="008569B2" w:rsidRDefault="008569B2"/>
    <w:p w14:paraId="7248BCAB" w14:textId="77777777" w:rsidR="008569B2" w:rsidRDefault="008569B2"/>
    <w:p w14:paraId="6B7AE73A" w14:textId="77777777" w:rsidR="008569B2" w:rsidRDefault="008569B2"/>
    <w:p w14:paraId="650586B1" w14:textId="77777777" w:rsidR="008569B2" w:rsidRPr="008569B2" w:rsidRDefault="008569B2" w:rsidP="008569B2">
      <w:pPr>
        <w:jc w:val="both"/>
        <w:rPr>
          <w:sz w:val="18"/>
          <w:szCs w:val="18"/>
        </w:rPr>
      </w:pPr>
    </w:p>
    <w:p w14:paraId="200D206D" w14:textId="77777777" w:rsidR="008569B2" w:rsidRPr="008569B2" w:rsidRDefault="008569B2" w:rsidP="008569B2">
      <w:pPr>
        <w:jc w:val="both"/>
        <w:rPr>
          <w:sz w:val="18"/>
          <w:szCs w:val="18"/>
        </w:rPr>
      </w:pPr>
    </w:p>
    <w:p w14:paraId="32A1AD32" w14:textId="77777777" w:rsidR="008569B2" w:rsidRDefault="008569B2" w:rsidP="008569B2">
      <w:pPr>
        <w:jc w:val="both"/>
        <w:rPr>
          <w:sz w:val="18"/>
          <w:szCs w:val="18"/>
        </w:rPr>
      </w:pPr>
    </w:p>
    <w:p w14:paraId="16BB19ED" w14:textId="77777777" w:rsidR="008569B2" w:rsidRDefault="008569B2" w:rsidP="008569B2">
      <w:pPr>
        <w:jc w:val="both"/>
        <w:rPr>
          <w:sz w:val="18"/>
          <w:szCs w:val="18"/>
        </w:rPr>
      </w:pPr>
    </w:p>
    <w:p w14:paraId="22DE4F6C" w14:textId="77777777" w:rsidR="008569B2" w:rsidRDefault="008569B2" w:rsidP="008569B2">
      <w:pPr>
        <w:jc w:val="both"/>
        <w:rPr>
          <w:sz w:val="18"/>
          <w:szCs w:val="18"/>
        </w:rPr>
      </w:pPr>
    </w:p>
    <w:p w14:paraId="4599B029" w14:textId="77777777" w:rsidR="008569B2" w:rsidRDefault="008569B2" w:rsidP="008569B2">
      <w:pPr>
        <w:jc w:val="both"/>
        <w:rPr>
          <w:sz w:val="18"/>
          <w:szCs w:val="18"/>
        </w:rPr>
      </w:pPr>
    </w:p>
    <w:p w14:paraId="4120F2B9" w14:textId="3AFE93DA" w:rsidR="008569B2" w:rsidRPr="00673D9A" w:rsidRDefault="008569B2" w:rsidP="008569B2">
      <w:pPr>
        <w:jc w:val="both"/>
        <w:rPr>
          <w:rFonts w:asciiTheme="minorHAnsi" w:hAnsiTheme="minorHAnsi" w:cstheme="minorHAnsi"/>
          <w:i/>
          <w:color w:val="767171" w:themeColor="background2" w:themeShade="80"/>
          <w:sz w:val="18"/>
          <w:szCs w:val="18"/>
        </w:rPr>
      </w:pPr>
      <w:bookmarkStart w:id="1" w:name="_GoBack"/>
      <w:bookmarkEnd w:id="1"/>
      <w:r w:rsidRPr="00673D9A">
        <w:rPr>
          <w:rFonts w:asciiTheme="minorHAnsi" w:hAnsiTheme="minorHAnsi" w:cstheme="minorHAnsi"/>
          <w:i/>
          <w:color w:val="767171" w:themeColor="background2" w:themeShade="80"/>
          <w:sz w:val="18"/>
          <w:szCs w:val="18"/>
        </w:rPr>
        <w:t xml:space="preserve">ŠENKÝŘ PÁNIK, advokátní kancelář s.r.o. tímto potvrzuje soulad dokumentu s právním řádem České republiky. </w:t>
      </w:r>
    </w:p>
    <w:p w14:paraId="20815D33" w14:textId="77777777" w:rsidR="008569B2" w:rsidRPr="00673D9A" w:rsidRDefault="008569B2" w:rsidP="008569B2">
      <w:pPr>
        <w:jc w:val="both"/>
        <w:rPr>
          <w:rFonts w:asciiTheme="minorHAnsi" w:hAnsiTheme="minorHAnsi" w:cstheme="minorHAnsi"/>
          <w:i/>
          <w:color w:val="767171" w:themeColor="background2" w:themeShade="80"/>
          <w:sz w:val="18"/>
          <w:szCs w:val="18"/>
        </w:rPr>
      </w:pPr>
    </w:p>
    <w:p w14:paraId="33A40ACB" w14:textId="0582D987" w:rsidR="008569B2" w:rsidRPr="00673D9A" w:rsidRDefault="008569B2" w:rsidP="008569B2">
      <w:pPr>
        <w:jc w:val="both"/>
        <w:rPr>
          <w:rFonts w:asciiTheme="minorHAnsi" w:hAnsiTheme="minorHAnsi" w:cstheme="minorHAnsi"/>
          <w:i/>
          <w:color w:val="767171" w:themeColor="background2" w:themeShade="80"/>
          <w:sz w:val="18"/>
          <w:szCs w:val="18"/>
        </w:rPr>
      </w:pPr>
      <w:r w:rsidRPr="00673D9A">
        <w:rPr>
          <w:rFonts w:asciiTheme="minorHAnsi" w:hAnsiTheme="minorHAnsi" w:cstheme="minorHAnsi"/>
          <w:i/>
          <w:color w:val="767171" w:themeColor="background2" w:themeShade="80"/>
          <w:sz w:val="18"/>
          <w:szCs w:val="18"/>
        </w:rPr>
        <w:t>ŠENKÝŘ PÁNIK, advokátní kancelář s.r.o. tímto potvrzuje soulad přiloženého dokumentu s právním řádem České republik</w:t>
      </w:r>
      <w:r w:rsidR="00673D9A" w:rsidRPr="00673D9A">
        <w:rPr>
          <w:rFonts w:asciiTheme="minorHAnsi" w:hAnsiTheme="minorHAnsi" w:cstheme="minorHAnsi"/>
          <w:i/>
          <w:color w:val="767171" w:themeColor="background2" w:themeShade="80"/>
          <w:sz w:val="18"/>
          <w:szCs w:val="18"/>
        </w:rPr>
        <w:t>y</w:t>
      </w:r>
      <w:r w:rsidRPr="00673D9A">
        <w:rPr>
          <w:rFonts w:asciiTheme="minorHAnsi" w:hAnsiTheme="minorHAnsi" w:cstheme="minorHAnsi"/>
          <w:i/>
          <w:color w:val="767171" w:themeColor="background2" w:themeShade="80"/>
          <w:sz w:val="18"/>
          <w:szCs w:val="18"/>
        </w:rPr>
        <w:t>, tj. především s Ústavou České republiky a dalšími ústavními zákony, zákony, přímo použitelnými nařízeními Evropského parlamentu a Rady Evropské unie či Evropské komise, nařízeními vlády, právními předpisy ministerstev a jiných správních orgánů územní samosprávy a obecně závaznými vyhláškami obcí.</w:t>
      </w:r>
    </w:p>
    <w:sectPr w:rsidR="008569B2" w:rsidRPr="00673D9A" w:rsidSect="00CF136A">
      <w:headerReference w:type="default" r:id="rId7"/>
      <w:footerReference w:type="default" r:id="rId8"/>
      <w:pgSz w:w="11906" w:h="16838"/>
      <w:pgMar w:top="-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695B9" w14:textId="77777777" w:rsidR="006402F1" w:rsidRDefault="006402F1">
      <w:r>
        <w:separator/>
      </w:r>
    </w:p>
  </w:endnote>
  <w:endnote w:type="continuationSeparator" w:id="0">
    <w:p w14:paraId="4CDAF4A3" w14:textId="77777777" w:rsidR="006402F1" w:rsidRDefault="0064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A3A9" w14:textId="311F514D" w:rsidR="00515634" w:rsidRPr="007E5D81" w:rsidRDefault="00B93A09">
    <w:pPr>
      <w:pStyle w:val="Zpat"/>
      <w:jc w:val="right"/>
      <w:rPr>
        <w:rFonts w:ascii="Calibri" w:hAnsi="Calibri"/>
        <w:sz w:val="22"/>
        <w:szCs w:val="22"/>
      </w:rPr>
    </w:pPr>
    <w:r w:rsidRPr="007E5D81">
      <w:rPr>
        <w:rFonts w:ascii="Calibri" w:hAnsi="Calibri"/>
        <w:sz w:val="22"/>
        <w:szCs w:val="22"/>
      </w:rPr>
      <w:t xml:space="preserve">str. </w:t>
    </w:r>
    <w:r w:rsidRPr="007E5D81">
      <w:rPr>
        <w:rFonts w:ascii="Calibri" w:hAnsi="Calibri"/>
        <w:sz w:val="22"/>
        <w:szCs w:val="22"/>
      </w:rPr>
      <w:fldChar w:fldCharType="begin"/>
    </w:r>
    <w:r w:rsidRPr="007E5D81">
      <w:rPr>
        <w:rFonts w:ascii="Calibri" w:hAnsi="Calibri"/>
        <w:sz w:val="22"/>
        <w:szCs w:val="22"/>
      </w:rPr>
      <w:instrText>PAGE   \* MERGEFORMAT</w:instrText>
    </w:r>
    <w:r w:rsidRPr="007E5D81">
      <w:rPr>
        <w:rFonts w:ascii="Calibri" w:hAnsi="Calibri"/>
        <w:sz w:val="22"/>
        <w:szCs w:val="22"/>
      </w:rPr>
      <w:fldChar w:fldCharType="separate"/>
    </w:r>
    <w:r w:rsidR="00E75EA1">
      <w:rPr>
        <w:rFonts w:ascii="Calibri" w:hAnsi="Calibri"/>
        <w:noProof/>
        <w:sz w:val="22"/>
        <w:szCs w:val="22"/>
      </w:rPr>
      <w:t>3</w:t>
    </w:r>
    <w:r w:rsidRPr="007E5D81">
      <w:rPr>
        <w:rFonts w:ascii="Calibri" w:hAnsi="Calibri"/>
        <w:sz w:val="22"/>
        <w:szCs w:val="22"/>
      </w:rPr>
      <w:fldChar w:fldCharType="end"/>
    </w:r>
    <w:r w:rsidRPr="007E5D81">
      <w:rPr>
        <w:rFonts w:ascii="Calibri" w:hAnsi="Calibri"/>
        <w:sz w:val="22"/>
        <w:szCs w:val="22"/>
      </w:rPr>
      <w:t>/</w:t>
    </w:r>
    <w:r w:rsidRPr="007E5D81">
      <w:rPr>
        <w:rFonts w:ascii="Calibri" w:hAnsi="Calibri"/>
        <w:sz w:val="22"/>
        <w:szCs w:val="22"/>
      </w:rPr>
      <w:fldChar w:fldCharType="begin"/>
    </w:r>
    <w:r w:rsidRPr="007E5D81">
      <w:rPr>
        <w:rFonts w:ascii="Calibri" w:hAnsi="Calibri"/>
        <w:sz w:val="22"/>
        <w:szCs w:val="22"/>
      </w:rPr>
      <w:instrText xml:space="preserve"> NUMPAGES   \* MERGEFORMAT </w:instrText>
    </w:r>
    <w:r w:rsidRPr="007E5D81">
      <w:rPr>
        <w:rFonts w:ascii="Calibri" w:hAnsi="Calibri"/>
        <w:sz w:val="22"/>
        <w:szCs w:val="22"/>
      </w:rPr>
      <w:fldChar w:fldCharType="separate"/>
    </w:r>
    <w:r w:rsidR="00E75EA1">
      <w:rPr>
        <w:rFonts w:ascii="Calibri" w:hAnsi="Calibri"/>
        <w:noProof/>
        <w:sz w:val="22"/>
        <w:szCs w:val="22"/>
      </w:rPr>
      <w:t>3</w:t>
    </w:r>
    <w:r w:rsidRPr="007E5D81">
      <w:rPr>
        <w:rFonts w:ascii="Calibri" w:hAnsi="Calibri"/>
        <w:sz w:val="22"/>
        <w:szCs w:val="22"/>
      </w:rPr>
      <w:fldChar w:fldCharType="end"/>
    </w:r>
  </w:p>
  <w:p w14:paraId="29D23B19" w14:textId="77777777" w:rsidR="00515634" w:rsidRDefault="006402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89BBA" w14:textId="77777777" w:rsidR="006402F1" w:rsidRDefault="006402F1">
      <w:r>
        <w:separator/>
      </w:r>
    </w:p>
  </w:footnote>
  <w:footnote w:type="continuationSeparator" w:id="0">
    <w:p w14:paraId="5FBDD644" w14:textId="77777777" w:rsidR="006402F1" w:rsidRDefault="00640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770C1" w14:textId="77777777" w:rsidR="00515634" w:rsidRDefault="006402F1">
    <w:pPr>
      <w:pStyle w:val="Zhlav"/>
      <w:jc w:val="right"/>
    </w:pPr>
  </w:p>
  <w:p w14:paraId="067D5909" w14:textId="77777777" w:rsidR="00515634" w:rsidRDefault="006402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D09"/>
    <w:multiLevelType w:val="hybridMultilevel"/>
    <w:tmpl w:val="B8424938"/>
    <w:lvl w:ilvl="0" w:tplc="8854739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6620AC7"/>
    <w:multiLevelType w:val="hybridMultilevel"/>
    <w:tmpl w:val="32BCE5B4"/>
    <w:lvl w:ilvl="0" w:tplc="1BE2249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C5708"/>
    <w:multiLevelType w:val="hybridMultilevel"/>
    <w:tmpl w:val="13CE1E3E"/>
    <w:lvl w:ilvl="0" w:tplc="07AC903C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E73EE664">
      <w:start w:val="1"/>
      <w:numFmt w:val="decimal"/>
      <w:lvlText w:val="3.1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C1C7A"/>
    <w:multiLevelType w:val="hybridMultilevel"/>
    <w:tmpl w:val="DC9E42DE"/>
    <w:lvl w:ilvl="0" w:tplc="B67A09D8">
      <w:start w:val="1"/>
      <w:numFmt w:val="decimal"/>
      <w:lvlText w:val="5.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E1D35"/>
    <w:multiLevelType w:val="hybridMultilevel"/>
    <w:tmpl w:val="9872E2EA"/>
    <w:lvl w:ilvl="0" w:tplc="EBCCAA28">
      <w:start w:val="1"/>
      <w:numFmt w:val="decimal"/>
      <w:lvlText w:val="2.%1."/>
      <w:lvlJc w:val="left"/>
      <w:pPr>
        <w:ind w:left="502" w:hanging="360"/>
      </w:pPr>
      <w:rPr>
        <w:rFonts w:hint="default"/>
        <w:i w:val="0"/>
      </w:rPr>
    </w:lvl>
    <w:lvl w:ilvl="1" w:tplc="824875E0">
      <w:start w:val="1"/>
      <w:numFmt w:val="decimal"/>
      <w:lvlText w:val="2.3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A337E"/>
    <w:multiLevelType w:val="hybridMultilevel"/>
    <w:tmpl w:val="D1D6A66A"/>
    <w:lvl w:ilvl="0" w:tplc="544093D4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8511C"/>
    <w:multiLevelType w:val="hybridMultilevel"/>
    <w:tmpl w:val="EA5A2F10"/>
    <w:lvl w:ilvl="0" w:tplc="6F6AB234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C3E90"/>
    <w:multiLevelType w:val="hybridMultilevel"/>
    <w:tmpl w:val="74C88910"/>
    <w:lvl w:ilvl="0" w:tplc="A5E264D4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D374F"/>
    <w:multiLevelType w:val="hybridMultilevel"/>
    <w:tmpl w:val="A07ADB0C"/>
    <w:lvl w:ilvl="0" w:tplc="982EC790">
      <w:start w:val="1"/>
      <w:numFmt w:val="decimal"/>
      <w:lvlText w:val="4.%1."/>
      <w:lvlJc w:val="left"/>
      <w:pPr>
        <w:ind w:left="720" w:hanging="360"/>
      </w:pPr>
      <w:rPr>
        <w:rFonts w:hint="default"/>
        <w:i w:val="0"/>
      </w:rPr>
    </w:lvl>
    <w:lvl w:ilvl="1" w:tplc="E73EE664">
      <w:start w:val="1"/>
      <w:numFmt w:val="decimal"/>
      <w:lvlText w:val="3.1.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32272"/>
    <w:multiLevelType w:val="hybridMultilevel"/>
    <w:tmpl w:val="18A60C90"/>
    <w:lvl w:ilvl="0" w:tplc="4078857C">
      <w:start w:val="1"/>
      <w:numFmt w:val="lowerLetter"/>
      <w:lvlText w:val="%1)"/>
      <w:lvlJc w:val="left"/>
      <w:pPr>
        <w:ind w:left="1287" w:hanging="360"/>
      </w:pPr>
      <w:rPr>
        <w:rFonts w:ascii="Calibri" w:hAnsi="Calibri" w:cs="Arial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BD55D79"/>
    <w:multiLevelType w:val="hybridMultilevel"/>
    <w:tmpl w:val="6B983EE6"/>
    <w:lvl w:ilvl="0" w:tplc="AA7E255A">
      <w:start w:val="1"/>
      <w:numFmt w:val="decimal"/>
      <w:lvlText w:val="1.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FC"/>
    <w:rsid w:val="00010842"/>
    <w:rsid w:val="00041051"/>
    <w:rsid w:val="000E0D11"/>
    <w:rsid w:val="001063C2"/>
    <w:rsid w:val="00115DB6"/>
    <w:rsid w:val="00317B82"/>
    <w:rsid w:val="00344140"/>
    <w:rsid w:val="00364566"/>
    <w:rsid w:val="00477A43"/>
    <w:rsid w:val="00481294"/>
    <w:rsid w:val="00583DA0"/>
    <w:rsid w:val="0059766F"/>
    <w:rsid w:val="006402F1"/>
    <w:rsid w:val="00673D9A"/>
    <w:rsid w:val="0069337A"/>
    <w:rsid w:val="007C28FC"/>
    <w:rsid w:val="008569B2"/>
    <w:rsid w:val="008570AE"/>
    <w:rsid w:val="00A10E9E"/>
    <w:rsid w:val="00A421AB"/>
    <w:rsid w:val="00AA54F4"/>
    <w:rsid w:val="00B1476A"/>
    <w:rsid w:val="00B61A02"/>
    <w:rsid w:val="00B620F3"/>
    <w:rsid w:val="00B93A09"/>
    <w:rsid w:val="00C04899"/>
    <w:rsid w:val="00C14C03"/>
    <w:rsid w:val="00C85EEB"/>
    <w:rsid w:val="00CA4FF5"/>
    <w:rsid w:val="00CC5A36"/>
    <w:rsid w:val="00D00050"/>
    <w:rsid w:val="00DB629F"/>
    <w:rsid w:val="00DB7A32"/>
    <w:rsid w:val="00DF0A76"/>
    <w:rsid w:val="00E40956"/>
    <w:rsid w:val="00E75EA1"/>
    <w:rsid w:val="00E8565B"/>
    <w:rsid w:val="00EB321C"/>
    <w:rsid w:val="00F171B3"/>
    <w:rsid w:val="00F3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75B7"/>
  <w15:chartTrackingRefBased/>
  <w15:docId w15:val="{9E8D4B8D-A508-42E6-8769-A95FB912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2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28F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7C28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28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28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28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21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409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09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095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9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95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Dokoupilová</dc:creator>
  <cp:keywords/>
  <dc:description/>
  <cp:lastModifiedBy>Jančárek Ondřej DiS. (ÚMČ Praha 3)</cp:lastModifiedBy>
  <cp:revision>3</cp:revision>
  <cp:lastPrinted>2017-04-26T09:50:00Z</cp:lastPrinted>
  <dcterms:created xsi:type="dcterms:W3CDTF">2017-04-28T10:13:00Z</dcterms:created>
  <dcterms:modified xsi:type="dcterms:W3CDTF">2017-05-04T10:33:00Z</dcterms:modified>
</cp:coreProperties>
</file>