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057CE73A" w:rsidR="000F60DF" w:rsidRPr="008D4DDF" w:rsidRDefault="00F567AD" w:rsidP="008D4DDF">
      <w:pPr>
        <w:pStyle w:val="Nadpis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Př. 2 - </w:t>
      </w:r>
      <w:r w:rsidR="00E43BED"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54DFA57E" w14:textId="2F9A3AF2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2B3A5A">
        <w:rPr>
          <w:rFonts w:ascii="Cambria" w:eastAsia="Cambria" w:hAnsi="Cambria"/>
          <w:b/>
          <w:sz w:val="22"/>
        </w:rPr>
        <w:t>FX0</w:t>
      </w:r>
      <w:r w:rsidR="00D572C7">
        <w:rPr>
          <w:rFonts w:ascii="Cambria" w:eastAsia="Cambria" w:hAnsi="Cambria"/>
          <w:b/>
          <w:sz w:val="22"/>
        </w:rPr>
        <w:t>3</w:t>
      </w:r>
      <w:r w:rsidR="002B3A5A" w:rsidRPr="002B3A5A">
        <w:rPr>
          <w:rFonts w:ascii="Cambria" w:eastAsia="Cambria" w:hAnsi="Cambria"/>
          <w:b/>
          <w:sz w:val="22"/>
        </w:rPr>
        <w:t>030</w:t>
      </w:r>
      <w:r w:rsidR="00B56558">
        <w:rPr>
          <w:rFonts w:ascii="Cambria" w:eastAsia="Cambria" w:hAnsi="Cambria"/>
          <w:b/>
          <w:sz w:val="22"/>
        </w:rPr>
        <w:t>136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3E3DD5F1" w14:textId="41B0D2D2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D91FCF" w:rsidRPr="00D91FCF">
        <w:rPr>
          <w:rFonts w:ascii="Cambria" w:hAnsi="Cambria"/>
        </w:rPr>
        <w:t>INOVACE VÝROBY A VÝROBKŮ Z TKÁNÍ AMNIONŮ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2F79B038" w14:textId="77777777" w:rsidR="007C3AB0" w:rsidRPr="007C3AB0" w:rsidRDefault="007C3AB0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 xml:space="preserve">Název </w:t>
            </w:r>
            <w:r w:rsidR="000B0B42" w:rsidRPr="00BB799D">
              <w:rPr>
                <w:rFonts w:ascii="Cambria" w:hAnsi="Cambria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6A95F86B" w:rsidR="000F60DF" w:rsidRPr="008D66DA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1</w:t>
            </w:r>
          </w:p>
        </w:tc>
      </w:tr>
      <w:tr w:rsidR="00BF679D" w:rsidRPr="008D66DA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106BA50E" w:rsidR="00BF679D" w:rsidRPr="008D66DA" w:rsidRDefault="00BF679D" w:rsidP="000F60D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64C4F41B" w14:textId="57C3BA83" w:rsidR="00BF679D" w:rsidRPr="008D66DA" w:rsidRDefault="00910BB0" w:rsidP="000F60D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DOVÝVOJ PROCESU A PŘÍPRAVA PROSTOR</w:t>
            </w:r>
          </w:p>
        </w:tc>
        <w:tc>
          <w:tcPr>
            <w:tcW w:w="1701" w:type="dxa"/>
            <w:vAlign w:val="center"/>
          </w:tcPr>
          <w:p w14:paraId="07AF18B8" w14:textId="4E39D1EB" w:rsidR="00BF679D" w:rsidRPr="00995945" w:rsidRDefault="00D41F7A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12</w:t>
            </w:r>
            <w:r w:rsidR="00910BB0" w:rsidRPr="00995945">
              <w:rPr>
                <w:rFonts w:ascii="Cambria" w:hAnsi="Cambria"/>
                <w:bCs/>
                <w:sz w:val="20"/>
              </w:rPr>
              <w:t>/2022</w:t>
            </w:r>
          </w:p>
        </w:tc>
      </w:tr>
      <w:tr w:rsidR="00BF679D" w:rsidRPr="008D66DA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15CC7E0D" w:rsidR="00BF679D" w:rsidRPr="008D66DA" w:rsidRDefault="00BF679D" w:rsidP="000F60D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71D05590" w14:textId="02ECA30A" w:rsidR="00BF679D" w:rsidRPr="008D66DA" w:rsidRDefault="00910BB0" w:rsidP="000F60DF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Zahájení sestavování výrobní linky</w:t>
            </w:r>
          </w:p>
        </w:tc>
        <w:tc>
          <w:tcPr>
            <w:tcW w:w="1701" w:type="dxa"/>
            <w:vAlign w:val="center"/>
          </w:tcPr>
          <w:p w14:paraId="2EB9FD9A" w14:textId="1DF8702A" w:rsidR="00BF679D" w:rsidRPr="00995945" w:rsidRDefault="00F33346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995945">
              <w:rPr>
                <w:rFonts w:ascii="Cambria" w:hAnsi="Cambria"/>
                <w:b w:val="0"/>
                <w:bCs/>
                <w:sz w:val="20"/>
              </w:rPr>
              <w:t>03</w:t>
            </w:r>
            <w:r w:rsidR="00910BB0" w:rsidRPr="00995945">
              <w:rPr>
                <w:rFonts w:ascii="Cambria" w:hAnsi="Cambria"/>
                <w:b w:val="0"/>
                <w:bCs/>
                <w:sz w:val="20"/>
              </w:rPr>
              <w:t>/202</w:t>
            </w:r>
            <w:r w:rsidRPr="00995945">
              <w:rPr>
                <w:rFonts w:ascii="Cambria" w:hAnsi="Cambria"/>
                <w:b w:val="0"/>
                <w:bCs/>
                <w:sz w:val="20"/>
              </w:rPr>
              <w:t>2</w:t>
            </w:r>
          </w:p>
        </w:tc>
      </w:tr>
      <w:tr w:rsidR="00910BB0" w:rsidRPr="008D66DA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5F6D61A7" w:rsidR="00910BB0" w:rsidRPr="00910BB0" w:rsidRDefault="00910BB0" w:rsidP="00910BB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6DA801F9" w14:textId="3BF8CAB4" w:rsidR="00910BB0" w:rsidRPr="008D66DA" w:rsidRDefault="00910BB0" w:rsidP="00910BB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Ověření připravených technologií ve výrobním procesu</w:t>
            </w:r>
          </w:p>
        </w:tc>
        <w:tc>
          <w:tcPr>
            <w:tcW w:w="1701" w:type="dxa"/>
            <w:vAlign w:val="center"/>
          </w:tcPr>
          <w:p w14:paraId="54E77EA8" w14:textId="72EDD04B" w:rsidR="00910BB0" w:rsidRPr="00995945" w:rsidRDefault="00F33346" w:rsidP="00910BB0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995945">
              <w:rPr>
                <w:rFonts w:ascii="Cambria" w:hAnsi="Cambria"/>
                <w:b w:val="0"/>
                <w:bCs/>
                <w:sz w:val="20"/>
              </w:rPr>
              <w:t>07</w:t>
            </w:r>
            <w:r w:rsidR="00910BB0" w:rsidRPr="00995945">
              <w:rPr>
                <w:rFonts w:ascii="Cambria" w:hAnsi="Cambria"/>
                <w:b w:val="0"/>
                <w:bCs/>
                <w:sz w:val="20"/>
              </w:rPr>
              <w:t>/2022</w:t>
            </w:r>
          </w:p>
        </w:tc>
      </w:tr>
      <w:tr w:rsidR="000F60DF" w:rsidRPr="008D66DA" w14:paraId="00630BF7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30CFE9D9" w:rsidR="000F60DF" w:rsidRPr="00995945" w:rsidRDefault="00BB4FBA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995945">
              <w:rPr>
                <w:rFonts w:ascii="Cambria" w:hAnsi="Cambria"/>
                <w:sz w:val="20"/>
              </w:rPr>
              <w:t xml:space="preserve">rok </w:t>
            </w:r>
            <w:r w:rsidR="00CF40D0" w:rsidRPr="00995945">
              <w:rPr>
                <w:rFonts w:ascii="Cambria" w:hAnsi="Cambria"/>
                <w:sz w:val="20"/>
              </w:rPr>
              <w:t>20</w:t>
            </w:r>
            <w:r w:rsidR="00BD7B4A" w:rsidRPr="00995945">
              <w:rPr>
                <w:rFonts w:ascii="Cambria" w:hAnsi="Cambria"/>
                <w:sz w:val="20"/>
              </w:rPr>
              <w:t>2</w:t>
            </w:r>
            <w:r w:rsidR="00D572C7" w:rsidRPr="00995945">
              <w:rPr>
                <w:rFonts w:ascii="Cambria" w:hAnsi="Cambria"/>
                <w:sz w:val="20"/>
              </w:rPr>
              <w:t>2</w:t>
            </w:r>
          </w:p>
        </w:tc>
      </w:tr>
      <w:tr w:rsidR="00071F05" w:rsidRPr="008D66DA" w14:paraId="349B3B4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535CFF7" w14:textId="423E24FA" w:rsidR="00071F05" w:rsidRPr="008D66DA" w:rsidRDefault="00071F05" w:rsidP="00071F0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14:paraId="0C780722" w14:textId="41D34F1B" w:rsidR="00071F05" w:rsidRDefault="00071F05" w:rsidP="00071F05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DOVÝVOJ PROCESU A PŘÍPRAVA PROSTOR</w:t>
            </w:r>
          </w:p>
        </w:tc>
        <w:tc>
          <w:tcPr>
            <w:tcW w:w="1701" w:type="dxa"/>
            <w:vAlign w:val="center"/>
          </w:tcPr>
          <w:p w14:paraId="73B65301" w14:textId="0AD2E3AE" w:rsidR="00071F05" w:rsidRPr="00995945" w:rsidRDefault="00D41F7A" w:rsidP="00071F0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/>
                <w:bCs/>
                <w:sz w:val="20"/>
              </w:rPr>
              <w:t>12</w:t>
            </w:r>
            <w:r w:rsidR="00071F05" w:rsidRPr="00995945">
              <w:rPr>
                <w:rFonts w:ascii="Cambria" w:hAnsi="Cambria"/>
                <w:b/>
                <w:bCs/>
                <w:sz w:val="20"/>
              </w:rPr>
              <w:t>/2022</w:t>
            </w:r>
          </w:p>
        </w:tc>
      </w:tr>
      <w:tr w:rsidR="00F33346" w:rsidRPr="008D66DA" w14:paraId="26F4F5B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BC6A2F2" w14:textId="53050F77" w:rsidR="00F33346" w:rsidRDefault="00F33346" w:rsidP="00F333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Cs/>
                <w:sz w:val="20"/>
                <w:szCs w:val="20"/>
              </w:rPr>
              <w:t>1.1.</w:t>
            </w:r>
          </w:p>
        </w:tc>
        <w:tc>
          <w:tcPr>
            <w:tcW w:w="7512" w:type="dxa"/>
            <w:vAlign w:val="center"/>
          </w:tcPr>
          <w:p w14:paraId="4E65DF8D" w14:textId="042F2B4A" w:rsidR="00F33346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Zahájení sestavování výrobní linky</w:t>
            </w:r>
          </w:p>
        </w:tc>
        <w:tc>
          <w:tcPr>
            <w:tcW w:w="1701" w:type="dxa"/>
            <w:vAlign w:val="center"/>
          </w:tcPr>
          <w:p w14:paraId="353E028F" w14:textId="209C6E4E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03/2022</w:t>
            </w:r>
          </w:p>
        </w:tc>
      </w:tr>
      <w:tr w:rsidR="00F33346" w:rsidRPr="008D66DA" w14:paraId="427A2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22F9B73" w14:textId="53F3033E" w:rsidR="00F33346" w:rsidRPr="00910BB0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176B4F6A" w14:textId="5DE0AD04" w:rsidR="00F33346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Ověření připravených technologií ve výrobním procesu</w:t>
            </w:r>
          </w:p>
        </w:tc>
        <w:tc>
          <w:tcPr>
            <w:tcW w:w="1701" w:type="dxa"/>
            <w:vAlign w:val="center"/>
          </w:tcPr>
          <w:p w14:paraId="0AD257AC" w14:textId="40377EE4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07/2022</w:t>
            </w:r>
          </w:p>
        </w:tc>
      </w:tr>
      <w:tr w:rsidR="00F33346" w:rsidRPr="008D66DA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70D45AB0" w:rsidR="00F33346" w:rsidRPr="008D66DA" w:rsidRDefault="00F33346" w:rsidP="00F333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01084BB9" w14:textId="4DC1C771" w:rsidR="00F33346" w:rsidRPr="00910BB0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/>
                <w:bCs/>
                <w:sz w:val="20"/>
                <w:szCs w:val="20"/>
              </w:rPr>
              <w:t>REALIZACE VÝROBNÍ LINKY</w:t>
            </w:r>
          </w:p>
        </w:tc>
        <w:tc>
          <w:tcPr>
            <w:tcW w:w="1701" w:type="dxa"/>
            <w:vAlign w:val="center"/>
          </w:tcPr>
          <w:p w14:paraId="364DA1F1" w14:textId="4CD6B8F5" w:rsidR="00F33346" w:rsidRPr="00995945" w:rsidRDefault="00D41F7A" w:rsidP="00F333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 w:rsidR="00F33346" w:rsidRPr="00995945">
              <w:rPr>
                <w:rFonts w:ascii="Cambria" w:hAnsi="Cambria"/>
                <w:b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114C8DD0" w:rsidR="00F33346" w:rsidRPr="00910BB0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7598CCDE" w14:textId="79CEC052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Budování prostor a vzduchotechniky dle schválených specifikací</w:t>
            </w:r>
          </w:p>
        </w:tc>
        <w:tc>
          <w:tcPr>
            <w:tcW w:w="1701" w:type="dxa"/>
            <w:vAlign w:val="center"/>
          </w:tcPr>
          <w:p w14:paraId="01F85F35" w14:textId="7D66D0D2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D41F7A" w:rsidRPr="00995945">
              <w:rPr>
                <w:rFonts w:ascii="Cambria" w:hAnsi="Cambria"/>
                <w:bCs/>
                <w:sz w:val="20"/>
                <w:szCs w:val="20"/>
              </w:rPr>
              <w:t>6</w:t>
            </w:r>
            <w:r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16E2959B" w:rsidR="00F33346" w:rsidRPr="00910BB0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183F5D0F" w14:textId="39F9F648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Výroba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býrobní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linky dle ověřených návrhů a její instalace</w:t>
            </w:r>
          </w:p>
        </w:tc>
        <w:tc>
          <w:tcPr>
            <w:tcW w:w="1701" w:type="dxa"/>
            <w:vAlign w:val="center"/>
          </w:tcPr>
          <w:p w14:paraId="51E1CAAF" w14:textId="23494589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D41F7A" w:rsidRPr="00995945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42091848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1220D1F5" w14:textId="0DF84F87" w:rsidR="00F33346" w:rsidRPr="008D66DA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Validace výrobního postupu</w:t>
            </w:r>
          </w:p>
        </w:tc>
        <w:tc>
          <w:tcPr>
            <w:tcW w:w="1701" w:type="dxa"/>
            <w:vAlign w:val="center"/>
          </w:tcPr>
          <w:p w14:paraId="102357DC" w14:textId="319E624B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D41F7A" w:rsidRPr="00995945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5A4C615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420930" w14:textId="35619AE6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1D675F90" w14:textId="176EBD91" w:rsidR="00F33346" w:rsidRPr="008D66DA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Zahájení KLH</w:t>
            </w:r>
          </w:p>
        </w:tc>
        <w:tc>
          <w:tcPr>
            <w:tcW w:w="1701" w:type="dxa"/>
            <w:vAlign w:val="center"/>
          </w:tcPr>
          <w:p w14:paraId="21C9EB16" w14:textId="43D199BB" w:rsidR="00F33346" w:rsidRPr="00995945" w:rsidRDefault="00D41F7A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12</w:t>
            </w:r>
            <w:r w:rsidR="00F33346"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5B656C09" w14:textId="77777777" w:rsidTr="000E01DB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32149A04" w14:textId="701B4563" w:rsidR="00F33346" w:rsidRPr="00995945" w:rsidRDefault="00F33346" w:rsidP="00F33346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995945">
              <w:rPr>
                <w:rFonts w:ascii="Cambria" w:hAnsi="Cambria"/>
                <w:sz w:val="20"/>
              </w:rPr>
              <w:t>rok 2023</w:t>
            </w:r>
          </w:p>
        </w:tc>
      </w:tr>
      <w:tr w:rsidR="00F33346" w:rsidRPr="008D66DA" w14:paraId="0FD5EFA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FB307A9" w14:textId="233860B6" w:rsidR="00F33346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D66DA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0239BDEF" w14:textId="3C01CC07" w:rsidR="00F33346" w:rsidRPr="00910BB0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/>
                <w:bCs/>
                <w:sz w:val="20"/>
                <w:szCs w:val="20"/>
              </w:rPr>
              <w:t>REALIZACE VÝROBNÍ LINKY</w:t>
            </w:r>
          </w:p>
        </w:tc>
        <w:tc>
          <w:tcPr>
            <w:tcW w:w="1701" w:type="dxa"/>
            <w:vAlign w:val="center"/>
          </w:tcPr>
          <w:p w14:paraId="7C381DA3" w14:textId="6E212CFA" w:rsidR="00F33346" w:rsidRPr="00995945" w:rsidRDefault="00D41F7A" w:rsidP="00F33346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995945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  <w:r w:rsidR="00F33346" w:rsidRPr="00995945">
              <w:rPr>
                <w:rFonts w:ascii="Cambria" w:hAnsi="Cambria"/>
                <w:b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56841B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4A072BA" w14:textId="4081118A" w:rsidR="00F33346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6A5E1552" w14:textId="376D17BF" w:rsidR="00F33346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Budování prostor a vzduchotechniky dle schválených specifikací</w:t>
            </w:r>
          </w:p>
        </w:tc>
        <w:tc>
          <w:tcPr>
            <w:tcW w:w="1701" w:type="dxa"/>
            <w:vAlign w:val="center"/>
          </w:tcPr>
          <w:p w14:paraId="3664DD21" w14:textId="411C1B61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D41F7A" w:rsidRPr="00995945">
              <w:rPr>
                <w:rFonts w:ascii="Cambria" w:hAnsi="Cambria"/>
                <w:bCs/>
                <w:sz w:val="20"/>
                <w:szCs w:val="20"/>
              </w:rPr>
              <w:t>6</w:t>
            </w:r>
            <w:r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298D6DF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19B09D" w14:textId="206211E3" w:rsidR="00F33346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06993E39" w14:textId="2C03C3B0" w:rsidR="00F33346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Výroba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býrobní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 linky dle ověřených návrhů a její instalace</w:t>
            </w:r>
          </w:p>
        </w:tc>
        <w:tc>
          <w:tcPr>
            <w:tcW w:w="1701" w:type="dxa"/>
            <w:vAlign w:val="center"/>
          </w:tcPr>
          <w:p w14:paraId="3FF4B340" w14:textId="0792A801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D41F7A" w:rsidRPr="00995945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078C975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912CC87" w14:textId="577770A0" w:rsidR="00F33346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113D4A36" w14:textId="6D45E6EC" w:rsidR="00F33346" w:rsidRPr="00910BB0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Validace výrobního postupu</w:t>
            </w:r>
          </w:p>
        </w:tc>
        <w:tc>
          <w:tcPr>
            <w:tcW w:w="1701" w:type="dxa"/>
            <w:vAlign w:val="center"/>
          </w:tcPr>
          <w:p w14:paraId="7754B40F" w14:textId="66501161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0</w:t>
            </w:r>
            <w:r w:rsidR="00D41F7A" w:rsidRPr="00995945">
              <w:rPr>
                <w:rFonts w:ascii="Cambria" w:hAnsi="Cambria"/>
                <w:bCs/>
                <w:sz w:val="20"/>
                <w:szCs w:val="20"/>
              </w:rPr>
              <w:t>9</w:t>
            </w:r>
            <w:r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3DCA8B5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00EF3F6" w14:textId="3291A552" w:rsidR="00F33346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28B1EF39" w14:textId="0F77ECED" w:rsidR="00F33346" w:rsidRPr="00910BB0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Cs/>
                <w:sz w:val="20"/>
                <w:szCs w:val="20"/>
              </w:rPr>
              <w:t>Zahájení KLH</w:t>
            </w:r>
          </w:p>
        </w:tc>
        <w:tc>
          <w:tcPr>
            <w:tcW w:w="1701" w:type="dxa"/>
            <w:vAlign w:val="center"/>
          </w:tcPr>
          <w:p w14:paraId="4D3322CA" w14:textId="7C6E7EB7" w:rsidR="00F33346" w:rsidRPr="00995945" w:rsidRDefault="00D41F7A" w:rsidP="00F33346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  <w:szCs w:val="20"/>
              </w:rPr>
              <w:t>12</w:t>
            </w:r>
            <w:r w:rsidR="00F33346" w:rsidRPr="00995945">
              <w:rPr>
                <w:rFonts w:ascii="Cambria" w:hAnsi="Cambria"/>
                <w:bCs/>
                <w:sz w:val="20"/>
                <w:szCs w:val="20"/>
              </w:rPr>
              <w:t>/2023</w:t>
            </w:r>
          </w:p>
        </w:tc>
      </w:tr>
      <w:tr w:rsidR="00F33346" w:rsidRPr="008D66DA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4F6E6E6C" w:rsidR="00F33346" w:rsidRPr="00910BB0" w:rsidRDefault="00F33346" w:rsidP="00F333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vAlign w:val="center"/>
          </w:tcPr>
          <w:p w14:paraId="42EFADEC" w14:textId="2DFD5DD7" w:rsidR="00F33346" w:rsidRPr="00910BB0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/>
                <w:bCs/>
                <w:sz w:val="20"/>
                <w:szCs w:val="20"/>
              </w:rPr>
              <w:t>SPUŠTĚNÍ ZKUŠEBNÍHO VÝROBNÍHO PROCESU</w:t>
            </w:r>
          </w:p>
        </w:tc>
        <w:tc>
          <w:tcPr>
            <w:tcW w:w="1701" w:type="dxa"/>
            <w:vAlign w:val="center"/>
          </w:tcPr>
          <w:p w14:paraId="7FF0004F" w14:textId="28466110" w:rsidR="00F33346" w:rsidRPr="00995945" w:rsidRDefault="00F33346" w:rsidP="00F333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/>
                <w:bCs/>
                <w:sz w:val="20"/>
              </w:rPr>
              <w:t>03/2024</w:t>
            </w:r>
          </w:p>
        </w:tc>
      </w:tr>
      <w:tr w:rsidR="00F33346" w:rsidRPr="008D66DA" w14:paraId="6A5B950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44C4A58" w14:textId="3CE29BE9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1DCCD688" w14:textId="6885C64B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Ukončení vyhodnocení KLH</w:t>
            </w:r>
          </w:p>
        </w:tc>
        <w:tc>
          <w:tcPr>
            <w:tcW w:w="1701" w:type="dxa"/>
            <w:vAlign w:val="center"/>
          </w:tcPr>
          <w:p w14:paraId="564EDA99" w14:textId="19F3B263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12/2023</w:t>
            </w:r>
          </w:p>
        </w:tc>
      </w:tr>
      <w:tr w:rsidR="00F33346" w:rsidRPr="008D66DA" w14:paraId="17CCAAF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6722EE6" w14:textId="6D207831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757E0E36" w14:textId="48453BF2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Kompletace veškerých podkladů nutných pro notifikaci</w:t>
            </w:r>
          </w:p>
        </w:tc>
        <w:tc>
          <w:tcPr>
            <w:tcW w:w="1701" w:type="dxa"/>
            <w:vAlign w:val="center"/>
          </w:tcPr>
          <w:p w14:paraId="7FF41397" w14:textId="529E6C76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12/2023</w:t>
            </w:r>
          </w:p>
        </w:tc>
      </w:tr>
      <w:tr w:rsidR="00F33346" w:rsidRPr="008D66DA" w14:paraId="6228559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1C7D37F" w14:textId="0543F82B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0A097C17" w14:textId="45166814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Notifikace notifikovanou osobou</w:t>
            </w:r>
          </w:p>
        </w:tc>
        <w:tc>
          <w:tcPr>
            <w:tcW w:w="1701" w:type="dxa"/>
            <w:vAlign w:val="center"/>
          </w:tcPr>
          <w:p w14:paraId="28EA46BD" w14:textId="2D960165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02/2024</w:t>
            </w:r>
          </w:p>
        </w:tc>
      </w:tr>
      <w:tr w:rsidR="00F33346" w:rsidRPr="008D66DA" w14:paraId="1B7E525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612E8F0" w14:textId="679E55F3" w:rsidR="00F33346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4E7F3B1E" w14:textId="6EC038DC" w:rsidR="00F33346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Získání certifikace a zahájení provozu</w:t>
            </w:r>
          </w:p>
        </w:tc>
        <w:tc>
          <w:tcPr>
            <w:tcW w:w="1701" w:type="dxa"/>
            <w:vAlign w:val="center"/>
          </w:tcPr>
          <w:p w14:paraId="020BD887" w14:textId="5F524076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03/2024</w:t>
            </w:r>
          </w:p>
        </w:tc>
      </w:tr>
      <w:tr w:rsidR="00F33346" w:rsidRPr="008D66DA" w14:paraId="4C043A8F" w14:textId="77777777" w:rsidTr="000E01DB">
        <w:trPr>
          <w:trHeight w:hRule="exact" w:val="454"/>
        </w:trPr>
        <w:tc>
          <w:tcPr>
            <w:tcW w:w="10206" w:type="dxa"/>
            <w:gridSpan w:val="3"/>
            <w:vAlign w:val="center"/>
          </w:tcPr>
          <w:p w14:paraId="4A7A2C59" w14:textId="33F5C058" w:rsidR="00F33346" w:rsidRPr="00995945" w:rsidRDefault="00F33346" w:rsidP="00F33346">
            <w:pPr>
              <w:pStyle w:val="Nadpis1"/>
              <w:spacing w:before="0" w:after="0"/>
              <w:jc w:val="center"/>
              <w:rPr>
                <w:rFonts w:ascii="Cambria" w:hAnsi="Cambria"/>
                <w:bCs/>
                <w:sz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lastRenderedPageBreak/>
              <w:t>rok 2024</w:t>
            </w:r>
          </w:p>
        </w:tc>
      </w:tr>
      <w:tr w:rsidR="00F33346" w:rsidRPr="008D66DA" w14:paraId="63C60C4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E87F307" w14:textId="3FD2E32E" w:rsidR="00F33346" w:rsidRPr="00910BB0" w:rsidRDefault="00F33346" w:rsidP="00F3334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12" w:type="dxa"/>
            <w:vAlign w:val="center"/>
          </w:tcPr>
          <w:p w14:paraId="20832F1C" w14:textId="34F886C1" w:rsidR="00F33346" w:rsidRPr="00910BB0" w:rsidRDefault="00F33346" w:rsidP="00F3334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0BB0">
              <w:rPr>
                <w:rFonts w:ascii="Cambria" w:hAnsi="Cambria"/>
                <w:b/>
                <w:bCs/>
                <w:sz w:val="20"/>
                <w:szCs w:val="20"/>
              </w:rPr>
              <w:t>SPUŠTĚNÍ ZKUŠEBNÍHO VÝROBNÍHO PROCESU</w:t>
            </w:r>
          </w:p>
        </w:tc>
        <w:tc>
          <w:tcPr>
            <w:tcW w:w="1701" w:type="dxa"/>
            <w:vAlign w:val="center"/>
          </w:tcPr>
          <w:p w14:paraId="63B2F74C" w14:textId="3C51ED2C" w:rsidR="00F33346" w:rsidRPr="00995945" w:rsidRDefault="00F33346" w:rsidP="00F33346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995945">
              <w:rPr>
                <w:rFonts w:ascii="Cambria" w:hAnsi="Cambria"/>
                <w:b/>
                <w:bCs/>
                <w:sz w:val="20"/>
              </w:rPr>
              <w:t>03/2024</w:t>
            </w:r>
          </w:p>
        </w:tc>
      </w:tr>
      <w:tr w:rsidR="00F33346" w:rsidRPr="008D66DA" w14:paraId="7E1F616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C4357C6" w14:textId="2633C9C3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4E8B3633" w14:textId="7753B58C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Notifikace notifikovanou osobou</w:t>
            </w:r>
          </w:p>
        </w:tc>
        <w:tc>
          <w:tcPr>
            <w:tcW w:w="1701" w:type="dxa"/>
            <w:vAlign w:val="center"/>
          </w:tcPr>
          <w:p w14:paraId="4DAB1240" w14:textId="4CFE3C8E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02/2024</w:t>
            </w:r>
          </w:p>
        </w:tc>
      </w:tr>
      <w:tr w:rsidR="00F33346" w:rsidRPr="008D66DA" w14:paraId="155848C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AFFC84" w14:textId="42F1E865" w:rsidR="00F33346" w:rsidRPr="008D66DA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607727F2" w14:textId="3CB5B124" w:rsidR="00F33346" w:rsidRPr="008D66DA" w:rsidRDefault="00F33346" w:rsidP="00F33346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Získání certifikace a zahájení provozu</w:t>
            </w:r>
          </w:p>
        </w:tc>
        <w:tc>
          <w:tcPr>
            <w:tcW w:w="1701" w:type="dxa"/>
            <w:vAlign w:val="center"/>
          </w:tcPr>
          <w:p w14:paraId="56446081" w14:textId="5336F56C" w:rsidR="00F33346" w:rsidRPr="00995945" w:rsidRDefault="00F33346" w:rsidP="00F33346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995945">
              <w:rPr>
                <w:rFonts w:ascii="Cambria" w:hAnsi="Cambria"/>
                <w:bCs/>
                <w:sz w:val="20"/>
              </w:rPr>
              <w:t>03/2024</w:t>
            </w:r>
            <w:bookmarkStart w:id="0" w:name="_GoBack"/>
            <w:bookmarkEnd w:id="0"/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71F05"/>
    <w:rsid w:val="000B0B42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76A14"/>
    <w:rsid w:val="002B3A5A"/>
    <w:rsid w:val="002E06D8"/>
    <w:rsid w:val="00306641"/>
    <w:rsid w:val="00314DF3"/>
    <w:rsid w:val="00343F65"/>
    <w:rsid w:val="003532A5"/>
    <w:rsid w:val="00375381"/>
    <w:rsid w:val="0039070B"/>
    <w:rsid w:val="003B5928"/>
    <w:rsid w:val="003D0AD1"/>
    <w:rsid w:val="003D3FCD"/>
    <w:rsid w:val="004079D7"/>
    <w:rsid w:val="00424A4E"/>
    <w:rsid w:val="00486387"/>
    <w:rsid w:val="0052763C"/>
    <w:rsid w:val="00571D58"/>
    <w:rsid w:val="005D7446"/>
    <w:rsid w:val="006036D1"/>
    <w:rsid w:val="0062187D"/>
    <w:rsid w:val="00641E1E"/>
    <w:rsid w:val="00647948"/>
    <w:rsid w:val="0066373E"/>
    <w:rsid w:val="00674282"/>
    <w:rsid w:val="006A4178"/>
    <w:rsid w:val="0076616C"/>
    <w:rsid w:val="00767E04"/>
    <w:rsid w:val="007862F9"/>
    <w:rsid w:val="007A37CB"/>
    <w:rsid w:val="007B33B3"/>
    <w:rsid w:val="007C0BD6"/>
    <w:rsid w:val="007C3AB0"/>
    <w:rsid w:val="007E2C2E"/>
    <w:rsid w:val="00815285"/>
    <w:rsid w:val="008376EC"/>
    <w:rsid w:val="00837C59"/>
    <w:rsid w:val="00851121"/>
    <w:rsid w:val="008531FC"/>
    <w:rsid w:val="008A7E5E"/>
    <w:rsid w:val="008D4DDF"/>
    <w:rsid w:val="008D66DA"/>
    <w:rsid w:val="008E0F9C"/>
    <w:rsid w:val="008F2BB6"/>
    <w:rsid w:val="00910BB0"/>
    <w:rsid w:val="00955258"/>
    <w:rsid w:val="009807A5"/>
    <w:rsid w:val="0099594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56558"/>
    <w:rsid w:val="00B81001"/>
    <w:rsid w:val="00BB4FBA"/>
    <w:rsid w:val="00BB799D"/>
    <w:rsid w:val="00BC06DB"/>
    <w:rsid w:val="00BD7B4A"/>
    <w:rsid w:val="00BF5B76"/>
    <w:rsid w:val="00BF679D"/>
    <w:rsid w:val="00C2675B"/>
    <w:rsid w:val="00C40A91"/>
    <w:rsid w:val="00C6795C"/>
    <w:rsid w:val="00C86FEE"/>
    <w:rsid w:val="00CC3275"/>
    <w:rsid w:val="00CD158B"/>
    <w:rsid w:val="00CF40D0"/>
    <w:rsid w:val="00D03BBE"/>
    <w:rsid w:val="00D41F7A"/>
    <w:rsid w:val="00D572C7"/>
    <w:rsid w:val="00D91FCF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70A9"/>
    <w:rsid w:val="00F33346"/>
    <w:rsid w:val="00F567AD"/>
    <w:rsid w:val="00F61B10"/>
    <w:rsid w:val="00F80B21"/>
    <w:rsid w:val="00F963DD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23FB32E9.dotm</Template>
  <TotalTime>4</TotalTime>
  <Pages>2</Pages>
  <Words>197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5</cp:revision>
  <cp:lastPrinted>2022-12-09T08:59:00Z</cp:lastPrinted>
  <dcterms:created xsi:type="dcterms:W3CDTF">2022-12-06T15:38:00Z</dcterms:created>
  <dcterms:modified xsi:type="dcterms:W3CDTF">2022-12-09T08:59:00Z</dcterms:modified>
</cp:coreProperties>
</file>