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A506" w14:textId="77777777" w:rsidR="00A96746" w:rsidRDefault="00A96746" w:rsidP="00943AA8">
      <w:pPr>
        <w:jc w:val="center"/>
        <w:rPr>
          <w:rFonts w:asciiTheme="minorHAnsi" w:hAnsiTheme="minorHAnsi" w:cstheme="minorHAnsi"/>
          <w:b/>
          <w:sz w:val="24"/>
          <w:szCs w:val="24"/>
        </w:rPr>
      </w:pPr>
    </w:p>
    <w:p w14:paraId="7D98906C" w14:textId="77777777" w:rsidR="00943AA8" w:rsidRPr="00D64C29" w:rsidRDefault="00943AA8" w:rsidP="00943AA8">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14:paraId="60E976BE" w14:textId="77777777" w:rsidR="00943AA8" w:rsidRDefault="00943AA8" w:rsidP="00943AA8">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14:paraId="777D4C6F" w14:textId="393C3F40" w:rsidR="00943AA8" w:rsidRPr="00D64C29" w:rsidRDefault="00943AA8" w:rsidP="00943AA8">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F104CC">
        <w:rPr>
          <w:rFonts w:asciiTheme="minorHAnsi" w:hAnsiTheme="minorHAnsi" w:cstheme="minorHAnsi"/>
          <w:b/>
          <w:sz w:val="24"/>
          <w:szCs w:val="24"/>
        </w:rPr>
        <w:t>12186/22</w:t>
      </w:r>
    </w:p>
    <w:p w14:paraId="1CEA305E" w14:textId="77777777" w:rsidR="00943AA8" w:rsidRPr="00D64C29" w:rsidRDefault="00943AA8" w:rsidP="00943AA8">
      <w:pPr>
        <w:pBdr>
          <w:bottom w:val="single" w:sz="6" w:space="1" w:color="000000"/>
        </w:pBdr>
        <w:jc w:val="center"/>
        <w:rPr>
          <w:rFonts w:asciiTheme="minorHAnsi" w:hAnsiTheme="minorHAnsi" w:cstheme="minorHAnsi"/>
          <w:b/>
          <w:sz w:val="10"/>
          <w:szCs w:val="10"/>
        </w:rPr>
      </w:pPr>
    </w:p>
    <w:p w14:paraId="5F4E4B4E" w14:textId="77777777" w:rsidR="00943AA8" w:rsidRPr="00D64C29" w:rsidRDefault="00943AA8" w:rsidP="00943AA8">
      <w:pPr>
        <w:jc w:val="center"/>
        <w:rPr>
          <w:rFonts w:asciiTheme="minorHAnsi" w:hAnsiTheme="minorHAnsi" w:cstheme="minorHAnsi"/>
          <w:sz w:val="16"/>
          <w:szCs w:val="16"/>
        </w:rPr>
      </w:pPr>
    </w:p>
    <w:p w14:paraId="59ABE246" w14:textId="77777777" w:rsidR="00943AA8" w:rsidRPr="00D64C29" w:rsidRDefault="00943AA8" w:rsidP="00943AA8">
      <w:pPr>
        <w:jc w:val="center"/>
        <w:rPr>
          <w:rFonts w:asciiTheme="minorHAnsi" w:hAnsiTheme="minorHAnsi" w:cstheme="minorHAnsi"/>
          <w:sz w:val="16"/>
          <w:szCs w:val="16"/>
        </w:rPr>
      </w:pPr>
      <w:r w:rsidRPr="00D64C29">
        <w:rPr>
          <w:rFonts w:asciiTheme="minorHAnsi" w:hAnsiTheme="minorHAnsi" w:cstheme="minorHAnsi"/>
          <w:sz w:val="16"/>
          <w:szCs w:val="16"/>
        </w:rPr>
        <w:t>uzavřená</w:t>
      </w:r>
      <w:r w:rsidR="00AC6A47">
        <w:rPr>
          <w:rFonts w:asciiTheme="minorHAnsi" w:hAnsiTheme="minorHAnsi" w:cstheme="minorHAnsi"/>
          <w:sz w:val="16"/>
          <w:szCs w:val="16"/>
        </w:rPr>
        <w:t xml:space="preserve"> zejména </w:t>
      </w:r>
      <w:r w:rsidRPr="00D64C29">
        <w:rPr>
          <w:rFonts w:asciiTheme="minorHAnsi" w:hAnsiTheme="minorHAnsi" w:cstheme="minorHAnsi"/>
          <w:sz w:val="16"/>
          <w:szCs w:val="16"/>
        </w:rPr>
        <w:t xml:space="preserve">ve smyslu § 159 a násl. zákona č. 500/2004 Sb., správní řád, ve znění pozdějších předpisů </w:t>
      </w:r>
    </w:p>
    <w:p w14:paraId="321489B2" w14:textId="77777777" w:rsidR="00943AA8" w:rsidRPr="00D64C29" w:rsidRDefault="00943AA8" w:rsidP="00943AA8">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14:paraId="58F34B94" w14:textId="77777777" w:rsidR="00943AA8" w:rsidRPr="00D64C29" w:rsidRDefault="00943AA8" w:rsidP="00943AA8">
      <w:pPr>
        <w:jc w:val="center"/>
        <w:rPr>
          <w:rFonts w:asciiTheme="minorHAnsi" w:hAnsiTheme="minorHAnsi" w:cstheme="minorHAnsi"/>
          <w:b/>
          <w:bCs/>
          <w:sz w:val="22"/>
          <w:szCs w:val="22"/>
        </w:rPr>
      </w:pPr>
    </w:p>
    <w:p w14:paraId="08A74569" w14:textId="77777777" w:rsidR="004F4615" w:rsidRPr="00D64C29" w:rsidRDefault="004F4615" w:rsidP="004F4615">
      <w:pPr>
        <w:autoSpaceDE w:val="0"/>
        <w:adjustRightInd w:val="0"/>
        <w:jc w:val="center"/>
        <w:rPr>
          <w:rFonts w:asciiTheme="minorHAnsi" w:hAnsiTheme="minorHAnsi" w:cstheme="minorHAnsi"/>
          <w:b/>
        </w:rPr>
      </w:pPr>
      <w:r w:rsidRPr="00D64C29">
        <w:rPr>
          <w:rFonts w:asciiTheme="minorHAnsi" w:hAnsiTheme="minorHAnsi" w:cstheme="minorHAnsi"/>
          <w:b/>
        </w:rPr>
        <w:t>I.</w:t>
      </w:r>
    </w:p>
    <w:p w14:paraId="141E7C0D" w14:textId="77777777" w:rsidR="004F4615" w:rsidRDefault="004F4615" w:rsidP="004F461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14:paraId="7089CD52" w14:textId="77777777" w:rsidR="004F4615" w:rsidRPr="00792980" w:rsidRDefault="004F4615" w:rsidP="004F4615"/>
    <w:p w14:paraId="7196B161" w14:textId="31CA9444" w:rsidR="0020106A" w:rsidRDefault="0020106A" w:rsidP="0020106A">
      <w:pPr>
        <w:pStyle w:val="Zkladntext"/>
        <w:jc w:val="both"/>
        <w:rPr>
          <w:rFonts w:asciiTheme="minorHAnsi" w:hAnsiTheme="minorHAnsi" w:cstheme="minorHAnsi"/>
          <w:sz w:val="20"/>
          <w:szCs w:val="20"/>
        </w:rPr>
      </w:pPr>
      <w:r>
        <w:rPr>
          <w:rFonts w:asciiTheme="minorHAnsi" w:hAnsiTheme="minorHAnsi" w:cstheme="minorHAnsi"/>
          <w:sz w:val="20"/>
          <w:szCs w:val="20"/>
        </w:rPr>
        <w:t>Zastupitelstvo města rozhodlo na základě podané žádosti o poskytnutí dotace svým usnesením č. Z/</w:t>
      </w:r>
      <w:r w:rsidR="00785E38">
        <w:rPr>
          <w:rFonts w:asciiTheme="minorHAnsi" w:hAnsiTheme="minorHAnsi" w:cstheme="minorHAnsi"/>
          <w:sz w:val="20"/>
          <w:szCs w:val="20"/>
        </w:rPr>
        <w:t xml:space="preserve">1919/3 </w:t>
      </w:r>
      <w:r>
        <w:rPr>
          <w:rFonts w:asciiTheme="minorHAnsi" w:hAnsiTheme="minorHAnsi" w:cstheme="minorHAnsi"/>
          <w:sz w:val="20"/>
          <w:szCs w:val="20"/>
        </w:rPr>
        <w:t xml:space="preserve">ze dne </w:t>
      </w:r>
      <w:r w:rsidR="00846781">
        <w:rPr>
          <w:rFonts w:asciiTheme="minorHAnsi" w:hAnsiTheme="minorHAnsi" w:cstheme="minorHAnsi"/>
          <w:sz w:val="20"/>
          <w:szCs w:val="20"/>
        </w:rPr>
        <w:t>15.12.2022</w:t>
      </w:r>
      <w:r>
        <w:rPr>
          <w:rFonts w:asciiTheme="minorHAnsi" w:hAnsiTheme="minorHAnsi" w:cstheme="minorHAnsi"/>
          <w:sz w:val="20"/>
          <w:szCs w:val="20"/>
        </w:rPr>
        <w:t xml:space="preserve"> podle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102 odst. 3/ podle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 </w:t>
      </w:r>
    </w:p>
    <w:p w14:paraId="3D1FDA56" w14:textId="77777777" w:rsidR="00943AA8" w:rsidRPr="00E71074" w:rsidRDefault="00943AA8" w:rsidP="00943AA8">
      <w:pPr>
        <w:pStyle w:val="Zkladntext"/>
        <w:jc w:val="both"/>
        <w:rPr>
          <w:rFonts w:asciiTheme="minorHAnsi" w:hAnsiTheme="minorHAnsi" w:cstheme="minorHAnsi"/>
          <w:sz w:val="22"/>
          <w:szCs w:val="22"/>
        </w:rPr>
      </w:pPr>
      <w:r w:rsidRPr="00E71074">
        <w:rPr>
          <w:rFonts w:asciiTheme="minorHAnsi" w:hAnsiTheme="minorHAnsi" w:cstheme="minorHAnsi"/>
          <w:sz w:val="22"/>
          <w:szCs w:val="22"/>
        </w:rPr>
        <w:t xml:space="preserve">. </w:t>
      </w:r>
    </w:p>
    <w:p w14:paraId="0A07F814" w14:textId="77777777" w:rsidR="00943AA8" w:rsidRPr="00E71074" w:rsidRDefault="00943AA8" w:rsidP="00943AA8">
      <w:pPr>
        <w:autoSpaceDE w:val="0"/>
        <w:adjustRightInd w:val="0"/>
        <w:jc w:val="center"/>
        <w:rPr>
          <w:rFonts w:asciiTheme="minorHAnsi" w:hAnsiTheme="minorHAnsi" w:cstheme="minorHAnsi"/>
          <w:b/>
          <w:sz w:val="22"/>
          <w:szCs w:val="22"/>
        </w:rPr>
      </w:pPr>
    </w:p>
    <w:p w14:paraId="6EC4BAC7" w14:textId="77777777" w:rsidR="00943AA8" w:rsidRPr="00E71074" w:rsidRDefault="00943AA8" w:rsidP="00943AA8">
      <w:pPr>
        <w:autoSpaceDE w:val="0"/>
        <w:adjustRightInd w:val="0"/>
        <w:jc w:val="center"/>
        <w:rPr>
          <w:rFonts w:asciiTheme="minorHAnsi" w:hAnsiTheme="minorHAnsi" w:cstheme="minorHAnsi"/>
          <w:b/>
          <w:sz w:val="22"/>
          <w:szCs w:val="22"/>
        </w:rPr>
      </w:pPr>
      <w:r w:rsidRPr="00E71074">
        <w:rPr>
          <w:rFonts w:asciiTheme="minorHAnsi" w:hAnsiTheme="minorHAnsi" w:cstheme="minorHAnsi"/>
          <w:b/>
          <w:sz w:val="22"/>
          <w:szCs w:val="22"/>
        </w:rPr>
        <w:t>II.</w:t>
      </w:r>
    </w:p>
    <w:p w14:paraId="0C3E683F" w14:textId="77777777" w:rsidR="00943AA8" w:rsidRPr="00E71074" w:rsidRDefault="00943AA8" w:rsidP="00943AA8">
      <w:pPr>
        <w:pStyle w:val="Nadpis3"/>
        <w:rPr>
          <w:rFonts w:asciiTheme="minorHAnsi" w:hAnsiTheme="minorHAnsi" w:cstheme="minorHAnsi"/>
          <w:b/>
          <w:szCs w:val="22"/>
        </w:rPr>
      </w:pPr>
      <w:r w:rsidRPr="00E71074">
        <w:rPr>
          <w:rFonts w:asciiTheme="minorHAnsi" w:hAnsiTheme="minorHAnsi" w:cstheme="minorHAnsi"/>
          <w:b/>
          <w:szCs w:val="22"/>
        </w:rPr>
        <w:t>Poskytovatel a příjemce dotace</w:t>
      </w:r>
    </w:p>
    <w:p w14:paraId="5131E76B" w14:textId="77777777" w:rsidR="00943AA8" w:rsidRPr="00E71074" w:rsidRDefault="00943AA8" w:rsidP="00943AA8">
      <w:pPr>
        <w:jc w:val="both"/>
        <w:rPr>
          <w:rFonts w:asciiTheme="minorHAnsi" w:hAnsiTheme="minorHAnsi" w:cstheme="minorHAnsi"/>
          <w:b/>
          <w:bCs/>
          <w:sz w:val="22"/>
          <w:szCs w:val="22"/>
        </w:rPr>
      </w:pPr>
    </w:p>
    <w:p w14:paraId="0287C5FF" w14:textId="77777777" w:rsidR="00943AA8" w:rsidRPr="00E71074" w:rsidRDefault="00943AA8" w:rsidP="00943AA8">
      <w:pPr>
        <w:autoSpaceDE w:val="0"/>
        <w:adjustRightInd w:val="0"/>
        <w:jc w:val="both"/>
        <w:rPr>
          <w:rFonts w:asciiTheme="minorHAnsi" w:hAnsiTheme="minorHAnsi" w:cstheme="minorHAnsi"/>
          <w:sz w:val="22"/>
          <w:szCs w:val="22"/>
        </w:rPr>
      </w:pPr>
      <w:r w:rsidRPr="00E71074">
        <w:rPr>
          <w:rFonts w:asciiTheme="minorHAnsi" w:hAnsiTheme="minorHAnsi" w:cstheme="minorHAnsi"/>
          <w:sz w:val="22"/>
          <w:szCs w:val="22"/>
        </w:rPr>
        <w:t>1. Poskytovatelem dotace podle této smlouvy je:</w:t>
      </w:r>
    </w:p>
    <w:p w14:paraId="2DC37E1C" w14:textId="77777777" w:rsidR="00943AA8" w:rsidRPr="00E71074" w:rsidRDefault="00943AA8" w:rsidP="00943AA8">
      <w:pPr>
        <w:rPr>
          <w:rFonts w:asciiTheme="minorHAnsi" w:hAnsiTheme="minorHAnsi" w:cstheme="minorHAnsi"/>
          <w:b/>
          <w:sz w:val="22"/>
          <w:szCs w:val="22"/>
        </w:rPr>
      </w:pPr>
      <w:r w:rsidRPr="00E71074">
        <w:rPr>
          <w:rFonts w:asciiTheme="minorHAnsi" w:hAnsiTheme="minorHAnsi" w:cstheme="minorHAnsi"/>
          <w:b/>
          <w:sz w:val="22"/>
          <w:szCs w:val="22"/>
        </w:rPr>
        <w:t xml:space="preserve"> Město Litvínov</w:t>
      </w:r>
    </w:p>
    <w:p w14:paraId="3FC9D409" w14:textId="77777777" w:rsidR="00480CF7" w:rsidRPr="00B438DA" w:rsidRDefault="00480CF7" w:rsidP="00480CF7">
      <w:pPr>
        <w:rPr>
          <w:rFonts w:ascii="Calibri" w:hAnsi="Calibri" w:cs="Calibri"/>
          <w:sz w:val="22"/>
          <w:szCs w:val="22"/>
        </w:rPr>
      </w:pPr>
      <w:r w:rsidRPr="00381ACA">
        <w:rPr>
          <w:rFonts w:ascii="Calibri" w:hAnsi="Calibri" w:cs="Calibri"/>
          <w:sz w:val="22"/>
          <w:szCs w:val="22"/>
        </w:rPr>
        <w:t>Zastoupené:</w:t>
      </w:r>
      <w:r w:rsidRPr="00381ACA">
        <w:rPr>
          <w:rFonts w:ascii="Calibri" w:hAnsi="Calibri" w:cs="Calibri"/>
          <w:sz w:val="22"/>
          <w:szCs w:val="22"/>
        </w:rPr>
        <w:tab/>
      </w:r>
      <w:r w:rsidRPr="00381ACA">
        <w:rPr>
          <w:rFonts w:ascii="Calibri" w:hAnsi="Calibri" w:cs="Calibri"/>
          <w:sz w:val="22"/>
          <w:szCs w:val="22"/>
        </w:rPr>
        <w:tab/>
      </w:r>
      <w:r w:rsidRPr="00381ACA">
        <w:rPr>
          <w:rFonts w:ascii="Calibri" w:hAnsi="Calibri" w:cs="Calibri"/>
          <w:sz w:val="22"/>
          <w:szCs w:val="22"/>
        </w:rPr>
        <w:tab/>
      </w:r>
      <w:r>
        <w:rPr>
          <w:rFonts w:ascii="Calibri" w:hAnsi="Calibri" w:cs="Calibri"/>
          <w:sz w:val="22"/>
          <w:szCs w:val="22"/>
        </w:rPr>
        <w:t>Mgr. Kamilou Bláhovou</w:t>
      </w:r>
      <w:r w:rsidRPr="00381ACA">
        <w:rPr>
          <w:rFonts w:ascii="Calibri" w:hAnsi="Calibri" w:cs="Calibri"/>
          <w:sz w:val="22"/>
          <w:szCs w:val="22"/>
        </w:rPr>
        <w:t>, starost</w:t>
      </w:r>
      <w:r>
        <w:rPr>
          <w:rFonts w:ascii="Calibri" w:hAnsi="Calibri" w:cs="Calibri"/>
          <w:sz w:val="22"/>
          <w:szCs w:val="22"/>
        </w:rPr>
        <w:t>k</w:t>
      </w:r>
      <w:r w:rsidRPr="00381ACA">
        <w:rPr>
          <w:rFonts w:ascii="Calibri" w:hAnsi="Calibri" w:cs="Calibri"/>
          <w:sz w:val="22"/>
          <w:szCs w:val="22"/>
        </w:rPr>
        <w:t>ou města</w:t>
      </w:r>
    </w:p>
    <w:p w14:paraId="3CD84246"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Sídlo:</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Městský úřad Litvínov, 436 01 Litvínov, náměstí Míru 11</w:t>
      </w:r>
    </w:p>
    <w:p w14:paraId="4F734B93"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IČ:</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00266027</w:t>
      </w:r>
    </w:p>
    <w:p w14:paraId="15271F92"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DIČ:</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CZ000266027</w:t>
      </w:r>
    </w:p>
    <w:p w14:paraId="18F2DD5D" w14:textId="77777777" w:rsidR="00943AA8" w:rsidRPr="00E71074" w:rsidRDefault="00943AA8" w:rsidP="00943AA8">
      <w:pPr>
        <w:ind w:left="2832" w:hanging="2832"/>
        <w:rPr>
          <w:rFonts w:asciiTheme="minorHAnsi" w:hAnsiTheme="minorHAnsi" w:cstheme="minorHAnsi"/>
          <w:sz w:val="22"/>
          <w:szCs w:val="22"/>
        </w:rPr>
      </w:pPr>
      <w:r w:rsidRPr="00E71074">
        <w:rPr>
          <w:rFonts w:asciiTheme="minorHAnsi" w:hAnsiTheme="minorHAnsi" w:cstheme="minorHAnsi"/>
          <w:sz w:val="22"/>
          <w:szCs w:val="22"/>
        </w:rPr>
        <w:t>bankovní spojení:</w:t>
      </w:r>
      <w:r w:rsidRPr="00E71074">
        <w:rPr>
          <w:rFonts w:asciiTheme="minorHAnsi" w:hAnsiTheme="minorHAnsi" w:cstheme="minorHAnsi"/>
          <w:sz w:val="22"/>
          <w:szCs w:val="22"/>
        </w:rPr>
        <w:tab/>
        <w:t>Komerční banka, a.s., expozitura Litvínov</w:t>
      </w:r>
    </w:p>
    <w:p w14:paraId="3822EA8A"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č. účtu:</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90050001326491/0100</w:t>
      </w:r>
    </w:p>
    <w:p w14:paraId="2E8C7AFD"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(dále také jako „</w:t>
      </w:r>
      <w:r w:rsidRPr="00E71074">
        <w:rPr>
          <w:rFonts w:asciiTheme="minorHAnsi" w:hAnsiTheme="minorHAnsi" w:cstheme="minorHAnsi"/>
          <w:i/>
          <w:sz w:val="22"/>
          <w:szCs w:val="22"/>
        </w:rPr>
        <w:t>poskytovatel</w:t>
      </w:r>
      <w:r w:rsidRPr="00E71074">
        <w:rPr>
          <w:rFonts w:asciiTheme="minorHAnsi" w:hAnsiTheme="minorHAnsi" w:cstheme="minorHAnsi"/>
          <w:sz w:val="22"/>
          <w:szCs w:val="22"/>
        </w:rPr>
        <w:t>“)</w:t>
      </w:r>
    </w:p>
    <w:p w14:paraId="5E5700FE" w14:textId="77777777" w:rsidR="00943AA8" w:rsidRPr="00E71074" w:rsidRDefault="00943AA8" w:rsidP="00943AA8">
      <w:pPr>
        <w:jc w:val="both"/>
        <w:rPr>
          <w:rFonts w:asciiTheme="minorHAnsi" w:hAnsiTheme="minorHAnsi" w:cstheme="minorHAnsi"/>
          <w:sz w:val="22"/>
          <w:szCs w:val="22"/>
        </w:rPr>
      </w:pPr>
    </w:p>
    <w:p w14:paraId="4ACDFC3F" w14:textId="77777777" w:rsidR="00943AA8" w:rsidRPr="00E71074" w:rsidRDefault="00943AA8" w:rsidP="00943AA8">
      <w:pPr>
        <w:pStyle w:val="Zkladntext3"/>
        <w:rPr>
          <w:rFonts w:asciiTheme="minorHAnsi" w:hAnsiTheme="minorHAnsi" w:cstheme="minorHAnsi"/>
          <w:sz w:val="22"/>
          <w:szCs w:val="22"/>
        </w:rPr>
      </w:pPr>
    </w:p>
    <w:p w14:paraId="5B52CCE9" w14:textId="77777777" w:rsidR="00943AA8" w:rsidRPr="00E71074" w:rsidRDefault="00943AA8" w:rsidP="00943AA8">
      <w:pPr>
        <w:pStyle w:val="Zkladntext3"/>
        <w:spacing w:after="0"/>
        <w:rPr>
          <w:rFonts w:asciiTheme="minorHAnsi" w:hAnsiTheme="minorHAnsi" w:cstheme="minorHAnsi"/>
          <w:sz w:val="22"/>
          <w:szCs w:val="22"/>
        </w:rPr>
      </w:pPr>
      <w:r w:rsidRPr="00E71074">
        <w:rPr>
          <w:rFonts w:asciiTheme="minorHAnsi" w:hAnsiTheme="minorHAnsi" w:cstheme="minorHAnsi"/>
          <w:sz w:val="22"/>
          <w:szCs w:val="22"/>
        </w:rPr>
        <w:t>2. Příjemcem dotace podle této smlouvy je:</w:t>
      </w:r>
    </w:p>
    <w:p w14:paraId="128BE030" w14:textId="57E9DCAB" w:rsidR="00943AA8" w:rsidRPr="00E71074" w:rsidRDefault="00843F5F" w:rsidP="00943AA8">
      <w:pPr>
        <w:jc w:val="both"/>
        <w:rPr>
          <w:rFonts w:asciiTheme="minorHAnsi" w:hAnsiTheme="minorHAnsi" w:cstheme="minorHAnsi"/>
          <w:b/>
          <w:bCs/>
          <w:sz w:val="22"/>
          <w:szCs w:val="22"/>
        </w:rPr>
      </w:pPr>
      <w:r>
        <w:rPr>
          <w:rFonts w:asciiTheme="minorHAnsi" w:hAnsiTheme="minorHAnsi" w:cstheme="minorHAnsi"/>
          <w:b/>
          <w:bCs/>
          <w:sz w:val="22"/>
          <w:szCs w:val="22"/>
        </w:rPr>
        <w:t>Sportovní soukromá základní škola, s.r.o.</w:t>
      </w:r>
    </w:p>
    <w:p w14:paraId="1B24473D" w14:textId="55E93A5F" w:rsidR="00943AA8" w:rsidRDefault="00943AA8" w:rsidP="00943AA8">
      <w:pPr>
        <w:jc w:val="both"/>
        <w:rPr>
          <w:rFonts w:asciiTheme="minorHAnsi" w:hAnsiTheme="minorHAnsi" w:cstheme="minorHAnsi"/>
          <w:sz w:val="22"/>
          <w:szCs w:val="22"/>
        </w:rPr>
      </w:pPr>
      <w:r w:rsidRPr="00E71074">
        <w:rPr>
          <w:rFonts w:asciiTheme="minorHAnsi" w:hAnsiTheme="minorHAnsi" w:cstheme="minorHAnsi"/>
          <w:sz w:val="22"/>
          <w:szCs w:val="22"/>
        </w:rPr>
        <w:t>zastoupen</w:t>
      </w:r>
      <w:r w:rsidR="00843F5F">
        <w:rPr>
          <w:rFonts w:asciiTheme="minorHAnsi" w:hAnsiTheme="minorHAnsi" w:cstheme="minorHAnsi"/>
          <w:sz w:val="22"/>
          <w:szCs w:val="22"/>
        </w:rPr>
        <w:t>á</w:t>
      </w:r>
      <w:r w:rsidRPr="00E71074">
        <w:rPr>
          <w:rFonts w:asciiTheme="minorHAnsi" w:hAnsiTheme="minorHAnsi" w:cstheme="minorHAnsi"/>
          <w:sz w:val="22"/>
          <w:szCs w:val="22"/>
        </w:rPr>
        <w:t>:</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00843F5F">
        <w:rPr>
          <w:rFonts w:asciiTheme="minorHAnsi" w:hAnsiTheme="minorHAnsi" w:cstheme="minorHAnsi"/>
          <w:sz w:val="22"/>
          <w:szCs w:val="22"/>
        </w:rPr>
        <w:t>Veronikou Šťovíčkovou, jednatelkou</w:t>
      </w:r>
    </w:p>
    <w:p w14:paraId="3638F104" w14:textId="2E926EC2" w:rsidR="00843F5F" w:rsidRPr="00E71074" w:rsidRDefault="00843F5F" w:rsidP="00943AA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93BB9">
        <w:rPr>
          <w:rFonts w:asciiTheme="minorHAnsi" w:hAnsiTheme="minorHAnsi" w:cstheme="minorHAnsi"/>
          <w:sz w:val="22"/>
          <w:szCs w:val="22"/>
        </w:rPr>
        <w:t>Ivanou Hořejší</w:t>
      </w:r>
      <w:r>
        <w:rPr>
          <w:rFonts w:asciiTheme="minorHAnsi" w:hAnsiTheme="minorHAnsi" w:cstheme="minorHAnsi"/>
          <w:sz w:val="22"/>
          <w:szCs w:val="22"/>
        </w:rPr>
        <w:t>, jednatel</w:t>
      </w:r>
      <w:r w:rsidR="00B93BB9">
        <w:rPr>
          <w:rFonts w:asciiTheme="minorHAnsi" w:hAnsiTheme="minorHAnsi" w:cstheme="minorHAnsi"/>
          <w:sz w:val="22"/>
          <w:szCs w:val="22"/>
        </w:rPr>
        <w:t>kou</w:t>
      </w:r>
    </w:p>
    <w:p w14:paraId="434C3D36" w14:textId="619B91D4" w:rsidR="00943AA8" w:rsidRPr="00E71074" w:rsidRDefault="00943AA8" w:rsidP="00943AA8">
      <w:pPr>
        <w:jc w:val="both"/>
        <w:rPr>
          <w:rFonts w:asciiTheme="minorHAnsi" w:hAnsiTheme="minorHAnsi" w:cstheme="minorHAnsi"/>
          <w:sz w:val="22"/>
          <w:szCs w:val="22"/>
        </w:rPr>
      </w:pPr>
      <w:r w:rsidRPr="00E71074">
        <w:rPr>
          <w:rFonts w:asciiTheme="minorHAnsi" w:hAnsiTheme="minorHAnsi" w:cstheme="minorHAnsi"/>
          <w:sz w:val="22"/>
          <w:szCs w:val="22"/>
        </w:rPr>
        <w:t>sídlo:</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00843F5F">
        <w:rPr>
          <w:rFonts w:asciiTheme="minorHAnsi" w:hAnsiTheme="minorHAnsi" w:cstheme="minorHAnsi"/>
          <w:sz w:val="22"/>
          <w:szCs w:val="22"/>
        </w:rPr>
        <w:t>Podkrušnohorská 1677, 436 01 Litvínov</w:t>
      </w:r>
    </w:p>
    <w:p w14:paraId="5ED51A74" w14:textId="66867DBC" w:rsidR="00943AA8" w:rsidRPr="00E71074" w:rsidRDefault="00943AA8" w:rsidP="00943AA8">
      <w:pPr>
        <w:jc w:val="both"/>
        <w:rPr>
          <w:rFonts w:asciiTheme="minorHAnsi" w:hAnsiTheme="minorHAnsi" w:cstheme="minorHAnsi"/>
          <w:sz w:val="22"/>
          <w:szCs w:val="22"/>
        </w:rPr>
      </w:pPr>
      <w:r w:rsidRPr="00E71074">
        <w:rPr>
          <w:rFonts w:asciiTheme="minorHAnsi" w:hAnsiTheme="minorHAnsi" w:cstheme="minorHAnsi"/>
          <w:sz w:val="22"/>
          <w:szCs w:val="22"/>
        </w:rPr>
        <w:t>IČO:</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00843F5F">
        <w:rPr>
          <w:rFonts w:asciiTheme="minorHAnsi" w:hAnsiTheme="minorHAnsi" w:cstheme="minorHAnsi"/>
          <w:sz w:val="22"/>
          <w:szCs w:val="22"/>
        </w:rPr>
        <w:t>250 13 513</w:t>
      </w:r>
    </w:p>
    <w:p w14:paraId="3064CC2D" w14:textId="06E63ABF" w:rsidR="00943AA8" w:rsidRPr="00E71074" w:rsidRDefault="00943AA8" w:rsidP="00943AA8">
      <w:pPr>
        <w:jc w:val="both"/>
        <w:rPr>
          <w:rFonts w:asciiTheme="minorHAnsi" w:hAnsiTheme="minorHAnsi" w:cstheme="minorHAnsi"/>
          <w:sz w:val="22"/>
          <w:szCs w:val="22"/>
        </w:rPr>
      </w:pPr>
      <w:r w:rsidRPr="00E71074">
        <w:rPr>
          <w:rFonts w:asciiTheme="minorHAnsi" w:hAnsiTheme="minorHAnsi" w:cstheme="minorHAnsi"/>
          <w:sz w:val="22"/>
          <w:szCs w:val="22"/>
        </w:rPr>
        <w:t>DIČ:</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proofErr w:type="gramStart"/>
      <w:r w:rsidRPr="00E71074">
        <w:rPr>
          <w:rFonts w:asciiTheme="minorHAnsi" w:hAnsiTheme="minorHAnsi" w:cstheme="minorHAnsi"/>
          <w:sz w:val="22"/>
          <w:szCs w:val="22"/>
        </w:rPr>
        <w:t>CZ</w:t>
      </w:r>
      <w:r w:rsidR="00843F5F">
        <w:rPr>
          <w:rFonts w:asciiTheme="minorHAnsi" w:hAnsiTheme="minorHAnsi" w:cstheme="minorHAnsi"/>
          <w:sz w:val="22"/>
          <w:szCs w:val="22"/>
        </w:rPr>
        <w:t>25013513</w:t>
      </w:r>
      <w:r w:rsidRPr="00E71074">
        <w:rPr>
          <w:rFonts w:asciiTheme="minorHAnsi" w:hAnsiTheme="minorHAnsi" w:cstheme="minorHAnsi"/>
          <w:sz w:val="22"/>
          <w:szCs w:val="22"/>
        </w:rPr>
        <w:t xml:space="preserve"> - není</w:t>
      </w:r>
      <w:proofErr w:type="gramEnd"/>
      <w:r w:rsidRPr="00E71074">
        <w:rPr>
          <w:rFonts w:asciiTheme="minorHAnsi" w:hAnsiTheme="minorHAnsi" w:cstheme="minorHAnsi"/>
          <w:sz w:val="22"/>
          <w:szCs w:val="22"/>
        </w:rPr>
        <w:t xml:space="preserve"> plátcem DPH</w:t>
      </w:r>
    </w:p>
    <w:p w14:paraId="64714FB1" w14:textId="77777777" w:rsidR="00945183" w:rsidRDefault="00945183" w:rsidP="00945183">
      <w:pPr>
        <w:jc w:val="both"/>
        <w:rPr>
          <w:rFonts w:asciiTheme="minorHAnsi" w:hAnsiTheme="minorHAnsi" w:cstheme="minorHAnsi"/>
          <w:sz w:val="22"/>
          <w:szCs w:val="22"/>
        </w:rPr>
      </w:pPr>
      <w:r w:rsidRPr="00E71074">
        <w:rPr>
          <w:rFonts w:asciiTheme="minorHAnsi" w:hAnsiTheme="minorHAnsi" w:cstheme="minorHAnsi"/>
          <w:sz w:val="22"/>
          <w:szCs w:val="22"/>
        </w:rPr>
        <w:t>bankovní spojení:</w:t>
      </w:r>
      <w:r w:rsidRPr="00E71074">
        <w:rPr>
          <w:rFonts w:asciiTheme="minorHAnsi" w:hAnsiTheme="minorHAnsi" w:cstheme="minorHAnsi"/>
          <w:sz w:val="22"/>
          <w:szCs w:val="22"/>
        </w:rPr>
        <w:tab/>
      </w:r>
      <w:r w:rsidRPr="00E71074">
        <w:rPr>
          <w:rFonts w:asciiTheme="minorHAnsi" w:hAnsiTheme="minorHAnsi" w:cstheme="minorHAnsi"/>
          <w:sz w:val="22"/>
          <w:szCs w:val="22"/>
        </w:rPr>
        <w:tab/>
      </w:r>
      <w:r>
        <w:rPr>
          <w:rFonts w:asciiTheme="minorHAnsi" w:hAnsiTheme="minorHAnsi" w:cstheme="minorHAnsi"/>
          <w:sz w:val="22"/>
          <w:szCs w:val="22"/>
        </w:rPr>
        <w:t>Česká spořitelna, a.s.</w:t>
      </w:r>
    </w:p>
    <w:p w14:paraId="6A0B366E" w14:textId="77777777" w:rsidR="00945183" w:rsidRPr="00E71074" w:rsidRDefault="00945183" w:rsidP="00945183">
      <w:pPr>
        <w:jc w:val="both"/>
        <w:rPr>
          <w:rFonts w:asciiTheme="minorHAnsi" w:hAnsiTheme="minorHAnsi" w:cstheme="minorHAnsi"/>
          <w:sz w:val="22"/>
          <w:szCs w:val="22"/>
        </w:rPr>
      </w:pPr>
      <w:r w:rsidRPr="00E71074">
        <w:rPr>
          <w:rFonts w:asciiTheme="minorHAnsi" w:hAnsiTheme="minorHAnsi" w:cstheme="minorHAnsi"/>
          <w:sz w:val="22"/>
          <w:szCs w:val="22"/>
        </w:rPr>
        <w:t>číslo účtu:</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Pr>
          <w:rFonts w:asciiTheme="minorHAnsi" w:hAnsiTheme="minorHAnsi" w:cstheme="minorHAnsi"/>
          <w:sz w:val="22"/>
          <w:szCs w:val="22"/>
        </w:rPr>
        <w:t>1041259339/0800</w:t>
      </w:r>
    </w:p>
    <w:p w14:paraId="58995F65" w14:textId="45400BCE" w:rsidR="00337A33" w:rsidRPr="00E71074" w:rsidRDefault="00E22402" w:rsidP="00943AA8">
      <w:pPr>
        <w:tabs>
          <w:tab w:val="left" w:pos="360"/>
        </w:tabs>
        <w:ind w:right="51"/>
        <w:rPr>
          <w:rFonts w:asciiTheme="minorHAnsi" w:hAnsiTheme="minorHAnsi" w:cstheme="minorHAnsi"/>
          <w:sz w:val="22"/>
          <w:szCs w:val="22"/>
        </w:rPr>
      </w:pPr>
      <w:r>
        <w:rPr>
          <w:rFonts w:asciiTheme="minorHAnsi" w:hAnsiTheme="minorHAnsi" w:cstheme="minorHAnsi"/>
          <w:sz w:val="22"/>
          <w:szCs w:val="22"/>
        </w:rPr>
        <w:t>Zapsaný:</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37A33">
        <w:rPr>
          <w:rFonts w:asciiTheme="minorHAnsi" w:hAnsiTheme="minorHAnsi" w:cstheme="minorHAnsi"/>
          <w:sz w:val="22"/>
          <w:szCs w:val="22"/>
        </w:rPr>
        <w:t>veden</w:t>
      </w:r>
      <w:r>
        <w:rPr>
          <w:rFonts w:asciiTheme="minorHAnsi" w:hAnsiTheme="minorHAnsi" w:cstheme="minorHAnsi"/>
          <w:sz w:val="22"/>
          <w:szCs w:val="22"/>
        </w:rPr>
        <w:t>ým</w:t>
      </w:r>
      <w:r w:rsidR="00337A33">
        <w:rPr>
          <w:rFonts w:asciiTheme="minorHAnsi" w:hAnsiTheme="minorHAnsi" w:cstheme="minorHAnsi"/>
          <w:sz w:val="22"/>
          <w:szCs w:val="22"/>
        </w:rPr>
        <w:t xml:space="preserve"> u Krajského soudu v Ústí nad La</w:t>
      </w:r>
      <w:r w:rsidR="00EC43D7">
        <w:rPr>
          <w:rFonts w:asciiTheme="minorHAnsi" w:hAnsiTheme="minorHAnsi" w:cstheme="minorHAnsi"/>
          <w:sz w:val="22"/>
          <w:szCs w:val="22"/>
        </w:rPr>
        <w:t>b</w:t>
      </w:r>
      <w:r w:rsidR="00337A33">
        <w:rPr>
          <w:rFonts w:asciiTheme="minorHAnsi" w:hAnsiTheme="minorHAnsi" w:cstheme="minorHAnsi"/>
          <w:sz w:val="22"/>
          <w:szCs w:val="22"/>
        </w:rPr>
        <w:t>em</w:t>
      </w:r>
      <w:r w:rsidR="00843F5F">
        <w:rPr>
          <w:rFonts w:asciiTheme="minorHAnsi" w:hAnsiTheme="minorHAnsi" w:cstheme="minorHAnsi"/>
          <w:sz w:val="22"/>
          <w:szCs w:val="22"/>
        </w:rPr>
        <w:t>, oddíl C, vložka 11717</w:t>
      </w:r>
      <w:r w:rsidR="00337A33">
        <w:rPr>
          <w:rFonts w:asciiTheme="minorHAnsi" w:hAnsiTheme="minorHAnsi" w:cstheme="minorHAnsi"/>
          <w:sz w:val="22"/>
          <w:szCs w:val="22"/>
        </w:rPr>
        <w:t xml:space="preserve"> </w:t>
      </w:r>
    </w:p>
    <w:p w14:paraId="0A888218" w14:textId="77777777" w:rsidR="00E22402" w:rsidRDefault="00E22402" w:rsidP="00E22402">
      <w:pPr>
        <w:tabs>
          <w:tab w:val="left" w:pos="360"/>
        </w:tabs>
        <w:ind w:right="51"/>
        <w:rPr>
          <w:rFonts w:asciiTheme="minorHAnsi" w:hAnsiTheme="minorHAnsi" w:cstheme="minorHAnsi"/>
          <w:sz w:val="22"/>
          <w:szCs w:val="22"/>
        </w:rPr>
      </w:pPr>
      <w:r w:rsidRPr="00E71074">
        <w:rPr>
          <w:rFonts w:asciiTheme="minorHAnsi" w:hAnsiTheme="minorHAnsi" w:cstheme="minorHAnsi"/>
          <w:sz w:val="22"/>
          <w:szCs w:val="22"/>
        </w:rPr>
        <w:t>(dále také jako „</w:t>
      </w:r>
      <w:r w:rsidRPr="00E71074">
        <w:rPr>
          <w:rFonts w:asciiTheme="minorHAnsi" w:hAnsiTheme="minorHAnsi" w:cstheme="minorHAnsi"/>
          <w:i/>
          <w:sz w:val="22"/>
          <w:szCs w:val="22"/>
        </w:rPr>
        <w:t>příjemce</w:t>
      </w:r>
      <w:r w:rsidRPr="00E71074">
        <w:rPr>
          <w:rFonts w:asciiTheme="minorHAnsi" w:hAnsiTheme="minorHAnsi" w:cstheme="minorHAnsi"/>
          <w:sz w:val="22"/>
          <w:szCs w:val="22"/>
        </w:rPr>
        <w:t>“)</w:t>
      </w:r>
    </w:p>
    <w:p w14:paraId="0EED8D8C" w14:textId="77777777" w:rsidR="00943AA8" w:rsidRPr="00E71074" w:rsidRDefault="00943AA8" w:rsidP="00943AA8">
      <w:pPr>
        <w:tabs>
          <w:tab w:val="left" w:pos="360"/>
        </w:tabs>
        <w:ind w:right="51"/>
        <w:rPr>
          <w:rFonts w:asciiTheme="minorHAnsi" w:hAnsiTheme="minorHAnsi" w:cstheme="minorHAnsi"/>
          <w:b/>
          <w:sz w:val="22"/>
          <w:szCs w:val="22"/>
        </w:rPr>
      </w:pPr>
    </w:p>
    <w:p w14:paraId="4A5BDDE5" w14:textId="77777777" w:rsidR="00943AA8" w:rsidRPr="00930F19" w:rsidRDefault="00943AA8" w:rsidP="00943AA8">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14:paraId="415C7036" w14:textId="77777777" w:rsidR="00943AA8" w:rsidRDefault="00943AA8" w:rsidP="00943AA8">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14:paraId="12498F2D" w14:textId="77777777" w:rsidR="00943AA8" w:rsidRPr="00930F19" w:rsidRDefault="00943AA8" w:rsidP="00943AA8">
      <w:pPr>
        <w:tabs>
          <w:tab w:val="left" w:pos="360"/>
        </w:tabs>
        <w:ind w:right="51"/>
        <w:jc w:val="center"/>
        <w:rPr>
          <w:rFonts w:ascii="Calibri" w:hAnsi="Calibri" w:cs="Calibri"/>
          <w:b/>
          <w:sz w:val="22"/>
          <w:szCs w:val="22"/>
        </w:rPr>
      </w:pPr>
    </w:p>
    <w:p w14:paraId="52ACB27E" w14:textId="77777777" w:rsidR="00DE5504" w:rsidRPr="00930F19" w:rsidRDefault="00943AA8" w:rsidP="00DE5504">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 xml:space="preserve">Účelem dotace je poskytnutí peněžních prostředků na realizaci </w:t>
      </w:r>
      <w:r>
        <w:rPr>
          <w:rFonts w:ascii="Calibri" w:hAnsi="Calibri" w:cs="Calibri"/>
          <w:sz w:val="22"/>
          <w:szCs w:val="22"/>
        </w:rPr>
        <w:t>p</w:t>
      </w:r>
      <w:r w:rsidRPr="00930F19">
        <w:rPr>
          <w:rFonts w:ascii="Calibri" w:hAnsi="Calibri" w:cs="Calibri"/>
          <w:sz w:val="22"/>
          <w:szCs w:val="22"/>
        </w:rPr>
        <w:t>rojektu</w:t>
      </w:r>
      <w:r>
        <w:rPr>
          <w:rFonts w:ascii="Calibri" w:hAnsi="Calibri" w:cs="Calibri"/>
          <w:sz w:val="22"/>
          <w:szCs w:val="22"/>
        </w:rPr>
        <w:t xml:space="preserve"> </w:t>
      </w:r>
      <w:r w:rsidR="00DE5504" w:rsidRPr="00D26CDA">
        <w:rPr>
          <w:rFonts w:ascii="Calibri" w:hAnsi="Calibri" w:cs="Calibri"/>
          <w:b/>
          <w:sz w:val="22"/>
          <w:szCs w:val="22"/>
        </w:rPr>
        <w:t>Částečná úhrada provozních nákladů Sportovní soukromé základní školy s.r.o</w:t>
      </w:r>
      <w:r w:rsidR="00DE5504" w:rsidRPr="004B3A79">
        <w:rPr>
          <w:rFonts w:ascii="Calibri" w:hAnsi="Calibri" w:cs="Calibri"/>
          <w:b/>
          <w:sz w:val="22"/>
          <w:szCs w:val="22"/>
        </w:rPr>
        <w:t>. a úhrada nákladů na sportovní čtyřlístek</w:t>
      </w:r>
      <w:r w:rsidR="00DE5504">
        <w:rPr>
          <w:rFonts w:ascii="Calibri" w:hAnsi="Calibri" w:cs="Calibri"/>
          <w:sz w:val="22"/>
          <w:szCs w:val="22"/>
        </w:rPr>
        <w:t xml:space="preserve"> </w:t>
      </w:r>
      <w:r w:rsidR="00DE5504" w:rsidRPr="00930F19">
        <w:rPr>
          <w:rFonts w:ascii="Calibri" w:hAnsi="Calibri" w:cs="Calibri"/>
          <w:sz w:val="22"/>
          <w:szCs w:val="22"/>
        </w:rPr>
        <w:t>(dále jen „projekt“)</w:t>
      </w:r>
      <w:r w:rsidR="00DE5504">
        <w:rPr>
          <w:rFonts w:ascii="Calibri" w:hAnsi="Calibri" w:cs="Calibri"/>
          <w:sz w:val="22"/>
          <w:szCs w:val="22"/>
        </w:rPr>
        <w:t>.</w:t>
      </w:r>
    </w:p>
    <w:p w14:paraId="464874C0" w14:textId="77777777" w:rsidR="00DE5504" w:rsidRPr="00930F19" w:rsidRDefault="00DE5504" w:rsidP="00DE5504">
      <w:pPr>
        <w:tabs>
          <w:tab w:val="left" w:pos="360"/>
        </w:tabs>
        <w:ind w:right="51"/>
        <w:jc w:val="both"/>
        <w:rPr>
          <w:rFonts w:ascii="Calibri" w:hAnsi="Calibri" w:cs="Calibri"/>
          <w:sz w:val="22"/>
          <w:szCs w:val="22"/>
        </w:rPr>
      </w:pPr>
    </w:p>
    <w:p w14:paraId="2273596A" w14:textId="494B1C25" w:rsidR="00943AA8" w:rsidRPr="00930F19" w:rsidRDefault="00943AA8" w:rsidP="00943AA8">
      <w:pPr>
        <w:tabs>
          <w:tab w:val="left" w:pos="360"/>
        </w:tabs>
        <w:ind w:right="51"/>
        <w:jc w:val="both"/>
        <w:rPr>
          <w:rFonts w:ascii="Calibri" w:hAnsi="Calibri" w:cs="Calibri"/>
          <w:sz w:val="22"/>
          <w:szCs w:val="22"/>
        </w:rPr>
      </w:pPr>
      <w:r w:rsidRPr="00930F19">
        <w:rPr>
          <w:rFonts w:ascii="Calibri" w:hAnsi="Calibri" w:cs="Calibri"/>
          <w:sz w:val="22"/>
          <w:szCs w:val="22"/>
        </w:rPr>
        <w:lastRenderedPageBreak/>
        <w:t>2.</w:t>
      </w:r>
      <w:r w:rsidRPr="00930F19">
        <w:rPr>
          <w:rFonts w:ascii="Calibri" w:hAnsi="Calibri" w:cs="Calibri"/>
          <w:sz w:val="22"/>
          <w:szCs w:val="22"/>
        </w:rPr>
        <w:tab/>
      </w:r>
      <w:r>
        <w:rPr>
          <w:rFonts w:ascii="Calibri" w:hAnsi="Calibri" w:cs="Calibri"/>
          <w:sz w:val="22"/>
          <w:szCs w:val="22"/>
        </w:rPr>
        <w:t>P</w:t>
      </w:r>
      <w:r w:rsidRPr="00930F19">
        <w:rPr>
          <w:rFonts w:ascii="Calibri" w:hAnsi="Calibri" w:cs="Calibri"/>
          <w:sz w:val="22"/>
          <w:szCs w:val="22"/>
        </w:rPr>
        <w:t>rojekt bude realizován v termínu od</w:t>
      </w:r>
      <w:r>
        <w:rPr>
          <w:rFonts w:ascii="Calibri" w:hAnsi="Calibri" w:cs="Calibri"/>
          <w:sz w:val="22"/>
          <w:szCs w:val="22"/>
        </w:rPr>
        <w:t xml:space="preserve"> </w:t>
      </w:r>
      <w:r w:rsidR="000743A0">
        <w:rPr>
          <w:rFonts w:ascii="Calibri" w:hAnsi="Calibri" w:cs="Calibri"/>
          <w:sz w:val="22"/>
          <w:szCs w:val="22"/>
        </w:rPr>
        <w:t>0</w:t>
      </w:r>
      <w:r>
        <w:rPr>
          <w:rFonts w:ascii="Calibri" w:hAnsi="Calibri" w:cs="Calibri"/>
          <w:sz w:val="22"/>
          <w:szCs w:val="22"/>
        </w:rPr>
        <w:t>1.</w:t>
      </w:r>
      <w:r w:rsidR="000743A0">
        <w:rPr>
          <w:rFonts w:ascii="Calibri" w:hAnsi="Calibri" w:cs="Calibri"/>
          <w:sz w:val="22"/>
          <w:szCs w:val="22"/>
        </w:rPr>
        <w:t>0</w:t>
      </w:r>
      <w:r>
        <w:rPr>
          <w:rFonts w:ascii="Calibri" w:hAnsi="Calibri" w:cs="Calibri"/>
          <w:sz w:val="22"/>
          <w:szCs w:val="22"/>
        </w:rPr>
        <w:t>1.20</w:t>
      </w:r>
      <w:r w:rsidR="00C73EEB">
        <w:rPr>
          <w:rFonts w:ascii="Calibri" w:hAnsi="Calibri" w:cs="Calibri"/>
          <w:sz w:val="22"/>
          <w:szCs w:val="22"/>
        </w:rPr>
        <w:t>2</w:t>
      </w:r>
      <w:r w:rsidR="00846781">
        <w:rPr>
          <w:rFonts w:ascii="Calibri" w:hAnsi="Calibri" w:cs="Calibri"/>
          <w:sz w:val="22"/>
          <w:szCs w:val="22"/>
        </w:rPr>
        <w:t>3</w:t>
      </w:r>
      <w:r>
        <w:rPr>
          <w:rFonts w:ascii="Calibri" w:hAnsi="Calibri" w:cs="Calibri"/>
          <w:sz w:val="22"/>
          <w:szCs w:val="22"/>
        </w:rPr>
        <w:t xml:space="preserve"> </w:t>
      </w:r>
      <w:r w:rsidRPr="00930F19">
        <w:rPr>
          <w:rFonts w:ascii="Calibri" w:hAnsi="Calibri" w:cs="Calibri"/>
          <w:sz w:val="22"/>
          <w:szCs w:val="22"/>
        </w:rPr>
        <w:t>do</w:t>
      </w:r>
      <w:r>
        <w:rPr>
          <w:rFonts w:ascii="Calibri" w:hAnsi="Calibri" w:cs="Calibri"/>
          <w:sz w:val="22"/>
          <w:szCs w:val="22"/>
        </w:rPr>
        <w:t xml:space="preserve"> 31.12.20</w:t>
      </w:r>
      <w:r w:rsidR="00C73EEB">
        <w:rPr>
          <w:rFonts w:ascii="Calibri" w:hAnsi="Calibri" w:cs="Calibri"/>
          <w:sz w:val="22"/>
          <w:szCs w:val="22"/>
        </w:rPr>
        <w:t>2</w:t>
      </w:r>
      <w:r w:rsidR="00846781">
        <w:rPr>
          <w:rFonts w:ascii="Calibri" w:hAnsi="Calibri" w:cs="Calibri"/>
          <w:sz w:val="22"/>
          <w:szCs w:val="22"/>
        </w:rPr>
        <w:t>3</w:t>
      </w:r>
      <w:r w:rsidRPr="00930F19">
        <w:rPr>
          <w:rFonts w:ascii="Calibri" w:hAnsi="Calibri" w:cs="Calibri"/>
          <w:sz w:val="22"/>
          <w:szCs w:val="22"/>
        </w:rPr>
        <w:t>.</w:t>
      </w:r>
      <w:r>
        <w:rPr>
          <w:rFonts w:ascii="Calibri" w:hAnsi="Calibri" w:cs="Calibri"/>
          <w:sz w:val="22"/>
          <w:szCs w:val="22"/>
        </w:rPr>
        <w:t xml:space="preserve"> </w:t>
      </w:r>
      <w:r w:rsidRPr="00930F19">
        <w:rPr>
          <w:rFonts w:ascii="Calibri" w:hAnsi="Calibri" w:cs="Calibri"/>
          <w:sz w:val="22"/>
          <w:szCs w:val="22"/>
        </w:rPr>
        <w:t xml:space="preserve">Ukončení projektu je rovněž konečným termínem, kdy má být dosaženo účelu dotace. </w:t>
      </w:r>
    </w:p>
    <w:p w14:paraId="3E39EC2F" w14:textId="77777777" w:rsidR="00943AA8" w:rsidRPr="00930F19" w:rsidRDefault="00943AA8" w:rsidP="00943AA8">
      <w:pPr>
        <w:tabs>
          <w:tab w:val="left" w:pos="360"/>
        </w:tabs>
        <w:ind w:right="51"/>
        <w:jc w:val="both"/>
        <w:rPr>
          <w:rFonts w:ascii="Calibri" w:hAnsi="Calibri" w:cs="Calibri"/>
          <w:sz w:val="22"/>
          <w:szCs w:val="22"/>
        </w:rPr>
      </w:pPr>
    </w:p>
    <w:p w14:paraId="3054779C" w14:textId="77777777" w:rsidR="00547850" w:rsidRPr="00547850" w:rsidRDefault="00547850" w:rsidP="00547850">
      <w:pPr>
        <w:tabs>
          <w:tab w:val="left" w:pos="360"/>
        </w:tabs>
        <w:ind w:right="51"/>
        <w:jc w:val="both"/>
        <w:rPr>
          <w:rFonts w:ascii="Calibri" w:hAnsi="Calibri" w:cs="Calibri"/>
          <w:sz w:val="22"/>
          <w:szCs w:val="22"/>
        </w:rPr>
      </w:pPr>
      <w:r w:rsidRPr="00547850">
        <w:rPr>
          <w:rFonts w:ascii="Calibri" w:hAnsi="Calibri" w:cs="Calibri"/>
          <w:sz w:val="22"/>
          <w:szCs w:val="22"/>
        </w:rPr>
        <w:t>3.</w:t>
      </w:r>
      <w:r w:rsidRPr="00547850">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článku.</w:t>
      </w:r>
    </w:p>
    <w:p w14:paraId="337D7A3C" w14:textId="77777777" w:rsidR="00547850" w:rsidRPr="00547850" w:rsidRDefault="00547850" w:rsidP="00547850">
      <w:pPr>
        <w:tabs>
          <w:tab w:val="left" w:pos="360"/>
        </w:tabs>
        <w:ind w:right="51"/>
        <w:jc w:val="both"/>
        <w:rPr>
          <w:rFonts w:ascii="Calibri" w:hAnsi="Calibri" w:cs="Calibri"/>
          <w:sz w:val="22"/>
          <w:szCs w:val="22"/>
        </w:rPr>
      </w:pPr>
    </w:p>
    <w:p w14:paraId="6ABAE873" w14:textId="1E026A64" w:rsidR="007347E6" w:rsidRDefault="00547850" w:rsidP="00547850">
      <w:pPr>
        <w:tabs>
          <w:tab w:val="left" w:pos="360"/>
        </w:tabs>
        <w:ind w:right="51"/>
        <w:jc w:val="both"/>
        <w:rPr>
          <w:rFonts w:ascii="Calibri" w:hAnsi="Calibri" w:cs="Calibri"/>
          <w:sz w:val="22"/>
          <w:szCs w:val="22"/>
        </w:rPr>
      </w:pPr>
      <w:r w:rsidRPr="00547850">
        <w:rPr>
          <w:rFonts w:ascii="Calibri" w:hAnsi="Calibri" w:cs="Calibri"/>
          <w:sz w:val="22"/>
          <w:szCs w:val="22"/>
        </w:rPr>
        <w:t>4. Finanční prostředky mohou být použity pouze pro účel stanovený v podmínkách této smlouvy.</w:t>
      </w:r>
    </w:p>
    <w:p w14:paraId="5DB83BD8" w14:textId="77777777" w:rsidR="00547850" w:rsidRDefault="00547850" w:rsidP="00547850">
      <w:pPr>
        <w:tabs>
          <w:tab w:val="left" w:pos="360"/>
        </w:tabs>
        <w:ind w:right="51"/>
        <w:jc w:val="both"/>
        <w:rPr>
          <w:rFonts w:ascii="Calibri" w:hAnsi="Calibri" w:cs="Calibri"/>
          <w:sz w:val="22"/>
          <w:szCs w:val="22"/>
        </w:rPr>
      </w:pPr>
    </w:p>
    <w:p w14:paraId="7F5CB5C3" w14:textId="77777777" w:rsidR="00943AA8" w:rsidRPr="00C326FF" w:rsidRDefault="00943AA8" w:rsidP="00943AA8">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14:paraId="22B60057" w14:textId="77777777" w:rsidR="00943AA8" w:rsidRDefault="00943AA8" w:rsidP="00943AA8">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14:paraId="3B37BEE1" w14:textId="77777777" w:rsidR="00943AA8" w:rsidRPr="00C326FF" w:rsidRDefault="00943AA8" w:rsidP="00943AA8">
      <w:pPr>
        <w:tabs>
          <w:tab w:val="left" w:pos="360"/>
        </w:tabs>
        <w:ind w:right="51"/>
        <w:jc w:val="center"/>
        <w:rPr>
          <w:rFonts w:ascii="Calibri" w:hAnsi="Calibri" w:cs="Calibri"/>
          <w:b/>
          <w:sz w:val="22"/>
          <w:szCs w:val="22"/>
        </w:rPr>
      </w:pPr>
    </w:p>
    <w:p w14:paraId="64A29D32" w14:textId="1FE6750B" w:rsidR="00943AA8" w:rsidRPr="0033598D" w:rsidRDefault="00943AA8" w:rsidP="00943AA8">
      <w:pPr>
        <w:tabs>
          <w:tab w:val="left" w:pos="360"/>
        </w:tabs>
        <w:ind w:right="51"/>
        <w:jc w:val="both"/>
        <w:rPr>
          <w:rFonts w:ascii="Calibri" w:hAnsi="Calibri" w:cs="Calibri"/>
          <w:sz w:val="22"/>
          <w:szCs w:val="22"/>
        </w:rPr>
      </w:pPr>
      <w:bookmarkStart w:id="0" w:name="_Hlk86051693"/>
      <w:r w:rsidRPr="0033598D">
        <w:rPr>
          <w:rFonts w:ascii="Calibri" w:hAnsi="Calibri" w:cs="Calibri"/>
          <w:sz w:val="22"/>
          <w:szCs w:val="22"/>
        </w:rPr>
        <w:t>1.</w:t>
      </w:r>
      <w:r w:rsidRPr="0033598D">
        <w:rPr>
          <w:rFonts w:ascii="Calibri" w:hAnsi="Calibri" w:cs="Calibri"/>
          <w:sz w:val="22"/>
          <w:szCs w:val="22"/>
        </w:rPr>
        <w:tab/>
        <w:t>Vyplacení dotace na účet příjemce proběhne následujícím způsobem:</w:t>
      </w:r>
    </w:p>
    <w:p w14:paraId="3FC09301" w14:textId="3217B8BF" w:rsidR="001771A3" w:rsidRPr="0033598D" w:rsidRDefault="00943AA8" w:rsidP="001771A3">
      <w:pPr>
        <w:jc w:val="both"/>
        <w:rPr>
          <w:rFonts w:ascii="Calibri" w:hAnsi="Calibri" w:cs="Calibri"/>
          <w:sz w:val="22"/>
          <w:szCs w:val="22"/>
        </w:rPr>
      </w:pPr>
      <w:r w:rsidRPr="0033598D">
        <w:rPr>
          <w:rFonts w:ascii="Calibri" w:hAnsi="Calibri" w:cs="Calibri"/>
          <w:sz w:val="22"/>
          <w:szCs w:val="22"/>
        </w:rPr>
        <w:t>Celková výše dotace, tj.</w:t>
      </w:r>
      <w:r w:rsidR="00A03DA2">
        <w:rPr>
          <w:rFonts w:ascii="Calibri" w:hAnsi="Calibri" w:cs="Calibri"/>
          <w:sz w:val="22"/>
          <w:szCs w:val="22"/>
        </w:rPr>
        <w:t xml:space="preserve"> </w:t>
      </w:r>
      <w:r w:rsidR="00B137DE">
        <w:rPr>
          <w:rFonts w:ascii="Calibri" w:hAnsi="Calibri" w:cs="Calibri"/>
          <w:b/>
          <w:bCs/>
          <w:sz w:val="22"/>
          <w:szCs w:val="22"/>
        </w:rPr>
        <w:t>960</w:t>
      </w:r>
      <w:r w:rsidR="00EB6AD8">
        <w:rPr>
          <w:rFonts w:ascii="Calibri" w:hAnsi="Calibri" w:cs="Calibri"/>
          <w:b/>
          <w:bCs/>
          <w:sz w:val="22"/>
          <w:szCs w:val="22"/>
        </w:rPr>
        <w:t>.000</w:t>
      </w:r>
      <w:r w:rsidRPr="0033598D">
        <w:rPr>
          <w:rFonts w:ascii="Calibri" w:hAnsi="Calibri" w:cs="Calibri"/>
          <w:b/>
          <w:sz w:val="22"/>
          <w:szCs w:val="22"/>
        </w:rPr>
        <w:t xml:space="preserve"> Kč</w:t>
      </w:r>
      <w:r w:rsidRPr="0033598D">
        <w:rPr>
          <w:rFonts w:ascii="Calibri" w:hAnsi="Calibri" w:cs="Calibri"/>
          <w:sz w:val="22"/>
          <w:szCs w:val="22"/>
        </w:rPr>
        <w:t xml:space="preserve"> (slovy: </w:t>
      </w:r>
      <w:r w:rsidR="00B137DE">
        <w:rPr>
          <w:rFonts w:ascii="Calibri" w:hAnsi="Calibri" w:cs="Calibri"/>
          <w:sz w:val="22"/>
          <w:szCs w:val="22"/>
        </w:rPr>
        <w:t xml:space="preserve">Devět set šedesát tisíc </w:t>
      </w:r>
      <w:r w:rsidRPr="0033598D">
        <w:rPr>
          <w:rFonts w:ascii="Calibri" w:hAnsi="Calibri" w:cs="Calibri"/>
          <w:sz w:val="22"/>
          <w:szCs w:val="22"/>
        </w:rPr>
        <w:t>korun českých</w:t>
      </w:r>
      <w:r w:rsidR="00DE5504">
        <w:rPr>
          <w:rFonts w:ascii="Calibri" w:hAnsi="Calibri" w:cs="Calibri"/>
          <w:sz w:val="22"/>
          <w:szCs w:val="22"/>
        </w:rPr>
        <w:t xml:space="preserve">), a to na sportovní čtyřlístek ve výši </w:t>
      </w:r>
      <w:r w:rsidR="00D64A96">
        <w:rPr>
          <w:rFonts w:ascii="Calibri" w:hAnsi="Calibri" w:cs="Calibri"/>
          <w:sz w:val="22"/>
          <w:szCs w:val="22"/>
        </w:rPr>
        <w:t xml:space="preserve">176.650 </w:t>
      </w:r>
      <w:r w:rsidR="00DE5504">
        <w:rPr>
          <w:rFonts w:ascii="Calibri" w:hAnsi="Calibri" w:cs="Calibri"/>
          <w:sz w:val="22"/>
          <w:szCs w:val="22"/>
        </w:rPr>
        <w:t xml:space="preserve">Kč </w:t>
      </w:r>
      <w:r w:rsidR="00F63739">
        <w:rPr>
          <w:rFonts w:ascii="Calibri" w:hAnsi="Calibri" w:cs="Calibri"/>
          <w:sz w:val="22"/>
          <w:szCs w:val="22"/>
        </w:rPr>
        <w:t>(</w:t>
      </w:r>
      <w:r w:rsidR="00D64A96">
        <w:rPr>
          <w:rFonts w:ascii="Calibri" w:hAnsi="Calibri" w:cs="Calibri"/>
          <w:sz w:val="22"/>
          <w:szCs w:val="22"/>
        </w:rPr>
        <w:t xml:space="preserve">130.000 </w:t>
      </w:r>
      <w:r w:rsidR="00F63739">
        <w:rPr>
          <w:rFonts w:ascii="Calibri" w:hAnsi="Calibri" w:cs="Calibri"/>
          <w:sz w:val="22"/>
          <w:szCs w:val="22"/>
        </w:rPr>
        <w:t xml:space="preserve">Kč lyžování, </w:t>
      </w:r>
      <w:r w:rsidR="00D64A96">
        <w:rPr>
          <w:rFonts w:ascii="Calibri" w:hAnsi="Calibri" w:cs="Calibri"/>
          <w:sz w:val="22"/>
          <w:szCs w:val="22"/>
        </w:rPr>
        <w:t xml:space="preserve">31.500 </w:t>
      </w:r>
      <w:r w:rsidR="00F63739">
        <w:rPr>
          <w:rFonts w:ascii="Calibri" w:hAnsi="Calibri" w:cs="Calibri"/>
          <w:sz w:val="22"/>
          <w:szCs w:val="22"/>
        </w:rPr>
        <w:t xml:space="preserve">Kč gymnastika, </w:t>
      </w:r>
      <w:r w:rsidR="00D64A96">
        <w:rPr>
          <w:rFonts w:ascii="Calibri" w:hAnsi="Calibri" w:cs="Calibri"/>
          <w:sz w:val="22"/>
          <w:szCs w:val="22"/>
        </w:rPr>
        <w:t xml:space="preserve">15.150 </w:t>
      </w:r>
      <w:r w:rsidR="00F63739">
        <w:rPr>
          <w:rFonts w:ascii="Calibri" w:hAnsi="Calibri" w:cs="Calibri"/>
          <w:sz w:val="22"/>
          <w:szCs w:val="22"/>
        </w:rPr>
        <w:t xml:space="preserve">Kč pracovník na dohodu) </w:t>
      </w:r>
      <w:r w:rsidR="00DE5504">
        <w:rPr>
          <w:rFonts w:ascii="Calibri" w:hAnsi="Calibri" w:cs="Calibri"/>
          <w:sz w:val="22"/>
          <w:szCs w:val="22"/>
        </w:rPr>
        <w:t xml:space="preserve">a provozní náklady ve výši </w:t>
      </w:r>
      <w:r w:rsidR="00B137DE">
        <w:rPr>
          <w:rFonts w:ascii="Calibri" w:hAnsi="Calibri" w:cs="Calibri"/>
          <w:sz w:val="22"/>
          <w:szCs w:val="22"/>
        </w:rPr>
        <w:t xml:space="preserve">783.350 </w:t>
      </w:r>
      <w:r w:rsidR="00EB6AD8">
        <w:rPr>
          <w:rFonts w:ascii="Calibri" w:hAnsi="Calibri" w:cs="Calibri"/>
          <w:sz w:val="22"/>
          <w:szCs w:val="22"/>
        </w:rPr>
        <w:t>Kč</w:t>
      </w:r>
      <w:r w:rsidR="00E22402">
        <w:rPr>
          <w:rFonts w:ascii="Calibri" w:hAnsi="Calibri" w:cs="Calibri"/>
          <w:sz w:val="22"/>
          <w:szCs w:val="22"/>
        </w:rPr>
        <w:t xml:space="preserve">, </w:t>
      </w:r>
      <w:r w:rsidR="001771A3" w:rsidRPr="0033598D">
        <w:rPr>
          <w:rFonts w:ascii="Calibri" w:hAnsi="Calibri" w:cs="Calibri"/>
          <w:sz w:val="22"/>
          <w:szCs w:val="22"/>
        </w:rPr>
        <w:t xml:space="preserve">bude vyplácena </w:t>
      </w:r>
      <w:r w:rsidR="00EE2DD0">
        <w:rPr>
          <w:rFonts w:ascii="Calibri" w:hAnsi="Calibri" w:cs="Calibri"/>
          <w:sz w:val="22"/>
          <w:szCs w:val="22"/>
        </w:rPr>
        <w:t>na účet uvedený v záhlaví této smlouvy</w:t>
      </w:r>
      <w:r w:rsidR="00EE2DD0" w:rsidRPr="0033598D">
        <w:rPr>
          <w:rFonts w:ascii="Calibri" w:hAnsi="Calibri" w:cs="Calibri"/>
          <w:sz w:val="22"/>
          <w:szCs w:val="22"/>
        </w:rPr>
        <w:t xml:space="preserve"> </w:t>
      </w:r>
      <w:r w:rsidR="001771A3" w:rsidRPr="0033598D">
        <w:rPr>
          <w:rFonts w:ascii="Calibri" w:hAnsi="Calibri" w:cs="Calibri"/>
          <w:sz w:val="22"/>
          <w:szCs w:val="22"/>
        </w:rPr>
        <w:t>po zveřejnění smlouvy v registru smluv takto:</w:t>
      </w:r>
    </w:p>
    <w:p w14:paraId="43A4F1C8" w14:textId="6297968B" w:rsidR="00943AA8" w:rsidRPr="0033598D" w:rsidRDefault="00EE2DD0" w:rsidP="00943AA8">
      <w:pPr>
        <w:jc w:val="both"/>
        <w:rPr>
          <w:rFonts w:ascii="Calibri" w:hAnsi="Calibri" w:cs="Calibri"/>
          <w:sz w:val="22"/>
          <w:szCs w:val="22"/>
        </w:rPr>
      </w:pPr>
      <w:r>
        <w:rPr>
          <w:rFonts w:ascii="Calibri" w:hAnsi="Calibri" w:cs="Calibri"/>
          <w:sz w:val="22"/>
          <w:szCs w:val="22"/>
        </w:rPr>
        <w:t>Platební</w:t>
      </w:r>
      <w:r w:rsidR="00943AA8" w:rsidRPr="0033598D">
        <w:rPr>
          <w:rFonts w:ascii="Calibri" w:hAnsi="Calibri" w:cs="Calibri"/>
          <w:sz w:val="22"/>
          <w:szCs w:val="22"/>
        </w:rPr>
        <w:t xml:space="preserve"> kalendář</w:t>
      </w:r>
    </w:p>
    <w:p w14:paraId="29DC4B57" w14:textId="28ABC2DB" w:rsidR="00943AA8" w:rsidRPr="0033598D" w:rsidRDefault="00943AA8" w:rsidP="00943AA8">
      <w:pPr>
        <w:jc w:val="both"/>
        <w:rPr>
          <w:rFonts w:ascii="Calibri" w:hAnsi="Calibri" w:cs="Calibri"/>
          <w:sz w:val="22"/>
          <w:szCs w:val="22"/>
        </w:rPr>
      </w:pPr>
      <w:r w:rsidRPr="0033598D">
        <w:rPr>
          <w:rFonts w:ascii="Calibri" w:hAnsi="Calibri" w:cs="Calibri"/>
          <w:sz w:val="22"/>
          <w:szCs w:val="22"/>
        </w:rPr>
        <w:t>•</w:t>
      </w:r>
      <w:r w:rsidRPr="0033598D">
        <w:rPr>
          <w:rFonts w:ascii="Calibri" w:hAnsi="Calibri" w:cs="Calibri"/>
          <w:sz w:val="22"/>
          <w:szCs w:val="22"/>
        </w:rPr>
        <w:tab/>
      </w:r>
      <w:r w:rsidR="00B137DE">
        <w:rPr>
          <w:rFonts w:ascii="Calibri" w:hAnsi="Calibri" w:cs="Calibri"/>
          <w:sz w:val="22"/>
          <w:szCs w:val="22"/>
        </w:rPr>
        <w:t>320.000</w:t>
      </w:r>
      <w:r w:rsidRPr="0033598D">
        <w:rPr>
          <w:rFonts w:ascii="Calibri" w:hAnsi="Calibri" w:cs="Calibri"/>
          <w:sz w:val="22"/>
          <w:szCs w:val="22"/>
        </w:rPr>
        <w:t xml:space="preserve"> Kč</w:t>
      </w:r>
      <w:r w:rsidRPr="0033598D">
        <w:rPr>
          <w:rFonts w:ascii="Calibri" w:hAnsi="Calibri" w:cs="Calibri"/>
          <w:sz w:val="22"/>
          <w:szCs w:val="22"/>
        </w:rPr>
        <w:tab/>
      </w:r>
      <w:r w:rsidRPr="0033598D">
        <w:rPr>
          <w:rFonts w:ascii="Calibri" w:hAnsi="Calibri" w:cs="Calibri"/>
          <w:sz w:val="22"/>
          <w:szCs w:val="22"/>
        </w:rPr>
        <w:tab/>
        <w:t xml:space="preserve">do </w:t>
      </w:r>
      <w:r w:rsidR="00E22402">
        <w:rPr>
          <w:rFonts w:ascii="Calibri" w:hAnsi="Calibri" w:cs="Calibri"/>
          <w:sz w:val="22"/>
          <w:szCs w:val="22"/>
        </w:rPr>
        <w:t>31.</w:t>
      </w:r>
      <w:r w:rsidR="00B137DE">
        <w:rPr>
          <w:rFonts w:ascii="Calibri" w:hAnsi="Calibri" w:cs="Calibri"/>
          <w:sz w:val="22"/>
          <w:szCs w:val="22"/>
        </w:rPr>
        <w:t xml:space="preserve"> </w:t>
      </w:r>
      <w:r w:rsidR="00E22402">
        <w:rPr>
          <w:rFonts w:ascii="Calibri" w:hAnsi="Calibri" w:cs="Calibri"/>
          <w:sz w:val="22"/>
          <w:szCs w:val="22"/>
        </w:rPr>
        <w:t>ledna 2023</w:t>
      </w:r>
    </w:p>
    <w:p w14:paraId="03431F9A" w14:textId="1177955F" w:rsidR="00943AA8" w:rsidRPr="0033598D" w:rsidRDefault="00EB6AD8" w:rsidP="00943AA8">
      <w:pPr>
        <w:jc w:val="both"/>
        <w:rPr>
          <w:rFonts w:ascii="Calibri" w:hAnsi="Calibri" w:cs="Calibri"/>
          <w:sz w:val="22"/>
          <w:szCs w:val="22"/>
        </w:rPr>
      </w:pPr>
      <w:r w:rsidRPr="0033598D">
        <w:rPr>
          <w:rFonts w:ascii="Calibri" w:hAnsi="Calibri" w:cs="Calibri"/>
          <w:sz w:val="22"/>
          <w:szCs w:val="22"/>
        </w:rPr>
        <w:t>•</w:t>
      </w:r>
      <w:r w:rsidRPr="0033598D">
        <w:rPr>
          <w:rFonts w:ascii="Calibri" w:hAnsi="Calibri" w:cs="Calibri"/>
          <w:sz w:val="22"/>
          <w:szCs w:val="22"/>
        </w:rPr>
        <w:tab/>
      </w:r>
      <w:r w:rsidR="00B137DE">
        <w:rPr>
          <w:rFonts w:ascii="Calibri" w:hAnsi="Calibri" w:cs="Calibri"/>
          <w:sz w:val="22"/>
          <w:szCs w:val="22"/>
        </w:rPr>
        <w:t>320.000</w:t>
      </w:r>
      <w:r w:rsidR="00F63739" w:rsidRPr="0033598D">
        <w:rPr>
          <w:rFonts w:ascii="Calibri" w:hAnsi="Calibri" w:cs="Calibri"/>
          <w:sz w:val="22"/>
          <w:szCs w:val="22"/>
        </w:rPr>
        <w:t xml:space="preserve"> Kč</w:t>
      </w:r>
      <w:r w:rsidR="000743A0" w:rsidRPr="0033598D">
        <w:rPr>
          <w:rFonts w:ascii="Calibri" w:hAnsi="Calibri" w:cs="Calibri"/>
          <w:sz w:val="22"/>
          <w:szCs w:val="22"/>
        </w:rPr>
        <w:tab/>
      </w:r>
      <w:r w:rsidR="000743A0" w:rsidRPr="0033598D">
        <w:rPr>
          <w:rFonts w:ascii="Calibri" w:hAnsi="Calibri" w:cs="Calibri"/>
          <w:sz w:val="22"/>
          <w:szCs w:val="22"/>
        </w:rPr>
        <w:tab/>
        <w:t>do 15. dubna 20</w:t>
      </w:r>
      <w:r w:rsidR="00EC43D7" w:rsidRPr="0033598D">
        <w:rPr>
          <w:rFonts w:ascii="Calibri" w:hAnsi="Calibri" w:cs="Calibri"/>
          <w:sz w:val="22"/>
          <w:szCs w:val="22"/>
        </w:rPr>
        <w:t>2</w:t>
      </w:r>
      <w:r w:rsidR="00846781">
        <w:rPr>
          <w:rFonts w:ascii="Calibri" w:hAnsi="Calibri" w:cs="Calibri"/>
          <w:sz w:val="22"/>
          <w:szCs w:val="22"/>
        </w:rPr>
        <w:t>3</w:t>
      </w:r>
    </w:p>
    <w:p w14:paraId="41200600" w14:textId="11C0B350" w:rsidR="00943AA8" w:rsidRPr="0033598D" w:rsidRDefault="00EB6AD8" w:rsidP="00943AA8">
      <w:pPr>
        <w:jc w:val="both"/>
        <w:rPr>
          <w:rFonts w:ascii="Calibri" w:hAnsi="Calibri" w:cs="Calibri"/>
          <w:sz w:val="22"/>
          <w:szCs w:val="22"/>
        </w:rPr>
      </w:pPr>
      <w:r w:rsidRPr="0033598D">
        <w:rPr>
          <w:rFonts w:ascii="Calibri" w:hAnsi="Calibri" w:cs="Calibri"/>
          <w:sz w:val="22"/>
          <w:szCs w:val="22"/>
        </w:rPr>
        <w:t>•</w:t>
      </w:r>
      <w:r w:rsidRPr="0033598D">
        <w:rPr>
          <w:rFonts w:ascii="Calibri" w:hAnsi="Calibri" w:cs="Calibri"/>
          <w:sz w:val="22"/>
          <w:szCs w:val="22"/>
        </w:rPr>
        <w:tab/>
      </w:r>
      <w:r w:rsidR="00B137DE">
        <w:rPr>
          <w:rFonts w:ascii="Calibri" w:hAnsi="Calibri" w:cs="Calibri"/>
          <w:sz w:val="22"/>
          <w:szCs w:val="22"/>
        </w:rPr>
        <w:t>320.000</w:t>
      </w:r>
      <w:r w:rsidR="00846781">
        <w:rPr>
          <w:rFonts w:ascii="Calibri" w:hAnsi="Calibri" w:cs="Calibri"/>
          <w:sz w:val="22"/>
          <w:szCs w:val="22"/>
        </w:rPr>
        <w:t xml:space="preserve"> </w:t>
      </w:r>
      <w:r w:rsidR="00F63739" w:rsidRPr="0033598D">
        <w:rPr>
          <w:rFonts w:ascii="Calibri" w:hAnsi="Calibri" w:cs="Calibri"/>
          <w:sz w:val="22"/>
          <w:szCs w:val="22"/>
        </w:rPr>
        <w:t>Kč</w:t>
      </w:r>
      <w:r w:rsidR="000743A0" w:rsidRPr="0033598D">
        <w:rPr>
          <w:rFonts w:ascii="Calibri" w:hAnsi="Calibri" w:cs="Calibri"/>
          <w:sz w:val="22"/>
          <w:szCs w:val="22"/>
        </w:rPr>
        <w:tab/>
      </w:r>
      <w:r w:rsidR="000743A0" w:rsidRPr="0033598D">
        <w:rPr>
          <w:rFonts w:ascii="Calibri" w:hAnsi="Calibri" w:cs="Calibri"/>
          <w:sz w:val="22"/>
          <w:szCs w:val="22"/>
        </w:rPr>
        <w:tab/>
        <w:t>do 15. červ</w:t>
      </w:r>
      <w:r w:rsidR="00E22402">
        <w:rPr>
          <w:rFonts w:ascii="Calibri" w:hAnsi="Calibri" w:cs="Calibri"/>
          <w:sz w:val="22"/>
          <w:szCs w:val="22"/>
        </w:rPr>
        <w:t>na</w:t>
      </w:r>
      <w:r w:rsidR="000743A0" w:rsidRPr="0033598D">
        <w:rPr>
          <w:rFonts w:ascii="Calibri" w:hAnsi="Calibri" w:cs="Calibri"/>
          <w:sz w:val="22"/>
          <w:szCs w:val="22"/>
        </w:rPr>
        <w:t xml:space="preserve"> 20</w:t>
      </w:r>
      <w:r w:rsidR="005E59B6">
        <w:rPr>
          <w:rFonts w:ascii="Calibri" w:hAnsi="Calibri" w:cs="Calibri"/>
          <w:sz w:val="22"/>
          <w:szCs w:val="22"/>
        </w:rPr>
        <w:t>2</w:t>
      </w:r>
      <w:r w:rsidR="00846781">
        <w:rPr>
          <w:rFonts w:ascii="Calibri" w:hAnsi="Calibri" w:cs="Calibri"/>
          <w:sz w:val="22"/>
          <w:szCs w:val="22"/>
        </w:rPr>
        <w:t>3</w:t>
      </w:r>
    </w:p>
    <w:bookmarkEnd w:id="0"/>
    <w:p w14:paraId="18082721" w14:textId="77777777" w:rsidR="00943AA8" w:rsidRPr="009679B4" w:rsidRDefault="00943AA8" w:rsidP="00943AA8">
      <w:pPr>
        <w:jc w:val="both"/>
        <w:rPr>
          <w:rFonts w:ascii="Calibri" w:hAnsi="Calibri" w:cs="Calibri"/>
          <w:b/>
          <w:sz w:val="22"/>
          <w:szCs w:val="22"/>
        </w:rPr>
      </w:pPr>
    </w:p>
    <w:p w14:paraId="0BD1CC0C" w14:textId="77777777" w:rsidR="00943AA8" w:rsidRPr="009679B4" w:rsidRDefault="00943AA8" w:rsidP="00943AA8">
      <w:pPr>
        <w:jc w:val="both"/>
        <w:rPr>
          <w:rFonts w:ascii="Calibri" w:hAnsi="Calibri" w:cs="Calibri"/>
          <w:sz w:val="22"/>
          <w:szCs w:val="22"/>
        </w:rPr>
      </w:pPr>
      <w:r>
        <w:rPr>
          <w:rFonts w:ascii="Calibri" w:hAnsi="Calibri" w:cs="Calibri"/>
          <w:sz w:val="22"/>
          <w:szCs w:val="22"/>
        </w:rPr>
        <w:t>2</w:t>
      </w:r>
      <w:r w:rsidRPr="009679B4">
        <w:rPr>
          <w:rFonts w:ascii="Calibri" w:hAnsi="Calibri" w:cs="Calibri"/>
          <w:sz w:val="22"/>
          <w:szCs w:val="22"/>
        </w:rPr>
        <w:t>. Podmínkou poskytnutí finančních prostředků je řádné plnění všech závazků příjemcem.</w:t>
      </w:r>
    </w:p>
    <w:p w14:paraId="0A8D9E89" w14:textId="77777777" w:rsidR="00943AA8" w:rsidRPr="009679B4" w:rsidRDefault="00943AA8" w:rsidP="00943AA8">
      <w:pPr>
        <w:jc w:val="center"/>
        <w:rPr>
          <w:rFonts w:ascii="Calibri" w:hAnsi="Calibri" w:cs="Calibri"/>
          <w:b/>
          <w:bCs/>
          <w:sz w:val="22"/>
          <w:szCs w:val="22"/>
        </w:rPr>
      </w:pPr>
    </w:p>
    <w:p w14:paraId="166299F7" w14:textId="77777777" w:rsidR="00E059A0" w:rsidRPr="00C326FF" w:rsidRDefault="00E059A0" w:rsidP="00E059A0">
      <w:pPr>
        <w:jc w:val="center"/>
        <w:rPr>
          <w:rFonts w:ascii="Calibri" w:hAnsi="Calibri" w:cs="Calibri"/>
          <w:b/>
          <w:bCs/>
          <w:sz w:val="22"/>
          <w:szCs w:val="22"/>
        </w:rPr>
      </w:pPr>
      <w:bookmarkStart w:id="1" w:name="_Hlk116476293"/>
      <w:bookmarkStart w:id="2" w:name="_Hlk116552846"/>
      <w:bookmarkStart w:id="3" w:name="_Hlk116552431"/>
      <w:r w:rsidRPr="00C326FF">
        <w:rPr>
          <w:rFonts w:ascii="Calibri" w:hAnsi="Calibri" w:cs="Calibri"/>
          <w:b/>
          <w:bCs/>
          <w:sz w:val="22"/>
          <w:szCs w:val="22"/>
        </w:rPr>
        <w:t>V.</w:t>
      </w:r>
    </w:p>
    <w:p w14:paraId="5FB959FE" w14:textId="77777777" w:rsidR="00E059A0" w:rsidRDefault="00E059A0" w:rsidP="00E059A0">
      <w:pPr>
        <w:jc w:val="center"/>
        <w:rPr>
          <w:rFonts w:ascii="Calibri" w:hAnsi="Calibri" w:cs="Calibri"/>
          <w:b/>
          <w:bCs/>
          <w:sz w:val="22"/>
          <w:szCs w:val="22"/>
        </w:rPr>
      </w:pPr>
      <w:r w:rsidRPr="00C326FF">
        <w:rPr>
          <w:rFonts w:ascii="Calibri" w:hAnsi="Calibri" w:cs="Calibri"/>
          <w:b/>
          <w:bCs/>
          <w:sz w:val="22"/>
          <w:szCs w:val="22"/>
        </w:rPr>
        <w:t>Ustanovení o DPH</w:t>
      </w:r>
    </w:p>
    <w:p w14:paraId="64BE4721" w14:textId="77777777" w:rsidR="00E059A0" w:rsidRPr="00C326FF" w:rsidRDefault="00E059A0" w:rsidP="00E059A0">
      <w:pPr>
        <w:jc w:val="center"/>
        <w:rPr>
          <w:rFonts w:ascii="Calibri" w:hAnsi="Calibri" w:cs="Calibri"/>
          <w:b/>
          <w:bCs/>
          <w:sz w:val="22"/>
          <w:szCs w:val="22"/>
        </w:rPr>
      </w:pPr>
    </w:p>
    <w:p w14:paraId="72BB9F5E" w14:textId="77777777" w:rsidR="00E059A0" w:rsidRPr="00D64C29" w:rsidRDefault="00E059A0" w:rsidP="00E059A0">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bookmarkStart w:id="4" w:name="_Hlk116455411"/>
      <w:r>
        <w:rPr>
          <w:rFonts w:ascii="Calibri" w:hAnsi="Calibri" w:cs="Calibri"/>
          <w:bCs/>
          <w:sz w:val="22"/>
          <w:szCs w:val="22"/>
        </w:rPr>
        <w:t>uvedený v záhlaví této smlouvy</w:t>
      </w:r>
      <w:bookmarkEnd w:id="4"/>
      <w:r w:rsidRPr="00FC5597">
        <w:rPr>
          <w:rFonts w:ascii="Calibri" w:hAnsi="Calibri" w:cs="Calibri"/>
          <w:bCs/>
          <w:sz w:val="22"/>
          <w:szCs w:val="22"/>
        </w:rPr>
        <w:t xml:space="preserve">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bookmarkEnd w:id="1"/>
    <w:p w14:paraId="3CBE06BF" w14:textId="7FDCAC2D" w:rsidR="00E059A0" w:rsidRDefault="00E059A0" w:rsidP="00943AA8">
      <w:pPr>
        <w:jc w:val="center"/>
        <w:rPr>
          <w:rFonts w:ascii="Calibri" w:hAnsi="Calibri" w:cs="Calibri"/>
          <w:b/>
          <w:bCs/>
          <w:sz w:val="22"/>
          <w:szCs w:val="22"/>
        </w:rPr>
      </w:pPr>
    </w:p>
    <w:p w14:paraId="4FC62AF7" w14:textId="6146C812" w:rsidR="00547850" w:rsidRDefault="00547850" w:rsidP="00943AA8">
      <w:pPr>
        <w:jc w:val="center"/>
        <w:rPr>
          <w:rFonts w:ascii="Calibri" w:hAnsi="Calibri" w:cs="Calibri"/>
          <w:b/>
          <w:bCs/>
          <w:sz w:val="22"/>
          <w:szCs w:val="22"/>
        </w:rPr>
      </w:pPr>
    </w:p>
    <w:p w14:paraId="737635C3" w14:textId="77777777" w:rsidR="00547850" w:rsidRDefault="00547850" w:rsidP="00943AA8">
      <w:pPr>
        <w:jc w:val="center"/>
        <w:rPr>
          <w:rFonts w:ascii="Calibri" w:hAnsi="Calibri" w:cs="Calibri"/>
          <w:b/>
          <w:bCs/>
          <w:sz w:val="22"/>
          <w:szCs w:val="22"/>
        </w:rPr>
      </w:pPr>
    </w:p>
    <w:bookmarkEnd w:id="2"/>
    <w:bookmarkEnd w:id="3"/>
    <w:p w14:paraId="307A28B6" w14:textId="245E4BF3" w:rsidR="00943AA8" w:rsidRPr="00C326FF" w:rsidRDefault="00943AA8" w:rsidP="00943AA8">
      <w:pPr>
        <w:jc w:val="center"/>
        <w:rPr>
          <w:rFonts w:ascii="Calibri" w:hAnsi="Calibri" w:cs="Calibri"/>
          <w:b/>
          <w:bCs/>
          <w:sz w:val="22"/>
          <w:szCs w:val="22"/>
        </w:rPr>
      </w:pPr>
      <w:r w:rsidRPr="00C326FF">
        <w:rPr>
          <w:rFonts w:ascii="Calibri" w:hAnsi="Calibri" w:cs="Calibri"/>
          <w:b/>
          <w:bCs/>
          <w:sz w:val="22"/>
          <w:szCs w:val="22"/>
        </w:rPr>
        <w:lastRenderedPageBreak/>
        <w:t>VI.</w:t>
      </w:r>
    </w:p>
    <w:p w14:paraId="5978A961" w14:textId="77777777" w:rsidR="00943AA8" w:rsidRDefault="00943AA8" w:rsidP="00943AA8">
      <w:pPr>
        <w:jc w:val="center"/>
        <w:rPr>
          <w:rFonts w:ascii="Calibri" w:hAnsi="Calibri" w:cs="Calibri"/>
          <w:b/>
          <w:bCs/>
          <w:sz w:val="22"/>
          <w:szCs w:val="22"/>
        </w:rPr>
      </w:pPr>
      <w:r w:rsidRPr="00C326FF">
        <w:rPr>
          <w:rFonts w:ascii="Calibri" w:hAnsi="Calibri" w:cs="Calibri"/>
          <w:b/>
          <w:bCs/>
          <w:sz w:val="22"/>
          <w:szCs w:val="22"/>
        </w:rPr>
        <w:t xml:space="preserve">Uznatelné </w:t>
      </w:r>
      <w:r w:rsidR="00576ED3">
        <w:rPr>
          <w:rFonts w:ascii="Calibri" w:hAnsi="Calibri" w:cs="Calibri"/>
          <w:b/>
          <w:bCs/>
          <w:sz w:val="22"/>
          <w:szCs w:val="22"/>
        </w:rPr>
        <w:t>výdaje</w:t>
      </w:r>
    </w:p>
    <w:p w14:paraId="0506D139" w14:textId="77777777" w:rsidR="00943AA8" w:rsidRPr="00C326FF" w:rsidRDefault="00943AA8" w:rsidP="00943AA8">
      <w:pPr>
        <w:jc w:val="center"/>
        <w:rPr>
          <w:rFonts w:ascii="Calibri" w:hAnsi="Calibri" w:cs="Calibri"/>
          <w:b/>
          <w:bCs/>
          <w:sz w:val="22"/>
          <w:szCs w:val="22"/>
        </w:rPr>
      </w:pPr>
    </w:p>
    <w:p w14:paraId="75ED57F1" w14:textId="77777777" w:rsidR="00DE5504" w:rsidRDefault="00DE5504" w:rsidP="00DE5504">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 xml:space="preserve">Uznatelnými </w:t>
      </w:r>
      <w:r>
        <w:rPr>
          <w:rFonts w:ascii="Calibri" w:hAnsi="Calibri" w:cs="Calibri"/>
          <w:bCs/>
          <w:sz w:val="22"/>
          <w:szCs w:val="22"/>
        </w:rPr>
        <w:t xml:space="preserve">výdaji podle této smlouvy jsou: </w:t>
      </w:r>
    </w:p>
    <w:p w14:paraId="2D53A559"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vodné, stočné</w:t>
      </w:r>
    </w:p>
    <w:p w14:paraId="7CFB1747"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dálkově dodávaná tepelná energie</w:t>
      </w:r>
    </w:p>
    <w:p w14:paraId="47B8F7BA"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elektrická energie</w:t>
      </w:r>
    </w:p>
    <w:p w14:paraId="1E047B01"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plyn</w:t>
      </w:r>
    </w:p>
    <w:p w14:paraId="2CEFA670"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služby pošt, internet, telefonní poplatky</w:t>
      </w:r>
    </w:p>
    <w:p w14:paraId="00D0DEB3"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bankovní služby</w:t>
      </w:r>
    </w:p>
    <w:p w14:paraId="67FC1B7E"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odvoz odpadu</w:t>
      </w:r>
    </w:p>
    <w:p w14:paraId="4DB79FE5"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čisticí prostředky</w:t>
      </w:r>
    </w:p>
    <w:p w14:paraId="187DE172"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revize, servis výtahu, požární ochrana – služby požárního technika, centrální ochrana školy – napojení na pult městské policie</w:t>
      </w:r>
    </w:p>
    <w:p w14:paraId="303E904E"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provoz a údržba kopírky</w:t>
      </w:r>
    </w:p>
    <w:p w14:paraId="6B32DB85"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opravy a údržba budovy</w:t>
      </w:r>
    </w:p>
    <w:p w14:paraId="191C7FB2"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materiál na opravy</w:t>
      </w:r>
    </w:p>
    <w:p w14:paraId="755B853C" w14:textId="77777777" w:rsidR="00DE5504" w:rsidRDefault="00DE5504" w:rsidP="00DE5504">
      <w:pPr>
        <w:pStyle w:val="Odstavecseseznamem"/>
        <w:numPr>
          <w:ilvl w:val="0"/>
          <w:numId w:val="3"/>
        </w:numPr>
        <w:jc w:val="both"/>
        <w:rPr>
          <w:rFonts w:ascii="Calibri" w:hAnsi="Calibri" w:cs="Calibri"/>
          <w:bCs/>
          <w:sz w:val="22"/>
          <w:szCs w:val="22"/>
        </w:rPr>
      </w:pPr>
      <w:r>
        <w:rPr>
          <w:rFonts w:ascii="Calibri" w:hAnsi="Calibri" w:cs="Calibri"/>
          <w:bCs/>
          <w:sz w:val="22"/>
          <w:szCs w:val="22"/>
        </w:rPr>
        <w:t>kancelářský materiál</w:t>
      </w:r>
    </w:p>
    <w:p w14:paraId="53134A21" w14:textId="77777777" w:rsidR="00DE5504" w:rsidRPr="008329BC" w:rsidRDefault="00DE5504" w:rsidP="00DE5504">
      <w:pPr>
        <w:pStyle w:val="Odstavecseseznamem"/>
        <w:numPr>
          <w:ilvl w:val="0"/>
          <w:numId w:val="3"/>
        </w:numPr>
        <w:jc w:val="both"/>
        <w:rPr>
          <w:rFonts w:ascii="Calibri" w:hAnsi="Calibri" w:cs="Calibri"/>
          <w:bCs/>
          <w:sz w:val="22"/>
          <w:szCs w:val="22"/>
        </w:rPr>
      </w:pPr>
      <w:r w:rsidRPr="008329BC">
        <w:rPr>
          <w:rFonts w:ascii="Calibri" w:hAnsi="Calibri" w:cs="Calibri"/>
          <w:bCs/>
          <w:sz w:val="22"/>
          <w:szCs w:val="22"/>
        </w:rPr>
        <w:t>nákup služeb na zajištění sportovního čtyřlístku: doprava, pronájmy tělocvičny, pronájem sportovního nářadí, pomůcek, vybavení, sportovní lektoři na kurzy lyžování a gymnastiky</w:t>
      </w:r>
    </w:p>
    <w:p w14:paraId="67A123AB" w14:textId="77777777" w:rsidR="00943AA8" w:rsidRPr="00735984" w:rsidRDefault="00943AA8" w:rsidP="00943AA8">
      <w:pPr>
        <w:jc w:val="both"/>
        <w:rPr>
          <w:rFonts w:ascii="Calibri" w:hAnsi="Calibri" w:cs="Calibri"/>
          <w:bCs/>
          <w:sz w:val="22"/>
          <w:szCs w:val="22"/>
        </w:rPr>
      </w:pPr>
    </w:p>
    <w:p w14:paraId="063D22BB" w14:textId="77777777" w:rsidR="007347E6" w:rsidRPr="00735984" w:rsidRDefault="007347E6" w:rsidP="007347E6">
      <w:pPr>
        <w:jc w:val="both"/>
        <w:rPr>
          <w:rFonts w:ascii="Calibri" w:hAnsi="Calibri" w:cs="Calibri"/>
          <w:bCs/>
          <w:sz w:val="22"/>
          <w:szCs w:val="22"/>
        </w:rPr>
      </w:pPr>
      <w:bookmarkStart w:id="5" w:name="_Hlk118700443"/>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plněním závazku veřejné služby dle této smlouvy, případně výdaje, které by změnily charakter projektu na investici.</w:t>
      </w:r>
    </w:p>
    <w:bookmarkEnd w:id="5"/>
    <w:p w14:paraId="726A258A" w14:textId="77777777" w:rsidR="007347E6" w:rsidRDefault="007347E6" w:rsidP="007347E6">
      <w:pPr>
        <w:jc w:val="both"/>
        <w:rPr>
          <w:rFonts w:ascii="Calibri" w:hAnsi="Calibri" w:cs="Calibri"/>
          <w:bCs/>
          <w:sz w:val="22"/>
          <w:szCs w:val="22"/>
        </w:rPr>
      </w:pPr>
    </w:p>
    <w:p w14:paraId="6D2F1584" w14:textId="2F47B2F6" w:rsidR="007347E6" w:rsidRPr="00017AB6" w:rsidRDefault="007347E6" w:rsidP="007347E6">
      <w:pPr>
        <w:jc w:val="both"/>
        <w:rPr>
          <w:rFonts w:ascii="Calibri" w:hAnsi="Calibri" w:cs="Calibri"/>
          <w:bCs/>
          <w:sz w:val="22"/>
          <w:szCs w:val="22"/>
        </w:rPr>
      </w:pPr>
      <w:r w:rsidRPr="00017AB6">
        <w:rPr>
          <w:rFonts w:ascii="Calibri" w:hAnsi="Calibri" w:cs="Calibri"/>
          <w:bCs/>
          <w:sz w:val="22"/>
          <w:szCs w:val="22"/>
        </w:rPr>
        <w:t>3. Finanční prostředky mohou být použity pouze pro účel stanovený v podmínkách této smlouvy</w:t>
      </w:r>
      <w:r w:rsidR="0014401A">
        <w:rPr>
          <w:rFonts w:ascii="Calibri" w:hAnsi="Calibri" w:cs="Calibri"/>
          <w:bCs/>
          <w:sz w:val="22"/>
          <w:szCs w:val="22"/>
        </w:rPr>
        <w:t>.</w:t>
      </w:r>
      <w:r w:rsidRPr="00017AB6">
        <w:rPr>
          <w:rFonts w:ascii="Calibri" w:hAnsi="Calibri" w:cs="Calibri"/>
          <w:bCs/>
          <w:sz w:val="22"/>
          <w:szCs w:val="22"/>
        </w:rPr>
        <w:t xml:space="preserve"> </w:t>
      </w:r>
    </w:p>
    <w:p w14:paraId="425968DB" w14:textId="7BA2CAB6" w:rsidR="007347E6" w:rsidRPr="00017AB6" w:rsidRDefault="007347E6" w:rsidP="007347E6">
      <w:pPr>
        <w:jc w:val="both"/>
        <w:rPr>
          <w:rFonts w:ascii="Calibri" w:hAnsi="Calibri" w:cs="Calibri"/>
          <w:bCs/>
          <w:sz w:val="22"/>
          <w:szCs w:val="22"/>
        </w:rPr>
      </w:pPr>
      <w:r w:rsidRPr="00017AB6">
        <w:rPr>
          <w:rFonts w:ascii="Calibri" w:hAnsi="Calibri" w:cs="Calibri"/>
          <w:bCs/>
          <w:sz w:val="22"/>
          <w:szCs w:val="22"/>
        </w:rPr>
        <w:t>Příjemce je povinen řídit se zejména ustanoveními této smlouvy a Pravidly pro poskytování dotací z rozpočtu města Litvínova v aktuálním znění. Znění Pravidel pro poskytování dotací z rozpočtu města Litvínova účinné ke dni uzavření této smlouvy;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p w14:paraId="7B1875CB" w14:textId="77777777" w:rsidR="007347E6" w:rsidRPr="00017AB6" w:rsidRDefault="007347E6" w:rsidP="007347E6">
      <w:pPr>
        <w:jc w:val="both"/>
        <w:rPr>
          <w:rFonts w:ascii="Calibri" w:hAnsi="Calibri" w:cs="Calibri"/>
          <w:bCs/>
          <w:sz w:val="22"/>
          <w:szCs w:val="22"/>
        </w:rPr>
      </w:pPr>
    </w:p>
    <w:p w14:paraId="746BDD96" w14:textId="77777777" w:rsidR="007347E6" w:rsidRPr="00017AB6" w:rsidRDefault="007347E6" w:rsidP="007347E6">
      <w:pPr>
        <w:jc w:val="both"/>
        <w:rPr>
          <w:rFonts w:ascii="Calibri" w:hAnsi="Calibri" w:cs="Calibri"/>
          <w:bCs/>
          <w:sz w:val="22"/>
          <w:szCs w:val="22"/>
        </w:rPr>
      </w:pPr>
      <w:r w:rsidRPr="00017AB6">
        <w:rPr>
          <w:rFonts w:ascii="Calibri" w:hAnsi="Calibri" w:cs="Calibri"/>
          <w:bCs/>
          <w:sz w:val="22"/>
          <w:szCs w:val="22"/>
        </w:rPr>
        <w:t>4. Příjemce je povinen tuto dotaci použít jako dotaci neinvestiční. Porušení této povinnosti bude poskytovatelem posuzováno jako porušení rozpočtové kázně.</w:t>
      </w:r>
    </w:p>
    <w:p w14:paraId="0CB52CCB" w14:textId="77777777" w:rsidR="00943AA8" w:rsidRPr="00C326FF" w:rsidRDefault="00943AA8" w:rsidP="00943AA8">
      <w:pPr>
        <w:rPr>
          <w:rFonts w:ascii="Calibri" w:hAnsi="Calibri" w:cs="Calibri"/>
          <w:b/>
          <w:bCs/>
          <w:sz w:val="22"/>
          <w:szCs w:val="22"/>
        </w:rPr>
      </w:pPr>
    </w:p>
    <w:p w14:paraId="1D842D48" w14:textId="77777777" w:rsidR="00943AA8" w:rsidRPr="00C326FF" w:rsidRDefault="00943AA8" w:rsidP="00943AA8">
      <w:pPr>
        <w:jc w:val="center"/>
        <w:rPr>
          <w:rFonts w:ascii="Calibri" w:hAnsi="Calibri" w:cs="Calibri"/>
          <w:b/>
          <w:bCs/>
          <w:sz w:val="22"/>
          <w:szCs w:val="22"/>
        </w:rPr>
      </w:pPr>
      <w:r w:rsidRPr="00C326FF">
        <w:rPr>
          <w:rFonts w:ascii="Calibri" w:hAnsi="Calibri" w:cs="Calibri"/>
          <w:b/>
          <w:bCs/>
          <w:sz w:val="22"/>
          <w:szCs w:val="22"/>
        </w:rPr>
        <w:t>VII.</w:t>
      </w:r>
    </w:p>
    <w:p w14:paraId="72C9EC35" w14:textId="77777777" w:rsidR="00943AA8" w:rsidRDefault="00943AA8" w:rsidP="00943AA8">
      <w:pPr>
        <w:jc w:val="center"/>
        <w:rPr>
          <w:rFonts w:ascii="Calibri" w:hAnsi="Calibri" w:cs="Calibri"/>
          <w:b/>
          <w:bCs/>
          <w:sz w:val="22"/>
          <w:szCs w:val="22"/>
        </w:rPr>
      </w:pPr>
      <w:r w:rsidRPr="00C326FF">
        <w:rPr>
          <w:rFonts w:ascii="Calibri" w:hAnsi="Calibri" w:cs="Calibri"/>
          <w:b/>
          <w:bCs/>
          <w:sz w:val="22"/>
          <w:szCs w:val="22"/>
        </w:rPr>
        <w:t>Vyúčtování a vypořádání dotace</w:t>
      </w:r>
    </w:p>
    <w:p w14:paraId="4777B147" w14:textId="77777777" w:rsidR="00943AA8" w:rsidRPr="00C326FF" w:rsidRDefault="00943AA8" w:rsidP="00943AA8">
      <w:pPr>
        <w:jc w:val="center"/>
        <w:rPr>
          <w:rFonts w:ascii="Calibri" w:hAnsi="Calibri" w:cs="Calibri"/>
          <w:b/>
          <w:bCs/>
          <w:sz w:val="22"/>
          <w:szCs w:val="22"/>
        </w:rPr>
      </w:pPr>
    </w:p>
    <w:p w14:paraId="55D8CCBB" w14:textId="4EC4394F" w:rsidR="00943AA8" w:rsidRPr="00DB0988" w:rsidRDefault="00943AA8" w:rsidP="00943AA8">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31.</w:t>
      </w:r>
      <w:r w:rsidR="0020498B">
        <w:rPr>
          <w:rFonts w:ascii="Calibri" w:hAnsi="Calibri" w:cs="Calibri"/>
          <w:bCs/>
          <w:sz w:val="22"/>
          <w:szCs w:val="22"/>
        </w:rPr>
        <w:t>03.2</w:t>
      </w:r>
      <w:r>
        <w:rPr>
          <w:rFonts w:ascii="Calibri" w:hAnsi="Calibri" w:cs="Calibri"/>
          <w:bCs/>
          <w:sz w:val="22"/>
          <w:szCs w:val="22"/>
        </w:rPr>
        <w:t>02</w:t>
      </w:r>
      <w:r w:rsidR="00846781">
        <w:rPr>
          <w:rFonts w:ascii="Calibri" w:hAnsi="Calibri" w:cs="Calibri"/>
          <w:bCs/>
          <w:sz w:val="22"/>
          <w:szCs w:val="22"/>
        </w:rPr>
        <w:t>4</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w:t>
      </w:r>
      <w:r w:rsidR="00E059A0">
        <w:rPr>
          <w:rFonts w:ascii="Calibri" w:hAnsi="Calibri" w:cs="Calibri"/>
          <w:bCs/>
          <w:sz w:val="22"/>
          <w:szCs w:val="22"/>
        </w:rPr>
        <w:t>dotace</w:t>
      </w:r>
      <w:r w:rsidRPr="00DB0988">
        <w:rPr>
          <w:rFonts w:ascii="Calibri" w:hAnsi="Calibri" w:cs="Calibri"/>
          <w:bCs/>
          <w:sz w:val="22"/>
          <w:szCs w:val="22"/>
        </w:rPr>
        <w:t xml:space="preserve">. </w:t>
      </w:r>
    </w:p>
    <w:p w14:paraId="7932F6E6" w14:textId="77777777" w:rsidR="00943AA8" w:rsidRPr="00DB0988" w:rsidRDefault="00943AA8" w:rsidP="00943AA8">
      <w:pPr>
        <w:rPr>
          <w:rFonts w:ascii="Calibri" w:hAnsi="Calibri" w:cs="Calibri"/>
          <w:bCs/>
          <w:sz w:val="22"/>
          <w:szCs w:val="22"/>
        </w:rPr>
      </w:pPr>
    </w:p>
    <w:p w14:paraId="3336D502" w14:textId="77777777" w:rsidR="00943AA8" w:rsidRPr="00DB0988" w:rsidRDefault="00943AA8" w:rsidP="00943AA8">
      <w:pPr>
        <w:jc w:val="both"/>
        <w:rPr>
          <w:rFonts w:ascii="Calibri" w:hAnsi="Calibri" w:cs="Calibri"/>
          <w:bCs/>
          <w:sz w:val="22"/>
          <w:szCs w:val="22"/>
        </w:rPr>
      </w:pPr>
      <w:r w:rsidRPr="00227044">
        <w:rPr>
          <w:rFonts w:ascii="Calibri" w:hAnsi="Calibri" w:cs="Calibri"/>
          <w:bCs/>
          <w:sz w:val="22"/>
          <w:szCs w:val="22"/>
        </w:rPr>
        <w:t>2. Výdaje hrazené z dotace doloží položkovým rozpisem v cenách</w:t>
      </w:r>
      <w:r>
        <w:rPr>
          <w:rFonts w:ascii="Calibri" w:hAnsi="Calibri" w:cs="Calibri"/>
          <w:bCs/>
          <w:sz w:val="22"/>
          <w:szCs w:val="22"/>
        </w:rPr>
        <w:t xml:space="preserve"> </w:t>
      </w:r>
      <w:r w:rsidRPr="00E059A0">
        <w:rPr>
          <w:rFonts w:ascii="Calibri" w:hAnsi="Calibri" w:cs="Calibri"/>
          <w:b/>
          <w:sz w:val="22"/>
          <w:szCs w:val="22"/>
        </w:rPr>
        <w:t>včetně DPH</w:t>
      </w:r>
      <w:r w:rsidRPr="00DB0988">
        <w:rPr>
          <w:rFonts w:ascii="Calibri" w:hAnsi="Calibri" w:cs="Calibri"/>
          <w:bCs/>
          <w:sz w:val="22"/>
          <w:szCs w:val="22"/>
        </w:rPr>
        <w:t xml:space="preserve">. Dále účetní sestavu zobrazující účetní doklady hrazené z poskytnuté dotace, </w:t>
      </w:r>
      <w:r w:rsidRPr="00227044">
        <w:rPr>
          <w:rFonts w:ascii="Calibri" w:hAnsi="Calibri" w:cs="Calibri"/>
          <w:bCs/>
          <w:sz w:val="22"/>
          <w:szCs w:val="22"/>
        </w:rPr>
        <w:t>k nahlédnutí účetní doklad</w:t>
      </w:r>
      <w:r>
        <w:rPr>
          <w:rFonts w:ascii="Calibri" w:hAnsi="Calibri" w:cs="Calibri"/>
          <w:bCs/>
          <w:sz w:val="22"/>
          <w:szCs w:val="22"/>
        </w:rPr>
        <w:t>y</w:t>
      </w:r>
      <w:r w:rsidRPr="00227044">
        <w:rPr>
          <w:rFonts w:ascii="Calibri" w:hAnsi="Calibri" w:cs="Calibri"/>
          <w:bCs/>
          <w:sz w:val="22"/>
          <w:szCs w:val="22"/>
        </w:rPr>
        <w:t xml:space="preserve"> (faktury, účtenky/paragony) se všemi náležitostmi v souladu se zákonem č. 563/1991 Sb., o účetnictví, v</w:t>
      </w:r>
      <w:r w:rsidR="0033598D">
        <w:rPr>
          <w:rFonts w:ascii="Calibri" w:hAnsi="Calibri" w:cs="Calibri"/>
          <w:bCs/>
          <w:sz w:val="22"/>
          <w:szCs w:val="22"/>
        </w:rPr>
        <w:t>e</w:t>
      </w:r>
      <w:r w:rsidRPr="00227044">
        <w:rPr>
          <w:rFonts w:ascii="Calibri" w:hAnsi="Calibri" w:cs="Calibri"/>
          <w:bCs/>
          <w:sz w:val="22"/>
          <w:szCs w:val="22"/>
        </w:rPr>
        <w:t xml:space="preserve"> znění pozdějších předpisů, včetně výpisů z</w:t>
      </w:r>
      <w:r w:rsidRPr="00DB0988">
        <w:rPr>
          <w:rFonts w:ascii="Calibri" w:hAnsi="Calibri" w:cs="Calibri"/>
          <w:bCs/>
          <w:sz w:val="22"/>
          <w:szCs w:val="22"/>
        </w:rPr>
        <w:t xml:space="preserve"> bankovního účtu, popřípadě výdajových dokladů při platbě v hotovosti, účtovou osnovu.</w:t>
      </w:r>
    </w:p>
    <w:p w14:paraId="59968684" w14:textId="77777777" w:rsidR="00943AA8" w:rsidRPr="00DB0988" w:rsidRDefault="00943AA8" w:rsidP="00943AA8">
      <w:pPr>
        <w:jc w:val="both"/>
        <w:rPr>
          <w:rFonts w:ascii="Calibri" w:hAnsi="Calibri" w:cs="Calibri"/>
          <w:bCs/>
          <w:sz w:val="22"/>
          <w:szCs w:val="22"/>
        </w:rPr>
      </w:pPr>
      <w:r w:rsidRPr="00DB0988">
        <w:rPr>
          <w:rFonts w:ascii="Calibri" w:hAnsi="Calibri" w:cs="Calibri"/>
          <w:bCs/>
          <w:sz w:val="22"/>
          <w:szCs w:val="22"/>
        </w:rPr>
        <w:lastRenderedPageBreak/>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14:paraId="7EB35928" w14:textId="77777777" w:rsidR="00943AA8" w:rsidRPr="00DB0988" w:rsidRDefault="00943AA8" w:rsidP="00943AA8">
      <w:pPr>
        <w:rPr>
          <w:rFonts w:ascii="Calibri" w:hAnsi="Calibri" w:cs="Calibri"/>
          <w:bCs/>
          <w:sz w:val="22"/>
          <w:szCs w:val="22"/>
        </w:rPr>
      </w:pPr>
    </w:p>
    <w:p w14:paraId="41704041" w14:textId="2DC82D27" w:rsidR="00943AA8" w:rsidRPr="00DB0988" w:rsidRDefault="00943AA8" w:rsidP="00943AA8">
      <w:pPr>
        <w:jc w:val="both"/>
        <w:rPr>
          <w:rFonts w:ascii="Calibri" w:hAnsi="Calibri" w:cs="Calibri"/>
          <w:bCs/>
          <w:sz w:val="22"/>
          <w:szCs w:val="22"/>
        </w:rPr>
      </w:pPr>
      <w:r w:rsidRPr="00DB0988">
        <w:rPr>
          <w:rFonts w:ascii="Calibri" w:hAnsi="Calibri" w:cs="Calibri"/>
          <w:bCs/>
          <w:sz w:val="22"/>
          <w:szCs w:val="22"/>
        </w:rPr>
        <w:t xml:space="preserve">3. Příjemce je povinen na originále účetního dokladu uvést, že úhrada byla financována z dotace města Litvínova s odkazem na příslušný smluvní vztah </w:t>
      </w:r>
      <w:r w:rsidRPr="00AC6A47">
        <w:rPr>
          <w:rFonts w:ascii="Calibri" w:hAnsi="Calibri" w:cs="Calibri"/>
          <w:bCs/>
          <w:sz w:val="22"/>
          <w:szCs w:val="22"/>
        </w:rPr>
        <w:t>(dle smlouvy číslo KT</w:t>
      </w:r>
      <w:r w:rsidR="00F104CC">
        <w:rPr>
          <w:rFonts w:ascii="Calibri" w:hAnsi="Calibri" w:cs="Calibri"/>
          <w:bCs/>
          <w:sz w:val="22"/>
          <w:szCs w:val="22"/>
        </w:rPr>
        <w:t>/12186/22</w:t>
      </w:r>
      <w:r w:rsidR="000B03B5">
        <w:rPr>
          <w:rFonts w:ascii="Calibri" w:hAnsi="Calibri" w:cs="Calibri"/>
          <w:bCs/>
          <w:sz w:val="22"/>
          <w:szCs w:val="22"/>
        </w:rPr>
        <w:t>)</w:t>
      </w:r>
      <w:r w:rsidRPr="00AC6A47">
        <w:rPr>
          <w:rFonts w:ascii="Calibri" w:hAnsi="Calibri" w:cs="Calibri"/>
          <w:bCs/>
          <w:sz w:val="22"/>
          <w:szCs w:val="22"/>
        </w:rPr>
        <w:t>.</w:t>
      </w:r>
      <w:r w:rsidRPr="00DB0988">
        <w:rPr>
          <w:rFonts w:ascii="Calibri" w:hAnsi="Calibri" w:cs="Calibri"/>
          <w:bCs/>
          <w:sz w:val="22"/>
          <w:szCs w:val="22"/>
        </w:rPr>
        <w:t xml:space="preserve"> Splnění této podmínky doloží příjemce dotace při vyúčtování </w:t>
      </w:r>
      <w:r w:rsidR="00C43E50">
        <w:rPr>
          <w:rFonts w:ascii="Calibri" w:hAnsi="Calibri" w:cs="Calibri"/>
          <w:bCs/>
          <w:sz w:val="22"/>
          <w:szCs w:val="22"/>
        </w:rPr>
        <w:t>originálem</w:t>
      </w:r>
      <w:r w:rsidRPr="00DB0988">
        <w:rPr>
          <w:rFonts w:ascii="Calibri" w:hAnsi="Calibri" w:cs="Calibri"/>
          <w:bCs/>
          <w:sz w:val="22"/>
          <w:szCs w:val="22"/>
        </w:rPr>
        <w:t xml:space="preserve"> účetního dokladu.</w:t>
      </w:r>
    </w:p>
    <w:p w14:paraId="0A5DC6AC" w14:textId="77777777" w:rsidR="00943AA8" w:rsidRPr="00DB0988" w:rsidRDefault="00943AA8" w:rsidP="00943AA8">
      <w:pPr>
        <w:rPr>
          <w:rFonts w:ascii="Calibri" w:hAnsi="Calibri" w:cs="Calibri"/>
          <w:bCs/>
          <w:sz w:val="22"/>
          <w:szCs w:val="22"/>
        </w:rPr>
      </w:pPr>
    </w:p>
    <w:p w14:paraId="6437D104" w14:textId="77777777" w:rsidR="00E059A0" w:rsidRDefault="00E059A0" w:rsidP="00E059A0">
      <w:pPr>
        <w:jc w:val="both"/>
        <w:rPr>
          <w:rFonts w:ascii="Calibri" w:hAnsi="Calibri" w:cs="Calibri"/>
          <w:bCs/>
          <w:sz w:val="22"/>
          <w:szCs w:val="22"/>
        </w:rPr>
      </w:pPr>
      <w:bookmarkStart w:id="6" w:name="_Hlk116476347"/>
      <w:bookmarkStart w:id="7" w:name="_Hlk116552237"/>
      <w:bookmarkStart w:id="8" w:name="_Hlk116631252"/>
      <w:bookmarkStart w:id="9" w:name="_Hlk116631839"/>
      <w:bookmarkStart w:id="10" w:name="_Hlk116552529"/>
      <w:r>
        <w:rPr>
          <w:rFonts w:ascii="Calibri" w:hAnsi="Calibri" w:cs="Calibri"/>
          <w:bCs/>
          <w:sz w:val="22"/>
          <w:szCs w:val="22"/>
        </w:rPr>
        <w:t xml:space="preserve">4. Pokud příjemce nevyčerpá všechny prostředky dotace na stanovený účel, je povinen vrátit poskytovateli nevyčerpanou částku nejpozději ve lhůtě, ve které je povinen předložit řádné vyúčtování poskytnuté neinvestiční dotace a na č. </w:t>
      </w:r>
      <w:proofErr w:type="spellStart"/>
      <w:r>
        <w:rPr>
          <w:rFonts w:ascii="Calibri" w:hAnsi="Calibri" w:cs="Calibri"/>
          <w:bCs/>
          <w:sz w:val="22"/>
          <w:szCs w:val="22"/>
        </w:rPr>
        <w:t>ú.</w:t>
      </w:r>
      <w:proofErr w:type="spellEnd"/>
      <w:r>
        <w:rPr>
          <w:rFonts w:ascii="Calibri" w:hAnsi="Calibri" w:cs="Calibri"/>
          <w:bCs/>
          <w:sz w:val="22"/>
          <w:szCs w:val="22"/>
        </w:rPr>
        <w:t xml:space="preserve"> uvedeném v záhlaví této smlouvy.</w:t>
      </w:r>
    </w:p>
    <w:p w14:paraId="4C5A7EA3" w14:textId="77777777" w:rsidR="00E059A0" w:rsidRDefault="00E059A0" w:rsidP="00E059A0">
      <w:pPr>
        <w:jc w:val="both"/>
        <w:rPr>
          <w:rFonts w:ascii="Calibri" w:hAnsi="Calibri" w:cs="Calibri"/>
          <w:bCs/>
          <w:sz w:val="22"/>
          <w:szCs w:val="22"/>
        </w:rPr>
      </w:pPr>
    </w:p>
    <w:p w14:paraId="46B91A8A" w14:textId="77777777" w:rsidR="00E059A0" w:rsidRDefault="00E059A0" w:rsidP="00E059A0">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III. odstavce 1 a článku VI. odstavce 1 této smlouvy a zajistí ve svém účetnictví nebo daňové evidenci, v souladu s platnými obecně závaznými právními předpis, zejména se zákonem 563/1991 sb. o účetnictví, ve znění pozdějších předpisů, řádné a prokazatelně oddělené sledování poskytnuté neinvestiční dotace.</w:t>
      </w:r>
    </w:p>
    <w:p w14:paraId="463C0C7B" w14:textId="77777777" w:rsidR="00E059A0" w:rsidRDefault="00E059A0" w:rsidP="00E059A0">
      <w:pPr>
        <w:jc w:val="both"/>
        <w:rPr>
          <w:rFonts w:ascii="Calibri" w:hAnsi="Calibri" w:cs="Calibri"/>
          <w:bCs/>
          <w:sz w:val="22"/>
          <w:szCs w:val="22"/>
        </w:rPr>
      </w:pPr>
    </w:p>
    <w:p w14:paraId="08B79730" w14:textId="77777777" w:rsidR="00E059A0" w:rsidRDefault="00E059A0" w:rsidP="00E059A0">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2023.</w:t>
      </w:r>
    </w:p>
    <w:p w14:paraId="7380078B" w14:textId="77777777" w:rsidR="00E059A0" w:rsidRDefault="00E059A0" w:rsidP="00E059A0">
      <w:pPr>
        <w:jc w:val="center"/>
        <w:rPr>
          <w:rFonts w:ascii="Calibri" w:hAnsi="Calibri" w:cs="Calibri"/>
          <w:b/>
          <w:bCs/>
          <w:sz w:val="22"/>
          <w:szCs w:val="22"/>
        </w:rPr>
      </w:pPr>
    </w:p>
    <w:p w14:paraId="11AE5E21" w14:textId="77777777" w:rsidR="00E059A0" w:rsidRDefault="00E059A0" w:rsidP="00E059A0">
      <w:pPr>
        <w:jc w:val="center"/>
        <w:rPr>
          <w:rFonts w:ascii="Calibri" w:hAnsi="Calibri" w:cs="Calibri"/>
          <w:b/>
          <w:bCs/>
          <w:sz w:val="22"/>
          <w:szCs w:val="22"/>
        </w:rPr>
      </w:pPr>
      <w:r>
        <w:rPr>
          <w:rFonts w:ascii="Calibri" w:hAnsi="Calibri" w:cs="Calibri"/>
          <w:b/>
          <w:bCs/>
          <w:sz w:val="22"/>
          <w:szCs w:val="22"/>
        </w:rPr>
        <w:t>VIII.</w:t>
      </w:r>
    </w:p>
    <w:p w14:paraId="695DCA90" w14:textId="77777777" w:rsidR="00E059A0" w:rsidRDefault="00E059A0" w:rsidP="00E059A0">
      <w:pPr>
        <w:jc w:val="center"/>
        <w:rPr>
          <w:rFonts w:ascii="Calibri" w:hAnsi="Calibri" w:cs="Calibri"/>
          <w:b/>
          <w:bCs/>
          <w:sz w:val="22"/>
          <w:szCs w:val="22"/>
        </w:rPr>
      </w:pPr>
      <w:r>
        <w:rPr>
          <w:rFonts w:ascii="Calibri" w:hAnsi="Calibri" w:cs="Calibri"/>
          <w:b/>
          <w:bCs/>
          <w:sz w:val="22"/>
          <w:szCs w:val="22"/>
        </w:rPr>
        <w:t>Povinnosti příjemce při přeměně, insolvenci a likvidaci právnické osoby</w:t>
      </w:r>
    </w:p>
    <w:p w14:paraId="4E30E774" w14:textId="77777777" w:rsidR="00E059A0" w:rsidRDefault="00E059A0" w:rsidP="00E059A0">
      <w:pPr>
        <w:jc w:val="center"/>
        <w:rPr>
          <w:rFonts w:ascii="Calibri" w:hAnsi="Calibri" w:cs="Calibri"/>
          <w:b/>
          <w:bCs/>
          <w:sz w:val="22"/>
          <w:szCs w:val="22"/>
        </w:rPr>
      </w:pPr>
    </w:p>
    <w:p w14:paraId="452C319F" w14:textId="77777777" w:rsidR="00E059A0" w:rsidRDefault="00E059A0" w:rsidP="00E059A0">
      <w:pPr>
        <w:jc w:val="both"/>
        <w:rPr>
          <w:rFonts w:ascii="Calibri" w:hAnsi="Calibri" w:cs="Calibri"/>
          <w:bCs/>
          <w:sz w:val="22"/>
          <w:szCs w:val="22"/>
        </w:rPr>
      </w:pPr>
      <w:r>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4B786A7E" w14:textId="77777777" w:rsidR="00E059A0" w:rsidRDefault="00E059A0" w:rsidP="00E059A0">
      <w:pPr>
        <w:jc w:val="both"/>
        <w:rPr>
          <w:rFonts w:ascii="Calibri" w:hAnsi="Calibri" w:cs="Calibri"/>
          <w:bCs/>
          <w:sz w:val="22"/>
          <w:szCs w:val="22"/>
        </w:rPr>
      </w:pPr>
    </w:p>
    <w:p w14:paraId="659A336C" w14:textId="77777777" w:rsidR="00E059A0" w:rsidRDefault="00E059A0" w:rsidP="00E059A0">
      <w:pPr>
        <w:rPr>
          <w:rFonts w:ascii="Calibri" w:hAnsi="Calibri" w:cs="Calibri"/>
          <w:bCs/>
          <w:sz w:val="22"/>
          <w:szCs w:val="22"/>
        </w:rPr>
      </w:pPr>
      <w:r>
        <w:rPr>
          <w:rFonts w:ascii="Calibri" w:hAnsi="Calibri" w:cs="Calibri"/>
          <w:bCs/>
          <w:sz w:val="22"/>
          <w:szCs w:val="22"/>
        </w:rPr>
        <w:t>2. 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14:paraId="67B3934B" w14:textId="77777777" w:rsidR="00E059A0" w:rsidRDefault="00E059A0" w:rsidP="00E059A0">
      <w:pPr>
        <w:jc w:val="both"/>
        <w:rPr>
          <w:rFonts w:ascii="Calibri" w:hAnsi="Calibri" w:cs="Calibri"/>
          <w:bCs/>
          <w:sz w:val="22"/>
          <w:szCs w:val="22"/>
        </w:rPr>
      </w:pPr>
    </w:p>
    <w:p w14:paraId="6F269503" w14:textId="77777777" w:rsidR="00E059A0" w:rsidRDefault="00E059A0" w:rsidP="00E059A0">
      <w:pPr>
        <w:jc w:val="both"/>
        <w:rPr>
          <w:rFonts w:ascii="Calibri" w:hAnsi="Calibri" w:cs="Calibri"/>
          <w:bCs/>
          <w:sz w:val="22"/>
          <w:szCs w:val="22"/>
        </w:rPr>
      </w:pPr>
      <w:r>
        <w:rPr>
          <w:rFonts w:ascii="Calibri" w:hAnsi="Calibri" w:cs="Calibri"/>
          <w:bCs/>
          <w:sz w:val="22"/>
          <w:szCs w:val="22"/>
        </w:rPr>
        <w:t>3. V případě, že poskytovatel žádosti vyhoví, zpraví o tom bez zbytečného odkladu příjemce po projednání v příslušném orgánu poskytovatele a uzavře dodatek ke smlouvě, který bude obsahovat popis a důvod jeho uzavření s ohledem na přeměnu příjemce.</w:t>
      </w:r>
    </w:p>
    <w:p w14:paraId="362F7C17" w14:textId="77777777" w:rsidR="00E059A0" w:rsidRDefault="00E059A0" w:rsidP="00E059A0">
      <w:pPr>
        <w:jc w:val="both"/>
        <w:rPr>
          <w:rFonts w:ascii="Calibri" w:hAnsi="Calibri" w:cs="Calibri"/>
          <w:bCs/>
          <w:sz w:val="22"/>
          <w:szCs w:val="22"/>
        </w:rPr>
      </w:pPr>
    </w:p>
    <w:p w14:paraId="56B85CB0" w14:textId="77777777" w:rsidR="00E059A0" w:rsidRDefault="00E059A0" w:rsidP="00E059A0">
      <w:pPr>
        <w:jc w:val="both"/>
        <w:rPr>
          <w:rFonts w:ascii="Calibri" w:hAnsi="Calibri" w:cs="Calibri"/>
          <w:bCs/>
          <w:sz w:val="22"/>
          <w:szCs w:val="22"/>
        </w:rPr>
      </w:pPr>
      <w:r>
        <w:rPr>
          <w:rFonts w:ascii="Calibri" w:hAnsi="Calibri" w:cs="Calibri"/>
          <w:bCs/>
          <w:sz w:val="22"/>
          <w:szCs w:val="22"/>
        </w:rPr>
        <w:t xml:space="preserve">4. V případě, že žádosti poskytovatel nevyhoví, bezodkladně o tom spraví příjemce po projednání v příslušném orgánu poskytovatele. Poskytovatel je pak oprávněn posoudit dosavadní naplnění účelu této smlouvy a rozhodne o vrácení poskytnuté dotace nebo její části. V takovém případě má příjemce povinnost vrátit doposud vyplacenou dotaci nebo její část způsobem a ve lhůtě stanovené výzvou poskytovatele. </w:t>
      </w:r>
    </w:p>
    <w:p w14:paraId="79C8C013" w14:textId="77777777" w:rsidR="00E059A0" w:rsidRDefault="00E059A0" w:rsidP="00E059A0">
      <w:pPr>
        <w:jc w:val="both"/>
        <w:rPr>
          <w:rFonts w:ascii="Calibri" w:hAnsi="Calibri" w:cs="Calibri"/>
          <w:bCs/>
          <w:sz w:val="22"/>
          <w:szCs w:val="22"/>
        </w:rPr>
      </w:pPr>
    </w:p>
    <w:p w14:paraId="257D8793" w14:textId="77777777" w:rsidR="00E059A0" w:rsidRDefault="00E059A0" w:rsidP="00E059A0">
      <w:pPr>
        <w:jc w:val="both"/>
        <w:rPr>
          <w:rFonts w:ascii="Calibri" w:hAnsi="Calibri" w:cs="Calibri"/>
          <w:bCs/>
          <w:sz w:val="22"/>
          <w:szCs w:val="22"/>
        </w:rPr>
      </w:pPr>
      <w:r>
        <w:rPr>
          <w:rFonts w:ascii="Calibri" w:hAnsi="Calibri" w:cs="Calibri"/>
          <w:bCs/>
          <w:sz w:val="22"/>
          <w:szCs w:val="22"/>
        </w:rPr>
        <w:t xml:space="preserve">5. V případě, že je příjemce příspěvkovou organizací jiného územního samosprávného celku, je povinen při sloučení, splynutí či rozdělení postupovat obdobně podle odstavce 1- </w:t>
      </w:r>
      <w:proofErr w:type="gramStart"/>
      <w:r>
        <w:rPr>
          <w:rFonts w:ascii="Calibri" w:hAnsi="Calibri" w:cs="Calibri"/>
          <w:bCs/>
          <w:sz w:val="22"/>
          <w:szCs w:val="22"/>
        </w:rPr>
        <w:t>4  tohoto</w:t>
      </w:r>
      <w:proofErr w:type="gramEnd"/>
      <w:r>
        <w:rPr>
          <w:rFonts w:ascii="Calibri" w:hAnsi="Calibri" w:cs="Calibri"/>
          <w:bCs/>
          <w:sz w:val="22"/>
          <w:szCs w:val="22"/>
        </w:rPr>
        <w:t xml:space="preserve"> článku  (doložení např. formou usnesení zastupitelstva územně samosprávného celku). Poslední věta odstavce 2 tohoto článku platí obdobně. </w:t>
      </w:r>
    </w:p>
    <w:p w14:paraId="5BC6D0D1" w14:textId="77777777" w:rsidR="00E059A0" w:rsidRDefault="00E059A0" w:rsidP="00E059A0">
      <w:pPr>
        <w:jc w:val="both"/>
        <w:rPr>
          <w:rFonts w:ascii="Calibri" w:hAnsi="Calibri" w:cs="Calibri"/>
          <w:bCs/>
          <w:sz w:val="22"/>
          <w:szCs w:val="22"/>
        </w:rPr>
      </w:pPr>
    </w:p>
    <w:p w14:paraId="7545C787" w14:textId="77777777" w:rsidR="00E059A0" w:rsidRDefault="00E059A0" w:rsidP="00E059A0">
      <w:pPr>
        <w:jc w:val="both"/>
        <w:rPr>
          <w:rFonts w:ascii="Calibri" w:hAnsi="Calibri" w:cs="Calibri"/>
          <w:bCs/>
          <w:sz w:val="22"/>
          <w:szCs w:val="22"/>
        </w:rPr>
      </w:pPr>
      <w:r>
        <w:rPr>
          <w:rFonts w:ascii="Calibri" w:hAnsi="Calibri" w:cs="Calibri"/>
          <w:bCs/>
          <w:sz w:val="22"/>
          <w:szCs w:val="22"/>
        </w:rPr>
        <w:lastRenderedPageBreak/>
        <w:t xml:space="preserve">6. V případě, že příslušný soud rozhodl o úpadku příjemce nebo má být příjemce zrušen s likvidací, </w:t>
      </w:r>
    </w:p>
    <w:p w14:paraId="11046B93" w14:textId="77777777" w:rsidR="00E059A0" w:rsidRDefault="00E059A0" w:rsidP="00E059A0">
      <w:pPr>
        <w:jc w:val="both"/>
        <w:rPr>
          <w:rFonts w:ascii="Calibri" w:hAnsi="Calibri" w:cs="Calibri"/>
          <w:bCs/>
          <w:sz w:val="22"/>
          <w:szCs w:val="22"/>
        </w:rPr>
      </w:pPr>
      <w:r>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příjemce povinen bezodkladně oznámit insolvenčnímu správci či likvidátorovi příjemce, že tento přijal dotaci z rozpočtu poskytovatele a váže ho povinnost vyplacenou dotaci vrátit zpět do rozpočtu poskytovatele. </w:t>
      </w:r>
    </w:p>
    <w:p w14:paraId="13971623" w14:textId="77777777" w:rsidR="00E059A0" w:rsidRDefault="00E059A0" w:rsidP="00E059A0">
      <w:pPr>
        <w:jc w:val="center"/>
        <w:rPr>
          <w:rFonts w:ascii="Calibri" w:hAnsi="Calibri" w:cs="Calibri"/>
          <w:b/>
          <w:bCs/>
          <w:sz w:val="22"/>
          <w:szCs w:val="22"/>
        </w:rPr>
      </w:pPr>
    </w:p>
    <w:p w14:paraId="2638F4B0" w14:textId="77777777" w:rsidR="00E059A0" w:rsidRDefault="00E059A0" w:rsidP="00E059A0">
      <w:pPr>
        <w:jc w:val="center"/>
        <w:rPr>
          <w:rFonts w:ascii="Calibri" w:hAnsi="Calibri" w:cs="Calibri"/>
          <w:b/>
          <w:bCs/>
          <w:sz w:val="22"/>
          <w:szCs w:val="22"/>
        </w:rPr>
      </w:pPr>
      <w:r>
        <w:rPr>
          <w:rFonts w:ascii="Calibri" w:hAnsi="Calibri" w:cs="Calibri"/>
          <w:b/>
          <w:bCs/>
          <w:sz w:val="22"/>
          <w:szCs w:val="22"/>
        </w:rPr>
        <w:t>IX.</w:t>
      </w:r>
    </w:p>
    <w:p w14:paraId="720FD1B6" w14:textId="77777777" w:rsidR="00E059A0" w:rsidRDefault="00E059A0" w:rsidP="00E059A0">
      <w:pPr>
        <w:jc w:val="center"/>
        <w:rPr>
          <w:rFonts w:ascii="Calibri" w:hAnsi="Calibri" w:cs="Calibri"/>
          <w:b/>
          <w:bCs/>
          <w:sz w:val="22"/>
          <w:szCs w:val="22"/>
        </w:rPr>
      </w:pPr>
      <w:r>
        <w:rPr>
          <w:rFonts w:ascii="Calibri" w:hAnsi="Calibri" w:cs="Calibri"/>
          <w:b/>
          <w:bCs/>
          <w:sz w:val="22"/>
          <w:szCs w:val="22"/>
        </w:rPr>
        <w:t>Výpověď smlouvy a porušení rozpočtové kázně</w:t>
      </w:r>
    </w:p>
    <w:p w14:paraId="63ED21C9" w14:textId="77777777" w:rsidR="00E059A0" w:rsidRDefault="00E059A0" w:rsidP="00E059A0">
      <w:pPr>
        <w:jc w:val="center"/>
        <w:rPr>
          <w:rFonts w:ascii="Calibri" w:hAnsi="Calibri" w:cs="Calibri"/>
          <w:b/>
          <w:bCs/>
          <w:sz w:val="22"/>
          <w:szCs w:val="22"/>
        </w:rPr>
      </w:pPr>
    </w:p>
    <w:p w14:paraId="1B3600CD" w14:textId="77777777" w:rsidR="00E059A0" w:rsidRDefault="00E059A0" w:rsidP="00E059A0">
      <w:pPr>
        <w:jc w:val="both"/>
        <w:rPr>
          <w:rFonts w:ascii="Calibri" w:hAnsi="Calibri" w:cs="Calibri"/>
          <w:bCs/>
          <w:sz w:val="22"/>
          <w:szCs w:val="22"/>
        </w:rPr>
      </w:pPr>
      <w:r>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14:paraId="01C977B7" w14:textId="77777777" w:rsidR="00E059A0" w:rsidRDefault="00E059A0" w:rsidP="00E059A0">
      <w:pPr>
        <w:jc w:val="both"/>
        <w:rPr>
          <w:rFonts w:ascii="Calibri" w:hAnsi="Calibri" w:cs="Calibri"/>
          <w:bCs/>
          <w:sz w:val="22"/>
          <w:szCs w:val="22"/>
        </w:rPr>
      </w:pPr>
      <w:r>
        <w:rPr>
          <w:rFonts w:ascii="Calibri" w:hAnsi="Calibri" w:cs="Calibri"/>
          <w:bCs/>
          <w:sz w:val="22"/>
          <w:szCs w:val="22"/>
        </w:rPr>
        <w:t>že údaje, které mu sdělil příjemce, a které měly vliv na rozhodnutí o poskytnutí dotace, jsou nepravdivé.</w:t>
      </w:r>
    </w:p>
    <w:p w14:paraId="290266A6" w14:textId="77777777" w:rsidR="00E059A0" w:rsidRDefault="00E059A0" w:rsidP="00E059A0">
      <w:pPr>
        <w:jc w:val="both"/>
        <w:rPr>
          <w:rFonts w:ascii="Calibri" w:hAnsi="Calibri" w:cs="Calibri"/>
          <w:bCs/>
          <w:sz w:val="22"/>
          <w:szCs w:val="22"/>
        </w:rPr>
      </w:pPr>
    </w:p>
    <w:p w14:paraId="5C28A680" w14:textId="77777777" w:rsidR="00E059A0" w:rsidRDefault="00E059A0" w:rsidP="00E059A0">
      <w:pPr>
        <w:jc w:val="both"/>
        <w:rPr>
          <w:rFonts w:ascii="Calibri" w:hAnsi="Calibri" w:cs="Calibri"/>
          <w:bCs/>
          <w:sz w:val="22"/>
          <w:szCs w:val="22"/>
        </w:rPr>
      </w:pPr>
      <w:r>
        <w:rPr>
          <w:rFonts w:ascii="Calibri" w:hAnsi="Calibri" w:cs="Calibri"/>
          <w:bCs/>
          <w:sz w:val="22"/>
          <w:szCs w:val="22"/>
        </w:rPr>
        <w:t>2. Výpovědní lhůta je 10 dní a začíná běžet dnem doručení písemné výpovědi příjemci.</w:t>
      </w:r>
    </w:p>
    <w:p w14:paraId="1E887630" w14:textId="77777777" w:rsidR="00E059A0" w:rsidRDefault="00E059A0" w:rsidP="00E059A0">
      <w:pPr>
        <w:jc w:val="both"/>
        <w:rPr>
          <w:rFonts w:ascii="Calibri" w:hAnsi="Calibri" w:cs="Calibri"/>
          <w:bCs/>
          <w:sz w:val="22"/>
          <w:szCs w:val="22"/>
        </w:rPr>
      </w:pPr>
      <w:r>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742AC250" w14:textId="77777777" w:rsidR="00E059A0" w:rsidRDefault="00E059A0" w:rsidP="00E059A0">
      <w:pPr>
        <w:jc w:val="both"/>
        <w:rPr>
          <w:rFonts w:ascii="Calibri" w:hAnsi="Calibri" w:cs="Calibri"/>
          <w:bCs/>
          <w:sz w:val="22"/>
          <w:szCs w:val="22"/>
        </w:rPr>
      </w:pPr>
    </w:p>
    <w:p w14:paraId="276D5DB7" w14:textId="77777777" w:rsidR="00E059A0" w:rsidRDefault="00E059A0" w:rsidP="00E059A0">
      <w:pPr>
        <w:jc w:val="both"/>
        <w:rPr>
          <w:rFonts w:ascii="Calibri" w:hAnsi="Calibri" w:cs="Calibri"/>
          <w:bCs/>
          <w:sz w:val="22"/>
          <w:szCs w:val="22"/>
        </w:rPr>
      </w:pPr>
      <w:r>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článku. V rozsahu, v jakém příjemce provedl opatření k nápravě, platí, že nedošlo k porušení rozpočtové kázně. </w:t>
      </w:r>
    </w:p>
    <w:p w14:paraId="29B109A0" w14:textId="77777777" w:rsidR="00E059A0" w:rsidRDefault="00E059A0" w:rsidP="00E059A0">
      <w:pPr>
        <w:rPr>
          <w:rFonts w:ascii="Calibri" w:hAnsi="Calibri" w:cs="Calibri"/>
          <w:bCs/>
          <w:sz w:val="22"/>
          <w:szCs w:val="22"/>
        </w:rPr>
      </w:pPr>
    </w:p>
    <w:p w14:paraId="07CB184B" w14:textId="77777777" w:rsidR="00E059A0" w:rsidRDefault="00E059A0" w:rsidP="00E059A0">
      <w:pPr>
        <w:jc w:val="both"/>
        <w:rPr>
          <w:rFonts w:ascii="Calibri" w:hAnsi="Calibri" w:cs="Calibri"/>
          <w:bCs/>
          <w:sz w:val="22"/>
          <w:szCs w:val="22"/>
        </w:rPr>
      </w:pPr>
      <w:r>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156FAE92" w14:textId="77777777" w:rsidR="00E059A0" w:rsidRDefault="00E059A0" w:rsidP="00E059A0">
      <w:pPr>
        <w:jc w:val="both"/>
        <w:rPr>
          <w:rFonts w:ascii="Calibri" w:hAnsi="Calibri" w:cs="Calibri"/>
          <w:bCs/>
          <w:sz w:val="22"/>
          <w:szCs w:val="22"/>
        </w:rPr>
      </w:pPr>
    </w:p>
    <w:p w14:paraId="7888C8CA" w14:textId="77777777" w:rsidR="00E059A0" w:rsidRDefault="00E059A0" w:rsidP="00E059A0">
      <w:pPr>
        <w:jc w:val="both"/>
        <w:rPr>
          <w:rFonts w:ascii="Calibri" w:hAnsi="Calibri" w:cs="Calibri"/>
          <w:bCs/>
          <w:sz w:val="22"/>
          <w:szCs w:val="22"/>
        </w:rPr>
      </w:pPr>
      <w:r>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328BDE9A" w14:textId="77777777" w:rsidR="00E059A0" w:rsidRDefault="00E059A0" w:rsidP="00E059A0">
      <w:pPr>
        <w:jc w:val="both"/>
        <w:rPr>
          <w:rFonts w:ascii="Calibri" w:hAnsi="Calibri" w:cs="Calibri"/>
          <w:bCs/>
          <w:sz w:val="22"/>
          <w:szCs w:val="22"/>
        </w:rPr>
      </w:pPr>
    </w:p>
    <w:p w14:paraId="3AE77F1B" w14:textId="77777777" w:rsidR="00E059A0" w:rsidRDefault="00E059A0" w:rsidP="00E059A0">
      <w:pPr>
        <w:jc w:val="both"/>
        <w:rPr>
          <w:rFonts w:ascii="Calibri" w:hAnsi="Calibri" w:cs="Calibri"/>
          <w:bCs/>
          <w:sz w:val="22"/>
          <w:szCs w:val="22"/>
        </w:rPr>
      </w:pPr>
      <w:r>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14:paraId="5E03FB62" w14:textId="77777777" w:rsidR="00E059A0" w:rsidRDefault="00E059A0" w:rsidP="00E059A0">
      <w:pPr>
        <w:rPr>
          <w:rFonts w:ascii="Calibri" w:hAnsi="Calibri" w:cs="Calibri"/>
          <w:b/>
          <w:bCs/>
          <w:sz w:val="22"/>
          <w:szCs w:val="22"/>
        </w:rPr>
      </w:pPr>
    </w:p>
    <w:p w14:paraId="59CFD0DE" w14:textId="77777777" w:rsidR="00E059A0" w:rsidRDefault="00E059A0" w:rsidP="00E059A0">
      <w:pPr>
        <w:jc w:val="both"/>
        <w:rPr>
          <w:rFonts w:ascii="Calibri" w:hAnsi="Calibri" w:cs="Calibri"/>
          <w:bCs/>
          <w:sz w:val="22"/>
          <w:szCs w:val="22"/>
        </w:rPr>
      </w:pPr>
      <w:r>
        <w:rPr>
          <w:rFonts w:ascii="Calibri" w:hAnsi="Calibri" w:cs="Calibri"/>
          <w:bCs/>
          <w:sz w:val="22"/>
          <w:szCs w:val="22"/>
        </w:rPr>
        <w:t>a) předložení závěrečné zprávy do 15 kalendářních dnů po lhůtě stanovené smlouvou – výše odvodu činí 5 %;</w:t>
      </w:r>
    </w:p>
    <w:p w14:paraId="148CAE91" w14:textId="77777777" w:rsidR="00E059A0" w:rsidRDefault="00E059A0" w:rsidP="00E059A0">
      <w:pPr>
        <w:jc w:val="both"/>
        <w:rPr>
          <w:rFonts w:ascii="Calibri" w:hAnsi="Calibri" w:cs="Calibri"/>
          <w:bCs/>
          <w:sz w:val="22"/>
          <w:szCs w:val="22"/>
        </w:rPr>
      </w:pPr>
    </w:p>
    <w:p w14:paraId="7411A2F3" w14:textId="77777777" w:rsidR="00E059A0" w:rsidRDefault="00E059A0" w:rsidP="00E059A0">
      <w:pPr>
        <w:jc w:val="both"/>
        <w:rPr>
          <w:rFonts w:ascii="Calibri" w:hAnsi="Calibri" w:cs="Calibri"/>
          <w:bCs/>
          <w:sz w:val="22"/>
          <w:szCs w:val="22"/>
        </w:rPr>
      </w:pPr>
      <w:bookmarkStart w:id="11" w:name="_Hlk116455694"/>
      <w:r>
        <w:rPr>
          <w:rFonts w:ascii="Calibri" w:hAnsi="Calibri" w:cs="Calibri"/>
          <w:bCs/>
          <w:sz w:val="22"/>
          <w:szCs w:val="22"/>
        </w:rPr>
        <w:t>b) předložení závěrečné zprávy později než ve lhůtě dle písm. a) tohoto odstavce a současně do 30 kalendářních dnů po lhůtě stanovené smlouvou – výše odvodu činí 10 %;</w:t>
      </w:r>
    </w:p>
    <w:p w14:paraId="63A53FE8" w14:textId="77777777" w:rsidR="00E059A0" w:rsidRDefault="00E059A0" w:rsidP="00E059A0">
      <w:pPr>
        <w:jc w:val="both"/>
        <w:rPr>
          <w:rFonts w:ascii="Calibri" w:hAnsi="Calibri" w:cs="Calibri"/>
          <w:bCs/>
          <w:sz w:val="22"/>
          <w:szCs w:val="22"/>
        </w:rPr>
      </w:pPr>
    </w:p>
    <w:p w14:paraId="55919C65" w14:textId="77777777" w:rsidR="00E059A0" w:rsidRDefault="00E059A0" w:rsidP="00E059A0">
      <w:pPr>
        <w:jc w:val="both"/>
        <w:rPr>
          <w:rFonts w:ascii="Calibri" w:hAnsi="Calibri" w:cs="Calibri"/>
          <w:bCs/>
          <w:sz w:val="22"/>
          <w:szCs w:val="22"/>
        </w:rPr>
      </w:pPr>
      <w:r>
        <w:rPr>
          <w:rFonts w:ascii="Calibri" w:hAnsi="Calibri" w:cs="Calibri"/>
          <w:bCs/>
          <w:sz w:val="22"/>
          <w:szCs w:val="22"/>
        </w:rPr>
        <w:lastRenderedPageBreak/>
        <w:t>c) předložení doplněné závěrečné zprávy do 15 kalendářních dnů od uplynutí náhradní lhůty uvedené ve výzvě poskytovatele dle odst. 6 tohoto článku – výše odvodu činí 3 %;</w:t>
      </w:r>
    </w:p>
    <w:p w14:paraId="4E29A4DC" w14:textId="77777777" w:rsidR="00E059A0" w:rsidRDefault="00E059A0" w:rsidP="00E059A0">
      <w:pPr>
        <w:jc w:val="both"/>
        <w:rPr>
          <w:rFonts w:ascii="Calibri" w:hAnsi="Calibri" w:cs="Calibri"/>
          <w:bCs/>
          <w:sz w:val="22"/>
          <w:szCs w:val="22"/>
        </w:rPr>
      </w:pPr>
    </w:p>
    <w:p w14:paraId="2EA6616B" w14:textId="77777777" w:rsidR="00E059A0" w:rsidRDefault="00E059A0" w:rsidP="00E059A0">
      <w:pPr>
        <w:jc w:val="both"/>
        <w:rPr>
          <w:rFonts w:ascii="Calibri" w:hAnsi="Calibri" w:cs="Calibri"/>
          <w:bCs/>
          <w:sz w:val="22"/>
          <w:szCs w:val="22"/>
        </w:rPr>
      </w:pPr>
      <w:r>
        <w:rPr>
          <w:rFonts w:ascii="Calibri" w:hAnsi="Calibri" w:cs="Calibri"/>
          <w:bCs/>
          <w:sz w:val="22"/>
          <w:szCs w:val="22"/>
        </w:rPr>
        <w:t>d) předložení doplněné závěrečné zprávy později než ve lhůtě dle písm. c) tohoto odstavce a současně do 30 kalendářních dnů od uplynutí náhradní lhůty uvedené ve výzvě poskytovatele dle odst. 6 tohoto článku – výše odvodu činí 6 %;</w:t>
      </w:r>
    </w:p>
    <w:bookmarkEnd w:id="11"/>
    <w:p w14:paraId="3FF40303" w14:textId="77777777" w:rsidR="00E059A0" w:rsidRDefault="00E059A0" w:rsidP="00E059A0">
      <w:pPr>
        <w:jc w:val="both"/>
        <w:rPr>
          <w:rFonts w:ascii="Calibri" w:hAnsi="Calibri" w:cs="Calibri"/>
          <w:bCs/>
          <w:sz w:val="22"/>
          <w:szCs w:val="22"/>
        </w:rPr>
      </w:pPr>
    </w:p>
    <w:p w14:paraId="0F246C53" w14:textId="77777777" w:rsidR="00E059A0" w:rsidRDefault="00E059A0" w:rsidP="00E059A0">
      <w:pPr>
        <w:jc w:val="both"/>
        <w:rPr>
          <w:rFonts w:ascii="Calibri" w:hAnsi="Calibri" w:cs="Calibri"/>
          <w:bCs/>
          <w:sz w:val="22"/>
          <w:szCs w:val="22"/>
        </w:rPr>
      </w:pPr>
      <w:r>
        <w:rPr>
          <w:rFonts w:ascii="Calibri" w:hAnsi="Calibri" w:cs="Calibri"/>
          <w:bCs/>
          <w:sz w:val="22"/>
          <w:szCs w:val="22"/>
        </w:rPr>
        <w:t>e) nedodržení povinnosti vést dotaci v odděleném účetnictví – výše odvodu činí 10 %;</w:t>
      </w:r>
    </w:p>
    <w:p w14:paraId="035C64A7" w14:textId="77777777" w:rsidR="00E059A0" w:rsidRDefault="00E059A0" w:rsidP="00E059A0">
      <w:pPr>
        <w:jc w:val="both"/>
        <w:rPr>
          <w:rFonts w:ascii="Calibri" w:hAnsi="Calibri" w:cs="Calibri"/>
          <w:bCs/>
          <w:sz w:val="22"/>
          <w:szCs w:val="22"/>
        </w:rPr>
      </w:pPr>
    </w:p>
    <w:p w14:paraId="0A8E0C80" w14:textId="77777777" w:rsidR="00E059A0" w:rsidRDefault="00E059A0" w:rsidP="00E059A0">
      <w:pPr>
        <w:jc w:val="both"/>
        <w:rPr>
          <w:rFonts w:ascii="Calibri" w:hAnsi="Calibri" w:cs="Calibri"/>
          <w:bCs/>
          <w:sz w:val="22"/>
          <w:szCs w:val="22"/>
        </w:rPr>
      </w:pPr>
      <w:r>
        <w:rPr>
          <w:rFonts w:ascii="Calibri" w:hAnsi="Calibri" w:cs="Calibri"/>
          <w:bCs/>
          <w:sz w:val="22"/>
          <w:szCs w:val="22"/>
        </w:rPr>
        <w:t>f) nedodržení povinnosti označovat originály účetních dokladů informací o tom, že je projekt financován městem Litvínovem – výše odvodu činí 10 %;</w:t>
      </w:r>
    </w:p>
    <w:p w14:paraId="068235F6" w14:textId="77777777" w:rsidR="00E059A0" w:rsidRDefault="00E059A0" w:rsidP="00E059A0">
      <w:pPr>
        <w:rPr>
          <w:rFonts w:ascii="Calibri" w:hAnsi="Calibri" w:cs="Calibri"/>
          <w:b/>
          <w:bCs/>
          <w:sz w:val="22"/>
          <w:szCs w:val="22"/>
        </w:rPr>
      </w:pPr>
    </w:p>
    <w:p w14:paraId="4C5CDF54" w14:textId="77777777" w:rsidR="00E059A0" w:rsidRDefault="00E059A0" w:rsidP="00E059A0">
      <w:pPr>
        <w:jc w:val="both"/>
        <w:rPr>
          <w:rFonts w:ascii="Calibri" w:hAnsi="Calibri" w:cs="Calibri"/>
          <w:bCs/>
          <w:sz w:val="22"/>
          <w:szCs w:val="22"/>
        </w:rPr>
      </w:pPr>
      <w:r>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21F085DD" w14:textId="77777777" w:rsidR="00E059A0" w:rsidRDefault="00E059A0" w:rsidP="00E059A0">
      <w:pPr>
        <w:jc w:val="both"/>
        <w:rPr>
          <w:rFonts w:ascii="Calibri" w:hAnsi="Calibri" w:cs="Calibri"/>
          <w:bCs/>
          <w:sz w:val="22"/>
          <w:szCs w:val="22"/>
        </w:rPr>
      </w:pPr>
    </w:p>
    <w:p w14:paraId="234C3BCA" w14:textId="77777777" w:rsidR="00E059A0" w:rsidRDefault="00E059A0" w:rsidP="00E059A0">
      <w:pPr>
        <w:jc w:val="both"/>
        <w:rPr>
          <w:rFonts w:ascii="Calibri" w:hAnsi="Calibri" w:cs="Calibri"/>
          <w:bCs/>
          <w:sz w:val="22"/>
          <w:szCs w:val="22"/>
        </w:rPr>
      </w:pPr>
      <w:r>
        <w:rPr>
          <w:rFonts w:ascii="Calibri" w:hAnsi="Calibri" w:cs="Calibri"/>
          <w:bCs/>
          <w:sz w:val="22"/>
          <w:szCs w:val="22"/>
        </w:rPr>
        <w:t xml:space="preserve">9. 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bookmarkEnd w:id="6"/>
    <w:p w14:paraId="4A6EF150" w14:textId="77777777" w:rsidR="00AE0667" w:rsidRDefault="00AE0667" w:rsidP="00AE0667">
      <w:pPr>
        <w:rPr>
          <w:rFonts w:ascii="Calibri" w:hAnsi="Calibri" w:cs="Calibri"/>
          <w:b/>
          <w:bCs/>
          <w:sz w:val="22"/>
          <w:szCs w:val="22"/>
        </w:rPr>
      </w:pPr>
      <w:r w:rsidRPr="00C326FF">
        <w:rPr>
          <w:rFonts w:ascii="Calibri" w:hAnsi="Calibri" w:cs="Calibri"/>
          <w:b/>
          <w:bCs/>
          <w:sz w:val="22"/>
          <w:szCs w:val="22"/>
        </w:rPr>
        <w:tab/>
      </w:r>
    </w:p>
    <w:p w14:paraId="1D2C6B79" w14:textId="77777777" w:rsidR="00AE0667" w:rsidRPr="00C326FF" w:rsidRDefault="00AE0667" w:rsidP="00AE0667">
      <w:pPr>
        <w:jc w:val="center"/>
        <w:rPr>
          <w:rFonts w:ascii="Calibri" w:hAnsi="Calibri" w:cs="Calibri"/>
          <w:b/>
          <w:bCs/>
          <w:sz w:val="22"/>
          <w:szCs w:val="22"/>
        </w:rPr>
      </w:pPr>
      <w:r w:rsidRPr="00C326FF">
        <w:rPr>
          <w:rFonts w:ascii="Calibri" w:hAnsi="Calibri" w:cs="Calibri"/>
          <w:b/>
          <w:bCs/>
          <w:sz w:val="22"/>
          <w:szCs w:val="22"/>
        </w:rPr>
        <w:t>X.</w:t>
      </w:r>
    </w:p>
    <w:p w14:paraId="4C23B987" w14:textId="77777777" w:rsidR="00AE0667" w:rsidRDefault="00AE0667" w:rsidP="00AE0667">
      <w:pPr>
        <w:jc w:val="center"/>
        <w:rPr>
          <w:rFonts w:ascii="Calibri" w:hAnsi="Calibri" w:cs="Calibri"/>
          <w:b/>
          <w:bCs/>
          <w:sz w:val="22"/>
          <w:szCs w:val="22"/>
        </w:rPr>
      </w:pPr>
      <w:r w:rsidRPr="00C326FF">
        <w:rPr>
          <w:rFonts w:ascii="Calibri" w:hAnsi="Calibri" w:cs="Calibri"/>
          <w:b/>
          <w:bCs/>
          <w:sz w:val="22"/>
          <w:szCs w:val="22"/>
        </w:rPr>
        <w:t>Ostatní ujednání</w:t>
      </w:r>
    </w:p>
    <w:p w14:paraId="11914F34" w14:textId="77777777" w:rsidR="00AE0667" w:rsidRPr="00C326FF" w:rsidRDefault="00AE0667" w:rsidP="00AE0667">
      <w:pPr>
        <w:jc w:val="center"/>
        <w:rPr>
          <w:rFonts w:ascii="Calibri" w:hAnsi="Calibri" w:cs="Calibri"/>
          <w:b/>
          <w:bCs/>
          <w:sz w:val="22"/>
          <w:szCs w:val="22"/>
        </w:rPr>
      </w:pPr>
    </w:p>
    <w:p w14:paraId="0E984B98" w14:textId="77777777" w:rsidR="00AE0667" w:rsidRPr="0014298D" w:rsidRDefault="00AE0667" w:rsidP="00AE0667">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Pokud dojde v průběhu pl</w:t>
      </w:r>
      <w:r w:rsidR="00EC43D7">
        <w:rPr>
          <w:rFonts w:ascii="Calibri" w:hAnsi="Calibri" w:cs="Calibri"/>
          <w:bCs/>
          <w:sz w:val="22"/>
          <w:szCs w:val="22"/>
        </w:rPr>
        <w:t>nění</w:t>
      </w:r>
      <w:r w:rsidRPr="0014298D">
        <w:rPr>
          <w:rFonts w:ascii="Calibri" w:hAnsi="Calibri" w:cs="Calibri"/>
          <w:bCs/>
          <w:sz w:val="22"/>
          <w:szCs w:val="22"/>
        </w:rPr>
        <w:t xml:space="preserve"> této smlouvy na straně příjemce ke změně podmínek, za kterých byla dotace poskytnuta (včetně změny kontaktní osoby uvedené v žádosti nebo sídla příjemce</w:t>
      </w:r>
      <w:r>
        <w:rPr>
          <w:rFonts w:ascii="Calibri" w:hAnsi="Calibri" w:cs="Calibri"/>
          <w:bCs/>
          <w:sz w:val="22"/>
          <w:szCs w:val="22"/>
        </w:rPr>
        <w:t>)</w:t>
      </w:r>
      <w:r w:rsidRPr="0014298D">
        <w:rPr>
          <w:rFonts w:ascii="Calibri" w:hAnsi="Calibri" w:cs="Calibri"/>
          <w:bCs/>
          <w:sz w:val="22"/>
          <w:szCs w:val="22"/>
        </w:rPr>
        <w:t>, je příjemce povinen oznámit toto písemně poskytovateli neprodleně po zjištění změny.</w:t>
      </w:r>
    </w:p>
    <w:p w14:paraId="0398C78F" w14:textId="77777777" w:rsidR="00AE0667" w:rsidRPr="00C326FF" w:rsidRDefault="00AE0667" w:rsidP="00AE0667">
      <w:pPr>
        <w:rPr>
          <w:rFonts w:ascii="Calibri" w:hAnsi="Calibri" w:cs="Calibri"/>
          <w:b/>
          <w:bCs/>
          <w:sz w:val="22"/>
          <w:szCs w:val="22"/>
        </w:rPr>
      </w:pPr>
    </w:p>
    <w:p w14:paraId="555737BD" w14:textId="006EFB21" w:rsidR="001D26EB" w:rsidRDefault="00AE0667" w:rsidP="001D26EB">
      <w:pPr>
        <w:jc w:val="both"/>
        <w:rPr>
          <w:rFonts w:ascii="Calibri" w:hAnsi="Calibri" w:cs="Calibri"/>
          <w:bCs/>
          <w:sz w:val="22"/>
          <w:szCs w:val="22"/>
        </w:rPr>
      </w:pPr>
      <w:r>
        <w:rPr>
          <w:rFonts w:ascii="Calibri" w:hAnsi="Calibri" w:cs="Calibri"/>
          <w:bCs/>
          <w:sz w:val="22"/>
          <w:szCs w:val="22"/>
        </w:rPr>
        <w:t>2</w:t>
      </w:r>
      <w:r w:rsidRPr="00066059">
        <w:rPr>
          <w:rFonts w:ascii="Calibri" w:hAnsi="Calibri" w:cs="Calibri"/>
          <w:bCs/>
          <w:sz w:val="22"/>
          <w:szCs w:val="22"/>
        </w:rPr>
        <w:t xml:space="preserve">. </w:t>
      </w:r>
      <w:r w:rsidR="001D26EB">
        <w:rPr>
          <w:rFonts w:ascii="Calibri" w:hAnsi="Calibri" w:cs="Calibri"/>
          <w:bCs/>
          <w:sz w:val="22"/>
          <w:szCs w:val="22"/>
        </w:rPr>
        <w:t>Příjemce je povinen zajistit informování veřejnosti o tom, že akce byla podpořena peněžními prostředky města Litvínova tím, že:</w:t>
      </w:r>
    </w:p>
    <w:p w14:paraId="0E022A46" w14:textId="77777777" w:rsidR="001D26EB" w:rsidRDefault="001D26EB" w:rsidP="001D26EB">
      <w:pPr>
        <w:jc w:val="both"/>
        <w:rPr>
          <w:rFonts w:ascii="Calibri" w:hAnsi="Calibri" w:cs="Calibri"/>
          <w:bCs/>
          <w:sz w:val="22"/>
          <w:szCs w:val="22"/>
        </w:rPr>
      </w:pPr>
      <w:r>
        <w:rPr>
          <w:rFonts w:ascii="Calibri" w:hAnsi="Calibri" w:cs="Calibri"/>
          <w:bCs/>
          <w:sz w:val="22"/>
          <w:szCs w:val="22"/>
        </w:rPr>
        <w:t>a) zveřejní prostřednictvím svých internetových stránek, pokud takové existují, stručný popis projektu včetně jeho cílů a výsledků a zdůrazní, že je na daný projekt poskytována finanční podpora města Litvínova;</w:t>
      </w:r>
    </w:p>
    <w:p w14:paraId="041C8664" w14:textId="77777777" w:rsidR="001D26EB" w:rsidRDefault="001D26EB" w:rsidP="001D26EB">
      <w:pPr>
        <w:jc w:val="both"/>
        <w:rPr>
          <w:rFonts w:ascii="Calibri" w:hAnsi="Calibri" w:cs="Calibri"/>
          <w:bCs/>
          <w:sz w:val="22"/>
          <w:szCs w:val="22"/>
        </w:rPr>
      </w:pPr>
    </w:p>
    <w:p w14:paraId="555C5E54" w14:textId="5CE1EE77" w:rsidR="001D26EB" w:rsidRDefault="001D26EB" w:rsidP="001D26EB">
      <w:pPr>
        <w:jc w:val="both"/>
        <w:rPr>
          <w:rFonts w:ascii="Calibri" w:hAnsi="Calibri" w:cs="Calibri"/>
          <w:bCs/>
          <w:sz w:val="22"/>
          <w:szCs w:val="22"/>
        </w:rPr>
      </w:pPr>
      <w:r>
        <w:rPr>
          <w:rFonts w:ascii="Calibri" w:hAnsi="Calibri" w:cs="Calibri"/>
          <w:bCs/>
          <w:sz w:val="22"/>
          <w:szCs w:val="22"/>
        </w:rPr>
        <w:t xml:space="preserve">b) umístí po zahájení fyzické realizace projektu alespoň jeden plakát s informacemi o projektu, včetně informace o finanční podpoře od města ve znění: „Projekt </w:t>
      </w:r>
      <w:r>
        <w:rPr>
          <w:rFonts w:ascii="Calibri" w:hAnsi="Calibri" w:cs="Calibri"/>
          <w:bCs/>
          <w:i/>
          <w:iCs/>
          <w:sz w:val="22"/>
          <w:szCs w:val="22"/>
        </w:rPr>
        <w:t>„název projektu“</w:t>
      </w:r>
      <w:r>
        <w:rPr>
          <w:rFonts w:ascii="Calibri" w:hAnsi="Calibri" w:cs="Calibri"/>
          <w:bCs/>
          <w:sz w:val="22"/>
          <w:szCs w:val="22"/>
        </w:rPr>
        <w:t xml:space="preserve"> je spolufinancován městem Litvínovem“ na místě snadno viditelném pro veřejnost, jako jsou např. vstupní prostory budovy;</w:t>
      </w:r>
    </w:p>
    <w:p w14:paraId="539B989A" w14:textId="77777777" w:rsidR="001D26EB" w:rsidRDefault="001D26EB" w:rsidP="001D26EB">
      <w:pPr>
        <w:jc w:val="both"/>
        <w:rPr>
          <w:rFonts w:ascii="Calibri" w:hAnsi="Calibri" w:cs="Calibri"/>
          <w:bCs/>
          <w:sz w:val="22"/>
          <w:szCs w:val="22"/>
        </w:rPr>
      </w:pPr>
    </w:p>
    <w:p w14:paraId="133A2EDB" w14:textId="331237EE" w:rsidR="001D26EB" w:rsidRDefault="001D26EB" w:rsidP="001D26EB">
      <w:pPr>
        <w:jc w:val="both"/>
        <w:rPr>
          <w:rFonts w:ascii="Calibri" w:hAnsi="Calibri" w:cs="Calibri"/>
          <w:bCs/>
          <w:sz w:val="22"/>
          <w:szCs w:val="22"/>
        </w:rPr>
      </w:pPr>
      <w:r>
        <w:rPr>
          <w:rFonts w:ascii="Calibri" w:hAnsi="Calibri" w:cs="Calibri"/>
          <w:bCs/>
          <w:sz w:val="22"/>
          <w:szCs w:val="22"/>
        </w:rPr>
        <w:t xml:space="preserve">c) informovat poskytovatele o konání </w:t>
      </w:r>
      <w:r w:rsidR="00E059A0">
        <w:rPr>
          <w:rFonts w:ascii="Calibri" w:hAnsi="Calibri" w:cs="Calibri"/>
          <w:bCs/>
          <w:sz w:val="22"/>
          <w:szCs w:val="22"/>
        </w:rPr>
        <w:t xml:space="preserve">podporované </w:t>
      </w:r>
      <w:r>
        <w:rPr>
          <w:rFonts w:ascii="Calibri" w:hAnsi="Calibri" w:cs="Calibri"/>
          <w:bCs/>
          <w:sz w:val="22"/>
          <w:szCs w:val="22"/>
        </w:rPr>
        <w:t>akce (např. zasláním pozvánky);</w:t>
      </w:r>
    </w:p>
    <w:p w14:paraId="3A24320B" w14:textId="77777777" w:rsidR="001D26EB" w:rsidRDefault="001D26EB" w:rsidP="001D26EB">
      <w:pPr>
        <w:jc w:val="both"/>
        <w:rPr>
          <w:rFonts w:ascii="Calibri" w:hAnsi="Calibri" w:cs="Calibri"/>
          <w:bCs/>
          <w:sz w:val="22"/>
          <w:szCs w:val="22"/>
        </w:rPr>
      </w:pPr>
    </w:p>
    <w:p w14:paraId="19A0A977" w14:textId="77777777" w:rsidR="001D26EB" w:rsidRDefault="001D26EB" w:rsidP="001D26EB">
      <w:pPr>
        <w:jc w:val="both"/>
        <w:rPr>
          <w:rFonts w:ascii="Calibri" w:hAnsi="Calibri" w:cs="Calibri"/>
          <w:bCs/>
          <w:sz w:val="22"/>
          <w:szCs w:val="22"/>
        </w:rPr>
      </w:pPr>
      <w:r>
        <w:rPr>
          <w:rFonts w:ascii="Calibri" w:hAnsi="Calibri" w:cs="Calibri"/>
          <w:bCs/>
          <w:sz w:val="22"/>
          <w:szCs w:val="22"/>
        </w:rPr>
        <w:lastRenderedPageBreak/>
        <w:t>d) předložit v rámci vyúčtování dotace důkaz o informování veřejnosti (</w:t>
      </w:r>
      <w:proofErr w:type="spellStart"/>
      <w:r>
        <w:rPr>
          <w:rFonts w:ascii="Calibri" w:hAnsi="Calibri" w:cs="Calibri"/>
          <w:bCs/>
          <w:sz w:val="22"/>
          <w:szCs w:val="22"/>
        </w:rPr>
        <w:t>PrinScreen</w:t>
      </w:r>
      <w:proofErr w:type="spellEnd"/>
      <w:r>
        <w:rPr>
          <w:rFonts w:ascii="Calibri" w:hAnsi="Calibri" w:cs="Calibri"/>
          <w:bCs/>
          <w:sz w:val="22"/>
          <w:szCs w:val="22"/>
        </w:rPr>
        <w:t xml:space="preserve"> webové stránky, fotografie plakátu, příp. článek v tisku apod.)</w:t>
      </w:r>
    </w:p>
    <w:p w14:paraId="300A1A8B" w14:textId="77777777" w:rsidR="001D26EB" w:rsidRDefault="001D26EB" w:rsidP="00AE0667">
      <w:pPr>
        <w:jc w:val="both"/>
        <w:rPr>
          <w:rFonts w:ascii="Calibri" w:hAnsi="Calibri" w:cs="Calibri"/>
          <w:bCs/>
          <w:sz w:val="22"/>
          <w:szCs w:val="22"/>
        </w:rPr>
      </w:pPr>
    </w:p>
    <w:p w14:paraId="0117E198" w14:textId="77777777" w:rsidR="00AE0667" w:rsidRPr="00066059" w:rsidRDefault="00AE0667" w:rsidP="00AE0667">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14:paraId="0C362A49" w14:textId="77777777" w:rsidR="00AE0667" w:rsidRPr="00066059" w:rsidRDefault="00AE0667" w:rsidP="00AE0667">
      <w:pPr>
        <w:jc w:val="both"/>
        <w:rPr>
          <w:rFonts w:ascii="Calibri" w:hAnsi="Calibri" w:cs="Calibri"/>
          <w:bCs/>
          <w:sz w:val="22"/>
          <w:szCs w:val="22"/>
        </w:rPr>
      </w:pPr>
    </w:p>
    <w:p w14:paraId="1500F07D" w14:textId="77777777" w:rsidR="00AE0667" w:rsidRPr="00066059" w:rsidRDefault="00AE0667" w:rsidP="00AE0667">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Poskytovatel je oprávněn provádět u příjemce kontrolu účetnictví, příp. dalších skutečností, v rozsahu potřebném k posouzení, zda byl</w:t>
      </w:r>
      <w:r>
        <w:rPr>
          <w:rFonts w:ascii="Calibri" w:hAnsi="Calibri" w:cs="Calibri"/>
          <w:bCs/>
          <w:sz w:val="22"/>
          <w:szCs w:val="22"/>
        </w:rPr>
        <w:t>y</w:t>
      </w:r>
      <w:r w:rsidRPr="00066059">
        <w:rPr>
          <w:rFonts w:ascii="Calibri" w:hAnsi="Calibri" w:cs="Calibri"/>
          <w:bCs/>
          <w:sz w:val="22"/>
          <w:szCs w:val="22"/>
        </w:rPr>
        <w:t xml:space="preserve"> dodržen</w:t>
      </w:r>
      <w:r>
        <w:rPr>
          <w:rFonts w:ascii="Calibri" w:hAnsi="Calibri" w:cs="Calibri"/>
          <w:bCs/>
          <w:sz w:val="22"/>
          <w:szCs w:val="22"/>
        </w:rPr>
        <w:t>y podmínky stanovené touto</w:t>
      </w:r>
      <w:r w:rsidRPr="00066059">
        <w:rPr>
          <w:rFonts w:ascii="Calibri" w:hAnsi="Calibri" w:cs="Calibri"/>
          <w:bCs/>
          <w:sz w:val="22"/>
          <w:szCs w:val="22"/>
        </w:rPr>
        <w:t xml:space="preserve"> smlouv</w:t>
      </w:r>
      <w:r>
        <w:rPr>
          <w:rFonts w:ascii="Calibri" w:hAnsi="Calibri" w:cs="Calibri"/>
          <w:bCs/>
          <w:sz w:val="22"/>
          <w:szCs w:val="22"/>
        </w:rPr>
        <w:t>ou</w:t>
      </w:r>
      <w:r w:rsidRPr="00066059">
        <w:rPr>
          <w:rFonts w:ascii="Calibri" w:hAnsi="Calibri" w:cs="Calibri"/>
          <w:bCs/>
          <w:sz w:val="22"/>
          <w:szCs w:val="22"/>
        </w:rPr>
        <w:t>.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6016B2B4" w14:textId="254EBA8C" w:rsidR="00943AA8" w:rsidRDefault="00943AA8" w:rsidP="00943AA8">
      <w:pPr>
        <w:rPr>
          <w:rFonts w:ascii="Calibri" w:hAnsi="Calibri" w:cs="Calibri"/>
          <w:b/>
          <w:bCs/>
          <w:sz w:val="22"/>
          <w:szCs w:val="22"/>
        </w:rPr>
      </w:pPr>
      <w:r w:rsidRPr="00C326FF">
        <w:rPr>
          <w:rFonts w:ascii="Calibri" w:hAnsi="Calibri" w:cs="Calibri"/>
          <w:b/>
          <w:bCs/>
          <w:sz w:val="22"/>
          <w:szCs w:val="22"/>
        </w:rPr>
        <w:t> </w:t>
      </w:r>
    </w:p>
    <w:p w14:paraId="15C506CB" w14:textId="77777777" w:rsidR="000E2214" w:rsidRDefault="000E2214" w:rsidP="000E2214">
      <w:pPr>
        <w:jc w:val="center"/>
        <w:rPr>
          <w:rFonts w:ascii="Calibri" w:hAnsi="Calibri" w:cs="Calibri"/>
          <w:b/>
          <w:bCs/>
          <w:sz w:val="22"/>
          <w:szCs w:val="22"/>
        </w:rPr>
      </w:pPr>
      <w:r>
        <w:rPr>
          <w:rFonts w:ascii="Calibri" w:hAnsi="Calibri" w:cs="Calibri"/>
          <w:b/>
          <w:bCs/>
          <w:sz w:val="22"/>
          <w:szCs w:val="22"/>
        </w:rPr>
        <w:t>XI.</w:t>
      </w:r>
    </w:p>
    <w:p w14:paraId="42A24BB9" w14:textId="77777777" w:rsidR="000E2214" w:rsidRDefault="000E2214" w:rsidP="000E2214">
      <w:pPr>
        <w:jc w:val="center"/>
        <w:rPr>
          <w:rFonts w:ascii="Calibri" w:hAnsi="Calibri" w:cs="Calibri"/>
          <w:b/>
          <w:bCs/>
          <w:sz w:val="22"/>
          <w:szCs w:val="22"/>
        </w:rPr>
      </w:pPr>
      <w:r>
        <w:rPr>
          <w:rFonts w:ascii="Calibri" w:hAnsi="Calibri" w:cs="Calibri"/>
          <w:b/>
          <w:bCs/>
          <w:sz w:val="22"/>
          <w:szCs w:val="22"/>
        </w:rPr>
        <w:t>Závěrečná ujednání</w:t>
      </w:r>
    </w:p>
    <w:p w14:paraId="673FD7F7" w14:textId="77777777" w:rsidR="000E2214" w:rsidRDefault="000E2214" w:rsidP="000E2214">
      <w:pPr>
        <w:jc w:val="center"/>
        <w:rPr>
          <w:rFonts w:ascii="Calibri" w:hAnsi="Calibri" w:cs="Calibri"/>
          <w:b/>
          <w:bCs/>
          <w:sz w:val="22"/>
          <w:szCs w:val="22"/>
        </w:rPr>
      </w:pPr>
    </w:p>
    <w:p w14:paraId="174CFDD1" w14:textId="08762F5E" w:rsidR="000E2214" w:rsidRDefault="000E2214" w:rsidP="000E2214">
      <w:pPr>
        <w:jc w:val="both"/>
        <w:rPr>
          <w:rFonts w:asciiTheme="minorHAnsi" w:hAnsiTheme="minorHAnsi" w:cstheme="minorHAnsi"/>
          <w:sz w:val="22"/>
          <w:szCs w:val="22"/>
        </w:rPr>
      </w:pPr>
      <w:r w:rsidRPr="0033598D">
        <w:rPr>
          <w:rFonts w:asciiTheme="minorHAnsi" w:hAnsiTheme="minorHAnsi" w:cstheme="minorHAnsi"/>
          <w:sz w:val="22"/>
          <w:szCs w:val="22"/>
        </w:rPr>
        <w:t>1. Tato smlouva byla schválena usnesením ZM č. Z/</w:t>
      </w:r>
      <w:r w:rsidR="00785E38">
        <w:rPr>
          <w:rFonts w:asciiTheme="minorHAnsi" w:hAnsiTheme="minorHAnsi" w:cstheme="minorHAnsi"/>
          <w:sz w:val="22"/>
          <w:szCs w:val="22"/>
        </w:rPr>
        <w:t>19</w:t>
      </w:r>
      <w:r w:rsidR="00B33F1B">
        <w:rPr>
          <w:rFonts w:asciiTheme="minorHAnsi" w:hAnsiTheme="minorHAnsi" w:cstheme="minorHAnsi"/>
          <w:sz w:val="22"/>
          <w:szCs w:val="22"/>
        </w:rPr>
        <w:t>23</w:t>
      </w:r>
      <w:r w:rsidR="00785E38">
        <w:rPr>
          <w:rFonts w:asciiTheme="minorHAnsi" w:hAnsiTheme="minorHAnsi" w:cstheme="minorHAnsi"/>
          <w:sz w:val="22"/>
          <w:szCs w:val="22"/>
        </w:rPr>
        <w:t>/3</w:t>
      </w:r>
      <w:r w:rsidRPr="0033598D">
        <w:rPr>
          <w:rFonts w:asciiTheme="minorHAnsi" w:hAnsiTheme="minorHAnsi" w:cstheme="minorHAnsi"/>
          <w:sz w:val="22"/>
          <w:szCs w:val="22"/>
        </w:rPr>
        <w:t xml:space="preserve"> na jednání dne </w:t>
      </w:r>
      <w:r w:rsidR="00846781">
        <w:rPr>
          <w:rFonts w:asciiTheme="minorHAnsi" w:hAnsiTheme="minorHAnsi" w:cstheme="minorHAnsi"/>
          <w:sz w:val="22"/>
          <w:szCs w:val="22"/>
        </w:rPr>
        <w:t>15.12.2022</w:t>
      </w:r>
      <w:r w:rsidRPr="0033598D">
        <w:rPr>
          <w:rFonts w:asciiTheme="minorHAnsi" w:hAnsiTheme="minorHAnsi" w:cstheme="minorHAnsi"/>
          <w:sz w:val="22"/>
          <w:szCs w:val="22"/>
        </w:rPr>
        <w:t>.</w:t>
      </w:r>
      <w:r>
        <w:rPr>
          <w:rFonts w:asciiTheme="minorHAnsi" w:hAnsiTheme="minorHAnsi" w:cstheme="minorHAnsi"/>
          <w:sz w:val="22"/>
          <w:szCs w:val="22"/>
        </w:rPr>
        <w:t xml:space="preserve"> </w:t>
      </w:r>
    </w:p>
    <w:p w14:paraId="7FB201A8" w14:textId="77777777" w:rsidR="000E2214" w:rsidRDefault="000E2214" w:rsidP="000E2214">
      <w:pPr>
        <w:jc w:val="both"/>
        <w:rPr>
          <w:rFonts w:asciiTheme="minorHAnsi" w:hAnsiTheme="minorHAnsi" w:cstheme="minorHAnsi"/>
          <w:bCs/>
          <w:sz w:val="22"/>
          <w:szCs w:val="22"/>
        </w:rPr>
      </w:pPr>
    </w:p>
    <w:p w14:paraId="7CFB5740" w14:textId="77777777" w:rsidR="00E059A0" w:rsidRDefault="00E059A0" w:rsidP="00E059A0">
      <w:pPr>
        <w:jc w:val="both"/>
        <w:rPr>
          <w:rFonts w:asciiTheme="minorHAnsi" w:hAnsiTheme="minorHAnsi" w:cstheme="minorHAnsi"/>
          <w:bCs/>
          <w:sz w:val="22"/>
          <w:szCs w:val="22"/>
        </w:rPr>
      </w:pPr>
      <w:bookmarkStart w:id="12" w:name="_Hlk116456170"/>
      <w:bookmarkStart w:id="13" w:name="_Hlk116476512"/>
      <w:r>
        <w:rPr>
          <w:rFonts w:asciiTheme="minorHAnsi" w:hAnsiTheme="minorHAnsi" w:cstheme="minorHAnsi"/>
          <w:bCs/>
          <w:sz w:val="22"/>
          <w:szCs w:val="22"/>
        </w:rPr>
        <w:t>2. Smlouva je vyhotovena ve 3 stejnopisech majících povahu originálu, z nichž příjemce obdrží 1 výtisk a 2 výtisky obdrží poskytovatel. Vztahy neupravené touto smlouvou se řídí příslušnými ustanoveními obecně závazných platných a účinných právních předpisů.</w:t>
      </w:r>
    </w:p>
    <w:bookmarkEnd w:id="12"/>
    <w:p w14:paraId="514F1B99" w14:textId="77777777" w:rsidR="00E059A0" w:rsidRDefault="00E059A0" w:rsidP="00E059A0">
      <w:pPr>
        <w:jc w:val="both"/>
        <w:rPr>
          <w:rFonts w:asciiTheme="minorHAnsi" w:hAnsiTheme="minorHAnsi" w:cstheme="minorHAnsi"/>
          <w:bCs/>
          <w:sz w:val="22"/>
          <w:szCs w:val="22"/>
        </w:rPr>
      </w:pPr>
    </w:p>
    <w:p w14:paraId="62E2A568" w14:textId="77777777" w:rsidR="00E059A0" w:rsidRDefault="00E059A0" w:rsidP="00E059A0">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2BF0650B" w14:textId="77777777" w:rsidR="00E059A0" w:rsidRDefault="00E059A0" w:rsidP="00E059A0">
      <w:pPr>
        <w:jc w:val="both"/>
        <w:rPr>
          <w:rFonts w:asciiTheme="minorHAnsi" w:hAnsiTheme="minorHAnsi" w:cstheme="minorHAnsi"/>
          <w:bCs/>
          <w:sz w:val="22"/>
          <w:szCs w:val="22"/>
        </w:rPr>
      </w:pPr>
    </w:p>
    <w:p w14:paraId="40611DCE" w14:textId="77777777" w:rsidR="00E059A0" w:rsidRDefault="00E059A0" w:rsidP="00E059A0">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 xml:space="preserve">smlouva </w:t>
      </w:r>
      <w:r>
        <w:rPr>
          <w:rFonts w:asciiTheme="minorHAnsi" w:hAnsiTheme="minorHAnsi" w:cstheme="minorHAnsi"/>
          <w:sz w:val="22"/>
          <w:szCs w:val="22"/>
        </w:rPr>
        <w:t xml:space="preserve">byla vedena v evidenci smluv vedené městem Litvínov, která bude přístupná dle zákona č. 106/1999 Sb., o svobodném přístupu k informacím ve znění pozdějších předpisů, a která obsahuje údaje o smluvních stranách, předmětu smlouvy, číselné označení a datum jejího uzavření. </w:t>
      </w:r>
    </w:p>
    <w:p w14:paraId="68C13443" w14:textId="77777777" w:rsidR="00E059A0" w:rsidRDefault="00E059A0" w:rsidP="00E059A0">
      <w:pPr>
        <w:jc w:val="both"/>
        <w:rPr>
          <w:rFonts w:asciiTheme="minorHAnsi" w:hAnsiTheme="minorHAnsi" w:cstheme="minorHAnsi"/>
          <w:sz w:val="22"/>
          <w:szCs w:val="22"/>
        </w:rPr>
      </w:pPr>
    </w:p>
    <w:p w14:paraId="56FED2AB" w14:textId="77777777" w:rsidR="00E059A0" w:rsidRDefault="00E059A0" w:rsidP="00E059A0">
      <w:pPr>
        <w:jc w:val="both"/>
        <w:rPr>
          <w:rFonts w:asciiTheme="minorHAnsi" w:hAnsiTheme="minorHAnsi" w:cstheme="minorHAnsi"/>
          <w:sz w:val="22"/>
          <w:szCs w:val="22"/>
        </w:rPr>
      </w:pPr>
      <w:r>
        <w:rPr>
          <w:rFonts w:asciiTheme="minorHAnsi" w:hAnsiTheme="minorHAnsi" w:cstheme="minorHAnsi"/>
          <w:sz w:val="22"/>
          <w:szCs w:val="22"/>
        </w:rPr>
        <w:t>5. Smluvní strany prohlašují, že skutečnosti uvedené v této smlouvě nepovažují za obchodní tajemství a udělují svolení k jejich zpřístupnění ve smyslu zákona č. 106/1999 Sb., o svobodném přístupu k informacím ve znění pozdějších předpisů.</w:t>
      </w:r>
    </w:p>
    <w:bookmarkEnd w:id="7"/>
    <w:bookmarkEnd w:id="13"/>
    <w:p w14:paraId="5B804457" w14:textId="77777777" w:rsidR="00E059A0" w:rsidRDefault="00E059A0" w:rsidP="000E2214">
      <w:pPr>
        <w:jc w:val="both"/>
        <w:rPr>
          <w:rFonts w:asciiTheme="minorHAnsi" w:hAnsiTheme="minorHAnsi" w:cstheme="minorHAnsi"/>
          <w:sz w:val="22"/>
          <w:szCs w:val="22"/>
        </w:rPr>
      </w:pPr>
    </w:p>
    <w:bookmarkEnd w:id="8"/>
    <w:p w14:paraId="7B4846F6" w14:textId="5566A6ED" w:rsidR="000E2214" w:rsidRDefault="000E2214" w:rsidP="000E2214">
      <w:pPr>
        <w:jc w:val="both"/>
        <w:rPr>
          <w:rFonts w:asciiTheme="minorHAnsi" w:hAnsiTheme="minorHAnsi" w:cstheme="minorHAnsi"/>
          <w:sz w:val="22"/>
          <w:szCs w:val="22"/>
        </w:rPr>
      </w:pPr>
      <w:r>
        <w:rPr>
          <w:rFonts w:asciiTheme="minorHAnsi" w:hAnsiTheme="minorHAnsi" w:cstheme="minorHAnsi"/>
          <w:sz w:val="22"/>
          <w:szCs w:val="22"/>
        </w:rPr>
        <w:t>6. Příjemce bere na vědomí, že tato smlouva bude poskytovatelem zveřejněna v registru smluv dle podmínek ustanovení zákona č. 340/2015 Sb., o registru smluv, ve znění pozdějších předpisů. Tato smlouva bude dle podmínek ustanovení § 10d zákona č. 250/2000 Sb., o rozpočtových pravidlech územních rozpočtů v</w:t>
      </w:r>
      <w:r w:rsidR="0033598D">
        <w:rPr>
          <w:rFonts w:asciiTheme="minorHAnsi" w:hAnsiTheme="minorHAnsi" w:cstheme="minorHAnsi"/>
          <w:sz w:val="22"/>
          <w:szCs w:val="22"/>
        </w:rPr>
        <w:t xml:space="preserve">e </w:t>
      </w:r>
      <w:r>
        <w:rPr>
          <w:rFonts w:asciiTheme="minorHAnsi" w:hAnsiTheme="minorHAnsi" w:cstheme="minorHAnsi"/>
          <w:sz w:val="22"/>
          <w:szCs w:val="22"/>
        </w:rPr>
        <w:t>znění</w:t>
      </w:r>
      <w:r w:rsidR="0033598D">
        <w:rPr>
          <w:rFonts w:asciiTheme="minorHAnsi" w:hAnsiTheme="minorHAnsi" w:cstheme="minorHAnsi"/>
          <w:sz w:val="22"/>
          <w:szCs w:val="22"/>
        </w:rPr>
        <w:t xml:space="preserve"> pozdějších předpisů</w:t>
      </w:r>
      <w:r>
        <w:rPr>
          <w:rFonts w:asciiTheme="minorHAnsi" w:hAnsiTheme="minorHAnsi" w:cstheme="minorHAnsi"/>
          <w:sz w:val="22"/>
          <w:szCs w:val="22"/>
        </w:rPr>
        <w:t>, poskytovatelem zveřejněna na úřední desce po stanovenou dobu.</w:t>
      </w:r>
      <w:r w:rsidR="00E059A0">
        <w:rPr>
          <w:rFonts w:asciiTheme="minorHAnsi" w:hAnsiTheme="minorHAnsi" w:cstheme="minorHAnsi"/>
          <w:sz w:val="22"/>
          <w:szCs w:val="22"/>
        </w:rPr>
        <w:t xml:space="preserve"> Smluvní strany se dohodly, že zveřejnění této smlouvy provede poskytovatel.</w:t>
      </w:r>
    </w:p>
    <w:p w14:paraId="1ED74B46" w14:textId="77777777" w:rsidR="000E2214" w:rsidRDefault="000E2214" w:rsidP="000E2214">
      <w:pPr>
        <w:jc w:val="both"/>
        <w:rPr>
          <w:rFonts w:asciiTheme="minorHAnsi" w:hAnsiTheme="minorHAnsi" w:cstheme="minorHAnsi"/>
          <w:sz w:val="22"/>
          <w:szCs w:val="22"/>
        </w:rPr>
      </w:pPr>
    </w:p>
    <w:p w14:paraId="446F724E" w14:textId="6DBBBA55" w:rsidR="00EC43D7" w:rsidRDefault="00EC43D7" w:rsidP="00EC43D7">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podmínek ustanovení zákona č. 340/2015 Sb., o registru smluv v</w:t>
      </w:r>
      <w:r w:rsidR="00C65D4C">
        <w:rPr>
          <w:rFonts w:asciiTheme="minorHAnsi" w:hAnsiTheme="minorHAnsi" w:cstheme="minorHAnsi"/>
          <w:sz w:val="22"/>
          <w:szCs w:val="22"/>
        </w:rPr>
        <w:t>e znění pozdějších předpisů</w:t>
      </w:r>
      <w:r>
        <w:rPr>
          <w:rFonts w:asciiTheme="minorHAnsi" w:hAnsiTheme="minorHAnsi" w:cstheme="minorHAnsi"/>
          <w:sz w:val="22"/>
          <w:szCs w:val="22"/>
        </w:rPr>
        <w:t>.</w:t>
      </w:r>
    </w:p>
    <w:p w14:paraId="0280E4D2" w14:textId="483DB7B2" w:rsidR="000E2214" w:rsidRDefault="000E2214" w:rsidP="000E2214">
      <w:pPr>
        <w:jc w:val="both"/>
        <w:rPr>
          <w:rFonts w:asciiTheme="minorHAnsi" w:hAnsiTheme="minorHAnsi" w:cstheme="minorHAnsi"/>
          <w:sz w:val="22"/>
          <w:szCs w:val="22"/>
        </w:rPr>
      </w:pPr>
    </w:p>
    <w:p w14:paraId="262C37D7" w14:textId="5D7EE55B" w:rsidR="00E059A0" w:rsidRDefault="00E059A0" w:rsidP="00E059A0">
      <w:pPr>
        <w:jc w:val="both"/>
        <w:rPr>
          <w:rFonts w:asciiTheme="minorHAnsi" w:hAnsiTheme="minorHAnsi" w:cstheme="minorHAnsi"/>
          <w:sz w:val="22"/>
          <w:szCs w:val="22"/>
        </w:rPr>
      </w:pPr>
      <w:r>
        <w:rPr>
          <w:rFonts w:asciiTheme="minorHAnsi" w:hAnsiTheme="minorHAnsi" w:cstheme="minorHAnsi"/>
          <w:sz w:val="22"/>
          <w:szCs w:val="22"/>
        </w:rPr>
        <w:t>8. Pokud příjemce neinvestiční dotace nepředloží řádné vyúčtování poskytnutých finančních prostředků, neobdrží v následujících 5 letech v dalších dotačních řízeních žádné finanční prostředky z rozpočtu města.</w:t>
      </w:r>
    </w:p>
    <w:p w14:paraId="02BCF5BE" w14:textId="605F0746" w:rsidR="00E059A0" w:rsidRDefault="00E059A0" w:rsidP="000E2214">
      <w:pPr>
        <w:jc w:val="both"/>
        <w:rPr>
          <w:rFonts w:asciiTheme="minorHAnsi" w:hAnsiTheme="minorHAnsi" w:cstheme="minorHAnsi"/>
          <w:sz w:val="22"/>
          <w:szCs w:val="22"/>
        </w:rPr>
      </w:pPr>
    </w:p>
    <w:p w14:paraId="25D6EE89" w14:textId="585E7A65" w:rsidR="000E2214" w:rsidRDefault="00E059A0" w:rsidP="000E2214">
      <w:pPr>
        <w:jc w:val="both"/>
        <w:rPr>
          <w:rFonts w:asciiTheme="minorHAnsi" w:hAnsiTheme="minorHAnsi" w:cstheme="minorHAnsi"/>
          <w:bCs/>
          <w:sz w:val="22"/>
          <w:szCs w:val="22"/>
        </w:rPr>
      </w:pPr>
      <w:r>
        <w:rPr>
          <w:rFonts w:asciiTheme="minorHAnsi" w:hAnsiTheme="minorHAnsi" w:cstheme="minorHAnsi"/>
          <w:bCs/>
          <w:sz w:val="22"/>
          <w:szCs w:val="22"/>
        </w:rPr>
        <w:lastRenderedPageBreak/>
        <w:t>9</w:t>
      </w:r>
      <w:r w:rsidR="000E2214">
        <w:rPr>
          <w:rFonts w:asciiTheme="minorHAnsi" w:hAnsiTheme="minorHAnsi" w:cstheme="minorHAnsi"/>
          <w:bCs/>
          <w:sz w:val="22"/>
          <w:szCs w:val="22"/>
        </w:rPr>
        <w:t>. Na důkaz výslovného souhlasu s obsahem a všemi ustanoveními této smlouvy a své pravé, svobodné a vážné vůle, je tato smlouva po jejím přečtení smluvními stranami vlastnoručně podepsána.</w:t>
      </w:r>
    </w:p>
    <w:p w14:paraId="4189B19F" w14:textId="315E1C08" w:rsidR="000E2214" w:rsidRDefault="000E2214" w:rsidP="000E2214">
      <w:pPr>
        <w:rPr>
          <w:rFonts w:ascii="Calibri" w:hAnsi="Calibri" w:cs="Calibri"/>
          <w:b/>
          <w:bCs/>
          <w:sz w:val="22"/>
          <w:szCs w:val="22"/>
        </w:rPr>
      </w:pPr>
    </w:p>
    <w:p w14:paraId="1C7B1D2E" w14:textId="77777777" w:rsidR="009178A2" w:rsidRDefault="009178A2" w:rsidP="009178A2">
      <w:pPr>
        <w:rPr>
          <w:rFonts w:ascii="Calibri" w:hAnsi="Calibri" w:cs="Calibri"/>
          <w:sz w:val="22"/>
          <w:szCs w:val="22"/>
        </w:rPr>
      </w:pPr>
      <w:r>
        <w:rPr>
          <w:rFonts w:ascii="Calibri" w:hAnsi="Calibri" w:cs="Calibri"/>
          <w:sz w:val="22"/>
          <w:szCs w:val="22"/>
        </w:rPr>
        <w:t>Příloha: Pravidla pro poskytování dotací z rozpočtu města Litvínova</w:t>
      </w:r>
    </w:p>
    <w:p w14:paraId="0266336E" w14:textId="77777777" w:rsidR="009178A2" w:rsidRDefault="009178A2" w:rsidP="000E2214">
      <w:pPr>
        <w:rPr>
          <w:rFonts w:ascii="Calibri" w:hAnsi="Calibri" w:cs="Calibri"/>
          <w:b/>
          <w:bCs/>
          <w:sz w:val="22"/>
          <w:szCs w:val="22"/>
        </w:rPr>
      </w:pPr>
    </w:p>
    <w:p w14:paraId="5A7005EA" w14:textId="77777777" w:rsidR="000E2214" w:rsidRDefault="000E2214" w:rsidP="000E2214">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bookmarkEnd w:id="9"/>
    <w:p w14:paraId="169FC418" w14:textId="77777777" w:rsidR="00943AA8" w:rsidRDefault="00943AA8" w:rsidP="00943AA8">
      <w:pPr>
        <w:jc w:val="both"/>
        <w:rPr>
          <w:rFonts w:ascii="Calibri" w:hAnsi="Calibri" w:cs="Calibri"/>
          <w:sz w:val="22"/>
          <w:szCs w:val="22"/>
        </w:rPr>
      </w:pPr>
    </w:p>
    <w:bookmarkEnd w:id="10"/>
    <w:p w14:paraId="0A327748" w14:textId="77777777" w:rsidR="00943AA8" w:rsidRDefault="00943AA8" w:rsidP="00943AA8">
      <w:pPr>
        <w:jc w:val="both"/>
        <w:rPr>
          <w:rFonts w:ascii="Calibri" w:hAnsi="Calibri" w:cs="Calibri"/>
          <w:sz w:val="22"/>
          <w:szCs w:val="22"/>
        </w:rPr>
      </w:pPr>
    </w:p>
    <w:p w14:paraId="7CB2E524" w14:textId="0B3977E1" w:rsidR="00943AA8" w:rsidRDefault="00943AA8" w:rsidP="00943AA8">
      <w:pPr>
        <w:jc w:val="both"/>
        <w:rPr>
          <w:rFonts w:ascii="Calibri" w:hAnsi="Calibri" w:cs="Calibri"/>
          <w:sz w:val="22"/>
          <w:szCs w:val="22"/>
        </w:rPr>
      </w:pPr>
    </w:p>
    <w:p w14:paraId="36B8BA98" w14:textId="67DB3A79" w:rsidR="00785E38" w:rsidRDefault="00785E38" w:rsidP="00943AA8">
      <w:pPr>
        <w:jc w:val="both"/>
        <w:rPr>
          <w:rFonts w:ascii="Calibri" w:hAnsi="Calibri" w:cs="Calibri"/>
          <w:sz w:val="22"/>
          <w:szCs w:val="22"/>
        </w:rPr>
      </w:pPr>
    </w:p>
    <w:p w14:paraId="605F2B51" w14:textId="3E0DA9D4" w:rsidR="00785E38" w:rsidRDefault="00785E38" w:rsidP="00943AA8">
      <w:pPr>
        <w:jc w:val="both"/>
        <w:rPr>
          <w:rFonts w:ascii="Calibri" w:hAnsi="Calibri" w:cs="Calibri"/>
          <w:sz w:val="22"/>
          <w:szCs w:val="22"/>
        </w:rPr>
      </w:pPr>
    </w:p>
    <w:p w14:paraId="2D38F6F8" w14:textId="7D675079" w:rsidR="00785E38" w:rsidRDefault="00785E38" w:rsidP="00943AA8">
      <w:pPr>
        <w:jc w:val="both"/>
        <w:rPr>
          <w:rFonts w:ascii="Calibri" w:hAnsi="Calibri" w:cs="Calibri"/>
          <w:sz w:val="22"/>
          <w:szCs w:val="22"/>
        </w:rPr>
      </w:pPr>
    </w:p>
    <w:p w14:paraId="7F871DA0" w14:textId="77777777" w:rsidR="00785E38" w:rsidRPr="009679B4" w:rsidRDefault="00785E38" w:rsidP="00943AA8">
      <w:pPr>
        <w:jc w:val="both"/>
        <w:rPr>
          <w:rFonts w:ascii="Calibri" w:hAnsi="Calibri" w:cs="Calibri"/>
          <w:sz w:val="22"/>
          <w:szCs w:val="22"/>
        </w:rPr>
      </w:pPr>
    </w:p>
    <w:p w14:paraId="760D8472" w14:textId="77777777" w:rsidR="00943AA8" w:rsidRPr="009679B4" w:rsidRDefault="00943AA8" w:rsidP="00943AA8">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14:paraId="7F9EF8AE" w14:textId="247F7AD7" w:rsidR="00943AA8" w:rsidRPr="009679B4" w:rsidRDefault="00943AA8" w:rsidP="00943AA8">
      <w:pPr>
        <w:jc w:val="both"/>
        <w:rPr>
          <w:rFonts w:ascii="Calibri" w:hAnsi="Calibri" w:cs="Calibri"/>
          <w:sz w:val="22"/>
          <w:szCs w:val="22"/>
        </w:rPr>
      </w:pPr>
      <w:r w:rsidRPr="009679B4">
        <w:rPr>
          <w:rFonts w:ascii="Calibri" w:hAnsi="Calibri" w:cs="Calibri"/>
          <w:sz w:val="22"/>
          <w:szCs w:val="22"/>
        </w:rPr>
        <w:t xml:space="preserve"> </w:t>
      </w:r>
      <w:r w:rsidR="00DE5504">
        <w:rPr>
          <w:rFonts w:ascii="Calibri" w:hAnsi="Calibri" w:cs="Calibri"/>
          <w:sz w:val="22"/>
          <w:szCs w:val="22"/>
        </w:rPr>
        <w:t>Veronika Š</w:t>
      </w:r>
      <w:r w:rsidR="00945183">
        <w:rPr>
          <w:rFonts w:ascii="Calibri" w:hAnsi="Calibri" w:cs="Calibri"/>
          <w:sz w:val="22"/>
          <w:szCs w:val="22"/>
        </w:rPr>
        <w:t>ť</w:t>
      </w:r>
      <w:r w:rsidR="00DE5504">
        <w:rPr>
          <w:rFonts w:ascii="Calibri" w:hAnsi="Calibri" w:cs="Calibri"/>
          <w:sz w:val="22"/>
          <w:szCs w:val="22"/>
        </w:rPr>
        <w:t>ovíčková</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B137DE">
        <w:rPr>
          <w:rFonts w:ascii="Calibri" w:hAnsi="Calibri" w:cs="Calibri"/>
          <w:sz w:val="22"/>
          <w:szCs w:val="22"/>
        </w:rPr>
        <w:t>Mgr. Kamila Bláhová</w:t>
      </w:r>
    </w:p>
    <w:p w14:paraId="6B9FB31C" w14:textId="499850FD" w:rsidR="008B7B09" w:rsidRDefault="00943AA8" w:rsidP="00943AA8">
      <w:pPr>
        <w:jc w:val="both"/>
        <w:rPr>
          <w:rFonts w:ascii="Calibri" w:hAnsi="Calibri" w:cs="Calibri"/>
          <w:sz w:val="22"/>
          <w:szCs w:val="22"/>
        </w:rPr>
      </w:pPr>
      <w:r w:rsidRPr="009679B4">
        <w:rPr>
          <w:rFonts w:ascii="Calibri" w:hAnsi="Calibri" w:cs="Calibri"/>
          <w:sz w:val="22"/>
          <w:szCs w:val="22"/>
        </w:rPr>
        <w:t xml:space="preserve"> </w:t>
      </w:r>
      <w:r>
        <w:rPr>
          <w:rFonts w:ascii="Calibri" w:hAnsi="Calibri" w:cs="Calibri"/>
          <w:sz w:val="22"/>
          <w:szCs w:val="22"/>
        </w:rPr>
        <w:t>jednatel</w:t>
      </w:r>
      <w:r w:rsidR="00945183">
        <w:rPr>
          <w:rFonts w:ascii="Calibri" w:hAnsi="Calibri" w:cs="Calibri"/>
          <w:sz w:val="22"/>
          <w:szCs w:val="22"/>
        </w:rPr>
        <w:t>ka</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starost</w:t>
      </w:r>
      <w:r w:rsidR="00B137DE">
        <w:rPr>
          <w:rFonts w:ascii="Calibri" w:hAnsi="Calibri" w:cs="Calibri"/>
          <w:sz w:val="22"/>
          <w:szCs w:val="22"/>
        </w:rPr>
        <w:t>k</w:t>
      </w:r>
      <w:r w:rsidRPr="009679B4">
        <w:rPr>
          <w:rFonts w:ascii="Calibri" w:hAnsi="Calibri" w:cs="Calibri"/>
          <w:sz w:val="22"/>
          <w:szCs w:val="22"/>
        </w:rPr>
        <w:t xml:space="preserve">a města            </w:t>
      </w:r>
    </w:p>
    <w:p w14:paraId="5529A84B" w14:textId="073123D3" w:rsidR="00945183" w:rsidRDefault="00945183" w:rsidP="00943AA8">
      <w:pPr>
        <w:jc w:val="both"/>
        <w:rPr>
          <w:rFonts w:ascii="Calibri" w:hAnsi="Calibri" w:cs="Calibri"/>
          <w:sz w:val="22"/>
          <w:szCs w:val="22"/>
        </w:rPr>
      </w:pPr>
    </w:p>
    <w:p w14:paraId="0338095B" w14:textId="17CBA846" w:rsidR="00945183" w:rsidRDefault="00945183" w:rsidP="00943AA8">
      <w:pPr>
        <w:jc w:val="both"/>
        <w:rPr>
          <w:rFonts w:ascii="Calibri" w:hAnsi="Calibri" w:cs="Calibri"/>
          <w:sz w:val="22"/>
          <w:szCs w:val="22"/>
        </w:rPr>
      </w:pPr>
    </w:p>
    <w:p w14:paraId="7B035274" w14:textId="77777777" w:rsidR="00945183" w:rsidRDefault="00945183" w:rsidP="00943AA8">
      <w:pPr>
        <w:jc w:val="both"/>
        <w:rPr>
          <w:rFonts w:ascii="Calibri" w:hAnsi="Calibri" w:cs="Calibri"/>
          <w:sz w:val="22"/>
          <w:szCs w:val="22"/>
        </w:rPr>
      </w:pPr>
    </w:p>
    <w:p w14:paraId="00D9F3EC" w14:textId="446F5151" w:rsidR="00945183" w:rsidRDefault="00945183" w:rsidP="00943AA8">
      <w:pPr>
        <w:jc w:val="both"/>
        <w:rPr>
          <w:rFonts w:ascii="Calibri" w:hAnsi="Calibri" w:cs="Calibri"/>
          <w:sz w:val="22"/>
          <w:szCs w:val="22"/>
        </w:rPr>
      </w:pPr>
    </w:p>
    <w:p w14:paraId="7D8F6D2F" w14:textId="09F002E2" w:rsidR="00945183" w:rsidRDefault="00B93BB9" w:rsidP="00943AA8">
      <w:pPr>
        <w:jc w:val="both"/>
        <w:rPr>
          <w:rFonts w:ascii="Calibri" w:hAnsi="Calibri" w:cs="Calibri"/>
          <w:sz w:val="22"/>
          <w:szCs w:val="22"/>
        </w:rPr>
      </w:pPr>
      <w:r>
        <w:rPr>
          <w:rFonts w:ascii="Calibri" w:hAnsi="Calibri" w:cs="Calibri"/>
          <w:sz w:val="22"/>
          <w:szCs w:val="22"/>
        </w:rPr>
        <w:t>Ivana</w:t>
      </w:r>
      <w:r w:rsidR="00945183">
        <w:rPr>
          <w:rFonts w:ascii="Calibri" w:hAnsi="Calibri" w:cs="Calibri"/>
          <w:sz w:val="22"/>
          <w:szCs w:val="22"/>
        </w:rPr>
        <w:t xml:space="preserve"> Hořejší</w:t>
      </w:r>
    </w:p>
    <w:p w14:paraId="7769507B" w14:textId="5F5FF6E1" w:rsidR="00945183" w:rsidRDefault="00945183" w:rsidP="00943AA8">
      <w:pPr>
        <w:jc w:val="both"/>
        <w:rPr>
          <w:rFonts w:ascii="Calibri" w:hAnsi="Calibri" w:cs="Calibri"/>
          <w:sz w:val="22"/>
          <w:szCs w:val="22"/>
        </w:rPr>
      </w:pPr>
      <w:r>
        <w:rPr>
          <w:rFonts w:ascii="Calibri" w:hAnsi="Calibri" w:cs="Calibri"/>
          <w:sz w:val="22"/>
          <w:szCs w:val="22"/>
        </w:rPr>
        <w:t>jednatel</w:t>
      </w:r>
      <w:r w:rsidR="00B93BB9">
        <w:rPr>
          <w:rFonts w:ascii="Calibri" w:hAnsi="Calibri" w:cs="Calibri"/>
          <w:sz w:val="22"/>
          <w:szCs w:val="22"/>
        </w:rPr>
        <w:t>ka</w:t>
      </w:r>
    </w:p>
    <w:p w14:paraId="7114B7D8" w14:textId="77777777" w:rsidR="008B7B09" w:rsidRDefault="008B7B09" w:rsidP="00943AA8">
      <w:pPr>
        <w:jc w:val="both"/>
        <w:rPr>
          <w:rFonts w:ascii="Calibri" w:hAnsi="Calibri" w:cs="Calibri"/>
          <w:sz w:val="22"/>
          <w:szCs w:val="22"/>
        </w:rPr>
      </w:pPr>
    </w:p>
    <w:p w14:paraId="10B72160" w14:textId="0511EDCD" w:rsidR="00943AA8" w:rsidRDefault="00943AA8" w:rsidP="00943AA8">
      <w:pPr>
        <w:jc w:val="both"/>
        <w:rPr>
          <w:rFonts w:ascii="Calibri" w:hAnsi="Calibri" w:cs="Calibri"/>
          <w:sz w:val="22"/>
          <w:szCs w:val="22"/>
        </w:rPr>
      </w:pPr>
      <w:r w:rsidRPr="009679B4">
        <w:rPr>
          <w:rFonts w:ascii="Calibri" w:hAnsi="Calibri" w:cs="Calibri"/>
          <w:sz w:val="22"/>
          <w:szCs w:val="22"/>
        </w:rPr>
        <w:t xml:space="preserve">     </w:t>
      </w:r>
    </w:p>
    <w:p w14:paraId="1BDC749E" w14:textId="73728C24" w:rsidR="00DE5504" w:rsidRDefault="00DE5504" w:rsidP="00943AA8">
      <w:pPr>
        <w:jc w:val="both"/>
        <w:rPr>
          <w:rFonts w:ascii="Calibri" w:hAnsi="Calibri" w:cs="Calibri"/>
          <w:sz w:val="22"/>
          <w:szCs w:val="22"/>
        </w:rPr>
      </w:pPr>
    </w:p>
    <w:p w14:paraId="5C882495" w14:textId="77777777" w:rsidR="00943AA8" w:rsidRDefault="00943AA8" w:rsidP="00943AA8">
      <w:pPr>
        <w:jc w:val="both"/>
        <w:rPr>
          <w:rFonts w:ascii="Calibri" w:hAnsi="Calibri" w:cs="Calibri"/>
          <w:sz w:val="22"/>
          <w:szCs w:val="22"/>
        </w:rPr>
      </w:pPr>
    </w:p>
    <w:p w14:paraId="62FFBDC4" w14:textId="6B78D079" w:rsidR="00943AA8" w:rsidRPr="00C87B7D" w:rsidRDefault="00943AA8" w:rsidP="00943AA8">
      <w:pPr>
        <w:rPr>
          <w:rFonts w:asciiTheme="minorHAnsi" w:hAnsiTheme="minorHAnsi" w:cs="Arial"/>
          <w:sz w:val="22"/>
          <w:szCs w:val="22"/>
        </w:rPr>
      </w:pPr>
      <w:r w:rsidRPr="00C87B7D">
        <w:rPr>
          <w:rFonts w:asciiTheme="minorHAnsi" w:hAnsiTheme="minorHAnsi" w:cs="Arial"/>
          <w:sz w:val="22"/>
          <w:szCs w:val="22"/>
        </w:rPr>
        <w:tab/>
      </w:r>
      <w:r w:rsidRPr="00C87B7D">
        <w:rPr>
          <w:rFonts w:asciiTheme="minorHAnsi" w:hAnsiTheme="minorHAnsi" w:cs="Arial"/>
          <w:sz w:val="22"/>
          <w:szCs w:val="22"/>
        </w:rPr>
        <w:tab/>
      </w:r>
      <w:r w:rsidRPr="00C87B7D">
        <w:rPr>
          <w:rFonts w:asciiTheme="minorHAnsi" w:hAnsiTheme="minorHAnsi" w:cs="Arial"/>
          <w:sz w:val="22"/>
          <w:szCs w:val="22"/>
        </w:rPr>
        <w:tab/>
      </w:r>
      <w:r w:rsidRPr="00C87B7D">
        <w:rPr>
          <w:rFonts w:asciiTheme="minorHAnsi" w:hAnsiTheme="minorHAnsi" w:cs="Arial"/>
          <w:sz w:val="22"/>
          <w:szCs w:val="22"/>
        </w:rPr>
        <w:tab/>
      </w:r>
      <w:r w:rsidRPr="00C87B7D">
        <w:rPr>
          <w:rFonts w:asciiTheme="minorHAnsi" w:hAnsiTheme="minorHAnsi" w:cs="Arial"/>
          <w:sz w:val="22"/>
          <w:szCs w:val="22"/>
        </w:rPr>
        <w:tab/>
      </w:r>
      <w:r w:rsidRPr="00C87B7D">
        <w:rPr>
          <w:rFonts w:asciiTheme="minorHAnsi" w:hAnsiTheme="minorHAnsi" w:cs="Arial"/>
          <w:sz w:val="22"/>
          <w:szCs w:val="22"/>
        </w:rPr>
        <w:tab/>
        <w:t xml:space="preserve">                                       Smlouva číslo: KT/</w:t>
      </w:r>
      <w:r w:rsidR="00F104CC">
        <w:rPr>
          <w:rFonts w:asciiTheme="minorHAnsi" w:hAnsiTheme="minorHAnsi" w:cs="Arial"/>
          <w:sz w:val="22"/>
          <w:szCs w:val="22"/>
        </w:rPr>
        <w:t>12186/22</w:t>
      </w:r>
    </w:p>
    <w:p w14:paraId="081FE50B" w14:textId="77777777" w:rsidR="00943AA8" w:rsidRDefault="00943AA8" w:rsidP="00943AA8">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00"/>
        <w:gridCol w:w="1301"/>
        <w:gridCol w:w="2068"/>
        <w:gridCol w:w="1730"/>
        <w:gridCol w:w="2173"/>
      </w:tblGrid>
      <w:tr w:rsidR="00943AA8" w:rsidRPr="00C87B7D" w14:paraId="4D8E11A6"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A28C7F" w14:textId="77777777" w:rsidR="00943AA8" w:rsidRPr="00C87B7D" w:rsidRDefault="00943AA8" w:rsidP="00371583">
            <w:pPr>
              <w:rPr>
                <w:rFonts w:asciiTheme="minorHAnsi" w:hAnsiTheme="minorHAnsi" w:cs="Arial"/>
              </w:rPr>
            </w:pPr>
            <w:r w:rsidRPr="00C87B7D">
              <w:rPr>
                <w:rFonts w:asciiTheme="minorHAnsi" w:hAnsiTheme="minorHAnsi" w:cs="Arial"/>
              </w:rPr>
              <w:t xml:space="preserve"> </w:t>
            </w:r>
          </w:p>
        </w:tc>
        <w:tc>
          <w:tcPr>
            <w:tcW w:w="13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8F4B223" w14:textId="77777777" w:rsidR="00943AA8" w:rsidRPr="00C87B7D" w:rsidRDefault="00943AA8" w:rsidP="00371583">
            <w:pPr>
              <w:jc w:val="center"/>
              <w:rPr>
                <w:rFonts w:asciiTheme="minorHAnsi" w:hAnsiTheme="minorHAnsi" w:cs="Arial"/>
                <w:b/>
              </w:rPr>
            </w:pPr>
            <w:r w:rsidRPr="00C87B7D">
              <w:rPr>
                <w:rFonts w:asciiTheme="minorHAnsi" w:hAnsiTheme="minorHAnsi" w:cs="Arial"/>
                <w:b/>
              </w:rPr>
              <w:t>Datum</w:t>
            </w:r>
          </w:p>
        </w:tc>
        <w:tc>
          <w:tcPr>
            <w:tcW w:w="20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62C5ED" w14:textId="77777777" w:rsidR="00943AA8" w:rsidRPr="00C87B7D" w:rsidRDefault="00943AA8" w:rsidP="00371583">
            <w:pPr>
              <w:jc w:val="center"/>
              <w:rPr>
                <w:rFonts w:asciiTheme="minorHAnsi" w:hAnsiTheme="minorHAnsi" w:cs="Arial"/>
                <w:b/>
              </w:rPr>
            </w:pPr>
            <w:r w:rsidRPr="00C87B7D">
              <w:rPr>
                <w:rFonts w:asciiTheme="minorHAnsi" w:hAnsiTheme="minorHAnsi" w:cs="Arial"/>
                <w:b/>
              </w:rPr>
              <w:t>Jméno</w:t>
            </w:r>
          </w:p>
        </w:tc>
        <w:tc>
          <w:tcPr>
            <w:tcW w:w="17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4FED70" w14:textId="77777777" w:rsidR="00943AA8" w:rsidRPr="00C87B7D" w:rsidRDefault="00943AA8" w:rsidP="00371583">
            <w:pPr>
              <w:jc w:val="center"/>
              <w:rPr>
                <w:rFonts w:asciiTheme="minorHAnsi" w:hAnsiTheme="minorHAnsi" w:cs="Arial"/>
                <w:b/>
              </w:rPr>
            </w:pPr>
            <w:r w:rsidRPr="00C87B7D">
              <w:rPr>
                <w:rFonts w:asciiTheme="minorHAnsi" w:hAnsiTheme="minorHAnsi" w:cs="Arial"/>
                <w:b/>
              </w:rPr>
              <w:t>Funkce</w:t>
            </w:r>
          </w:p>
        </w:tc>
        <w:tc>
          <w:tcPr>
            <w:tcW w:w="21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54C173" w14:textId="77777777" w:rsidR="00943AA8" w:rsidRPr="00C87B7D" w:rsidRDefault="00943AA8" w:rsidP="00371583">
            <w:pPr>
              <w:jc w:val="center"/>
              <w:rPr>
                <w:rFonts w:asciiTheme="minorHAnsi" w:hAnsiTheme="minorHAnsi" w:cs="Arial"/>
                <w:b/>
              </w:rPr>
            </w:pPr>
            <w:r w:rsidRPr="00C87B7D">
              <w:rPr>
                <w:rFonts w:asciiTheme="minorHAnsi" w:hAnsiTheme="minorHAnsi" w:cs="Arial"/>
                <w:b/>
              </w:rPr>
              <w:t>Podpis</w:t>
            </w:r>
          </w:p>
        </w:tc>
      </w:tr>
      <w:tr w:rsidR="00943AA8" w:rsidRPr="00C87B7D" w14:paraId="704215B6"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47E1F9" w14:textId="77777777" w:rsidR="00943AA8" w:rsidRPr="00C87B7D" w:rsidRDefault="00943AA8" w:rsidP="00371583">
            <w:pPr>
              <w:rPr>
                <w:rFonts w:asciiTheme="minorHAnsi" w:hAnsiTheme="minorHAnsi" w:cs="Arial"/>
                <w:b/>
              </w:rPr>
            </w:pPr>
            <w:r w:rsidRPr="00C87B7D">
              <w:rPr>
                <w:rFonts w:asciiTheme="minorHAnsi" w:hAnsiTheme="minorHAnsi" w:cs="Arial"/>
                <w:b/>
              </w:rPr>
              <w:t xml:space="preserve">Zpracoval:  </w:t>
            </w:r>
          </w:p>
        </w:tc>
        <w:tc>
          <w:tcPr>
            <w:tcW w:w="1301"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6B4F10A" w14:textId="5D2AE898" w:rsidR="00943AA8" w:rsidRPr="00C87B7D" w:rsidRDefault="007347E6" w:rsidP="00371583">
            <w:pPr>
              <w:rPr>
                <w:rFonts w:asciiTheme="minorHAnsi" w:hAnsiTheme="minorHAnsi" w:cs="Arial"/>
              </w:rPr>
            </w:pPr>
            <w:r>
              <w:rPr>
                <w:rFonts w:asciiTheme="minorHAnsi" w:hAnsiTheme="minorHAnsi" w:cs="Arial"/>
              </w:rPr>
              <w:t>08.11.2022</w:t>
            </w:r>
          </w:p>
        </w:tc>
        <w:tc>
          <w:tcPr>
            <w:tcW w:w="206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68FCF78" w14:textId="77777777" w:rsidR="00943AA8" w:rsidRPr="00C87B7D" w:rsidRDefault="00943AA8" w:rsidP="00371583">
            <w:pPr>
              <w:rPr>
                <w:rFonts w:asciiTheme="minorHAnsi" w:hAnsiTheme="minorHAnsi" w:cs="Arial"/>
              </w:rPr>
            </w:pPr>
            <w:r w:rsidRPr="00C87B7D">
              <w:rPr>
                <w:rFonts w:asciiTheme="minorHAnsi" w:hAnsiTheme="minorHAnsi" w:cs="Arial"/>
              </w:rPr>
              <w:t>Kateřina Malčeková</w:t>
            </w:r>
          </w:p>
        </w:tc>
        <w:tc>
          <w:tcPr>
            <w:tcW w:w="1730"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6170955" w14:textId="77777777" w:rsidR="00943AA8" w:rsidRPr="00C87B7D" w:rsidRDefault="00943AA8" w:rsidP="00371583">
            <w:pPr>
              <w:rPr>
                <w:rFonts w:asciiTheme="minorHAnsi" w:hAnsiTheme="minorHAnsi" w:cs="Arial"/>
                <w:sz w:val="16"/>
                <w:szCs w:val="16"/>
              </w:rPr>
            </w:pPr>
            <w:r w:rsidRPr="00C87B7D">
              <w:rPr>
                <w:rFonts w:asciiTheme="minorHAnsi" w:hAnsiTheme="minorHAnsi" w:cs="Arial"/>
                <w:sz w:val="16"/>
                <w:szCs w:val="16"/>
              </w:rPr>
              <w:t>referentka odboru sociálních věcí a školství</w:t>
            </w:r>
          </w:p>
        </w:tc>
        <w:tc>
          <w:tcPr>
            <w:tcW w:w="2173"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CCDDA72" w14:textId="77777777" w:rsidR="00943AA8" w:rsidRPr="00C87B7D" w:rsidRDefault="00943AA8" w:rsidP="00371583">
            <w:pPr>
              <w:rPr>
                <w:rFonts w:asciiTheme="minorHAnsi" w:hAnsiTheme="minorHAnsi" w:cs="Arial"/>
              </w:rPr>
            </w:pPr>
          </w:p>
        </w:tc>
      </w:tr>
      <w:tr w:rsidR="00943AA8" w:rsidRPr="00C87B7D" w14:paraId="65967FCE"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47E034" w14:textId="77777777" w:rsidR="00943AA8" w:rsidRPr="00C87B7D" w:rsidRDefault="00943AA8" w:rsidP="00371583">
            <w:pPr>
              <w:rPr>
                <w:rFonts w:asciiTheme="minorHAnsi" w:hAnsiTheme="minorHAnsi" w:cs="Arial"/>
                <w:b/>
              </w:rPr>
            </w:pPr>
            <w:r w:rsidRPr="00C87B7D">
              <w:rPr>
                <w:rFonts w:asciiTheme="minorHAnsi" w:hAnsiTheme="minorHAnsi" w:cs="Arial"/>
                <w:b/>
              </w:rPr>
              <w:t>Schválil:</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A70F2C0" w14:textId="77777777" w:rsidR="00943AA8" w:rsidRPr="00C87B7D" w:rsidRDefault="00943AA8" w:rsidP="00371583">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A1D6AA5" w14:textId="77777777" w:rsidR="00943AA8" w:rsidRPr="00C87B7D" w:rsidRDefault="00943AA8" w:rsidP="00371583">
            <w:pPr>
              <w:rPr>
                <w:rFonts w:asciiTheme="minorHAnsi" w:hAnsiTheme="minorHAnsi" w:cs="Arial"/>
              </w:rPr>
            </w:pPr>
            <w:r w:rsidRPr="00C87B7D">
              <w:rPr>
                <w:rFonts w:asciiTheme="minorHAnsi" w:hAnsiTheme="minorHAnsi" w:cs="Arial"/>
              </w:rPr>
              <w:t>Mgr. Veronika Knoblochová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5910CF0" w14:textId="77777777" w:rsidR="00943AA8" w:rsidRPr="00C87B7D" w:rsidRDefault="00943AA8" w:rsidP="00371583">
            <w:pPr>
              <w:rPr>
                <w:rFonts w:asciiTheme="minorHAnsi" w:hAnsiTheme="minorHAnsi"/>
              </w:rPr>
            </w:pPr>
            <w:r w:rsidRPr="00C87B7D">
              <w:rPr>
                <w:rFonts w:asciiTheme="minorHAnsi" w:hAnsiTheme="minorHAnsi" w:cs="Arial"/>
                <w:sz w:val="16"/>
                <w:szCs w:val="16"/>
              </w:rPr>
              <w:t>vedoucí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8AA3A96" w14:textId="77777777" w:rsidR="00943AA8" w:rsidRPr="00C87B7D" w:rsidRDefault="00943AA8" w:rsidP="00371583">
            <w:pPr>
              <w:rPr>
                <w:rFonts w:asciiTheme="minorHAnsi" w:hAnsiTheme="minorHAnsi" w:cs="Arial"/>
              </w:rPr>
            </w:pPr>
          </w:p>
        </w:tc>
      </w:tr>
      <w:tr w:rsidR="00943AA8" w:rsidRPr="00C87B7D" w14:paraId="28604B10"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B1F094" w14:textId="77777777" w:rsidR="00943AA8" w:rsidRPr="00C87B7D" w:rsidRDefault="00943AA8" w:rsidP="00371583">
            <w:pPr>
              <w:rPr>
                <w:rFonts w:asciiTheme="minorHAnsi" w:hAnsiTheme="minorHAnsi" w:cs="Arial"/>
                <w:b/>
              </w:rPr>
            </w:pPr>
            <w:r w:rsidRPr="00C87B7D">
              <w:rPr>
                <w:rFonts w:asciiTheme="minorHAnsi" w:hAnsiTheme="minorHAnsi" w:cs="Arial"/>
                <w:b/>
              </w:rPr>
              <w:t>Správce rozpočtu:</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A674971" w14:textId="77777777" w:rsidR="00943AA8" w:rsidRPr="00C87B7D" w:rsidRDefault="00943AA8" w:rsidP="00371583">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7792834" w14:textId="77777777" w:rsidR="00943AA8" w:rsidRPr="00C87B7D" w:rsidRDefault="00943AA8" w:rsidP="00371583">
            <w:pPr>
              <w:rPr>
                <w:rFonts w:asciiTheme="minorHAnsi" w:hAnsiTheme="minorHAnsi" w:cs="Arial"/>
              </w:rPr>
            </w:pPr>
            <w:r w:rsidRPr="00C87B7D">
              <w:rPr>
                <w:rFonts w:asciiTheme="minorHAnsi" w:hAnsiTheme="minorHAnsi" w:cs="Arial"/>
              </w:rPr>
              <w:t>Libuše Eichlerová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E08168D" w14:textId="77777777" w:rsidR="00943AA8" w:rsidRPr="00C87B7D" w:rsidRDefault="00943AA8" w:rsidP="00371583">
            <w:pPr>
              <w:rPr>
                <w:rFonts w:asciiTheme="minorHAnsi" w:hAnsiTheme="minorHAnsi"/>
              </w:rPr>
            </w:pPr>
            <w:r w:rsidRPr="00C87B7D">
              <w:rPr>
                <w:rFonts w:asciiTheme="minorHAnsi" w:hAnsiTheme="minorHAnsi" w:cs="Arial"/>
                <w:sz w:val="16"/>
                <w:szCs w:val="16"/>
              </w:rPr>
              <w:t>ekonomka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755F9E3" w14:textId="77777777" w:rsidR="00943AA8" w:rsidRPr="00C87B7D" w:rsidRDefault="00943AA8" w:rsidP="00371583">
            <w:pPr>
              <w:rPr>
                <w:rFonts w:asciiTheme="minorHAnsi" w:hAnsiTheme="minorHAnsi" w:cs="Arial"/>
              </w:rPr>
            </w:pPr>
          </w:p>
        </w:tc>
      </w:tr>
      <w:tr w:rsidR="00E059A0" w:rsidRPr="00C87B7D" w14:paraId="4A12CDA7"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2C773D" w14:textId="77777777" w:rsidR="00E059A0" w:rsidRPr="00C87B7D" w:rsidRDefault="00E059A0" w:rsidP="00E059A0">
            <w:pPr>
              <w:rPr>
                <w:rFonts w:asciiTheme="minorHAnsi" w:hAnsiTheme="minorHAnsi" w:cs="Arial"/>
                <w:b/>
              </w:rPr>
            </w:pPr>
            <w:r w:rsidRPr="00C87B7D">
              <w:rPr>
                <w:rFonts w:asciiTheme="minorHAnsi" w:hAnsiTheme="minorHAnsi" w:cs="Arial"/>
                <w:b/>
              </w:rPr>
              <w:t>Právní oddělení:</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1E70B24" w14:textId="2C91199D" w:rsidR="00E059A0" w:rsidRPr="00C87B7D" w:rsidRDefault="00E059A0" w:rsidP="00E059A0">
            <w:pPr>
              <w:rPr>
                <w:rFonts w:asciiTheme="minorHAnsi" w:hAnsiTheme="minorHAnsi" w:cs="Arial"/>
              </w:rPr>
            </w:pPr>
            <w:r>
              <w:rPr>
                <w:rFonts w:ascii="Arial" w:hAnsi="Arial" w:cs="Arial"/>
                <w:sz w:val="18"/>
                <w:szCs w:val="18"/>
                <w:lang w:eastAsia="en-US"/>
              </w:rPr>
              <w:t>07.1</w:t>
            </w:r>
            <w:r w:rsidR="007347E6">
              <w:rPr>
                <w:rFonts w:ascii="Arial" w:hAnsi="Arial" w:cs="Arial"/>
                <w:sz w:val="18"/>
                <w:szCs w:val="18"/>
                <w:lang w:eastAsia="en-US"/>
              </w:rPr>
              <w:t>1</w:t>
            </w:r>
            <w:r>
              <w:rPr>
                <w:rFonts w:ascii="Arial" w:hAnsi="Arial" w:cs="Arial"/>
                <w:sz w:val="18"/>
                <w:szCs w:val="18"/>
                <w:lang w:eastAsia="en-US"/>
              </w:rPr>
              <w:t>.2022</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7A355D2" w14:textId="2440EC38" w:rsidR="00E059A0" w:rsidRPr="00C87B7D" w:rsidRDefault="00E059A0" w:rsidP="00E059A0">
            <w:pPr>
              <w:spacing w:line="276" w:lineRule="auto"/>
              <w:rPr>
                <w:rFonts w:asciiTheme="minorHAnsi" w:hAnsiTheme="minorHAnsi" w:cs="Arial"/>
                <w:lang w:eastAsia="en-US"/>
              </w:rPr>
            </w:pPr>
            <w:r>
              <w:rPr>
                <w:rFonts w:ascii="Arial" w:hAnsi="Arial" w:cs="Arial"/>
                <w:sz w:val="18"/>
                <w:szCs w:val="18"/>
                <w:lang w:eastAsia="en-US"/>
              </w:rPr>
              <w:t xml:space="preserve">FFK </w:t>
            </w:r>
            <w:proofErr w:type="spellStart"/>
            <w:r>
              <w:rPr>
                <w:rFonts w:ascii="Arial" w:hAnsi="Arial" w:cs="Arial"/>
                <w:sz w:val="18"/>
                <w:szCs w:val="18"/>
                <w:lang w:eastAsia="en-US"/>
              </w:rPr>
              <w:t>Legal</w:t>
            </w:r>
            <w:proofErr w:type="spellEnd"/>
            <w:r>
              <w:rPr>
                <w:rFonts w:ascii="Arial" w:hAnsi="Arial" w:cs="Arial"/>
                <w:sz w:val="18"/>
                <w:szCs w:val="18"/>
                <w:lang w:eastAsia="en-US"/>
              </w:rPr>
              <w:t>, advokátní kancelář, s.r.o.</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02028F0" w14:textId="0F85B929" w:rsidR="00E059A0" w:rsidRPr="00C87B7D" w:rsidRDefault="00E059A0" w:rsidP="00E059A0">
            <w:pPr>
              <w:rPr>
                <w:rFonts w:asciiTheme="minorHAnsi" w:hAnsiTheme="minorHAnsi" w:cs="Arial"/>
              </w:rPr>
            </w:pPr>
            <w:r>
              <w:rPr>
                <w:rFonts w:ascii="Arial" w:hAnsi="Arial" w:cs="Arial"/>
                <w:sz w:val="18"/>
                <w:szCs w:val="18"/>
                <w:lang w:eastAsia="en-US"/>
              </w:rPr>
              <w:t>právník</w:t>
            </w:r>
          </w:p>
        </w:tc>
        <w:tc>
          <w:tcPr>
            <w:tcW w:w="2173"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CF5C3F" w14:textId="1D627AF6" w:rsidR="00E059A0" w:rsidRPr="00C87B7D" w:rsidRDefault="00785E38" w:rsidP="00E059A0">
            <w:pPr>
              <w:rPr>
                <w:rFonts w:asciiTheme="minorHAnsi" w:hAnsiTheme="minorHAnsi" w:cs="Arial"/>
              </w:rPr>
            </w:pPr>
            <w:r>
              <w:rPr>
                <w:rFonts w:asciiTheme="minorHAnsi" w:hAnsiTheme="minorHAnsi" w:cs="Arial"/>
              </w:rPr>
              <w:t>1C-14536</w:t>
            </w:r>
          </w:p>
        </w:tc>
      </w:tr>
      <w:tr w:rsidR="00943AA8" w:rsidRPr="00C87B7D" w14:paraId="618DAFAC"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6867AB" w14:textId="77777777" w:rsidR="00943AA8" w:rsidRPr="00C87B7D" w:rsidRDefault="00943AA8" w:rsidP="00371583">
            <w:pPr>
              <w:rPr>
                <w:rFonts w:asciiTheme="minorHAnsi" w:hAnsiTheme="minorHAnsi" w:cs="Arial"/>
                <w:b/>
              </w:rPr>
            </w:pPr>
            <w:proofErr w:type="gramStart"/>
            <w:r w:rsidRPr="00C87B7D">
              <w:rPr>
                <w:rFonts w:asciiTheme="minorHAnsi" w:hAnsiTheme="minorHAnsi" w:cs="Arial"/>
                <w:b/>
              </w:rPr>
              <w:t>Schváleno - RM</w:t>
            </w:r>
            <w:proofErr w:type="gramEnd"/>
            <w:r w:rsidRPr="00C87B7D">
              <w:rPr>
                <w:rFonts w:asciiTheme="minorHAnsi" w:hAnsiTheme="minorHAnsi" w:cs="Arial"/>
                <w:b/>
              </w:rPr>
              <w:t>:</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65DE975" w14:textId="4D555188" w:rsidR="00943AA8" w:rsidRPr="00C87B7D" w:rsidRDefault="00846781" w:rsidP="00371583">
            <w:pPr>
              <w:rPr>
                <w:rFonts w:asciiTheme="minorHAnsi" w:hAnsiTheme="minorHAnsi" w:cs="Arial"/>
              </w:rPr>
            </w:pPr>
            <w:r>
              <w:rPr>
                <w:rFonts w:asciiTheme="minorHAnsi" w:hAnsiTheme="minorHAnsi" w:cs="Arial"/>
              </w:rPr>
              <w:t>07.12.2022</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BD1FB48" w14:textId="77777777"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 xml:space="preserve">Číslo </w:t>
            </w:r>
            <w:proofErr w:type="gramStart"/>
            <w:r w:rsidRPr="00C87B7D">
              <w:rPr>
                <w:rFonts w:asciiTheme="minorHAnsi" w:hAnsiTheme="minorHAnsi" w:cs="Arial"/>
                <w:b/>
                <w:sz w:val="18"/>
                <w:szCs w:val="18"/>
              </w:rPr>
              <w:t xml:space="preserve">usnesení:   </w:t>
            </w:r>
            <w:proofErr w:type="gramEnd"/>
          </w:p>
        </w:tc>
        <w:tc>
          <w:tcPr>
            <w:tcW w:w="1730"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1A1C177" w14:textId="494D1DDF"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R/</w:t>
            </w:r>
            <w:r w:rsidR="00785E38">
              <w:rPr>
                <w:rFonts w:asciiTheme="minorHAnsi" w:hAnsiTheme="minorHAnsi" w:cs="Arial"/>
                <w:b/>
                <w:sz w:val="18"/>
                <w:szCs w:val="18"/>
              </w:rPr>
              <w:t>5512/4</w:t>
            </w:r>
          </w:p>
        </w:tc>
        <w:tc>
          <w:tcPr>
            <w:tcW w:w="2173" w:type="dxa"/>
            <w:shd w:val="clear" w:color="auto" w:fill="auto"/>
            <w:tcMar>
              <w:top w:w="0" w:type="dxa"/>
              <w:left w:w="10" w:type="dxa"/>
              <w:bottom w:w="0" w:type="dxa"/>
              <w:right w:w="10" w:type="dxa"/>
            </w:tcMar>
          </w:tcPr>
          <w:p w14:paraId="2587B093" w14:textId="77777777" w:rsidR="00943AA8" w:rsidRPr="00C87B7D" w:rsidRDefault="00943AA8" w:rsidP="00371583">
            <w:pPr>
              <w:rPr>
                <w:rFonts w:asciiTheme="minorHAnsi" w:hAnsiTheme="minorHAnsi" w:cs="Arial"/>
                <w:b/>
                <w:sz w:val="18"/>
                <w:szCs w:val="18"/>
              </w:rPr>
            </w:pPr>
          </w:p>
        </w:tc>
      </w:tr>
      <w:tr w:rsidR="00943AA8" w:rsidRPr="00C87B7D" w14:paraId="2594921B"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994323" w14:textId="77777777" w:rsidR="00943AA8" w:rsidRPr="00C87B7D" w:rsidRDefault="00943AA8" w:rsidP="00371583">
            <w:pPr>
              <w:rPr>
                <w:rFonts w:asciiTheme="minorHAnsi" w:hAnsiTheme="minorHAnsi" w:cs="Arial"/>
                <w:b/>
              </w:rPr>
            </w:pPr>
            <w:r w:rsidRPr="00C87B7D">
              <w:rPr>
                <w:rFonts w:asciiTheme="minorHAnsi" w:hAnsiTheme="minorHAnsi" w:cs="Arial"/>
                <w:b/>
              </w:rPr>
              <w:t xml:space="preserve">                    ZM:</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9B14D89" w14:textId="341CF594" w:rsidR="00943AA8" w:rsidRPr="00C87B7D" w:rsidRDefault="00846781" w:rsidP="00371583">
            <w:pPr>
              <w:rPr>
                <w:rFonts w:asciiTheme="minorHAnsi" w:hAnsiTheme="minorHAnsi" w:cs="Arial"/>
              </w:rPr>
            </w:pPr>
            <w:r>
              <w:rPr>
                <w:rFonts w:asciiTheme="minorHAnsi" w:hAnsiTheme="minorHAnsi" w:cs="Arial"/>
              </w:rPr>
              <w:t>15.12.2022</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1F866F9" w14:textId="77777777"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Číslo usnesení:</w:t>
            </w:r>
          </w:p>
        </w:tc>
        <w:tc>
          <w:tcPr>
            <w:tcW w:w="1730"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932F01" w14:textId="05759749"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Z/</w:t>
            </w:r>
            <w:r w:rsidR="00785E38">
              <w:rPr>
                <w:rFonts w:asciiTheme="minorHAnsi" w:hAnsiTheme="minorHAnsi" w:cs="Arial"/>
                <w:b/>
                <w:sz w:val="18"/>
                <w:szCs w:val="18"/>
              </w:rPr>
              <w:t>1923/3</w:t>
            </w:r>
          </w:p>
        </w:tc>
        <w:tc>
          <w:tcPr>
            <w:tcW w:w="2173" w:type="dxa"/>
            <w:shd w:val="clear" w:color="auto" w:fill="auto"/>
            <w:tcMar>
              <w:top w:w="0" w:type="dxa"/>
              <w:left w:w="10" w:type="dxa"/>
              <w:bottom w:w="0" w:type="dxa"/>
              <w:right w:w="10" w:type="dxa"/>
            </w:tcMar>
          </w:tcPr>
          <w:p w14:paraId="167F1D52" w14:textId="77777777" w:rsidR="00943AA8" w:rsidRPr="00C87B7D" w:rsidRDefault="00943AA8" w:rsidP="00371583">
            <w:pPr>
              <w:rPr>
                <w:rFonts w:asciiTheme="minorHAnsi" w:hAnsiTheme="minorHAnsi" w:cs="Arial"/>
                <w:b/>
                <w:sz w:val="18"/>
                <w:szCs w:val="18"/>
              </w:rPr>
            </w:pPr>
          </w:p>
        </w:tc>
      </w:tr>
      <w:tr w:rsidR="00943AA8" w:rsidRPr="00C87B7D" w14:paraId="6C90DD3C"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B5DBF1" w14:textId="77777777" w:rsidR="00943AA8" w:rsidRPr="00C87B7D" w:rsidRDefault="00943AA8" w:rsidP="00371583">
            <w:pPr>
              <w:rPr>
                <w:rFonts w:asciiTheme="minorHAnsi" w:hAnsiTheme="minorHAnsi" w:cs="Arial"/>
                <w:b/>
              </w:rPr>
            </w:pPr>
            <w:r w:rsidRPr="00C87B7D">
              <w:rPr>
                <w:rFonts w:asciiTheme="minorHAnsi" w:hAnsiTheme="minorHAnsi" w:cs="Arial"/>
                <w:b/>
              </w:rPr>
              <w:t>Zveřejněno:</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EC386FE" w14:textId="77777777"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Od:</w:t>
            </w:r>
          </w:p>
        </w:tc>
        <w:tc>
          <w:tcPr>
            <w:tcW w:w="206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7E1E7AF6" w14:textId="77777777"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Do:</w:t>
            </w:r>
          </w:p>
        </w:tc>
        <w:tc>
          <w:tcPr>
            <w:tcW w:w="1730" w:type="dxa"/>
            <w:shd w:val="clear" w:color="auto" w:fill="auto"/>
            <w:tcMar>
              <w:top w:w="0" w:type="dxa"/>
              <w:left w:w="10" w:type="dxa"/>
              <w:bottom w:w="0" w:type="dxa"/>
              <w:right w:w="10" w:type="dxa"/>
            </w:tcMar>
          </w:tcPr>
          <w:p w14:paraId="72603483" w14:textId="77777777" w:rsidR="00943AA8" w:rsidRPr="00C87B7D" w:rsidRDefault="00943AA8" w:rsidP="00371583">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6FCB7D3F" w14:textId="77777777" w:rsidR="00943AA8" w:rsidRPr="00C87B7D" w:rsidRDefault="00943AA8" w:rsidP="00371583">
            <w:pPr>
              <w:rPr>
                <w:rFonts w:asciiTheme="minorHAnsi" w:hAnsiTheme="minorHAnsi" w:cs="Arial"/>
                <w:b/>
                <w:sz w:val="18"/>
                <w:szCs w:val="18"/>
              </w:rPr>
            </w:pPr>
          </w:p>
        </w:tc>
      </w:tr>
      <w:tr w:rsidR="00B137DE" w:rsidRPr="00C87B7D" w14:paraId="198F8521" w14:textId="77777777" w:rsidTr="00E059A0">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8430AD" w14:textId="77777777" w:rsidR="00B137DE" w:rsidRPr="00C87B7D" w:rsidRDefault="00B137DE" w:rsidP="00B137DE">
            <w:pPr>
              <w:rPr>
                <w:rFonts w:asciiTheme="minorHAnsi" w:hAnsiTheme="minorHAnsi" w:cs="Arial"/>
                <w:b/>
              </w:rPr>
            </w:pPr>
            <w:r w:rsidRPr="00C87B7D">
              <w:rPr>
                <w:rFonts w:asciiTheme="minorHAnsi" w:hAnsiTheme="minorHAnsi" w:cs="Arial"/>
                <w:b/>
              </w:rPr>
              <w:t>Vedení města:</w:t>
            </w:r>
          </w:p>
        </w:tc>
        <w:tc>
          <w:tcPr>
            <w:tcW w:w="1301"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64C0349" w14:textId="77777777" w:rsidR="00B137DE" w:rsidRPr="00C87B7D" w:rsidRDefault="00B137DE" w:rsidP="00B137DE">
            <w:pPr>
              <w:rPr>
                <w:rFonts w:asciiTheme="minorHAnsi" w:hAnsiTheme="minorHAnsi" w:cs="Arial"/>
              </w:rPr>
            </w:pPr>
          </w:p>
        </w:tc>
        <w:tc>
          <w:tcPr>
            <w:tcW w:w="2068"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D26E853" w14:textId="57E562D3" w:rsidR="00B137DE" w:rsidRPr="00C87B7D" w:rsidRDefault="00B137DE" w:rsidP="00B137DE">
            <w:pPr>
              <w:rPr>
                <w:rFonts w:asciiTheme="minorHAnsi" w:hAnsiTheme="minorHAnsi" w:cs="Arial"/>
              </w:rPr>
            </w:pPr>
            <w:r>
              <w:rPr>
                <w:rFonts w:asciiTheme="minorHAnsi" w:hAnsiTheme="minorHAnsi" w:cs="Arial"/>
                <w:lang w:eastAsia="en-US"/>
              </w:rPr>
              <w:t xml:space="preserve">Květuše </w:t>
            </w:r>
            <w:proofErr w:type="spellStart"/>
            <w:r>
              <w:rPr>
                <w:rFonts w:asciiTheme="minorHAnsi" w:hAnsiTheme="minorHAnsi" w:cs="Arial"/>
                <w:lang w:eastAsia="en-US"/>
              </w:rPr>
              <w:t>Hellmichová</w:t>
            </w:r>
            <w:proofErr w:type="spellEnd"/>
          </w:p>
        </w:tc>
        <w:tc>
          <w:tcPr>
            <w:tcW w:w="1730"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8ABAC12" w14:textId="4A33695E" w:rsidR="00B137DE" w:rsidRPr="00C87B7D" w:rsidRDefault="00B137DE" w:rsidP="00B137DE">
            <w:pPr>
              <w:rPr>
                <w:rFonts w:asciiTheme="minorHAnsi" w:hAnsiTheme="minorHAnsi" w:cs="Arial"/>
              </w:rPr>
            </w:pPr>
            <w:r>
              <w:rPr>
                <w:rFonts w:asciiTheme="minorHAnsi" w:hAnsiTheme="minorHAnsi" w:cs="Arial"/>
                <w:lang w:eastAsia="en-US"/>
              </w:rPr>
              <w:t>2. míst</w:t>
            </w:r>
            <w:r w:rsidR="009178A2">
              <w:rPr>
                <w:rFonts w:asciiTheme="minorHAnsi" w:hAnsiTheme="minorHAnsi" w:cs="Arial"/>
                <w:lang w:eastAsia="en-US"/>
              </w:rPr>
              <w:t>o</w:t>
            </w:r>
            <w:r>
              <w:rPr>
                <w:rFonts w:asciiTheme="minorHAnsi" w:hAnsiTheme="minorHAnsi" w:cs="Arial"/>
                <w:lang w:eastAsia="en-US"/>
              </w:rPr>
              <w:t>starostka města</w:t>
            </w:r>
          </w:p>
        </w:tc>
        <w:tc>
          <w:tcPr>
            <w:tcW w:w="2173"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F4E204" w14:textId="77777777" w:rsidR="00B137DE" w:rsidRPr="00C87B7D" w:rsidRDefault="00B137DE" w:rsidP="00B137DE">
            <w:pPr>
              <w:rPr>
                <w:rFonts w:asciiTheme="minorHAnsi" w:hAnsiTheme="minorHAnsi" w:cs="Arial"/>
              </w:rPr>
            </w:pPr>
          </w:p>
        </w:tc>
      </w:tr>
    </w:tbl>
    <w:p w14:paraId="31F2F604" w14:textId="77777777" w:rsidR="00943AA8" w:rsidRPr="00C87B7D" w:rsidRDefault="00943AA8" w:rsidP="00943AA8">
      <w:pPr>
        <w:rPr>
          <w:rFonts w:asciiTheme="minorHAnsi" w:hAnsiTheme="minorHAnsi"/>
        </w:rPr>
      </w:pPr>
    </w:p>
    <w:sectPr w:rsidR="00943AA8" w:rsidRPr="00C87B7D">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A02D" w14:textId="77777777" w:rsidR="00705810" w:rsidRDefault="00705810" w:rsidP="00380787">
      <w:r>
        <w:separator/>
      </w:r>
    </w:p>
  </w:endnote>
  <w:endnote w:type="continuationSeparator" w:id="0">
    <w:p w14:paraId="4823CBA6" w14:textId="77777777" w:rsidR="00705810" w:rsidRDefault="00705810" w:rsidP="0038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B8C" w14:textId="2BB032D3" w:rsidR="00936E05" w:rsidRDefault="00843F5F">
    <w:pPr>
      <w:pStyle w:val="Zpat"/>
      <w:jc w:val="right"/>
    </w:pPr>
    <w:r>
      <w:rPr>
        <w:b/>
        <w:bCs/>
      </w:rPr>
      <w:t>SSZŠ, s.r.o.</w:t>
    </w:r>
    <w:r w:rsidR="00C51ACB">
      <w:t xml:space="preserve"> - </w:t>
    </w:r>
    <w:r w:rsidR="0020498B">
      <w:t>neinvestiční dotace na rok 20</w:t>
    </w:r>
    <w:r w:rsidR="00C73EEB">
      <w:t>2</w:t>
    </w:r>
    <w:r w:rsidR="00846781">
      <w:t>3</w:t>
    </w:r>
  </w:p>
  <w:p w14:paraId="56F5EE74" w14:textId="77777777" w:rsidR="00936E05" w:rsidRDefault="00C51ACB">
    <w:pPr>
      <w:pStyle w:val="Zpat"/>
      <w:jc w:val="right"/>
    </w:pPr>
    <w:r>
      <w:fldChar w:fldCharType="begin"/>
    </w:r>
    <w:r>
      <w:instrText xml:space="preserve"> PAGE </w:instrText>
    </w:r>
    <w:r>
      <w:fldChar w:fldCharType="separate"/>
    </w:r>
    <w:r w:rsidR="00337A33">
      <w:rPr>
        <w:noProof/>
      </w:rPr>
      <w:t>6</w:t>
    </w:r>
    <w:r>
      <w:fldChar w:fldCharType="end"/>
    </w:r>
  </w:p>
  <w:p w14:paraId="33C9B4C1" w14:textId="77777777" w:rsidR="00936E05" w:rsidRDefault="00000000">
    <w:pPr>
      <w:pStyle w:val="Zpa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A501" w14:textId="77777777" w:rsidR="00705810" w:rsidRDefault="00705810" w:rsidP="00380787">
      <w:r>
        <w:separator/>
      </w:r>
    </w:p>
  </w:footnote>
  <w:footnote w:type="continuationSeparator" w:id="0">
    <w:p w14:paraId="70DB9D8C" w14:textId="77777777" w:rsidR="00705810" w:rsidRDefault="00705810" w:rsidP="0038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7A18" w14:textId="23F30F15" w:rsidR="006C7EAB" w:rsidRDefault="00C51ACB">
    <w:pPr>
      <w:pStyle w:val="Zhlav"/>
    </w:pPr>
    <w:r>
      <w:tab/>
    </w:r>
    <w:r>
      <w:tab/>
      <w:t>KT/</w:t>
    </w:r>
    <w:r w:rsidR="00F104CC">
      <w:t>12186/22</w:t>
    </w:r>
  </w:p>
  <w:p w14:paraId="20A5387C" w14:textId="7D74A444" w:rsidR="00E920D8" w:rsidRDefault="00E920D8">
    <w:pPr>
      <w:pStyle w:val="Zhlav"/>
    </w:pPr>
  </w:p>
  <w:p w14:paraId="7ECEBFE2" w14:textId="5CA4329E" w:rsidR="00E920D8" w:rsidRDefault="00E920D8">
    <w:pPr>
      <w:pStyle w:val="Zhlav"/>
    </w:pPr>
  </w:p>
  <w:p w14:paraId="2236B86F" w14:textId="77777777" w:rsidR="00E920D8" w:rsidRDefault="00E920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998774">
    <w:abstractNumId w:val="0"/>
  </w:num>
  <w:num w:numId="2" w16cid:durableId="558975074">
    <w:abstractNumId w:val="0"/>
  </w:num>
  <w:num w:numId="3" w16cid:durableId="57632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1D"/>
    <w:rsid w:val="00026326"/>
    <w:rsid w:val="000535B3"/>
    <w:rsid w:val="000743A0"/>
    <w:rsid w:val="000774D9"/>
    <w:rsid w:val="0008248E"/>
    <w:rsid w:val="000A000C"/>
    <w:rsid w:val="000A4C5C"/>
    <w:rsid w:val="000B03B5"/>
    <w:rsid w:val="000D61D5"/>
    <w:rsid w:val="000D73C3"/>
    <w:rsid w:val="000E2214"/>
    <w:rsid w:val="001106EA"/>
    <w:rsid w:val="0011518E"/>
    <w:rsid w:val="0014401A"/>
    <w:rsid w:val="0014782C"/>
    <w:rsid w:val="001771A3"/>
    <w:rsid w:val="0019406C"/>
    <w:rsid w:val="001A5CF4"/>
    <w:rsid w:val="001D26EB"/>
    <w:rsid w:val="001F1088"/>
    <w:rsid w:val="0020106A"/>
    <w:rsid w:val="0020498B"/>
    <w:rsid w:val="002054B4"/>
    <w:rsid w:val="00217972"/>
    <w:rsid w:val="00227044"/>
    <w:rsid w:val="00242365"/>
    <w:rsid w:val="002465EC"/>
    <w:rsid w:val="002932B2"/>
    <w:rsid w:val="00297611"/>
    <w:rsid w:val="002A7741"/>
    <w:rsid w:val="002B6AB2"/>
    <w:rsid w:val="002F5720"/>
    <w:rsid w:val="003110BD"/>
    <w:rsid w:val="00315D5D"/>
    <w:rsid w:val="0033598D"/>
    <w:rsid w:val="00337A33"/>
    <w:rsid w:val="00341BB7"/>
    <w:rsid w:val="00357DB4"/>
    <w:rsid w:val="0036665B"/>
    <w:rsid w:val="003730E8"/>
    <w:rsid w:val="00380787"/>
    <w:rsid w:val="003A2391"/>
    <w:rsid w:val="003D2F56"/>
    <w:rsid w:val="003E041D"/>
    <w:rsid w:val="00410441"/>
    <w:rsid w:val="00475500"/>
    <w:rsid w:val="00480CF7"/>
    <w:rsid w:val="00492B19"/>
    <w:rsid w:val="004A30FA"/>
    <w:rsid w:val="004A7ECD"/>
    <w:rsid w:val="004B0617"/>
    <w:rsid w:val="004B3A79"/>
    <w:rsid w:val="004B5EF5"/>
    <w:rsid w:val="004C7616"/>
    <w:rsid w:val="004E0755"/>
    <w:rsid w:val="004E7061"/>
    <w:rsid w:val="004F4615"/>
    <w:rsid w:val="0050767D"/>
    <w:rsid w:val="00514652"/>
    <w:rsid w:val="00530E60"/>
    <w:rsid w:val="00531F01"/>
    <w:rsid w:val="00540A62"/>
    <w:rsid w:val="00547850"/>
    <w:rsid w:val="00555BDA"/>
    <w:rsid w:val="00570A10"/>
    <w:rsid w:val="00576ED3"/>
    <w:rsid w:val="00596CDC"/>
    <w:rsid w:val="005B0A24"/>
    <w:rsid w:val="005B0BC4"/>
    <w:rsid w:val="005C3176"/>
    <w:rsid w:val="005E59B6"/>
    <w:rsid w:val="00620EED"/>
    <w:rsid w:val="006236EC"/>
    <w:rsid w:val="00641925"/>
    <w:rsid w:val="0064273B"/>
    <w:rsid w:val="00653355"/>
    <w:rsid w:val="00657A7A"/>
    <w:rsid w:val="00683D4E"/>
    <w:rsid w:val="006A6863"/>
    <w:rsid w:val="006B4F92"/>
    <w:rsid w:val="006E1A6F"/>
    <w:rsid w:val="006E210C"/>
    <w:rsid w:val="006E6E95"/>
    <w:rsid w:val="00705810"/>
    <w:rsid w:val="007347E6"/>
    <w:rsid w:val="00745054"/>
    <w:rsid w:val="00756796"/>
    <w:rsid w:val="00767F20"/>
    <w:rsid w:val="00782025"/>
    <w:rsid w:val="00785E38"/>
    <w:rsid w:val="007C520B"/>
    <w:rsid w:val="00803411"/>
    <w:rsid w:val="00805561"/>
    <w:rsid w:val="008265DD"/>
    <w:rsid w:val="008329BC"/>
    <w:rsid w:val="00843F5F"/>
    <w:rsid w:val="00846781"/>
    <w:rsid w:val="0086697E"/>
    <w:rsid w:val="00886950"/>
    <w:rsid w:val="00893F8E"/>
    <w:rsid w:val="008A4EFE"/>
    <w:rsid w:val="008B7B09"/>
    <w:rsid w:val="008F4320"/>
    <w:rsid w:val="009178A2"/>
    <w:rsid w:val="00943AA8"/>
    <w:rsid w:val="00945183"/>
    <w:rsid w:val="00951662"/>
    <w:rsid w:val="009549BC"/>
    <w:rsid w:val="009635A3"/>
    <w:rsid w:val="00970A53"/>
    <w:rsid w:val="00974D96"/>
    <w:rsid w:val="009949F3"/>
    <w:rsid w:val="00A03DA2"/>
    <w:rsid w:val="00A076F3"/>
    <w:rsid w:val="00A174C0"/>
    <w:rsid w:val="00A271C0"/>
    <w:rsid w:val="00A4371B"/>
    <w:rsid w:val="00A46821"/>
    <w:rsid w:val="00A57291"/>
    <w:rsid w:val="00A66039"/>
    <w:rsid w:val="00A74222"/>
    <w:rsid w:val="00A83900"/>
    <w:rsid w:val="00A96746"/>
    <w:rsid w:val="00AC6A47"/>
    <w:rsid w:val="00AE0667"/>
    <w:rsid w:val="00AE7041"/>
    <w:rsid w:val="00B00FEB"/>
    <w:rsid w:val="00B02AD3"/>
    <w:rsid w:val="00B137DE"/>
    <w:rsid w:val="00B23663"/>
    <w:rsid w:val="00B33F1B"/>
    <w:rsid w:val="00B551E2"/>
    <w:rsid w:val="00B93BB9"/>
    <w:rsid w:val="00BA7FE1"/>
    <w:rsid w:val="00BD4490"/>
    <w:rsid w:val="00BF7FFD"/>
    <w:rsid w:val="00C06EB4"/>
    <w:rsid w:val="00C318BC"/>
    <w:rsid w:val="00C32885"/>
    <w:rsid w:val="00C3705D"/>
    <w:rsid w:val="00C43E50"/>
    <w:rsid w:val="00C51ACB"/>
    <w:rsid w:val="00C65D4C"/>
    <w:rsid w:val="00C73EEB"/>
    <w:rsid w:val="00C75947"/>
    <w:rsid w:val="00C87B7D"/>
    <w:rsid w:val="00CD7E08"/>
    <w:rsid w:val="00D00345"/>
    <w:rsid w:val="00D26CDA"/>
    <w:rsid w:val="00D64A96"/>
    <w:rsid w:val="00D652B3"/>
    <w:rsid w:val="00D65BF3"/>
    <w:rsid w:val="00D7036B"/>
    <w:rsid w:val="00DB7208"/>
    <w:rsid w:val="00DE5504"/>
    <w:rsid w:val="00E059A0"/>
    <w:rsid w:val="00E14DF0"/>
    <w:rsid w:val="00E156D8"/>
    <w:rsid w:val="00E22402"/>
    <w:rsid w:val="00E2611D"/>
    <w:rsid w:val="00E35FCD"/>
    <w:rsid w:val="00E71074"/>
    <w:rsid w:val="00E920D8"/>
    <w:rsid w:val="00E93B65"/>
    <w:rsid w:val="00E93FFE"/>
    <w:rsid w:val="00EA53D3"/>
    <w:rsid w:val="00EB6AD8"/>
    <w:rsid w:val="00EC0931"/>
    <w:rsid w:val="00EC43D7"/>
    <w:rsid w:val="00EE2DD0"/>
    <w:rsid w:val="00EE67F2"/>
    <w:rsid w:val="00F104CC"/>
    <w:rsid w:val="00F37E04"/>
    <w:rsid w:val="00F40CA9"/>
    <w:rsid w:val="00F47002"/>
    <w:rsid w:val="00F54BA4"/>
    <w:rsid w:val="00F63739"/>
    <w:rsid w:val="00F669AD"/>
    <w:rsid w:val="00F845FD"/>
    <w:rsid w:val="00F855C3"/>
    <w:rsid w:val="00FC2C48"/>
    <w:rsid w:val="00FE64D5"/>
    <w:rsid w:val="00FF6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BA45"/>
  <w15:docId w15:val="{F03783D4-48FF-457C-A661-FE2D35C3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2611D"/>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E2611D"/>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E2611D"/>
    <w:rPr>
      <w:rFonts w:ascii="Times New Roman" w:eastAsia="Times New Roman" w:hAnsi="Times New Roman" w:cs="Times New Roman"/>
      <w:szCs w:val="24"/>
      <w:lang w:eastAsia="cs-CZ"/>
    </w:rPr>
  </w:style>
  <w:style w:type="paragraph" w:styleId="Zpat">
    <w:name w:val="footer"/>
    <w:basedOn w:val="Normln"/>
    <w:link w:val="ZpatChar"/>
    <w:rsid w:val="00E2611D"/>
    <w:pPr>
      <w:tabs>
        <w:tab w:val="center" w:pos="4536"/>
        <w:tab w:val="right" w:pos="9072"/>
      </w:tabs>
    </w:pPr>
  </w:style>
  <w:style w:type="character" w:customStyle="1" w:styleId="ZpatChar">
    <w:name w:val="Zápatí Char"/>
    <w:basedOn w:val="Standardnpsmoodstavce"/>
    <w:link w:val="Zpat"/>
    <w:rsid w:val="00E2611D"/>
    <w:rPr>
      <w:rFonts w:ascii="Times New Roman" w:eastAsia="Times New Roman" w:hAnsi="Times New Roman" w:cs="Times New Roman"/>
      <w:sz w:val="20"/>
      <w:szCs w:val="20"/>
      <w:lang w:eastAsia="cs-CZ"/>
    </w:rPr>
  </w:style>
  <w:style w:type="paragraph" w:styleId="Zhlav">
    <w:name w:val="header"/>
    <w:basedOn w:val="Normln"/>
    <w:link w:val="ZhlavChar"/>
    <w:rsid w:val="00E2611D"/>
    <w:pPr>
      <w:tabs>
        <w:tab w:val="center" w:pos="4536"/>
        <w:tab w:val="right" w:pos="9072"/>
      </w:tabs>
    </w:pPr>
  </w:style>
  <w:style w:type="character" w:customStyle="1" w:styleId="ZhlavChar">
    <w:name w:val="Záhlaví Char"/>
    <w:basedOn w:val="Standardnpsmoodstavce"/>
    <w:link w:val="Zhlav"/>
    <w:rsid w:val="00E2611D"/>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E2611D"/>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E2611D"/>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E2611D"/>
    <w:pPr>
      <w:spacing w:after="120"/>
    </w:pPr>
    <w:rPr>
      <w:sz w:val="16"/>
      <w:szCs w:val="16"/>
    </w:rPr>
  </w:style>
  <w:style w:type="character" w:customStyle="1" w:styleId="Zkladntext3Char">
    <w:name w:val="Základní text 3 Char"/>
    <w:basedOn w:val="Standardnpsmoodstavce"/>
    <w:link w:val="Zkladntext3"/>
    <w:uiPriority w:val="99"/>
    <w:semiHidden/>
    <w:rsid w:val="00E2611D"/>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9051">
      <w:bodyDiv w:val="1"/>
      <w:marLeft w:val="0"/>
      <w:marRight w:val="0"/>
      <w:marTop w:val="0"/>
      <w:marBottom w:val="0"/>
      <w:divBdr>
        <w:top w:val="none" w:sz="0" w:space="0" w:color="auto"/>
        <w:left w:val="none" w:sz="0" w:space="0" w:color="auto"/>
        <w:bottom w:val="none" w:sz="0" w:space="0" w:color="auto"/>
        <w:right w:val="none" w:sz="0" w:space="0" w:color="auto"/>
      </w:divBdr>
    </w:div>
    <w:div w:id="984818251">
      <w:bodyDiv w:val="1"/>
      <w:marLeft w:val="0"/>
      <w:marRight w:val="0"/>
      <w:marTop w:val="0"/>
      <w:marBottom w:val="0"/>
      <w:divBdr>
        <w:top w:val="none" w:sz="0" w:space="0" w:color="auto"/>
        <w:left w:val="none" w:sz="0" w:space="0" w:color="auto"/>
        <w:bottom w:val="none" w:sz="0" w:space="0" w:color="auto"/>
        <w:right w:val="none" w:sz="0" w:space="0" w:color="auto"/>
      </w:divBdr>
    </w:div>
    <w:div w:id="1027170943">
      <w:bodyDiv w:val="1"/>
      <w:marLeft w:val="0"/>
      <w:marRight w:val="0"/>
      <w:marTop w:val="0"/>
      <w:marBottom w:val="0"/>
      <w:divBdr>
        <w:top w:val="none" w:sz="0" w:space="0" w:color="auto"/>
        <w:left w:val="none" w:sz="0" w:space="0" w:color="auto"/>
        <w:bottom w:val="none" w:sz="0" w:space="0" w:color="auto"/>
        <w:right w:val="none" w:sz="0" w:space="0" w:color="auto"/>
      </w:divBdr>
    </w:div>
    <w:div w:id="1104492750">
      <w:bodyDiv w:val="1"/>
      <w:marLeft w:val="0"/>
      <w:marRight w:val="0"/>
      <w:marTop w:val="0"/>
      <w:marBottom w:val="0"/>
      <w:divBdr>
        <w:top w:val="none" w:sz="0" w:space="0" w:color="auto"/>
        <w:left w:val="none" w:sz="0" w:space="0" w:color="auto"/>
        <w:bottom w:val="none" w:sz="0" w:space="0" w:color="auto"/>
        <w:right w:val="none" w:sz="0" w:space="0" w:color="auto"/>
      </w:divBdr>
    </w:div>
    <w:div w:id="1174803270">
      <w:bodyDiv w:val="1"/>
      <w:marLeft w:val="0"/>
      <w:marRight w:val="0"/>
      <w:marTop w:val="0"/>
      <w:marBottom w:val="0"/>
      <w:divBdr>
        <w:top w:val="none" w:sz="0" w:space="0" w:color="auto"/>
        <w:left w:val="none" w:sz="0" w:space="0" w:color="auto"/>
        <w:bottom w:val="none" w:sz="0" w:space="0" w:color="auto"/>
        <w:right w:val="none" w:sz="0" w:space="0" w:color="auto"/>
      </w:divBdr>
    </w:div>
    <w:div w:id="1196772044">
      <w:bodyDiv w:val="1"/>
      <w:marLeft w:val="0"/>
      <w:marRight w:val="0"/>
      <w:marTop w:val="0"/>
      <w:marBottom w:val="0"/>
      <w:divBdr>
        <w:top w:val="none" w:sz="0" w:space="0" w:color="auto"/>
        <w:left w:val="none" w:sz="0" w:space="0" w:color="auto"/>
        <w:bottom w:val="none" w:sz="0" w:space="0" w:color="auto"/>
        <w:right w:val="none" w:sz="0" w:space="0" w:color="auto"/>
      </w:divBdr>
    </w:div>
    <w:div w:id="1339114302">
      <w:bodyDiv w:val="1"/>
      <w:marLeft w:val="0"/>
      <w:marRight w:val="0"/>
      <w:marTop w:val="0"/>
      <w:marBottom w:val="0"/>
      <w:divBdr>
        <w:top w:val="none" w:sz="0" w:space="0" w:color="auto"/>
        <w:left w:val="none" w:sz="0" w:space="0" w:color="auto"/>
        <w:bottom w:val="none" w:sz="0" w:space="0" w:color="auto"/>
        <w:right w:val="none" w:sz="0" w:space="0" w:color="auto"/>
      </w:divBdr>
    </w:div>
    <w:div w:id="1653634791">
      <w:bodyDiv w:val="1"/>
      <w:marLeft w:val="0"/>
      <w:marRight w:val="0"/>
      <w:marTop w:val="0"/>
      <w:marBottom w:val="0"/>
      <w:divBdr>
        <w:top w:val="none" w:sz="0" w:space="0" w:color="auto"/>
        <w:left w:val="none" w:sz="0" w:space="0" w:color="auto"/>
        <w:bottom w:val="none" w:sz="0" w:space="0" w:color="auto"/>
        <w:right w:val="none" w:sz="0" w:space="0" w:color="auto"/>
      </w:divBdr>
    </w:div>
    <w:div w:id="1746490297">
      <w:bodyDiv w:val="1"/>
      <w:marLeft w:val="0"/>
      <w:marRight w:val="0"/>
      <w:marTop w:val="0"/>
      <w:marBottom w:val="0"/>
      <w:divBdr>
        <w:top w:val="none" w:sz="0" w:space="0" w:color="auto"/>
        <w:left w:val="none" w:sz="0" w:space="0" w:color="auto"/>
        <w:bottom w:val="none" w:sz="0" w:space="0" w:color="auto"/>
        <w:right w:val="none" w:sz="0" w:space="0" w:color="auto"/>
      </w:divBdr>
    </w:div>
    <w:div w:id="19056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DBFB-F954-4666-9B98-19BD6CC2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3143</Words>
  <Characters>18549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Malcekova Katerina</cp:lastModifiedBy>
  <cp:revision>37</cp:revision>
  <cp:lastPrinted>2022-12-27T08:55:00Z</cp:lastPrinted>
  <dcterms:created xsi:type="dcterms:W3CDTF">2021-09-30T09:07:00Z</dcterms:created>
  <dcterms:modified xsi:type="dcterms:W3CDTF">2022-12-27T08:55:00Z</dcterms:modified>
</cp:coreProperties>
</file>