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D77B" w14:textId="77777777" w:rsidR="00BB6572" w:rsidRDefault="00BB6572">
      <w:pPr>
        <w:pStyle w:val="Zkladntext"/>
        <w:rPr>
          <w:rFonts w:ascii="Times New Roman"/>
          <w:sz w:val="20"/>
        </w:rPr>
      </w:pPr>
    </w:p>
    <w:p w14:paraId="640D54C3" w14:textId="77777777" w:rsidR="00BB6572" w:rsidRDefault="00BB6572">
      <w:pPr>
        <w:pStyle w:val="Zkladntext"/>
        <w:spacing w:before="8"/>
        <w:rPr>
          <w:rFonts w:ascii="Times New Roman"/>
          <w:sz w:val="20"/>
        </w:rPr>
      </w:pPr>
    </w:p>
    <w:p w14:paraId="6E7996D4" w14:textId="77777777" w:rsidR="00BB6572" w:rsidRDefault="00C2208F">
      <w:pPr>
        <w:pStyle w:val="Zkladntext"/>
        <w:spacing w:line="208" w:lineRule="auto"/>
        <w:ind w:left="5015" w:right="1317"/>
      </w:pPr>
      <w:r>
        <w:pict w14:anchorId="16AAB947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47728587" w14:textId="77777777" w:rsidR="00BB6572" w:rsidRDefault="00BB6572">
                    <w:pPr>
                      <w:spacing w:before="7"/>
                      <w:rPr>
                        <w:sz w:val="23"/>
                      </w:rPr>
                    </w:pPr>
                  </w:p>
                  <w:p w14:paraId="0F7977B8" w14:textId="77777777" w:rsidR="00BB6572" w:rsidRDefault="00C2208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1F281FE" w14:textId="77777777" w:rsidR="00BB6572" w:rsidRDefault="00C2208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3610004256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13.01.2023</w:t>
                    </w:r>
                  </w:p>
                  <w:p w14:paraId="0F71D74D" w14:textId="77777777" w:rsidR="00BB6572" w:rsidRDefault="00C2208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1D5D5946" w14:textId="1742026C" w:rsidR="00BB6572" w:rsidRDefault="00C2208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136A407" w14:textId="73842FDA" w:rsidR="00BB6572" w:rsidRDefault="00C2208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452A4014" w14:textId="77777777" w:rsidR="00BB6572" w:rsidRDefault="00C2208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499C22A0" w14:textId="77777777" w:rsidR="00BB6572" w:rsidRDefault="00C2208F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5E92547" w14:textId="77777777" w:rsidR="00BB6572" w:rsidRDefault="00BB6572">
      <w:pPr>
        <w:pStyle w:val="Zkladntext"/>
        <w:rPr>
          <w:sz w:val="20"/>
        </w:rPr>
      </w:pPr>
    </w:p>
    <w:p w14:paraId="5C47BD67" w14:textId="77777777" w:rsidR="00BB6572" w:rsidRDefault="00BB6572">
      <w:pPr>
        <w:pStyle w:val="Zkladntext"/>
        <w:rPr>
          <w:sz w:val="20"/>
        </w:rPr>
      </w:pPr>
    </w:p>
    <w:p w14:paraId="473A037E" w14:textId="77777777" w:rsidR="00BB6572" w:rsidRDefault="00BB6572">
      <w:pPr>
        <w:pStyle w:val="Zkladntext"/>
        <w:spacing w:before="9"/>
        <w:rPr>
          <w:sz w:val="16"/>
        </w:rPr>
      </w:pPr>
    </w:p>
    <w:p w14:paraId="17A4C1E8" w14:textId="77777777" w:rsidR="00BB6572" w:rsidRDefault="00C2208F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26AF9F8C" w14:textId="77777777" w:rsidR="00BB6572" w:rsidRDefault="00C2208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26.12.2023</w:t>
      </w:r>
    </w:p>
    <w:p w14:paraId="3A889587" w14:textId="77777777" w:rsidR="00BB6572" w:rsidRDefault="00C2208F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24DD2374" w14:textId="77777777" w:rsidR="00BB6572" w:rsidRDefault="00C2208F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52A5D096" w14:textId="77777777" w:rsidR="00BB6572" w:rsidRDefault="00C2208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E92A658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3E3FF437" w14:textId="77777777" w:rsidR="00BB6572" w:rsidRDefault="00C2208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88C722" w14:textId="77777777" w:rsidR="00BB6572" w:rsidRDefault="00C2208F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00A69201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84C456F" w14:textId="77777777" w:rsidR="00BB6572" w:rsidRDefault="00BB6572">
      <w:pPr>
        <w:pStyle w:val="Zkladntext"/>
        <w:spacing w:before="7"/>
        <w:rPr>
          <w:sz w:val="16"/>
        </w:rPr>
      </w:pPr>
    </w:p>
    <w:p w14:paraId="6110843F" w14:textId="77777777" w:rsidR="00BB6572" w:rsidRDefault="00C2208F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</w:r>
      <w:proofErr w:type="spellStart"/>
      <w:r>
        <w:t>Telekomunikační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51AE4552" w14:textId="77777777" w:rsidR="00BB6572" w:rsidRDefault="00C2208F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2.837.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2.837.000,00</w:t>
      </w:r>
    </w:p>
    <w:p w14:paraId="25A62BDD" w14:textId="77777777" w:rsidR="00BB6572" w:rsidRDefault="00C2208F">
      <w:pPr>
        <w:pStyle w:val="Zkladntext"/>
        <w:spacing w:before="233" w:line="208" w:lineRule="auto"/>
        <w:ind w:left="1004"/>
      </w:pP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řádnou</w:t>
      </w:r>
      <w:proofErr w:type="spellEnd"/>
      <w:r>
        <w:rPr>
          <w:spacing w:val="-2"/>
        </w:rPr>
        <w:t xml:space="preserve"> </w:t>
      </w:r>
      <w:proofErr w:type="spellStart"/>
      <w:r>
        <w:t>objednávkou</w:t>
      </w:r>
      <w:proofErr w:type="spellEnd"/>
      <w:r>
        <w:t xml:space="preserve"> </w:t>
      </w:r>
      <w:proofErr w:type="spellStart"/>
      <w:r>
        <w:t>nahrazující</w:t>
      </w:r>
      <w:proofErr w:type="spellEnd"/>
      <w:r>
        <w:rPr>
          <w:spacing w:val="-5"/>
        </w:rPr>
        <w:t xml:space="preserve"> </w:t>
      </w:r>
      <w:proofErr w:type="spellStart"/>
      <w:r>
        <w:t>Dílčí</w:t>
      </w:r>
      <w:proofErr w:type="spellEnd"/>
      <w:r>
        <w:rPr>
          <w:spacing w:val="-5"/>
        </w:rPr>
        <w:t xml:space="preserve"> </w:t>
      </w:r>
      <w:proofErr w:type="spellStart"/>
      <w:r>
        <w:t>smlouvu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2"/>
        </w:rP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2022/253 NAKIT </w:t>
      </w:r>
      <w:proofErr w:type="spellStart"/>
      <w:r>
        <w:t>uzavřenou</w:t>
      </w:r>
      <w:proofErr w:type="spellEnd"/>
      <w:r>
        <w:t xml:space="preserve"> a </w:t>
      </w:r>
      <w:proofErr w:type="spellStart"/>
      <w:r>
        <w:t>účinnou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27.12.2022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14:paraId="72ED854A" w14:textId="77777777" w:rsidR="00BB6572" w:rsidRDefault="00BB6572">
      <w:pPr>
        <w:pStyle w:val="Zkladntext"/>
        <w:spacing w:before="10"/>
        <w:rPr>
          <w:sz w:val="20"/>
        </w:rPr>
      </w:pPr>
    </w:p>
    <w:p w14:paraId="1D1F5714" w14:textId="77777777" w:rsidR="00BB6572" w:rsidRDefault="00C2208F">
      <w:pPr>
        <w:pStyle w:val="Zkladntext"/>
        <w:spacing w:line="208" w:lineRule="auto"/>
        <w:ind w:left="1004"/>
      </w:pPr>
      <w:proofErr w:type="spellStart"/>
      <w:r>
        <w:t>Migrace</w:t>
      </w:r>
      <w:proofErr w:type="spellEnd"/>
      <w:r>
        <w:rPr>
          <w:spacing w:val="-1"/>
        </w:rPr>
        <w:t xml:space="preserve"> </w:t>
      </w:r>
      <w:proofErr w:type="spellStart"/>
      <w:r>
        <w:t>všech</w:t>
      </w:r>
      <w:proofErr w:type="spellEnd"/>
      <w:r>
        <w:rPr>
          <w:spacing w:val="-1"/>
        </w:rPr>
        <w:t xml:space="preserve"> </w:t>
      </w:r>
      <w:r>
        <w:t>SIM</w:t>
      </w:r>
      <w:r>
        <w:rPr>
          <w:spacing w:val="-5"/>
        </w:rPr>
        <w:t xml:space="preserve"> </w:t>
      </w:r>
      <w:proofErr w:type="spellStart"/>
      <w:r>
        <w:t>karet</w:t>
      </w:r>
      <w:proofErr w:type="spellEnd"/>
      <w:r>
        <w:rPr>
          <w:spacing w:val="-1"/>
        </w:rPr>
        <w:t xml:space="preserve"> </w:t>
      </w:r>
      <w:r>
        <w:t>NAKIT</w:t>
      </w:r>
      <w:r>
        <w:rPr>
          <w:spacing w:val="-1"/>
        </w:rPr>
        <w:t xml:space="preserve"> </w:t>
      </w:r>
      <w:proofErr w:type="spellStart"/>
      <w:r>
        <w:t>přiložených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příloze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40"/>
        </w:rPr>
        <w:t xml:space="preserve"> </w:t>
      </w:r>
      <w:proofErr w:type="spellStart"/>
      <w:r>
        <w:t>proběhne</w:t>
      </w:r>
      <w:proofErr w:type="spellEnd"/>
      <w:r>
        <w:rPr>
          <w:spacing w:val="-1"/>
        </w:rPr>
        <w:t xml:space="preserve"> </w:t>
      </w:r>
      <w:r>
        <w:t xml:space="preserve">k </w:t>
      </w:r>
      <w:r>
        <w:rPr>
          <w:spacing w:val="-2"/>
        </w:rPr>
        <w:t>26.1.2023.</w:t>
      </w:r>
    </w:p>
    <w:p w14:paraId="565C6305" w14:textId="77777777" w:rsidR="00BB6572" w:rsidRDefault="00BB6572">
      <w:pPr>
        <w:pStyle w:val="Zkladntext"/>
        <w:spacing w:before="10"/>
        <w:rPr>
          <w:sz w:val="20"/>
        </w:rPr>
      </w:pPr>
    </w:p>
    <w:p w14:paraId="314F9EF8" w14:textId="77777777" w:rsidR="00BB6572" w:rsidRDefault="00C2208F">
      <w:pPr>
        <w:pStyle w:val="Zkladntext"/>
        <w:spacing w:line="208" w:lineRule="auto"/>
        <w:ind w:left="1004"/>
      </w:pPr>
      <w:proofErr w:type="spellStart"/>
      <w:r>
        <w:t>Objednávka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vystavena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období</w:t>
      </w:r>
      <w:proofErr w:type="spellEnd"/>
      <w:r>
        <w:rPr>
          <w:spacing w:val="-4"/>
        </w:rPr>
        <w:t xml:space="preserve"> </w:t>
      </w:r>
      <w:r>
        <w:t>od 27.12.2022</w:t>
      </w:r>
      <w:r>
        <w:rPr>
          <w:spacing w:val="-1"/>
        </w:rPr>
        <w:t xml:space="preserve"> </w:t>
      </w:r>
      <w:r>
        <w:t>do 26.12.2023,</w:t>
      </w:r>
      <w:r>
        <w:rPr>
          <w:spacing w:val="-1"/>
        </w:rPr>
        <w:t xml:space="preserve"> </w:t>
      </w:r>
      <w:proofErr w:type="spellStart"/>
      <w:r>
        <w:t>variabilní</w:t>
      </w:r>
      <w:proofErr w:type="spellEnd"/>
      <w:r>
        <w:rPr>
          <w:spacing w:val="-4"/>
        </w:rPr>
        <w:t xml:space="preserve"> </w:t>
      </w:r>
      <w:proofErr w:type="spellStart"/>
      <w:r>
        <w:t>náklady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t xml:space="preserve"> RS a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6925600" w14:textId="77777777" w:rsidR="00BB6572" w:rsidRDefault="00BB6572">
      <w:pPr>
        <w:pStyle w:val="Zkladntext"/>
        <w:rPr>
          <w:sz w:val="20"/>
        </w:rPr>
      </w:pPr>
    </w:p>
    <w:p w14:paraId="46FA29E6" w14:textId="77777777" w:rsidR="00BB6572" w:rsidRDefault="00BB6572">
      <w:pPr>
        <w:pStyle w:val="Zkladntext"/>
        <w:rPr>
          <w:sz w:val="20"/>
        </w:rPr>
      </w:pPr>
    </w:p>
    <w:p w14:paraId="0626259D" w14:textId="77777777" w:rsidR="00BB6572" w:rsidRDefault="00C2208F">
      <w:pPr>
        <w:pStyle w:val="Zkladntext"/>
        <w:spacing w:before="6"/>
        <w:rPr>
          <w:sz w:val="11"/>
        </w:rPr>
      </w:pPr>
      <w:r>
        <w:pict w14:anchorId="113BE784">
          <v:shape id="docshape8" o:spid="_x0000_s1029" style="position:absolute;margin-left:17.05pt;margin-top:7.85pt;width:7in;height:.1pt;z-index:-15728128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007DAF56" w14:textId="77777777" w:rsidR="00BB6572" w:rsidRDefault="00BB6572">
      <w:pPr>
        <w:pStyle w:val="Zkladntext"/>
        <w:spacing w:before="9"/>
        <w:rPr>
          <w:sz w:val="18"/>
        </w:rPr>
      </w:pPr>
    </w:p>
    <w:p w14:paraId="70BC2BAA" w14:textId="77777777" w:rsidR="00BB6572" w:rsidRDefault="00C2208F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2.837.000,00</w:t>
      </w:r>
    </w:p>
    <w:p w14:paraId="7DE40627" w14:textId="77777777" w:rsidR="00BB6572" w:rsidRDefault="00BB6572">
      <w:pPr>
        <w:sectPr w:rsidR="00BB6572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FCCF30A" w14:textId="77777777" w:rsidR="00BB6572" w:rsidRDefault="00BB6572">
      <w:pPr>
        <w:pStyle w:val="Zkladntext"/>
        <w:spacing w:before="1"/>
        <w:rPr>
          <w:sz w:val="29"/>
        </w:rPr>
      </w:pPr>
    </w:p>
    <w:p w14:paraId="64949D9F" w14:textId="77777777" w:rsidR="00BB6572" w:rsidRDefault="00BB6572">
      <w:pPr>
        <w:rPr>
          <w:sz w:val="29"/>
        </w:rPr>
        <w:sectPr w:rsidR="00BB6572">
          <w:pgSz w:w="11910" w:h="16840"/>
          <w:pgMar w:top="2700" w:right="1120" w:bottom="1260" w:left="200" w:header="723" w:footer="1066" w:gutter="0"/>
          <w:cols w:space="708"/>
        </w:sectPr>
      </w:pPr>
    </w:p>
    <w:p w14:paraId="346FD88B" w14:textId="77777777" w:rsidR="00BB6572" w:rsidRDefault="00C2208F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41D32908" w14:textId="77777777" w:rsidR="00BB6572" w:rsidRDefault="00C2208F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CD9FE42" w14:textId="77777777" w:rsidR="00BB6572" w:rsidRDefault="00C2208F">
      <w:pPr>
        <w:spacing w:before="6"/>
        <w:rPr>
          <w:sz w:val="14"/>
        </w:rPr>
      </w:pPr>
      <w:r>
        <w:br w:type="column"/>
      </w:r>
    </w:p>
    <w:p w14:paraId="31FC0876" w14:textId="77777777" w:rsidR="00BB6572" w:rsidRDefault="00C2208F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CDD7295" w14:textId="77777777" w:rsidR="00BB6572" w:rsidRDefault="00C2208F">
      <w:pPr>
        <w:pStyle w:val="Zkladntext"/>
        <w:spacing w:line="266" w:lineRule="exact"/>
        <w:ind w:left="232"/>
      </w:pPr>
      <w:r>
        <w:t>3610004256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13.01.2023</w:t>
      </w:r>
    </w:p>
    <w:p w14:paraId="46817E31" w14:textId="77777777" w:rsidR="00BB6572" w:rsidRDefault="00BB6572">
      <w:pPr>
        <w:spacing w:line="266" w:lineRule="exact"/>
        <w:sectPr w:rsidR="00BB657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70D30340" w14:textId="77777777" w:rsidR="00BB6572" w:rsidRDefault="00BB6572">
      <w:pPr>
        <w:pStyle w:val="Zkladntext"/>
        <w:rPr>
          <w:sz w:val="20"/>
        </w:rPr>
      </w:pPr>
    </w:p>
    <w:p w14:paraId="6A30AC34" w14:textId="77777777" w:rsidR="00BB6572" w:rsidRDefault="00C2208F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5700002769</w:t>
      </w:r>
    </w:p>
    <w:p w14:paraId="684B2DC4" w14:textId="77777777" w:rsidR="00BB6572" w:rsidRDefault="00C2208F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2022/253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727A11B" w14:textId="77777777" w:rsidR="00BB6572" w:rsidRDefault="00C2208F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365C47AD" w14:textId="77777777" w:rsidR="00BB6572" w:rsidRDefault="00BB6572">
      <w:pPr>
        <w:pStyle w:val="Zkladntext"/>
        <w:rPr>
          <w:sz w:val="26"/>
        </w:rPr>
      </w:pPr>
    </w:p>
    <w:p w14:paraId="0D367A8A" w14:textId="148D756C" w:rsidR="00BB6572" w:rsidRDefault="00C2208F">
      <w:pPr>
        <w:spacing w:before="175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7E07A691" w14:textId="77777777" w:rsidR="00BB6572" w:rsidRDefault="00BB6572">
      <w:pPr>
        <w:pStyle w:val="Zkladntext"/>
        <w:spacing w:before="9"/>
        <w:rPr>
          <w:b/>
          <w:sz w:val="20"/>
        </w:rPr>
      </w:pPr>
    </w:p>
    <w:p w14:paraId="068E0FDA" w14:textId="77777777" w:rsidR="00BB6572" w:rsidRDefault="00C2208F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</w:t>
      </w:r>
      <w:r>
        <w:t>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302C563" w14:textId="77777777" w:rsidR="00BB6572" w:rsidRDefault="00BB6572">
      <w:pPr>
        <w:pStyle w:val="Zkladntext"/>
        <w:spacing w:before="10"/>
        <w:rPr>
          <w:sz w:val="20"/>
        </w:rPr>
      </w:pPr>
    </w:p>
    <w:p w14:paraId="6C5B1A5D" w14:textId="1A877B98" w:rsidR="00BB6572" w:rsidRDefault="00C2208F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5A9D4198" w14:textId="5DEA5A14" w:rsidR="00C2208F" w:rsidRDefault="00C2208F">
      <w:pPr>
        <w:spacing w:line="208" w:lineRule="auto"/>
        <w:ind w:left="196" w:right="175"/>
        <w:rPr>
          <w:sz w:val="24"/>
        </w:rPr>
      </w:pPr>
    </w:p>
    <w:p w14:paraId="028EA6C2" w14:textId="35A00CC3" w:rsidR="00C2208F" w:rsidRDefault="00C2208F">
      <w:pPr>
        <w:spacing w:line="208" w:lineRule="auto"/>
        <w:ind w:left="196" w:right="175"/>
        <w:rPr>
          <w:sz w:val="24"/>
        </w:rPr>
      </w:pPr>
    </w:p>
    <w:p w14:paraId="581655BB" w14:textId="77777777" w:rsidR="00C2208F" w:rsidRDefault="00C2208F">
      <w:pPr>
        <w:spacing w:line="208" w:lineRule="auto"/>
        <w:ind w:left="196" w:right="175"/>
        <w:rPr>
          <w:sz w:val="24"/>
        </w:rPr>
      </w:pPr>
    </w:p>
    <w:p w14:paraId="7E0F52D9" w14:textId="77777777" w:rsidR="00BB6572" w:rsidRDefault="00BB6572">
      <w:pPr>
        <w:pStyle w:val="Zkladntext"/>
        <w:rPr>
          <w:sz w:val="20"/>
        </w:rPr>
      </w:pPr>
    </w:p>
    <w:p w14:paraId="2CEA52C8" w14:textId="77777777" w:rsidR="00BB6572" w:rsidRDefault="00BB6572">
      <w:pPr>
        <w:pStyle w:val="Zkladntext"/>
        <w:spacing w:before="8"/>
        <w:rPr>
          <w:sz w:val="25"/>
        </w:rPr>
      </w:pPr>
    </w:p>
    <w:p w14:paraId="3476978D" w14:textId="77777777" w:rsidR="00BB6572" w:rsidRDefault="00BB6572">
      <w:pPr>
        <w:rPr>
          <w:sz w:val="25"/>
        </w:rPr>
        <w:sectPr w:rsidR="00BB6572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009A507" w14:textId="77777777" w:rsidR="00BB6572" w:rsidRDefault="00C2208F">
      <w:pPr>
        <w:rPr>
          <w:rFonts w:ascii="Gill Sans MT"/>
          <w:sz w:val="6"/>
        </w:rPr>
      </w:pPr>
      <w:r>
        <w:br w:type="column"/>
      </w:r>
    </w:p>
    <w:p w14:paraId="7D0CDAC0" w14:textId="77777777" w:rsidR="00BB6572" w:rsidRDefault="00BB6572">
      <w:pPr>
        <w:pStyle w:val="Zkladntext"/>
        <w:rPr>
          <w:rFonts w:ascii="Gill Sans MT"/>
          <w:sz w:val="6"/>
        </w:rPr>
      </w:pPr>
    </w:p>
    <w:p w14:paraId="7130F673" w14:textId="77777777" w:rsidR="00BB6572" w:rsidRDefault="00BB6572">
      <w:pPr>
        <w:pStyle w:val="Zkladntext"/>
        <w:rPr>
          <w:rFonts w:ascii="Gill Sans MT"/>
          <w:sz w:val="6"/>
        </w:rPr>
      </w:pPr>
    </w:p>
    <w:p w14:paraId="7E6B9FF8" w14:textId="77777777" w:rsidR="00BB6572" w:rsidRDefault="00BB6572">
      <w:pPr>
        <w:pStyle w:val="Zkladntext"/>
        <w:rPr>
          <w:rFonts w:ascii="Gill Sans MT"/>
          <w:sz w:val="6"/>
        </w:rPr>
      </w:pPr>
    </w:p>
    <w:p w14:paraId="01E4F997" w14:textId="77777777" w:rsidR="00BB6572" w:rsidRDefault="00BB6572">
      <w:pPr>
        <w:pStyle w:val="Zkladntext"/>
        <w:rPr>
          <w:rFonts w:ascii="Gill Sans MT"/>
          <w:sz w:val="6"/>
        </w:rPr>
      </w:pPr>
    </w:p>
    <w:p w14:paraId="4847B926" w14:textId="77777777" w:rsidR="00BB6572" w:rsidRDefault="00BB6572">
      <w:pPr>
        <w:pStyle w:val="Zkladntext"/>
        <w:rPr>
          <w:rFonts w:ascii="Gill Sans MT"/>
          <w:sz w:val="6"/>
        </w:rPr>
      </w:pPr>
    </w:p>
    <w:p w14:paraId="78CC3BD3" w14:textId="77777777" w:rsidR="00BB6572" w:rsidRDefault="00BB6572">
      <w:pPr>
        <w:spacing w:line="89" w:lineRule="exact"/>
        <w:rPr>
          <w:rFonts w:ascii="Gill Sans MT"/>
          <w:sz w:val="6"/>
        </w:rPr>
        <w:sectPr w:rsidR="00BB6572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996" w:space="402"/>
            <w:col w:w="1384" w:space="4204"/>
            <w:col w:w="3604"/>
          </w:cols>
        </w:sectPr>
      </w:pPr>
    </w:p>
    <w:p w14:paraId="4E1FF787" w14:textId="77777777" w:rsidR="00BB6572" w:rsidRDefault="00C2208F">
      <w:pPr>
        <w:pStyle w:val="Zkladntext"/>
        <w:tabs>
          <w:tab w:val="left" w:pos="7108"/>
        </w:tabs>
        <w:spacing w:line="127" w:lineRule="exact"/>
        <w:ind w:left="196"/>
      </w:pPr>
      <w:r>
        <w:rPr>
          <w:spacing w:val="-2"/>
        </w:rPr>
        <w:t>......................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7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:3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9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</w:t>
      </w:r>
      <w:r>
        <w:rPr>
          <w:spacing w:val="-2"/>
        </w:rPr>
        <w:t>.</w:t>
      </w:r>
      <w:proofErr w:type="gramStart"/>
      <w:r>
        <w:rPr>
          <w:rFonts w:ascii="Gill Sans MT"/>
          <w:spacing w:val="-2"/>
          <w:vertAlign w:val="superscript"/>
        </w:rPr>
        <w:t>2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4</w:t>
      </w:r>
      <w:r>
        <w:rPr>
          <w:spacing w:val="-2"/>
        </w:rPr>
        <w:t>..</w:t>
      </w:r>
      <w:proofErr w:type="gramEnd"/>
      <w:r>
        <w:rPr>
          <w:rFonts w:ascii="Gill Sans MT"/>
          <w:spacing w:val="-2"/>
          <w:vertAlign w:val="superscript"/>
        </w:rPr>
        <w:t>+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..</w:t>
      </w:r>
      <w:r>
        <w:tab/>
      </w:r>
      <w:r>
        <w:rPr>
          <w:spacing w:val="-2"/>
        </w:rPr>
        <w:t>......................................</w:t>
      </w:r>
    </w:p>
    <w:p w14:paraId="3B67C2D8" w14:textId="77777777" w:rsidR="00BB6572" w:rsidRDefault="00C2208F">
      <w:pPr>
        <w:pStyle w:val="Zkladntext"/>
        <w:tabs>
          <w:tab w:val="left" w:pos="7174"/>
        </w:tabs>
        <w:spacing w:line="256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BB6572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D944" w14:textId="77777777" w:rsidR="00000000" w:rsidRDefault="00C2208F">
      <w:r>
        <w:separator/>
      </w:r>
    </w:p>
  </w:endnote>
  <w:endnote w:type="continuationSeparator" w:id="0">
    <w:p w14:paraId="2DCD7CA0" w14:textId="77777777" w:rsidR="00000000" w:rsidRDefault="00C2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569D" w14:textId="77777777" w:rsidR="00BB6572" w:rsidRDefault="00C2208F">
    <w:pPr>
      <w:pStyle w:val="Zkladntext"/>
      <w:spacing w:line="14" w:lineRule="auto"/>
      <w:rPr>
        <w:sz w:val="20"/>
      </w:rPr>
    </w:pPr>
    <w:r>
      <w:pict w14:anchorId="620DD35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8784;mso-position-horizontal-relative:page;mso-position-vertical-relative:page" filled="f" stroked="f">
          <v:textbox inset="0,0,0,0">
            <w:txbxContent>
              <w:p w14:paraId="426641A7" w14:textId="77777777" w:rsidR="00BB6572" w:rsidRDefault="00C2208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1997" w14:textId="77777777" w:rsidR="00000000" w:rsidRDefault="00C2208F">
      <w:r>
        <w:separator/>
      </w:r>
    </w:p>
  </w:footnote>
  <w:footnote w:type="continuationSeparator" w:id="0">
    <w:p w14:paraId="7D449AB7" w14:textId="77777777" w:rsidR="00000000" w:rsidRDefault="00C2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94FC" w14:textId="77777777" w:rsidR="00BB6572" w:rsidRDefault="00C2208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1C2CB53C" wp14:editId="7A317DA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AEA57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9296;mso-position-horizontal-relative:page;mso-position-vertical-relative:page" filled="f" stroked="f">
          <v:textbox inset="0,0,0,0">
            <w:txbxContent>
              <w:p w14:paraId="631288B5" w14:textId="77777777" w:rsidR="00BB6572" w:rsidRDefault="00C2208F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913845C" w14:textId="77777777" w:rsidR="00BB6572" w:rsidRDefault="00C2208F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CC999E2" w14:textId="77777777" w:rsidR="00BB6572" w:rsidRDefault="00C2208F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572"/>
    <w:rsid w:val="00BB6572"/>
    <w:rsid w:val="00C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0E8332"/>
  <w15:docId w15:val="{FE9F4CAD-FE64-4FBD-9103-55E32E1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IJANKOVSKA/NA30000089324_1</dc:title>
  <dc:creator>ijankovska</dc:creator>
  <cp:lastModifiedBy>Čížková Kristýna</cp:lastModifiedBy>
  <cp:revision>2</cp:revision>
  <dcterms:created xsi:type="dcterms:W3CDTF">2023-01-16T10:36:00Z</dcterms:created>
  <dcterms:modified xsi:type="dcterms:W3CDTF">2023-01-16T10:37:00Z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2023-01-16T00:00:00Z</vt:filetime>
  </property>
</Properties>
</file>