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02BF" w14:textId="77777777" w:rsidR="003D04A4" w:rsidRPr="00282514" w:rsidRDefault="003D04A4" w:rsidP="00282514">
      <w:pPr>
        <w:pStyle w:val="Nadpis1"/>
        <w:numPr>
          <w:ilvl w:val="0"/>
          <w:numId w:val="12"/>
        </w:numPr>
        <w:jc w:val="center"/>
        <w:rPr>
          <w:sz w:val="24"/>
          <w:szCs w:val="24"/>
        </w:rPr>
      </w:pPr>
      <w:r w:rsidRPr="00282514">
        <w:rPr>
          <w:sz w:val="24"/>
          <w:szCs w:val="24"/>
        </w:rPr>
        <w:t>Rámcová kupní smlouva</w:t>
      </w:r>
    </w:p>
    <w:p w14:paraId="3FEF4895" w14:textId="10B36C78" w:rsidR="003D04A4" w:rsidRPr="00282514" w:rsidRDefault="003D04A4" w:rsidP="00282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 xml:space="preserve">číslo smlouvy PO: </w:t>
      </w:r>
      <w:r w:rsidR="00B516F3">
        <w:rPr>
          <w:rFonts w:ascii="Times New Roman" w:hAnsi="Times New Roman" w:cs="Times New Roman"/>
          <w:b/>
          <w:sz w:val="24"/>
          <w:szCs w:val="24"/>
        </w:rPr>
        <w:t>S5</w:t>
      </w:r>
      <w:r w:rsidRPr="00282514">
        <w:rPr>
          <w:rFonts w:ascii="Times New Roman" w:hAnsi="Times New Roman" w:cs="Times New Roman"/>
          <w:b/>
          <w:sz w:val="24"/>
          <w:szCs w:val="24"/>
        </w:rPr>
        <w:t>/00664740/20</w:t>
      </w:r>
      <w:r w:rsidR="00850E00">
        <w:rPr>
          <w:rFonts w:ascii="Times New Roman" w:hAnsi="Times New Roman" w:cs="Times New Roman"/>
          <w:b/>
          <w:sz w:val="24"/>
          <w:szCs w:val="24"/>
        </w:rPr>
        <w:t>2</w:t>
      </w:r>
      <w:r w:rsidR="00B516F3">
        <w:rPr>
          <w:rFonts w:ascii="Times New Roman" w:hAnsi="Times New Roman" w:cs="Times New Roman"/>
          <w:b/>
          <w:sz w:val="24"/>
          <w:szCs w:val="24"/>
        </w:rPr>
        <w:t>3</w:t>
      </w:r>
    </w:p>
    <w:p w14:paraId="59C044E2" w14:textId="77777777" w:rsidR="00282514" w:rsidRDefault="00282514" w:rsidP="00282514">
      <w:pPr>
        <w:pStyle w:val="Nadpis2"/>
      </w:pPr>
      <w:r>
        <w:t>Smluvní strany</w:t>
      </w:r>
      <w:r w:rsidRPr="00282514">
        <w:t xml:space="preserve"> </w:t>
      </w:r>
    </w:p>
    <w:p w14:paraId="401F7A41" w14:textId="77777777" w:rsidR="006349EC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ALIMPEX – Louny spol. s r.o.</w:t>
      </w:r>
      <w:r w:rsidR="00DC078E" w:rsidRPr="00282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1D586" w14:textId="77777777" w:rsidR="00760821" w:rsidRPr="00282514" w:rsidRDefault="00760821" w:rsidP="00282514">
      <w:pPr>
        <w:pStyle w:val="Nadpis2"/>
        <w:spacing w:after="0" w:line="240" w:lineRule="auto"/>
        <w:rPr>
          <w:b w:val="0"/>
        </w:rPr>
      </w:pPr>
      <w:r w:rsidRPr="00282514">
        <w:rPr>
          <w:b w:val="0"/>
        </w:rPr>
        <w:t>S</w:t>
      </w:r>
      <w:r w:rsidR="00AC34C0" w:rsidRPr="00282514">
        <w:rPr>
          <w:b w:val="0"/>
        </w:rPr>
        <w:t>e s</w:t>
      </w:r>
      <w:r w:rsidRPr="00282514">
        <w:rPr>
          <w:b w:val="0"/>
        </w:rPr>
        <w:t>ídl</w:t>
      </w:r>
      <w:r w:rsidR="00AC34C0" w:rsidRPr="00282514">
        <w:rPr>
          <w:b w:val="0"/>
        </w:rPr>
        <w:t>em</w:t>
      </w:r>
      <w:r w:rsidRPr="00282514">
        <w:rPr>
          <w:b w:val="0"/>
        </w:rPr>
        <w:t>: Českobrodská 1174, 198 00 Praha 9</w:t>
      </w:r>
    </w:p>
    <w:p w14:paraId="65893B36" w14:textId="77777777" w:rsidR="00A2228B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IČ</w:t>
      </w:r>
      <w:r w:rsidR="00AD7B96">
        <w:rPr>
          <w:rFonts w:ascii="Times New Roman" w:hAnsi="Times New Roman" w:cs="Times New Roman"/>
          <w:sz w:val="24"/>
          <w:szCs w:val="24"/>
        </w:rPr>
        <w:t>O</w:t>
      </w:r>
      <w:r w:rsidRPr="00282514">
        <w:rPr>
          <w:rFonts w:ascii="Times New Roman" w:hAnsi="Times New Roman" w:cs="Times New Roman"/>
          <w:sz w:val="24"/>
          <w:szCs w:val="24"/>
        </w:rPr>
        <w:t xml:space="preserve">: 26119773, </w:t>
      </w:r>
    </w:p>
    <w:p w14:paraId="5CB17609" w14:textId="77777777"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DIČ: CZ26119773</w:t>
      </w:r>
    </w:p>
    <w:p w14:paraId="1F0A14EF" w14:textId="77777777"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Bankovní spojení: č. účtu 7542480207/0100</w:t>
      </w:r>
    </w:p>
    <w:p w14:paraId="60D1CA3F" w14:textId="77777777"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Zapsána v obchodním rejstříku u Městského soudu v Praze, v oddílu C, vložka 71825</w:t>
      </w:r>
    </w:p>
    <w:p w14:paraId="6B48C048" w14:textId="77777777" w:rsidR="00760821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2228B" w:rsidRPr="00282514">
        <w:rPr>
          <w:rFonts w:ascii="Times New Roman" w:hAnsi="Times New Roman" w:cs="Times New Roman"/>
          <w:sz w:val="24"/>
          <w:szCs w:val="24"/>
        </w:rPr>
        <w:t xml:space="preserve">p. </w:t>
      </w:r>
      <w:r w:rsidRPr="00282514">
        <w:rPr>
          <w:rFonts w:ascii="Times New Roman" w:hAnsi="Times New Roman" w:cs="Times New Roman"/>
          <w:sz w:val="24"/>
          <w:szCs w:val="24"/>
        </w:rPr>
        <w:t>Dominikem Roušarem, jednatelem společnosti</w:t>
      </w:r>
      <w:r w:rsidR="001B3750" w:rsidRPr="00282514">
        <w:rPr>
          <w:rFonts w:ascii="Times New Roman" w:hAnsi="Times New Roman" w:cs="Times New Roman"/>
          <w:sz w:val="24"/>
          <w:szCs w:val="24"/>
        </w:rPr>
        <w:t xml:space="preserve"> v plné moci</w:t>
      </w:r>
    </w:p>
    <w:p w14:paraId="61056B7D" w14:textId="77777777"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97274" w14:textId="77777777"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14">
        <w:rPr>
          <w:rFonts w:ascii="Times New Roman" w:hAnsi="Times New Roman" w:cs="Times New Roman"/>
          <w:i/>
          <w:sz w:val="24"/>
          <w:szCs w:val="24"/>
        </w:rPr>
        <w:t>( dále jen „prodávající“)</w:t>
      </w:r>
    </w:p>
    <w:p w14:paraId="27A89007" w14:textId="77777777"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A25C0" w14:textId="77777777"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6FBFD" w14:textId="77777777" w:rsidR="00760821" w:rsidRPr="00282514" w:rsidRDefault="00760821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C618" w14:textId="77777777" w:rsidR="00760821" w:rsidRPr="00282514" w:rsidRDefault="006C0E0A" w:rsidP="00282514">
      <w:pPr>
        <w:pStyle w:val="Nadpis2"/>
        <w:spacing w:after="0" w:line="240" w:lineRule="auto"/>
      </w:pPr>
      <w:r w:rsidRPr="00282514">
        <w:t>Střední odborná škola a Střední odborné učiliště, Beroun-Hlinky, Okružní 1404</w:t>
      </w:r>
    </w:p>
    <w:p w14:paraId="0A954E82" w14:textId="77777777" w:rsidR="00760821" w:rsidRPr="00282514" w:rsidRDefault="00AC34C0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Se s</w:t>
      </w:r>
      <w:r w:rsidR="00760821" w:rsidRPr="00282514">
        <w:rPr>
          <w:rFonts w:ascii="Times New Roman" w:hAnsi="Times New Roman" w:cs="Times New Roman"/>
          <w:sz w:val="24"/>
          <w:szCs w:val="24"/>
        </w:rPr>
        <w:t>ídl</w:t>
      </w:r>
      <w:r w:rsidRPr="00282514">
        <w:rPr>
          <w:rFonts w:ascii="Times New Roman" w:hAnsi="Times New Roman" w:cs="Times New Roman"/>
          <w:sz w:val="24"/>
          <w:szCs w:val="24"/>
        </w:rPr>
        <w:t>em</w:t>
      </w:r>
      <w:r w:rsidR="001C26E3" w:rsidRPr="00282514">
        <w:rPr>
          <w:rFonts w:ascii="Times New Roman" w:hAnsi="Times New Roman" w:cs="Times New Roman"/>
          <w:sz w:val="24"/>
          <w:szCs w:val="24"/>
        </w:rPr>
        <w:t xml:space="preserve">: </w:t>
      </w:r>
      <w:r w:rsidR="006C0E0A" w:rsidRPr="00282514">
        <w:rPr>
          <w:rFonts w:ascii="Times New Roman" w:hAnsi="Times New Roman" w:cs="Times New Roman"/>
          <w:sz w:val="24"/>
          <w:szCs w:val="24"/>
        </w:rPr>
        <w:t>Okružní 1404, 266 01, Beroun – Město</w:t>
      </w:r>
    </w:p>
    <w:p w14:paraId="1CF175CB" w14:textId="77777777" w:rsidR="00C748D6" w:rsidRPr="00282514" w:rsidRDefault="00760821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IČ: </w:t>
      </w:r>
      <w:r w:rsidR="006C0E0A" w:rsidRPr="00282514">
        <w:rPr>
          <w:rFonts w:ascii="Times New Roman" w:hAnsi="Times New Roman" w:cs="Times New Roman"/>
          <w:sz w:val="24"/>
          <w:szCs w:val="24"/>
        </w:rPr>
        <w:t>00664740</w:t>
      </w:r>
    </w:p>
    <w:p w14:paraId="7640B8CC" w14:textId="77777777" w:rsidR="003D04A4" w:rsidRPr="00282514" w:rsidRDefault="003D04A4" w:rsidP="0028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Bankovní spojení: č. účtu: 3236131/0100</w:t>
      </w:r>
    </w:p>
    <w:p w14:paraId="2BFE51F6" w14:textId="77777777" w:rsidR="00AC34C0" w:rsidRPr="00282514" w:rsidRDefault="006C0E0A" w:rsidP="00282514">
      <w:pPr>
        <w:pStyle w:val="Nadpis2"/>
        <w:spacing w:after="0"/>
        <w:rPr>
          <w:b w:val="0"/>
        </w:rPr>
      </w:pPr>
      <w:r w:rsidRPr="00282514">
        <w:rPr>
          <w:b w:val="0"/>
        </w:rPr>
        <w:t xml:space="preserve">Právní forma: Příspěvková organizace </w:t>
      </w:r>
    </w:p>
    <w:p w14:paraId="569B1AEA" w14:textId="77777777" w:rsidR="00393EE5" w:rsidRPr="00282514" w:rsidRDefault="00393EE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6C0E0A" w:rsidRPr="00282514">
        <w:rPr>
          <w:rFonts w:ascii="Times New Roman" w:hAnsi="Times New Roman" w:cs="Times New Roman"/>
          <w:sz w:val="24"/>
          <w:szCs w:val="24"/>
        </w:rPr>
        <w:t>Mgr. Evou Jakubovou</w:t>
      </w:r>
      <w:r w:rsidR="003D04A4" w:rsidRPr="00282514">
        <w:rPr>
          <w:rFonts w:ascii="Times New Roman" w:hAnsi="Times New Roman" w:cs="Times New Roman"/>
          <w:sz w:val="24"/>
          <w:szCs w:val="24"/>
        </w:rPr>
        <w:t xml:space="preserve"> ředitelkou školy</w:t>
      </w:r>
    </w:p>
    <w:p w14:paraId="176466F7" w14:textId="77777777" w:rsidR="001C26E3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Odběrné místo</w:t>
      </w:r>
      <w:r w:rsidR="001C26E3" w:rsidRPr="00282514">
        <w:rPr>
          <w:rFonts w:ascii="Times New Roman" w:hAnsi="Times New Roman" w:cs="Times New Roman"/>
          <w:sz w:val="24"/>
          <w:szCs w:val="24"/>
        </w:rPr>
        <w:t xml:space="preserve"> č</w:t>
      </w:r>
      <w:r w:rsidR="007407AB" w:rsidRPr="00282514">
        <w:rPr>
          <w:rFonts w:ascii="Times New Roman" w:hAnsi="Times New Roman" w:cs="Times New Roman"/>
          <w:sz w:val="24"/>
          <w:szCs w:val="24"/>
        </w:rPr>
        <w:t>.</w:t>
      </w:r>
      <w:r w:rsidR="006C0E0A" w:rsidRPr="00282514">
        <w:rPr>
          <w:rFonts w:ascii="Times New Roman" w:hAnsi="Times New Roman" w:cs="Times New Roman"/>
          <w:sz w:val="24"/>
          <w:szCs w:val="24"/>
        </w:rPr>
        <w:t>301587</w:t>
      </w:r>
      <w:r w:rsidR="00DE0AA7" w:rsidRPr="00282514">
        <w:rPr>
          <w:rFonts w:ascii="Times New Roman" w:hAnsi="Times New Roman" w:cs="Times New Roman"/>
          <w:sz w:val="24"/>
          <w:szCs w:val="24"/>
        </w:rPr>
        <w:t xml:space="preserve"> na adrese: </w:t>
      </w:r>
      <w:r w:rsidR="006C0E0A" w:rsidRPr="00282514">
        <w:rPr>
          <w:rFonts w:ascii="Times New Roman" w:hAnsi="Times New Roman" w:cs="Times New Roman"/>
          <w:sz w:val="24"/>
          <w:szCs w:val="24"/>
        </w:rPr>
        <w:t xml:space="preserve">Okružní 1404, 266 01, Beroun </w:t>
      </w:r>
      <w:r w:rsidR="00282514">
        <w:rPr>
          <w:rFonts w:ascii="Times New Roman" w:hAnsi="Times New Roman" w:cs="Times New Roman"/>
          <w:sz w:val="24"/>
          <w:szCs w:val="24"/>
        </w:rPr>
        <w:t>–</w:t>
      </w:r>
      <w:r w:rsidR="006C0E0A" w:rsidRPr="00282514">
        <w:rPr>
          <w:rFonts w:ascii="Times New Roman" w:hAnsi="Times New Roman" w:cs="Times New Roman"/>
          <w:sz w:val="24"/>
          <w:szCs w:val="24"/>
        </w:rPr>
        <w:t xml:space="preserve"> Město</w:t>
      </w:r>
    </w:p>
    <w:p w14:paraId="01CED10D" w14:textId="77777777"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67F7D" w14:textId="77777777"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514">
        <w:rPr>
          <w:rFonts w:ascii="Times New Roman" w:hAnsi="Times New Roman" w:cs="Times New Roman"/>
          <w:i/>
          <w:sz w:val="24"/>
          <w:szCs w:val="24"/>
        </w:rPr>
        <w:t>(dále jen „kupující“)</w:t>
      </w:r>
    </w:p>
    <w:p w14:paraId="23C5DF37" w14:textId="77777777" w:rsidR="001C26E3" w:rsidRPr="00282514" w:rsidRDefault="001C26E3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114AC" w14:textId="77777777" w:rsidR="00E663ED" w:rsidRPr="00282514" w:rsidRDefault="00E663ED" w:rsidP="0028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30691" w14:textId="77777777" w:rsidR="00393EE5" w:rsidRPr="00282514" w:rsidRDefault="00393EE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FBAB9" w14:textId="77777777" w:rsidR="002701A5" w:rsidRPr="00282514" w:rsidRDefault="002701A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B2112" w14:textId="77777777" w:rsidR="00393EE5" w:rsidRPr="00282514" w:rsidRDefault="00393EE5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0B5E3" w14:textId="77777777" w:rsidR="00282514" w:rsidRPr="00282514" w:rsidRDefault="00282514" w:rsidP="00282514">
      <w:pPr>
        <w:pStyle w:val="Zkladntext"/>
      </w:pPr>
      <w:r w:rsidRPr="00282514">
        <w:t xml:space="preserve">smluvní strany </w:t>
      </w:r>
      <w:r w:rsidR="00393EE5" w:rsidRPr="00282514">
        <w:t>uzavírají</w:t>
      </w:r>
      <w:r w:rsidRPr="00282514">
        <w:t xml:space="preserve"> tuto smlouvu, která se řídí ustanoveními zákona č. 89/2012 Sb., Občanský zákoník, v platném znění, popřípadě dalšími právními předpisy upravujícími závazkové vztahy mezi smluvními stranami</w:t>
      </w:r>
    </w:p>
    <w:p w14:paraId="5DDE932A" w14:textId="77777777" w:rsidR="00282514" w:rsidRPr="003241A7" w:rsidRDefault="00282514" w:rsidP="00282514">
      <w:pPr>
        <w:jc w:val="both"/>
        <w:rPr>
          <w:sz w:val="24"/>
          <w:szCs w:val="24"/>
        </w:rPr>
      </w:pPr>
    </w:p>
    <w:p w14:paraId="3EC099F5" w14:textId="77777777"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F34D3" w14:textId="77777777"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FA8746" w14:textId="77777777"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042475C1" w14:textId="77777777"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DE73DD" w:rsidRPr="00282514">
        <w:rPr>
          <w:rFonts w:ascii="Times New Roman" w:hAnsi="Times New Roman" w:cs="Times New Roman"/>
          <w:b/>
          <w:sz w:val="24"/>
          <w:szCs w:val="24"/>
        </w:rPr>
        <w:t xml:space="preserve">rámcové </w:t>
      </w:r>
      <w:r w:rsidRPr="00282514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5C62131" w14:textId="77777777"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4117F" w14:textId="77777777"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Předmětem této smlouvy je úprava podmínek pro dodávky potravinářského a nepotravinářského zboží ze strany prodávajícího kupujícímu na základě jednotlivých objednávek kupujícího potvrzených prodávajícím.</w:t>
      </w:r>
    </w:p>
    <w:p w14:paraId="5A4FED8E" w14:textId="77777777" w:rsidR="00282514" w:rsidRDefault="0028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59582C" w14:textId="77777777"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lastRenderedPageBreak/>
        <w:t>Článek 2</w:t>
      </w:r>
    </w:p>
    <w:p w14:paraId="499865ED" w14:textId="77777777" w:rsidR="00410110" w:rsidRPr="00282514" w:rsidRDefault="00410110" w:rsidP="0028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a povinnosti prodávajícího</w:t>
      </w:r>
    </w:p>
    <w:p w14:paraId="768B1C0C" w14:textId="77777777" w:rsidR="00410110" w:rsidRPr="00282514" w:rsidRDefault="00410110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FE83A" w14:textId="77777777" w:rsidR="00410110" w:rsidRPr="00282514" w:rsidRDefault="00410110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Prodávající se zavazuje za podmínek uvedených v této smlouvě dodávat kupujícímu zboží v požadovaném termínu dle potvrzené objednávky, a to na odběrné místo a v termínech </w:t>
      </w:r>
      <w:proofErr w:type="spellStart"/>
      <w:r w:rsidRPr="00282514">
        <w:rPr>
          <w:rFonts w:ascii="Times New Roman" w:hAnsi="Times New Roman" w:cs="Times New Roman"/>
          <w:sz w:val="24"/>
          <w:szCs w:val="24"/>
        </w:rPr>
        <w:t>závozových</w:t>
      </w:r>
      <w:proofErr w:type="spellEnd"/>
      <w:r w:rsidRPr="00282514">
        <w:rPr>
          <w:rFonts w:ascii="Times New Roman" w:hAnsi="Times New Roman" w:cs="Times New Roman"/>
          <w:sz w:val="24"/>
          <w:szCs w:val="24"/>
        </w:rPr>
        <w:t xml:space="preserve"> dnů uvedených v této smlouvě, případně jejích dodatků.</w:t>
      </w:r>
    </w:p>
    <w:p w14:paraId="4A3CDA41" w14:textId="77777777" w:rsidR="00410110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je povinen předat kupujícímu spolu se zbožím doklady potřebné k převzetí zboží.</w:t>
      </w:r>
    </w:p>
    <w:p w14:paraId="1B8DB9A5" w14:textId="77777777"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je povinen objednané zboží dopravit na vlastní náklady do odběrného místa, pokud se strany nedohodnou písemně jinak. Povinnost dodat zboží je splněna předáním zboží a dokladů potřebných k převzetí zboží kupujícímu.</w:t>
      </w:r>
    </w:p>
    <w:p w14:paraId="2717B41A" w14:textId="77777777"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je povinen dodat zboží odpovídající příslušným normám.</w:t>
      </w:r>
    </w:p>
    <w:p w14:paraId="53651605" w14:textId="77777777"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Prodávající je oprávněn stanovit minimální výši hodnoty objednávky kupujícího, kterou se zavazuje dodat. Minimální výše hodnoty objednávky je uvedena vždy buď v aktuálním platném katalogu výrobků prodávajícího, nebo na </w:t>
      </w:r>
      <w:hyperlink r:id="rId7" w:history="1">
        <w:r w:rsidRPr="00282514">
          <w:rPr>
            <w:rStyle w:val="Hypertextovodkaz"/>
            <w:rFonts w:ascii="Times New Roman" w:hAnsi="Times New Roman" w:cs="Times New Roman"/>
            <w:sz w:val="24"/>
            <w:szCs w:val="24"/>
          </w:rPr>
          <w:t>www.alimpex.cz</w:t>
        </w:r>
      </w:hyperlink>
      <w:r w:rsidRPr="00282514">
        <w:rPr>
          <w:rFonts w:ascii="Times New Roman" w:hAnsi="Times New Roman" w:cs="Times New Roman"/>
          <w:sz w:val="24"/>
          <w:szCs w:val="24"/>
        </w:rPr>
        <w:t>.</w:t>
      </w:r>
    </w:p>
    <w:p w14:paraId="680AB014" w14:textId="77777777" w:rsidR="00213D4F" w:rsidRPr="00282514" w:rsidRDefault="00213D4F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je kupující v prodlení s úhradou kupní ceny za již odebrané zboží, není prodávající povinen nově objednané zboží kupujícímu dodat, a to až do úplného zaplacení dlužné kupní ceny.</w:t>
      </w:r>
    </w:p>
    <w:p w14:paraId="7D11EF8A" w14:textId="77777777" w:rsidR="00DE73DD" w:rsidRPr="00282514" w:rsidRDefault="00DE73DD" w:rsidP="002825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je kupující v prodlení s uhrazením kupní ceny za zboží, má prodávající právo odstoupit od dílčí kupní smlouvy bez předchozího upozornění.</w:t>
      </w:r>
    </w:p>
    <w:p w14:paraId="341F8023" w14:textId="77777777" w:rsidR="00213D4F" w:rsidRPr="00282514" w:rsidRDefault="00213D4F" w:rsidP="002825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3940F" w14:textId="77777777" w:rsidR="00213D4F" w:rsidRPr="00282514" w:rsidRDefault="00213D4F" w:rsidP="00282514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4DD3D904" w14:textId="77777777" w:rsidR="00213D4F" w:rsidRPr="00282514" w:rsidRDefault="00213D4F" w:rsidP="00282514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a povinnosti kupujícího</w:t>
      </w:r>
    </w:p>
    <w:p w14:paraId="533958ED" w14:textId="77777777" w:rsidR="00213D4F" w:rsidRPr="00282514" w:rsidRDefault="00213D4F" w:rsidP="002825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55A35" w14:textId="77777777" w:rsidR="00213D4F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Kupující je povinen objednané zboží spolu s doklady k němu převzít, převzetí zboží potvrdit na dodacím listu a zaplatit kupní cenu v dohodnuté lhůtě. Nebezpečí škody na zboží přechází na kupujícího okamžikem jeho převzetí.</w:t>
      </w:r>
    </w:p>
    <w:p w14:paraId="0032827E" w14:textId="77777777" w:rsidR="008716CC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Kupující se zavazuje skladovat převzaté zboží podle příslušných norem.</w:t>
      </w:r>
    </w:p>
    <w:p w14:paraId="2CC4CA15" w14:textId="77777777" w:rsidR="008716CC" w:rsidRPr="00282514" w:rsidRDefault="008716CC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nedodání odpovídajících dokladů ke zboží není kupující povinen zboží převzít.</w:t>
      </w:r>
    </w:p>
    <w:p w14:paraId="148944DA" w14:textId="77777777" w:rsidR="004B51A0" w:rsidRPr="00282514" w:rsidRDefault="004B51A0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Výhrada vlastnického práva – vlastnické právo ke zboží přechází na kupujícího okamžikem, kdy je zboží zaplaceno. Do doby zaplacení zboží kupujícím zůstává jeho vlastníkem prodávající. Kupující je povinen se do doby zaplacení o zboží starat s řádnou péčí jako vlastník.</w:t>
      </w:r>
    </w:p>
    <w:p w14:paraId="71230A0D" w14:textId="77777777" w:rsidR="004B51A0" w:rsidRPr="00282514" w:rsidRDefault="004B51A0" w:rsidP="0028251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prodávající odstoupí od dílčí kupní smlouvy, zavazuje se kupující bezodkladně vydat nezaplacené zboží zpět prodávajícímu na základě jeho výzvy.</w:t>
      </w:r>
    </w:p>
    <w:p w14:paraId="68459107" w14:textId="77777777" w:rsidR="008716CC" w:rsidRPr="00282514" w:rsidRDefault="008716CC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D9A092" w14:textId="77777777" w:rsidR="008716CC" w:rsidRPr="00282514" w:rsidRDefault="008716CC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6AF1D182" w14:textId="77777777" w:rsidR="008716CC" w:rsidRPr="00282514" w:rsidRDefault="004B51A0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Kupní cena</w:t>
      </w:r>
    </w:p>
    <w:p w14:paraId="59FF6B93" w14:textId="77777777" w:rsidR="008716CC" w:rsidRPr="00282514" w:rsidRDefault="008716CC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CED047" w14:textId="77777777" w:rsidR="008716CC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Kupní cenou se podle této smlouvy rozumí cena uvedená na dodacím listě, který kupující potvrdí při převzetí zboží.</w:t>
      </w:r>
    </w:p>
    <w:p w14:paraId="37190085" w14:textId="77777777" w:rsidR="008716CC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hradí kupní ceny za dodané zboží 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po vystavení faktury prodávajícím do </w:t>
      </w:r>
      <w:r w:rsidR="006C0E0A" w:rsidRPr="00282514">
        <w:rPr>
          <w:rFonts w:ascii="Times New Roman" w:hAnsi="Times New Roman" w:cs="Times New Roman"/>
          <w:sz w:val="24"/>
          <w:szCs w:val="24"/>
        </w:rPr>
        <w:t>7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dnů od data tohoto vystavení.</w:t>
      </w:r>
    </w:p>
    <w:p w14:paraId="5535C828" w14:textId="77777777" w:rsidR="007D5941" w:rsidRPr="00282514" w:rsidRDefault="008716CC" w:rsidP="0028251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</w:t>
      </w:r>
      <w:r w:rsidR="007D5941" w:rsidRPr="00282514">
        <w:rPr>
          <w:rFonts w:ascii="Times New Roman" w:hAnsi="Times New Roman" w:cs="Times New Roman"/>
          <w:sz w:val="24"/>
          <w:szCs w:val="24"/>
        </w:rPr>
        <w:t> </w:t>
      </w:r>
      <w:r w:rsidRPr="00282514">
        <w:rPr>
          <w:rFonts w:ascii="Times New Roman" w:hAnsi="Times New Roman" w:cs="Times New Roman"/>
          <w:sz w:val="24"/>
          <w:szCs w:val="24"/>
        </w:rPr>
        <w:t>případě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prodlení se zaplacením kupní ceny je kupující povinen zaplatit prodávajícímu úrok z prodlení ve výši 0,05% z dlužné částky za každý den prodlení. Pokud je prodlení kupujícího se zaplacením kupní ceny delší než </w:t>
      </w:r>
      <w:r w:rsidR="004B51A0" w:rsidRPr="00282514">
        <w:rPr>
          <w:rFonts w:ascii="Times New Roman" w:hAnsi="Times New Roman" w:cs="Times New Roman"/>
          <w:sz w:val="24"/>
          <w:szCs w:val="24"/>
        </w:rPr>
        <w:t>15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 dnů, činí za </w:t>
      </w:r>
      <w:r w:rsidR="004B51A0" w:rsidRPr="00282514">
        <w:rPr>
          <w:rFonts w:ascii="Times New Roman" w:hAnsi="Times New Roman" w:cs="Times New Roman"/>
          <w:sz w:val="24"/>
          <w:szCs w:val="24"/>
        </w:rPr>
        <w:t>16</w:t>
      </w:r>
      <w:r w:rsidR="007D5941" w:rsidRPr="00282514">
        <w:rPr>
          <w:rFonts w:ascii="Times New Roman" w:hAnsi="Times New Roman" w:cs="Times New Roman"/>
          <w:sz w:val="24"/>
          <w:szCs w:val="24"/>
        </w:rPr>
        <w:t xml:space="preserve">. a </w:t>
      </w:r>
      <w:r w:rsidR="007D5941" w:rsidRPr="00282514">
        <w:rPr>
          <w:rFonts w:ascii="Times New Roman" w:hAnsi="Times New Roman" w:cs="Times New Roman"/>
          <w:sz w:val="24"/>
          <w:szCs w:val="24"/>
        </w:rPr>
        <w:lastRenderedPageBreak/>
        <w:t>další dny prodlení kupujícího úrok z prodlení 0,1% z dlužné částky za každý den prodlení.</w:t>
      </w:r>
    </w:p>
    <w:p w14:paraId="0B4C7835" w14:textId="2DAAC21B" w:rsidR="00C8276E" w:rsidRPr="00282514" w:rsidRDefault="00C8276E" w:rsidP="00D5030F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Celková kupní cena</w:t>
      </w:r>
      <w:r w:rsidR="005F38E2">
        <w:rPr>
          <w:rFonts w:ascii="Times New Roman" w:hAnsi="Times New Roman" w:cs="Times New Roman"/>
          <w:sz w:val="24"/>
          <w:szCs w:val="24"/>
        </w:rPr>
        <w:t>,</w:t>
      </w:r>
      <w:r w:rsidRPr="00282514">
        <w:rPr>
          <w:rFonts w:ascii="Times New Roman" w:hAnsi="Times New Roman" w:cs="Times New Roman"/>
          <w:sz w:val="24"/>
          <w:szCs w:val="24"/>
        </w:rPr>
        <w:t xml:space="preserve"> za </w:t>
      </w:r>
      <w:r w:rsidR="00D5030F">
        <w:rPr>
          <w:rFonts w:ascii="Times New Roman" w:hAnsi="Times New Roman" w:cs="Times New Roman"/>
          <w:sz w:val="24"/>
          <w:szCs w:val="24"/>
        </w:rPr>
        <w:t>jednotlivé komodity</w:t>
      </w:r>
      <w:r w:rsidR="005F38E2">
        <w:rPr>
          <w:rFonts w:ascii="Times New Roman" w:hAnsi="Times New Roman" w:cs="Times New Roman"/>
          <w:sz w:val="24"/>
          <w:szCs w:val="24"/>
        </w:rPr>
        <w:t>,</w:t>
      </w:r>
      <w:r w:rsidRPr="00282514">
        <w:rPr>
          <w:rFonts w:ascii="Times New Roman" w:hAnsi="Times New Roman" w:cs="Times New Roman"/>
          <w:sz w:val="24"/>
          <w:szCs w:val="24"/>
        </w:rPr>
        <w:t xml:space="preserve"> na základě konkrétních dílčích objednávek</w:t>
      </w:r>
      <w:r w:rsidR="00D5030F">
        <w:rPr>
          <w:rFonts w:ascii="Times New Roman" w:hAnsi="Times New Roman" w:cs="Times New Roman"/>
          <w:sz w:val="24"/>
          <w:szCs w:val="24"/>
        </w:rPr>
        <w:t xml:space="preserve"> </w:t>
      </w:r>
      <w:r w:rsidRPr="00282514">
        <w:rPr>
          <w:rFonts w:ascii="Times New Roman" w:hAnsi="Times New Roman" w:cs="Times New Roman"/>
          <w:sz w:val="24"/>
          <w:szCs w:val="24"/>
        </w:rPr>
        <w:t>nepřesáhne</w:t>
      </w:r>
      <w:r w:rsidR="00D5030F">
        <w:rPr>
          <w:rFonts w:ascii="Times New Roman" w:hAnsi="Times New Roman" w:cs="Times New Roman"/>
          <w:sz w:val="24"/>
          <w:szCs w:val="24"/>
        </w:rPr>
        <w:t xml:space="preserve"> </w:t>
      </w:r>
      <w:r w:rsidRPr="00282514">
        <w:rPr>
          <w:rFonts w:ascii="Times New Roman" w:hAnsi="Times New Roman" w:cs="Times New Roman"/>
          <w:sz w:val="24"/>
          <w:szCs w:val="24"/>
        </w:rPr>
        <w:t>částku 50.000,-Kčbez DPH</w:t>
      </w:r>
      <w:r w:rsidR="00D5030F">
        <w:rPr>
          <w:rFonts w:ascii="Times New Roman" w:hAnsi="Times New Roman" w:cs="Times New Roman"/>
          <w:sz w:val="24"/>
          <w:szCs w:val="24"/>
        </w:rPr>
        <w:t xml:space="preserve"> </w:t>
      </w:r>
      <w:r w:rsidRPr="00282514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Pr="00282514">
        <w:rPr>
          <w:rFonts w:ascii="Times New Roman" w:hAnsi="Times New Roman" w:cs="Times New Roman"/>
          <w:sz w:val="24"/>
          <w:szCs w:val="24"/>
        </w:rPr>
        <w:t>padesáttisíckorunčeských</w:t>
      </w:r>
      <w:proofErr w:type="spellEnd"/>
      <w:r w:rsidRPr="00282514">
        <w:rPr>
          <w:rFonts w:ascii="Times New Roman" w:hAnsi="Times New Roman" w:cs="Times New Roman"/>
          <w:sz w:val="24"/>
          <w:szCs w:val="24"/>
        </w:rPr>
        <w:t>)</w:t>
      </w:r>
      <w:r w:rsidR="00850E00">
        <w:rPr>
          <w:rFonts w:ascii="Times New Roman" w:hAnsi="Times New Roman" w:cs="Times New Roman"/>
          <w:sz w:val="24"/>
          <w:szCs w:val="24"/>
        </w:rPr>
        <w:t xml:space="preserve"> za rok 202</w:t>
      </w:r>
      <w:r w:rsidR="00B516F3">
        <w:rPr>
          <w:rFonts w:ascii="Times New Roman" w:hAnsi="Times New Roman" w:cs="Times New Roman"/>
          <w:sz w:val="24"/>
          <w:szCs w:val="24"/>
        </w:rPr>
        <w:t>3</w:t>
      </w:r>
      <w:r w:rsidRPr="00282514">
        <w:rPr>
          <w:rFonts w:ascii="Times New Roman" w:hAnsi="Times New Roman" w:cs="Times New Roman"/>
          <w:sz w:val="24"/>
          <w:szCs w:val="24"/>
        </w:rPr>
        <w:t>.</w:t>
      </w:r>
    </w:p>
    <w:p w14:paraId="0FAC3C49" w14:textId="77777777" w:rsidR="007D5941" w:rsidRPr="00282514" w:rsidRDefault="007D5941" w:rsidP="00D503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916461" w14:textId="77777777" w:rsidR="007D5941" w:rsidRPr="00282514" w:rsidRDefault="007D5941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2DC4CF5B" w14:textId="77777777" w:rsidR="007D5941" w:rsidRPr="00282514" w:rsidRDefault="007D5941" w:rsidP="0028251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Práva z odpovědnosti za vady – reklamační řád</w:t>
      </w:r>
    </w:p>
    <w:p w14:paraId="7253A208" w14:textId="77777777" w:rsidR="007D5941" w:rsidRPr="00282514" w:rsidRDefault="007D5941" w:rsidP="00282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7C1428" w14:textId="77777777" w:rsidR="007D5941" w:rsidRPr="00282514" w:rsidRDefault="007D5941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je povinen provést prohlídku a přejímku zboží podle možnosti co nejdříve po předání zboží v odběrném místě. </w:t>
      </w:r>
      <w:r w:rsidR="000100F2" w:rsidRPr="00282514">
        <w:rPr>
          <w:rFonts w:ascii="Times New Roman" w:hAnsi="Times New Roman" w:cs="Times New Roman"/>
          <w:sz w:val="24"/>
          <w:szCs w:val="24"/>
        </w:rPr>
        <w:t>V případě zjištění rozdílů mezi údaji na dodacím listě a skutečností vystaví kupující na dodacím listě opravný záznam, který podepíše řidič prodávajícího nebo smluvní dopravce prodávajícího ( dále jen „řidič“).</w:t>
      </w:r>
    </w:p>
    <w:p w14:paraId="6C1DF0C2" w14:textId="77777777" w:rsidR="000100F2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Bude-li dodáno více, než kupující objednal, je kupující oprávněn nadbytečné zboží odmítnout. V tomto případě postupuje dle předchozího odstavce. Pokud však zboží neodmítne, je kupní smlouva uzavřena i na přebytečné zboží.</w:t>
      </w:r>
    </w:p>
    <w:p w14:paraId="53AA4573" w14:textId="77777777" w:rsidR="000100F2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Bude-li dodáno méně, než kupující objednal, dohodnou se smluvní strany, zda prodávající dodá chybějící zboží nebo zda kupující uhradí jen cenu dodaného zboží.</w:t>
      </w:r>
    </w:p>
    <w:p w14:paraId="46373A19" w14:textId="77777777" w:rsidR="00A06F57" w:rsidRPr="00282514" w:rsidRDefault="000100F2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zboží nemá kvalitu deklarovanou dodavateli nebo vykazuje známky mechanického poškození, je kupující oprávněn zboží nepřevzít. V takovém případě vystaví kupující na dodacím listě opravný záznam, který podepíše řidič.</w:t>
      </w:r>
    </w:p>
    <w:p w14:paraId="4FBCAB72" w14:textId="77777777" w:rsidR="00A06F57" w:rsidRPr="00282514" w:rsidRDefault="00A06F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kupující neprovede prohlídku zboží v souladu s tímto článkem, může uplatnit nároky z vad zjistitelných při takové prohlídce jen, když prokáže, že zboží mělo vady již v době předání.</w:t>
      </w:r>
    </w:p>
    <w:p w14:paraId="140A1081" w14:textId="77777777" w:rsidR="00DE7557" w:rsidRPr="00282514" w:rsidRDefault="00DE75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Zjistí-li kupující u převzatého zboží vady v jeho jakosti v době záruky za jakost, vyplní reklamační protokol prodávajícího. Tento protokol společně s vadným zbožím předá prodávajícímu prostřednictvím řidiče, který potvrdí převzetí. Do doby předání prodávajícímu musí být reklamované zboží u kupujícího uskladněno podle platných norem stejným způsobem jako zboží bez závad.</w:t>
      </w:r>
    </w:p>
    <w:p w14:paraId="6127E167" w14:textId="77777777" w:rsidR="00DE7557" w:rsidRPr="00282514" w:rsidRDefault="00DE7557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Prodávající posoudí oprávněnost vytčených vad v rámci reklamačního řízení. Prodávající je oprávněn neuznat reklamaci zejména v těchto případech:</w:t>
      </w:r>
    </w:p>
    <w:p w14:paraId="51FF23A1" w14:textId="77777777" w:rsidR="00DE7557" w:rsidRPr="00282514" w:rsidRDefault="00347CCF" w:rsidP="0028251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</w:t>
      </w:r>
      <w:r w:rsidR="00DE7557" w:rsidRPr="00282514">
        <w:rPr>
          <w:rFonts w:ascii="Times New Roman" w:hAnsi="Times New Roman" w:cs="Times New Roman"/>
          <w:sz w:val="24"/>
          <w:szCs w:val="24"/>
        </w:rPr>
        <w:t>okud byla uplatněna po uplynutí záruční lhůty zboží (tj. doby, po kterou dodavatelé ručí za jakost zboží)</w:t>
      </w:r>
    </w:p>
    <w:p w14:paraId="4406B0F4" w14:textId="77777777" w:rsidR="00347CCF" w:rsidRPr="00282514" w:rsidRDefault="00347CCF" w:rsidP="0028251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</w:t>
      </w:r>
      <w:r w:rsidR="00DE7557" w:rsidRPr="00282514">
        <w:rPr>
          <w:rFonts w:ascii="Times New Roman" w:hAnsi="Times New Roman" w:cs="Times New Roman"/>
          <w:sz w:val="24"/>
          <w:szCs w:val="24"/>
        </w:rPr>
        <w:t xml:space="preserve">okud došlo k poškození zboží v prostorech </w:t>
      </w:r>
      <w:r w:rsidRPr="00282514">
        <w:rPr>
          <w:rFonts w:ascii="Times New Roman" w:hAnsi="Times New Roman" w:cs="Times New Roman"/>
          <w:sz w:val="24"/>
          <w:szCs w:val="24"/>
        </w:rPr>
        <w:t>kupujícího.</w:t>
      </w:r>
    </w:p>
    <w:p w14:paraId="4FBF55D5" w14:textId="77777777" w:rsidR="00347CCF" w:rsidRPr="00282514" w:rsidRDefault="00347CCF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Reklamace zboží nemá vliv na dobu splatnosti faktur ani na výši fakturované částky.</w:t>
      </w:r>
    </w:p>
    <w:p w14:paraId="7A4CBA5F" w14:textId="77777777" w:rsidR="00347CCF" w:rsidRPr="00282514" w:rsidRDefault="00347CCF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prodávající uzná reklamaci za oprávněnou, vystaví příslušný opravný daňový doklad.</w:t>
      </w:r>
    </w:p>
    <w:p w14:paraId="6C96C139" w14:textId="77777777" w:rsidR="00282514" w:rsidRDefault="00347CCF" w:rsidP="0028251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rozdílu mezi fakturovanou částkou a údaji uvedenými v dodacím listu upozorní kupující prodávajícího na tento nesoulad prostřednictvím odpovědného pracovníka prodávajícího. V případě, že stížnost je důvodná, prodávající vystaví příslušný opravný daňový doklad.</w:t>
      </w:r>
    </w:p>
    <w:p w14:paraId="6E7FAB81" w14:textId="77777777" w:rsidR="00282514" w:rsidRDefault="00282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E3612F" w14:textId="77777777" w:rsidR="00892492" w:rsidRPr="00282514" w:rsidRDefault="00892492" w:rsidP="00282514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lastRenderedPageBreak/>
        <w:t>Článek 6</w:t>
      </w:r>
    </w:p>
    <w:p w14:paraId="58142283" w14:textId="77777777" w:rsidR="00892492" w:rsidRPr="00282514" w:rsidRDefault="00892492" w:rsidP="00282514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Obaly</w:t>
      </w:r>
    </w:p>
    <w:p w14:paraId="177CDEA6" w14:textId="77777777" w:rsidR="00892492" w:rsidRPr="00282514" w:rsidRDefault="00892492" w:rsidP="00282514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763EBA" w14:textId="77777777" w:rsidR="00892492" w:rsidRPr="00282514" w:rsidRDefault="00892492" w:rsidP="0028251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Prodávající je oprávněn vyúčtovat kupujícímu cenu všech dodaných obalů </w:t>
      </w:r>
      <w:r w:rsidR="00DC5038" w:rsidRPr="00282514">
        <w:rPr>
          <w:rFonts w:ascii="Times New Roman" w:hAnsi="Times New Roman" w:cs="Times New Roman"/>
          <w:sz w:val="24"/>
          <w:szCs w:val="24"/>
        </w:rPr>
        <w:t xml:space="preserve">a EUR palet </w:t>
      </w:r>
      <w:r w:rsidRPr="00282514">
        <w:rPr>
          <w:rFonts w:ascii="Times New Roman" w:hAnsi="Times New Roman" w:cs="Times New Roman"/>
          <w:sz w:val="24"/>
          <w:szCs w:val="24"/>
        </w:rPr>
        <w:t>dle ceníku obalů, který kupující od prodávajícího obdržel. V případě jejich vrácení kupujícím vystaví příslušný opravný daňový doklad.</w:t>
      </w:r>
    </w:p>
    <w:p w14:paraId="4F5136CB" w14:textId="77777777" w:rsidR="00892492" w:rsidRPr="00282514" w:rsidRDefault="00892492" w:rsidP="0028251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případě, že kupující vrátí více obalů, než kolik jich bylo dodáno, nemá nárok na úhradu jakékoli ceny za přebytečné obaly.</w:t>
      </w:r>
    </w:p>
    <w:p w14:paraId="79AFDFB0" w14:textId="77777777" w:rsidR="00892492" w:rsidRPr="00282514" w:rsidRDefault="00892492" w:rsidP="00282514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B2549E3" w14:textId="77777777" w:rsidR="002701A5" w:rsidRPr="00282514" w:rsidRDefault="002701A5" w:rsidP="00282514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090797C" w14:textId="77777777" w:rsidR="002701A5" w:rsidRPr="00282514" w:rsidRDefault="002701A5" w:rsidP="00282514">
      <w:pPr>
        <w:pStyle w:val="Odstavecseseznamem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19152CE" w14:textId="77777777" w:rsidR="00892492" w:rsidRPr="00282514" w:rsidRDefault="00892492" w:rsidP="00282514">
      <w:pPr>
        <w:pStyle w:val="Odstavecseseznamem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0F226AA0" w14:textId="77777777" w:rsidR="00892492" w:rsidRPr="00282514" w:rsidRDefault="00892492" w:rsidP="00282514">
      <w:pPr>
        <w:pStyle w:val="Odstavecseseznamem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1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6614209" w14:textId="77777777" w:rsidR="00892492" w:rsidRPr="00282514" w:rsidRDefault="00892492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F18CD" w14:textId="19A216DD" w:rsidR="00DC5038" w:rsidRPr="00282514" w:rsidRDefault="0089249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Tato rámcová smlouva se </w:t>
      </w:r>
      <w:r w:rsidR="00D23F6F" w:rsidRPr="00282514">
        <w:rPr>
          <w:rFonts w:ascii="Times New Roman" w:hAnsi="Times New Roman" w:cs="Times New Roman"/>
          <w:sz w:val="24"/>
          <w:szCs w:val="24"/>
        </w:rPr>
        <w:t xml:space="preserve">uzavírá </w:t>
      </w:r>
      <w:r w:rsidR="005F38E2">
        <w:rPr>
          <w:rFonts w:ascii="Times New Roman" w:hAnsi="Times New Roman" w:cs="Times New Roman"/>
          <w:sz w:val="24"/>
          <w:szCs w:val="24"/>
        </w:rPr>
        <w:t xml:space="preserve">na dobu </w:t>
      </w:r>
      <w:r w:rsidR="00DE1F39">
        <w:rPr>
          <w:rFonts w:ascii="Times New Roman" w:hAnsi="Times New Roman" w:cs="Times New Roman"/>
          <w:sz w:val="24"/>
          <w:szCs w:val="24"/>
        </w:rPr>
        <w:t>do vyčerpání limitu u jednotlivých komodit</w:t>
      </w:r>
      <w:r w:rsidR="005F38E2">
        <w:rPr>
          <w:rFonts w:ascii="Times New Roman" w:hAnsi="Times New Roman" w:cs="Times New Roman"/>
          <w:sz w:val="24"/>
          <w:szCs w:val="24"/>
        </w:rPr>
        <w:t>,</w:t>
      </w:r>
      <w:r w:rsidR="00DE1F39"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5F38E2">
        <w:rPr>
          <w:rFonts w:ascii="Times New Roman" w:hAnsi="Times New Roman" w:cs="Times New Roman"/>
          <w:sz w:val="24"/>
          <w:szCs w:val="24"/>
        </w:rPr>
        <w:t xml:space="preserve"> však do </w:t>
      </w:r>
      <w:r w:rsidR="00DE1F39">
        <w:rPr>
          <w:rFonts w:ascii="Times New Roman" w:hAnsi="Times New Roman" w:cs="Times New Roman"/>
          <w:sz w:val="24"/>
          <w:szCs w:val="24"/>
        </w:rPr>
        <w:t xml:space="preserve"> 31.12.20</w:t>
      </w:r>
      <w:r w:rsidR="008472F5">
        <w:rPr>
          <w:rFonts w:ascii="Times New Roman" w:hAnsi="Times New Roman" w:cs="Times New Roman"/>
          <w:sz w:val="24"/>
          <w:szCs w:val="24"/>
        </w:rPr>
        <w:t>2</w:t>
      </w:r>
      <w:r w:rsidR="00B516F3">
        <w:rPr>
          <w:rFonts w:ascii="Times New Roman" w:hAnsi="Times New Roman" w:cs="Times New Roman"/>
          <w:sz w:val="24"/>
          <w:szCs w:val="24"/>
        </w:rPr>
        <w:t>3</w:t>
      </w:r>
      <w:r w:rsidR="00F17B22" w:rsidRPr="00282514">
        <w:rPr>
          <w:rFonts w:ascii="Times New Roman" w:hAnsi="Times New Roman" w:cs="Times New Roman"/>
          <w:sz w:val="24"/>
          <w:szCs w:val="24"/>
        </w:rPr>
        <w:t>. Výpovědní lhůta činí</w:t>
      </w:r>
      <w:r w:rsidR="00115CCC" w:rsidRPr="00282514">
        <w:rPr>
          <w:rFonts w:ascii="Times New Roman" w:hAnsi="Times New Roman" w:cs="Times New Roman"/>
          <w:sz w:val="24"/>
          <w:szCs w:val="24"/>
        </w:rPr>
        <w:t xml:space="preserve"> </w:t>
      </w:r>
      <w:r w:rsidR="00F17B22" w:rsidRPr="00282514">
        <w:rPr>
          <w:rFonts w:ascii="Times New Roman" w:hAnsi="Times New Roman" w:cs="Times New Roman"/>
          <w:sz w:val="24"/>
          <w:szCs w:val="24"/>
        </w:rPr>
        <w:t>1měsíc a začíná 1. dnem měsíce následujícího po doručení písemné výpovědi druhé smluvní straně.</w:t>
      </w:r>
    </w:p>
    <w:p w14:paraId="45D75FE4" w14:textId="77777777" w:rsidR="00DC5038" w:rsidRPr="00282514" w:rsidRDefault="00DC5038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vyšší moci je každá strana zproštěna svých závazků, jakéhokoliv nedodržení (celkového nebo částečného) nebo prodlení v plnění jakéhokoliv ze závazků vyplývajících z této rámcové smlouvy a tato strana nebude odpovědná za škody stejně jako pokud takovéto nedodržení nebo prodlení bude přímým nebo nepřímým důsledkem některé z příčin uvedených níže.</w:t>
      </w:r>
    </w:p>
    <w:p w14:paraId="72868B7C" w14:textId="77777777" w:rsidR="00892492" w:rsidRPr="00282514" w:rsidRDefault="000A46C6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Vyšší mocí se pro účely této rámcové smlouvy rozumí v souladu s §</w:t>
      </w:r>
      <w:r w:rsidR="003103B1" w:rsidRPr="00282514">
        <w:rPr>
          <w:rFonts w:ascii="Times New Roman" w:hAnsi="Times New Roman" w:cs="Times New Roman"/>
          <w:sz w:val="24"/>
          <w:szCs w:val="24"/>
        </w:rPr>
        <w:t xml:space="preserve"> 2913 odst.2) zák. č. 89/2012 Sb. občanského zákoníku, v platném znění okolnosti vylučující odpovědnost, a to zejména, nikoliv však výlučně živelné události, nepříznivé počasí, špatná dopravní situace, stávky, která vylučuje nebo nepřiměřeně ztěžuje výkon práv a povinností z této rámcové smlouvy, nebo jakákoliv jiná podobná příčina, událost, či skutečnost.</w:t>
      </w:r>
      <w:r w:rsidR="00F17B22" w:rsidRPr="00282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21633" w14:textId="77777777"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V případě prodlení kupujícího s úhradou kupní ceny za dodávku jakéhokoli zboží je prodávající oprávněn ukončit tuto smlouvu výpovědí bez výpovědní doby.</w:t>
      </w:r>
    </w:p>
    <w:p w14:paraId="1B3A69A3" w14:textId="77777777"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Smluvní strany se dohodly, že je možno jednostranně započíst i ještě nesplatnou pohledávku, tedy v těchto intencích vzájemnou dohodou vylučují aplikaci ustanovení § 1982 odst. 2 zák. č. 89/2012 Sb., občanského zákoníku, v platném znění.</w:t>
      </w:r>
    </w:p>
    <w:p w14:paraId="2AF35427" w14:textId="77777777" w:rsidR="00F17B22" w:rsidRPr="00282514" w:rsidRDefault="00F17B22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Pokud v této smlouvě není uvedeno jin</w:t>
      </w:r>
      <w:r w:rsidR="003103B1" w:rsidRPr="00282514">
        <w:rPr>
          <w:rFonts w:ascii="Times New Roman" w:hAnsi="Times New Roman" w:cs="Times New Roman"/>
          <w:sz w:val="24"/>
          <w:szCs w:val="24"/>
        </w:rPr>
        <w:t>ak, řídí se právní vztahy z ní</w:t>
      </w:r>
      <w:r w:rsidRPr="00282514">
        <w:rPr>
          <w:rFonts w:ascii="Times New Roman" w:hAnsi="Times New Roman" w:cs="Times New Roman"/>
          <w:sz w:val="24"/>
          <w:szCs w:val="24"/>
        </w:rPr>
        <w:t xml:space="preserve"> vyplývajíc</w:t>
      </w:r>
      <w:r w:rsidR="003103B1" w:rsidRPr="00282514">
        <w:rPr>
          <w:rFonts w:ascii="Times New Roman" w:hAnsi="Times New Roman" w:cs="Times New Roman"/>
          <w:sz w:val="24"/>
          <w:szCs w:val="24"/>
        </w:rPr>
        <w:t>í včetně na základě ní</w:t>
      </w:r>
      <w:r w:rsidRPr="00282514">
        <w:rPr>
          <w:rFonts w:ascii="Times New Roman" w:hAnsi="Times New Roman" w:cs="Times New Roman"/>
          <w:sz w:val="24"/>
          <w:szCs w:val="24"/>
        </w:rPr>
        <w:t xml:space="preserve"> uzavíraných kupních smluv příslušnými ustanoveními občanského zákoníku.</w:t>
      </w:r>
      <w:r w:rsidR="002E5935" w:rsidRPr="00282514">
        <w:rPr>
          <w:rFonts w:ascii="Times New Roman" w:hAnsi="Times New Roman" w:cs="Times New Roman"/>
          <w:sz w:val="24"/>
          <w:szCs w:val="24"/>
        </w:rPr>
        <w:t xml:space="preserve"> Smluvní strany se dohodly na vyloučení použití ustanovení § 1798 až 1800 občanského zákoníku.</w:t>
      </w:r>
    </w:p>
    <w:p w14:paraId="53F03003" w14:textId="77777777" w:rsidR="002E5935" w:rsidRPr="00282514" w:rsidRDefault="002E5935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Smluvní strany se v souladu s § 89 a zák. č. 99/1963 Sb., občanského soudního řádu, v platném znění, dohodly, že místně příslušným soudem pro případ sporů vyplývajících z Rámcové kupní smlouvy je soud příslušný dle sídla prodávajícího.</w:t>
      </w:r>
    </w:p>
    <w:p w14:paraId="406EC6BF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Jestliže bude kterékoliv ustanovení této rámcové smlouvy určeno jako neplatné nebo nevynutitelné, bude toto ustanovení považováno za samostatné a oddělitelné od ostatních ustanovení této rámcové smlouvy a nezpůsobí neplatnost nebo nevynutitelnost zbytku této rámcové smlouvy.</w:t>
      </w:r>
    </w:p>
    <w:p w14:paraId="74CB5730" w14:textId="77777777" w:rsidR="00A2228B" w:rsidRPr="00282514" w:rsidRDefault="00A2228B" w:rsidP="00282514">
      <w:pPr>
        <w:pStyle w:val="Odstavecseseznamem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Kupující se zavazuje, že zašle smlouvu správci registru smluv k uveřejnění prostřednictvím registru smluv bez zbytečného odkladu, nejpozději však do 30 dnů od uzavření smlouvy. </w:t>
      </w:r>
    </w:p>
    <w:p w14:paraId="37DCC96B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lastRenderedPageBreak/>
        <w:t xml:space="preserve">Tato smlouva se vyhotovuje ve </w:t>
      </w:r>
      <w:r w:rsidR="003D04A4" w:rsidRPr="00282514">
        <w:rPr>
          <w:rFonts w:ascii="Times New Roman" w:hAnsi="Times New Roman" w:cs="Times New Roman"/>
          <w:sz w:val="24"/>
          <w:szCs w:val="24"/>
        </w:rPr>
        <w:t>třech</w:t>
      </w:r>
      <w:r w:rsidRPr="00282514">
        <w:rPr>
          <w:rFonts w:ascii="Times New Roman" w:hAnsi="Times New Roman" w:cs="Times New Roman"/>
          <w:sz w:val="24"/>
          <w:szCs w:val="24"/>
        </w:rPr>
        <w:t xml:space="preserve"> stejnopisech, z nichž </w:t>
      </w:r>
      <w:r w:rsidR="003D04A4" w:rsidRPr="00282514">
        <w:rPr>
          <w:rFonts w:ascii="Times New Roman" w:hAnsi="Times New Roman" w:cs="Times New Roman"/>
          <w:sz w:val="24"/>
          <w:szCs w:val="24"/>
        </w:rPr>
        <w:t>kupující obdrží dva</w:t>
      </w:r>
      <w:r w:rsidRPr="00282514">
        <w:rPr>
          <w:rFonts w:ascii="Times New Roman" w:hAnsi="Times New Roman" w:cs="Times New Roman"/>
          <w:sz w:val="24"/>
          <w:szCs w:val="24"/>
        </w:rPr>
        <w:t xml:space="preserve"> </w:t>
      </w:r>
      <w:r w:rsidR="003D04A4" w:rsidRPr="00282514">
        <w:rPr>
          <w:rFonts w:ascii="Times New Roman" w:hAnsi="Times New Roman" w:cs="Times New Roman"/>
          <w:sz w:val="24"/>
          <w:szCs w:val="24"/>
        </w:rPr>
        <w:t>výtisky</w:t>
      </w:r>
      <w:r w:rsidRPr="00282514">
        <w:rPr>
          <w:rFonts w:ascii="Times New Roman" w:hAnsi="Times New Roman" w:cs="Times New Roman"/>
          <w:sz w:val="24"/>
          <w:szCs w:val="24"/>
        </w:rPr>
        <w:t xml:space="preserve"> této rámcové smlouvy</w:t>
      </w:r>
      <w:r w:rsidR="003D04A4" w:rsidRPr="00282514">
        <w:rPr>
          <w:rFonts w:ascii="Times New Roman" w:hAnsi="Times New Roman" w:cs="Times New Roman"/>
          <w:sz w:val="24"/>
          <w:szCs w:val="24"/>
        </w:rPr>
        <w:t xml:space="preserve"> a prodávající jeden</w:t>
      </w:r>
      <w:r w:rsidRPr="00282514">
        <w:rPr>
          <w:rFonts w:ascii="Times New Roman" w:hAnsi="Times New Roman" w:cs="Times New Roman"/>
          <w:sz w:val="24"/>
          <w:szCs w:val="24"/>
        </w:rPr>
        <w:t>.</w:t>
      </w:r>
    </w:p>
    <w:p w14:paraId="2C27E6D0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Tato smlouva nahrazuje veškerá předchozí písemná či ústní ujednání mezi smluvními stranami vztahující se k předmětu této smlouvy.</w:t>
      </w:r>
    </w:p>
    <w:p w14:paraId="11CE8458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>Tato smlouva nabývá platnosti účinnosti dnem jejího podpisu smluvními stranami.</w:t>
      </w:r>
    </w:p>
    <w:p w14:paraId="3AB7E216" w14:textId="77777777" w:rsidR="00707B7E" w:rsidRPr="00282514" w:rsidRDefault="00707B7E" w:rsidP="0028251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Smluvní strany tímto prohlašují, </w:t>
      </w:r>
      <w:r w:rsidR="00497862" w:rsidRPr="00282514">
        <w:rPr>
          <w:rFonts w:ascii="Times New Roman" w:hAnsi="Times New Roman" w:cs="Times New Roman"/>
          <w:sz w:val="24"/>
          <w:szCs w:val="24"/>
        </w:rPr>
        <w:t>že základní podmínky této rámcové smlouvy jsou výsledkem svobodného jednání stran a každá smluvní strana měla příležitost ovlivnit její obsah.</w:t>
      </w:r>
    </w:p>
    <w:p w14:paraId="3B692FB9" w14:textId="77777777" w:rsidR="00CE341F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89BDB" w14:textId="77777777" w:rsidR="00282514" w:rsidRDefault="00282514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FFD9E" w14:textId="77777777" w:rsidR="00282514" w:rsidRPr="00282514" w:rsidRDefault="00282514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1872B" w14:textId="7777777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B3E42" w14:textId="7D19B4B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V </w:t>
      </w:r>
      <w:r w:rsidR="00A2228B" w:rsidRPr="00282514">
        <w:rPr>
          <w:rFonts w:ascii="Times New Roman" w:hAnsi="Times New Roman" w:cs="Times New Roman"/>
          <w:sz w:val="24"/>
          <w:szCs w:val="24"/>
        </w:rPr>
        <w:t>Berouně</w:t>
      </w:r>
      <w:r w:rsidRPr="00282514">
        <w:rPr>
          <w:rFonts w:ascii="Times New Roman" w:hAnsi="Times New Roman" w:cs="Times New Roman"/>
          <w:sz w:val="24"/>
          <w:szCs w:val="24"/>
        </w:rPr>
        <w:t xml:space="preserve"> dne</w:t>
      </w:r>
      <w:r w:rsidR="009D7EEF">
        <w:rPr>
          <w:rFonts w:ascii="Times New Roman" w:hAnsi="Times New Roman" w:cs="Times New Roman"/>
          <w:sz w:val="24"/>
          <w:szCs w:val="24"/>
        </w:rPr>
        <w:t>:</w:t>
      </w:r>
      <w:r w:rsidR="00282514">
        <w:rPr>
          <w:rFonts w:ascii="Times New Roman" w:hAnsi="Times New Roman" w:cs="Times New Roman"/>
          <w:sz w:val="24"/>
          <w:szCs w:val="24"/>
        </w:rPr>
        <w:tab/>
      </w:r>
      <w:r w:rsidR="00282514">
        <w:rPr>
          <w:rFonts w:ascii="Times New Roman" w:hAnsi="Times New Roman" w:cs="Times New Roman"/>
          <w:sz w:val="24"/>
          <w:szCs w:val="24"/>
        </w:rPr>
        <w:tab/>
      </w:r>
      <w:r w:rsidR="009543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7E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4330">
        <w:rPr>
          <w:rFonts w:ascii="Times New Roman" w:hAnsi="Times New Roman" w:cs="Times New Roman"/>
          <w:sz w:val="24"/>
          <w:szCs w:val="24"/>
        </w:rPr>
        <w:t xml:space="preserve"> </w:t>
      </w:r>
      <w:r w:rsidRPr="00282514">
        <w:rPr>
          <w:rFonts w:ascii="Times New Roman" w:hAnsi="Times New Roman" w:cs="Times New Roman"/>
          <w:sz w:val="24"/>
          <w:szCs w:val="24"/>
        </w:rPr>
        <w:t xml:space="preserve">V Praze </w:t>
      </w:r>
      <w:r w:rsidR="00954330" w:rsidRPr="00282514">
        <w:rPr>
          <w:rFonts w:ascii="Times New Roman" w:hAnsi="Times New Roman" w:cs="Times New Roman"/>
          <w:sz w:val="24"/>
          <w:szCs w:val="24"/>
        </w:rPr>
        <w:t>dne</w:t>
      </w:r>
      <w:r w:rsidR="009D7EEF">
        <w:rPr>
          <w:rFonts w:ascii="Times New Roman" w:hAnsi="Times New Roman" w:cs="Times New Roman"/>
          <w:sz w:val="24"/>
          <w:szCs w:val="24"/>
        </w:rPr>
        <w:t>:</w:t>
      </w:r>
      <w:r w:rsidR="00282514">
        <w:rPr>
          <w:rFonts w:ascii="Times New Roman" w:hAnsi="Times New Roman" w:cs="Times New Roman"/>
          <w:sz w:val="24"/>
          <w:szCs w:val="24"/>
        </w:rPr>
        <w:tab/>
      </w:r>
    </w:p>
    <w:p w14:paraId="5290484F" w14:textId="7777777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2F2D8" w14:textId="7777777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AEA6A" w14:textId="77777777" w:rsidR="00CE341F" w:rsidRPr="00282514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2825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D7EE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251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F1FA2DA" w14:textId="77777777" w:rsidR="00CE341F" w:rsidRDefault="00CE341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514">
        <w:rPr>
          <w:rFonts w:ascii="Times New Roman" w:hAnsi="Times New Roman" w:cs="Times New Roman"/>
          <w:sz w:val="24"/>
          <w:szCs w:val="24"/>
        </w:rPr>
        <w:t xml:space="preserve"> </w:t>
      </w:r>
      <w:r w:rsidR="004F1CC3">
        <w:rPr>
          <w:rFonts w:ascii="Times New Roman" w:hAnsi="Times New Roman" w:cs="Times New Roman"/>
          <w:sz w:val="24"/>
          <w:szCs w:val="24"/>
        </w:rPr>
        <w:t>Mgr. Eva Jakubová</w:t>
      </w:r>
      <w:r w:rsidRPr="00282514">
        <w:rPr>
          <w:rFonts w:ascii="Times New Roman" w:hAnsi="Times New Roman" w:cs="Times New Roman"/>
          <w:sz w:val="24"/>
          <w:szCs w:val="24"/>
        </w:rPr>
        <w:t xml:space="preserve"> za kupujícího                                             za prodávajícího</w:t>
      </w:r>
    </w:p>
    <w:p w14:paraId="1BB73D78" w14:textId="77777777" w:rsidR="00C61C6F" w:rsidRDefault="00C61C6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BDE7E1" w14:textId="77777777" w:rsidR="00C61C6F" w:rsidRDefault="00C61C6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580ED" w14:textId="77777777" w:rsidR="00C61C6F" w:rsidRDefault="00C61C6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FC3F0" w14:textId="77777777" w:rsidR="00C61C6F" w:rsidRDefault="00C61C6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C9EBD" w14:textId="77777777" w:rsidR="00C61C6F" w:rsidRDefault="00C61C6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B0DC8" w14:textId="5E36C4B1" w:rsidR="00C61C6F" w:rsidRPr="00C61C6F" w:rsidRDefault="00C61C6F" w:rsidP="00C61C6F">
      <w:pPr>
        <w:pStyle w:val="Zkladntext"/>
        <w:rPr>
          <w:szCs w:val="20"/>
        </w:rPr>
      </w:pPr>
    </w:p>
    <w:p w14:paraId="4D9C5C84" w14:textId="77777777" w:rsidR="00C61C6F" w:rsidRPr="00C61C6F" w:rsidRDefault="00C61C6F" w:rsidP="0028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1C6F" w:rsidRPr="00C6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724C" w14:textId="77777777" w:rsidR="009317F3" w:rsidRDefault="009317F3" w:rsidP="00C8276E">
      <w:pPr>
        <w:spacing w:after="0" w:line="240" w:lineRule="auto"/>
      </w:pPr>
      <w:r>
        <w:separator/>
      </w:r>
    </w:p>
  </w:endnote>
  <w:endnote w:type="continuationSeparator" w:id="0">
    <w:p w14:paraId="7AA1A2AA" w14:textId="77777777" w:rsidR="009317F3" w:rsidRDefault="009317F3" w:rsidP="00C8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F828" w14:textId="77777777" w:rsidR="009317F3" w:rsidRDefault="009317F3" w:rsidP="00C8276E">
      <w:pPr>
        <w:spacing w:after="0" w:line="240" w:lineRule="auto"/>
      </w:pPr>
      <w:r>
        <w:separator/>
      </w:r>
    </w:p>
  </w:footnote>
  <w:footnote w:type="continuationSeparator" w:id="0">
    <w:p w14:paraId="1A1BFF26" w14:textId="77777777" w:rsidR="009317F3" w:rsidRDefault="009317F3" w:rsidP="00C8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04D69"/>
    <w:multiLevelType w:val="hybridMultilevel"/>
    <w:tmpl w:val="D3ACE57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FF583D"/>
    <w:multiLevelType w:val="hybridMultilevel"/>
    <w:tmpl w:val="C900AAF8"/>
    <w:lvl w:ilvl="0" w:tplc="CF9E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41E92"/>
    <w:multiLevelType w:val="hybridMultilevel"/>
    <w:tmpl w:val="EA1E3436"/>
    <w:lvl w:ilvl="0" w:tplc="4E30E9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511B79"/>
    <w:multiLevelType w:val="hybridMultilevel"/>
    <w:tmpl w:val="0A721E8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1537"/>
    <w:multiLevelType w:val="hybridMultilevel"/>
    <w:tmpl w:val="913082A6"/>
    <w:lvl w:ilvl="0" w:tplc="D666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F20EF6"/>
    <w:multiLevelType w:val="hybridMultilevel"/>
    <w:tmpl w:val="3CAAA1C0"/>
    <w:lvl w:ilvl="0" w:tplc="3E884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752E9"/>
    <w:multiLevelType w:val="hybridMultilevel"/>
    <w:tmpl w:val="545A878C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2F54"/>
    <w:multiLevelType w:val="hybridMultilevel"/>
    <w:tmpl w:val="F948E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2284"/>
    <w:multiLevelType w:val="hybridMultilevel"/>
    <w:tmpl w:val="FD567A62"/>
    <w:lvl w:ilvl="0" w:tplc="F3D003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F62960"/>
    <w:multiLevelType w:val="hybridMultilevel"/>
    <w:tmpl w:val="C08081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3B7F52"/>
    <w:multiLevelType w:val="hybridMultilevel"/>
    <w:tmpl w:val="A566B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21"/>
    <w:rsid w:val="00006DFB"/>
    <w:rsid w:val="000100F2"/>
    <w:rsid w:val="00044D47"/>
    <w:rsid w:val="00076B6E"/>
    <w:rsid w:val="00080EF5"/>
    <w:rsid w:val="000A46C6"/>
    <w:rsid w:val="00115CCC"/>
    <w:rsid w:val="001B3750"/>
    <w:rsid w:val="001C26E3"/>
    <w:rsid w:val="001C5DFC"/>
    <w:rsid w:val="00213D4F"/>
    <w:rsid w:val="002701A5"/>
    <w:rsid w:val="00282514"/>
    <w:rsid w:val="002C593D"/>
    <w:rsid w:val="002E5935"/>
    <w:rsid w:val="003103B1"/>
    <w:rsid w:val="00312790"/>
    <w:rsid w:val="00321D9C"/>
    <w:rsid w:val="00347CCF"/>
    <w:rsid w:val="00357E7A"/>
    <w:rsid w:val="00393EE5"/>
    <w:rsid w:val="003C3895"/>
    <w:rsid w:val="003D04A4"/>
    <w:rsid w:val="00410110"/>
    <w:rsid w:val="0049765F"/>
    <w:rsid w:val="00497862"/>
    <w:rsid w:val="004B51A0"/>
    <w:rsid w:val="004E59DD"/>
    <w:rsid w:val="004F1CC3"/>
    <w:rsid w:val="005405E3"/>
    <w:rsid w:val="005921B0"/>
    <w:rsid w:val="005E2E0B"/>
    <w:rsid w:val="005F38E2"/>
    <w:rsid w:val="006349EC"/>
    <w:rsid w:val="006C0E0A"/>
    <w:rsid w:val="006E1D67"/>
    <w:rsid w:val="006F1369"/>
    <w:rsid w:val="00707B7E"/>
    <w:rsid w:val="00710539"/>
    <w:rsid w:val="00715408"/>
    <w:rsid w:val="007407AB"/>
    <w:rsid w:val="00760821"/>
    <w:rsid w:val="00773934"/>
    <w:rsid w:val="007D5941"/>
    <w:rsid w:val="008472F5"/>
    <w:rsid w:val="00850E00"/>
    <w:rsid w:val="008716CC"/>
    <w:rsid w:val="00892492"/>
    <w:rsid w:val="00912EDE"/>
    <w:rsid w:val="009317F3"/>
    <w:rsid w:val="00954330"/>
    <w:rsid w:val="009D4377"/>
    <w:rsid w:val="009D7EEF"/>
    <w:rsid w:val="00A06F57"/>
    <w:rsid w:val="00A109A3"/>
    <w:rsid w:val="00A2228B"/>
    <w:rsid w:val="00A5710C"/>
    <w:rsid w:val="00A853FA"/>
    <w:rsid w:val="00AC34C0"/>
    <w:rsid w:val="00AD7B96"/>
    <w:rsid w:val="00AF5139"/>
    <w:rsid w:val="00B516F3"/>
    <w:rsid w:val="00B93F2A"/>
    <w:rsid w:val="00C61C6F"/>
    <w:rsid w:val="00C748D6"/>
    <w:rsid w:val="00C8276E"/>
    <w:rsid w:val="00CE341F"/>
    <w:rsid w:val="00D148ED"/>
    <w:rsid w:val="00D23F6F"/>
    <w:rsid w:val="00D40D2A"/>
    <w:rsid w:val="00D5030F"/>
    <w:rsid w:val="00D551FE"/>
    <w:rsid w:val="00DA2FDC"/>
    <w:rsid w:val="00DB53C4"/>
    <w:rsid w:val="00DC078E"/>
    <w:rsid w:val="00DC5038"/>
    <w:rsid w:val="00DE0AA7"/>
    <w:rsid w:val="00DE1F39"/>
    <w:rsid w:val="00DE73DD"/>
    <w:rsid w:val="00DE7557"/>
    <w:rsid w:val="00E663ED"/>
    <w:rsid w:val="00EC1D6C"/>
    <w:rsid w:val="00F11A83"/>
    <w:rsid w:val="00F17B22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9A99"/>
  <w15:docId w15:val="{C3EC150D-C99E-41F6-855B-4AEDC6E6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D04A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2514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3D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4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76E"/>
  </w:style>
  <w:style w:type="paragraph" w:styleId="Zpat">
    <w:name w:val="footer"/>
    <w:basedOn w:val="Normln"/>
    <w:link w:val="ZpatChar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76E"/>
  </w:style>
  <w:style w:type="character" w:customStyle="1" w:styleId="Nadpis1Char">
    <w:name w:val="Nadpis 1 Char"/>
    <w:basedOn w:val="Standardnpsmoodstavce"/>
    <w:link w:val="Nadpis1"/>
    <w:rsid w:val="003D04A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282514"/>
    <w:rPr>
      <w:rFonts w:ascii="Times New Roman" w:hAnsi="Times New Roman" w:cs="Times New Roman"/>
      <w:b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825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825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82514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825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impe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1436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PC-635</dc:creator>
  <cp:lastModifiedBy>Martina Trojanová</cp:lastModifiedBy>
  <cp:revision>12</cp:revision>
  <cp:lastPrinted>2022-01-04T07:56:00Z</cp:lastPrinted>
  <dcterms:created xsi:type="dcterms:W3CDTF">2020-12-07T08:05:00Z</dcterms:created>
  <dcterms:modified xsi:type="dcterms:W3CDTF">2023-01-03T12:23:00Z</dcterms:modified>
</cp:coreProperties>
</file>