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31EB" w14:textId="77777777" w:rsidR="00A9093C" w:rsidRDefault="00A9093C" w:rsidP="007432B6">
      <w:pPr>
        <w:pStyle w:val="Zkladntext"/>
        <w:jc w:val="center"/>
        <w:rPr>
          <w:b/>
          <w:sz w:val="28"/>
          <w:szCs w:val="28"/>
        </w:rPr>
      </w:pPr>
    </w:p>
    <w:p w14:paraId="6A4DD30B" w14:textId="77777777" w:rsidR="004B181E" w:rsidRPr="00C7758F" w:rsidRDefault="004B181E" w:rsidP="007432B6">
      <w:pPr>
        <w:pStyle w:val="Zkladntext"/>
        <w:jc w:val="center"/>
        <w:rPr>
          <w:b/>
          <w:sz w:val="28"/>
          <w:szCs w:val="28"/>
        </w:rPr>
      </w:pPr>
      <w:r w:rsidRPr="00C7758F">
        <w:rPr>
          <w:b/>
          <w:sz w:val="28"/>
          <w:szCs w:val="28"/>
        </w:rPr>
        <w:t>Darovací smlouva</w:t>
      </w:r>
    </w:p>
    <w:p w14:paraId="46A6428F" w14:textId="77777777" w:rsidR="004B181E" w:rsidRPr="00C7758F" w:rsidRDefault="004B181E" w:rsidP="007432B6">
      <w:pPr>
        <w:pStyle w:val="Zkladntext"/>
        <w:jc w:val="center"/>
        <w:rPr>
          <w:b/>
          <w:sz w:val="22"/>
          <w:szCs w:val="22"/>
        </w:rPr>
      </w:pPr>
      <w:r w:rsidRPr="00C7758F">
        <w:rPr>
          <w:b/>
          <w:sz w:val="22"/>
          <w:szCs w:val="22"/>
        </w:rPr>
        <w:t xml:space="preserve">uzavřená dle § </w:t>
      </w:r>
      <w:r w:rsidR="00D40767" w:rsidRPr="00C7758F">
        <w:rPr>
          <w:b/>
          <w:sz w:val="22"/>
          <w:szCs w:val="22"/>
        </w:rPr>
        <w:t>2055</w:t>
      </w:r>
      <w:r w:rsidRPr="00C7758F">
        <w:rPr>
          <w:b/>
          <w:sz w:val="22"/>
          <w:szCs w:val="22"/>
        </w:rPr>
        <w:t xml:space="preserve"> a násl. zák. č. </w:t>
      </w:r>
      <w:r w:rsidR="00D40767" w:rsidRPr="00C7758F">
        <w:rPr>
          <w:b/>
          <w:sz w:val="22"/>
          <w:szCs w:val="22"/>
        </w:rPr>
        <w:t>89</w:t>
      </w:r>
      <w:r w:rsidRPr="00C7758F">
        <w:rPr>
          <w:b/>
          <w:sz w:val="22"/>
          <w:szCs w:val="22"/>
        </w:rPr>
        <w:t>/</w:t>
      </w:r>
      <w:r w:rsidR="00D40767" w:rsidRPr="00C7758F">
        <w:rPr>
          <w:b/>
          <w:sz w:val="22"/>
          <w:szCs w:val="22"/>
        </w:rPr>
        <w:t>2012</w:t>
      </w:r>
      <w:r w:rsidRPr="00C7758F">
        <w:rPr>
          <w:b/>
          <w:sz w:val="22"/>
          <w:szCs w:val="22"/>
        </w:rPr>
        <w:t xml:space="preserve"> Sb., občan</w:t>
      </w:r>
      <w:r w:rsidR="00C7758F">
        <w:rPr>
          <w:b/>
          <w:sz w:val="22"/>
          <w:szCs w:val="22"/>
        </w:rPr>
        <w:t>ský zákoník, v platném znění</w:t>
      </w:r>
    </w:p>
    <w:p w14:paraId="73544190" w14:textId="77777777" w:rsidR="004B181E" w:rsidRPr="00AE5CE2" w:rsidRDefault="004B181E" w:rsidP="007432B6">
      <w:pPr>
        <w:pStyle w:val="Zkladntext"/>
        <w:rPr>
          <w:b/>
          <w:sz w:val="22"/>
          <w:szCs w:val="22"/>
        </w:rPr>
      </w:pPr>
    </w:p>
    <w:p w14:paraId="02641472" w14:textId="77777777" w:rsidR="004B181E" w:rsidRPr="00BB678B" w:rsidRDefault="004B181E" w:rsidP="007432B6">
      <w:pPr>
        <w:pStyle w:val="Zkladntext"/>
        <w:rPr>
          <w:sz w:val="22"/>
          <w:szCs w:val="22"/>
        </w:rPr>
      </w:pPr>
      <w:r w:rsidRPr="00BB678B">
        <w:rPr>
          <w:sz w:val="22"/>
          <w:szCs w:val="22"/>
        </w:rPr>
        <w:t>mezi:</w:t>
      </w:r>
    </w:p>
    <w:p w14:paraId="547118E1" w14:textId="77777777" w:rsidR="00D40767" w:rsidRPr="00BB678B" w:rsidRDefault="00D40767" w:rsidP="007432B6">
      <w:pPr>
        <w:pStyle w:val="Zkladntext"/>
        <w:rPr>
          <w:sz w:val="22"/>
          <w:szCs w:val="22"/>
        </w:rPr>
      </w:pPr>
    </w:p>
    <w:p w14:paraId="11D443D0" w14:textId="77777777" w:rsidR="005F1282" w:rsidRPr="00BB678B" w:rsidRDefault="004B181E" w:rsidP="005F1282">
      <w:pPr>
        <w:ind w:left="5245" w:hanging="5245"/>
        <w:rPr>
          <w:sz w:val="22"/>
          <w:szCs w:val="22"/>
        </w:rPr>
      </w:pPr>
      <w:r w:rsidRPr="00BB678B">
        <w:rPr>
          <w:b/>
          <w:sz w:val="22"/>
          <w:szCs w:val="22"/>
        </w:rPr>
        <w:t>Dárcem</w:t>
      </w:r>
      <w:r w:rsidRPr="00BB678B">
        <w:rPr>
          <w:sz w:val="22"/>
          <w:szCs w:val="22"/>
        </w:rPr>
        <w:t>:</w:t>
      </w:r>
      <w:r w:rsidR="00973FC3" w:rsidRPr="00BB678B">
        <w:rPr>
          <w:sz w:val="22"/>
          <w:szCs w:val="22"/>
        </w:rPr>
        <w:t xml:space="preserve">                     </w:t>
      </w:r>
      <w:r w:rsidR="007432B6" w:rsidRPr="00BB678B">
        <w:rPr>
          <w:sz w:val="22"/>
          <w:szCs w:val="22"/>
        </w:rPr>
        <w:t xml:space="preserve"> </w:t>
      </w:r>
      <w:r w:rsidR="00973FC3" w:rsidRPr="00BB678B">
        <w:rPr>
          <w:sz w:val="22"/>
          <w:szCs w:val="22"/>
        </w:rPr>
        <w:t xml:space="preserve">  </w:t>
      </w:r>
      <w:r w:rsidR="005B3D53" w:rsidRPr="00BB678B">
        <w:rPr>
          <w:b/>
          <w:sz w:val="22"/>
          <w:szCs w:val="22"/>
        </w:rPr>
        <w:t xml:space="preserve">PPL </w:t>
      </w:r>
      <w:proofErr w:type="gramStart"/>
      <w:r w:rsidR="005B3D53" w:rsidRPr="00BB678B">
        <w:rPr>
          <w:b/>
          <w:sz w:val="22"/>
          <w:szCs w:val="22"/>
        </w:rPr>
        <w:t xml:space="preserve">CZ </w:t>
      </w:r>
      <w:r w:rsidR="005F1282" w:rsidRPr="00BB678B">
        <w:rPr>
          <w:b/>
          <w:sz w:val="22"/>
          <w:szCs w:val="22"/>
        </w:rPr>
        <w:t xml:space="preserve"> </w:t>
      </w:r>
      <w:r w:rsidR="005B3D53" w:rsidRPr="00BB678B">
        <w:rPr>
          <w:b/>
          <w:sz w:val="22"/>
          <w:szCs w:val="22"/>
        </w:rPr>
        <w:t>s</w:t>
      </w:r>
      <w:r w:rsidR="005F1282" w:rsidRPr="00BB678B">
        <w:rPr>
          <w:b/>
          <w:sz w:val="22"/>
          <w:szCs w:val="22"/>
        </w:rPr>
        <w:t>.</w:t>
      </w:r>
      <w:proofErr w:type="gramEnd"/>
      <w:r w:rsidR="005F1282" w:rsidRPr="00BB678B">
        <w:rPr>
          <w:b/>
          <w:sz w:val="22"/>
          <w:szCs w:val="22"/>
        </w:rPr>
        <w:t> r.</w:t>
      </w:r>
      <w:r w:rsidR="005B3D53" w:rsidRPr="00BB678B">
        <w:rPr>
          <w:b/>
          <w:sz w:val="22"/>
          <w:szCs w:val="22"/>
        </w:rPr>
        <w:t xml:space="preserve"> </w:t>
      </w:r>
      <w:r w:rsidR="005F1282" w:rsidRPr="00BB678B">
        <w:rPr>
          <w:b/>
          <w:sz w:val="22"/>
          <w:szCs w:val="22"/>
        </w:rPr>
        <w:t>o.</w:t>
      </w:r>
    </w:p>
    <w:p w14:paraId="173A4567" w14:textId="77777777" w:rsidR="00055409" w:rsidRPr="00BB678B" w:rsidRDefault="00A47B28" w:rsidP="00A47B28">
      <w:pPr>
        <w:ind w:left="2127"/>
        <w:rPr>
          <w:sz w:val="22"/>
          <w:szCs w:val="22"/>
        </w:rPr>
      </w:pPr>
      <w:r w:rsidRPr="00BB678B">
        <w:rPr>
          <w:sz w:val="22"/>
          <w:szCs w:val="22"/>
        </w:rPr>
        <w:t>z</w:t>
      </w:r>
      <w:r w:rsidR="005F1282" w:rsidRPr="00BB678B">
        <w:rPr>
          <w:sz w:val="22"/>
          <w:szCs w:val="22"/>
        </w:rPr>
        <w:t xml:space="preserve">astoupená </w:t>
      </w:r>
      <w:r w:rsidR="005B3D53" w:rsidRPr="00BB678B">
        <w:rPr>
          <w:sz w:val="22"/>
          <w:szCs w:val="22"/>
        </w:rPr>
        <w:t xml:space="preserve">Petrem Horákem, </w:t>
      </w:r>
      <w:r w:rsidR="00BB678B" w:rsidRPr="00BB678B">
        <w:rPr>
          <w:sz w:val="22"/>
          <w:szCs w:val="22"/>
        </w:rPr>
        <w:t xml:space="preserve">Ing. Jitkou </w:t>
      </w:r>
      <w:proofErr w:type="spellStart"/>
      <w:r w:rsidR="00BB678B" w:rsidRPr="00BB678B">
        <w:rPr>
          <w:sz w:val="22"/>
          <w:szCs w:val="22"/>
        </w:rPr>
        <w:t>Havašovou</w:t>
      </w:r>
      <w:proofErr w:type="spellEnd"/>
      <w:r w:rsidR="00AC1D39">
        <w:rPr>
          <w:sz w:val="22"/>
          <w:szCs w:val="22"/>
        </w:rPr>
        <w:t xml:space="preserve"> </w:t>
      </w:r>
      <w:proofErr w:type="gramStart"/>
      <w:r w:rsidR="00AC1D39">
        <w:rPr>
          <w:sz w:val="22"/>
          <w:szCs w:val="22"/>
        </w:rPr>
        <w:t xml:space="preserve">- </w:t>
      </w:r>
      <w:r w:rsidRPr="00BB678B">
        <w:rPr>
          <w:sz w:val="22"/>
          <w:szCs w:val="22"/>
        </w:rPr>
        <w:t xml:space="preserve"> </w:t>
      </w:r>
      <w:r w:rsidR="005F1282" w:rsidRPr="00BB678B">
        <w:rPr>
          <w:sz w:val="22"/>
          <w:szCs w:val="22"/>
        </w:rPr>
        <w:t>jednatel</w:t>
      </w:r>
      <w:r w:rsidR="005B3D53" w:rsidRPr="00BB678B">
        <w:rPr>
          <w:sz w:val="22"/>
          <w:szCs w:val="22"/>
        </w:rPr>
        <w:t>i</w:t>
      </w:r>
      <w:proofErr w:type="gramEnd"/>
      <w:r w:rsidR="005F1282" w:rsidRPr="00BB678B">
        <w:rPr>
          <w:sz w:val="22"/>
          <w:szCs w:val="22"/>
        </w:rPr>
        <w:t xml:space="preserve"> </w:t>
      </w:r>
    </w:p>
    <w:p w14:paraId="318534CB" w14:textId="77777777" w:rsidR="00973FC3" w:rsidRPr="00BB678B" w:rsidRDefault="00973FC3" w:rsidP="005F1282">
      <w:pPr>
        <w:ind w:left="5245" w:hanging="5245"/>
        <w:rPr>
          <w:sz w:val="22"/>
          <w:szCs w:val="22"/>
        </w:rPr>
      </w:pPr>
      <w:r w:rsidRPr="00BB678B">
        <w:rPr>
          <w:sz w:val="22"/>
          <w:szCs w:val="22"/>
        </w:rPr>
        <w:t xml:space="preserve">                                       </w:t>
      </w:r>
      <w:r w:rsidR="0075113A" w:rsidRPr="00BB678B">
        <w:rPr>
          <w:sz w:val="22"/>
          <w:szCs w:val="22"/>
        </w:rPr>
        <w:t>S</w:t>
      </w:r>
      <w:r w:rsidRPr="00BB678B">
        <w:rPr>
          <w:sz w:val="22"/>
          <w:szCs w:val="22"/>
        </w:rPr>
        <w:t>ídlo</w:t>
      </w:r>
      <w:r w:rsidR="005F1282" w:rsidRPr="00BB678B">
        <w:rPr>
          <w:sz w:val="22"/>
          <w:szCs w:val="22"/>
        </w:rPr>
        <w:t xml:space="preserve">: </w:t>
      </w:r>
      <w:r w:rsidR="005B3D53" w:rsidRPr="00BB678B">
        <w:rPr>
          <w:sz w:val="22"/>
          <w:szCs w:val="22"/>
        </w:rPr>
        <w:t xml:space="preserve">K Borovému 99, </w:t>
      </w:r>
      <w:proofErr w:type="spellStart"/>
      <w:r w:rsidR="005B3D53" w:rsidRPr="00BB678B">
        <w:rPr>
          <w:sz w:val="22"/>
          <w:szCs w:val="22"/>
        </w:rPr>
        <w:t>Jažlovice</w:t>
      </w:r>
      <w:proofErr w:type="spellEnd"/>
      <w:r w:rsidR="005B3D53" w:rsidRPr="00BB678B">
        <w:rPr>
          <w:sz w:val="22"/>
          <w:szCs w:val="22"/>
        </w:rPr>
        <w:t>, 251 01 Říčany</w:t>
      </w:r>
    </w:p>
    <w:p w14:paraId="5E47284F" w14:textId="77777777" w:rsidR="00973FC3" w:rsidRPr="00BB678B" w:rsidRDefault="00973FC3" w:rsidP="005F1282">
      <w:pPr>
        <w:ind w:left="5245" w:hanging="3121"/>
        <w:rPr>
          <w:sz w:val="22"/>
          <w:szCs w:val="22"/>
        </w:rPr>
      </w:pPr>
      <w:r w:rsidRPr="00BB678B">
        <w:rPr>
          <w:sz w:val="22"/>
          <w:szCs w:val="22"/>
        </w:rPr>
        <w:t>IČ:</w:t>
      </w:r>
      <w:r w:rsidR="005F1282" w:rsidRPr="00BB678B">
        <w:rPr>
          <w:sz w:val="22"/>
          <w:szCs w:val="22"/>
        </w:rPr>
        <w:t xml:space="preserve"> </w:t>
      </w:r>
      <w:r w:rsidR="005B3D53" w:rsidRPr="00BB678B">
        <w:rPr>
          <w:sz w:val="22"/>
          <w:szCs w:val="22"/>
        </w:rPr>
        <w:t>25194798</w:t>
      </w:r>
    </w:p>
    <w:p w14:paraId="6AE2535C" w14:textId="77777777" w:rsidR="00055409" w:rsidRPr="00BB678B" w:rsidRDefault="00973FC3" w:rsidP="005F1282">
      <w:pPr>
        <w:ind w:left="5245" w:hanging="3121"/>
        <w:rPr>
          <w:sz w:val="22"/>
          <w:szCs w:val="22"/>
        </w:rPr>
      </w:pPr>
      <w:r w:rsidRPr="00BB678B">
        <w:rPr>
          <w:sz w:val="22"/>
          <w:szCs w:val="22"/>
        </w:rPr>
        <w:t>zapsan</w:t>
      </w:r>
      <w:r w:rsidR="005F1282" w:rsidRPr="00BB678B">
        <w:rPr>
          <w:sz w:val="22"/>
          <w:szCs w:val="22"/>
        </w:rPr>
        <w:t>á</w:t>
      </w:r>
      <w:r w:rsidRPr="00BB678B">
        <w:rPr>
          <w:sz w:val="22"/>
          <w:szCs w:val="22"/>
        </w:rPr>
        <w:t xml:space="preserve"> v </w:t>
      </w:r>
      <w:r w:rsidR="005F1282" w:rsidRPr="00BB678B">
        <w:rPr>
          <w:sz w:val="22"/>
          <w:szCs w:val="22"/>
        </w:rPr>
        <w:t>OR</w:t>
      </w:r>
      <w:r w:rsidRPr="00BB678B">
        <w:rPr>
          <w:sz w:val="22"/>
          <w:szCs w:val="22"/>
        </w:rPr>
        <w:t xml:space="preserve"> vedeném </w:t>
      </w:r>
      <w:r w:rsidR="005B3D53" w:rsidRPr="00BB678B">
        <w:rPr>
          <w:sz w:val="22"/>
          <w:szCs w:val="22"/>
        </w:rPr>
        <w:t>Městským</w:t>
      </w:r>
      <w:r w:rsidR="005F1282" w:rsidRPr="00BB678B">
        <w:rPr>
          <w:sz w:val="22"/>
          <w:szCs w:val="22"/>
        </w:rPr>
        <w:t xml:space="preserve"> soud</w:t>
      </w:r>
      <w:r w:rsidR="005B3D53" w:rsidRPr="00BB678B">
        <w:rPr>
          <w:sz w:val="22"/>
          <w:szCs w:val="22"/>
        </w:rPr>
        <w:t xml:space="preserve">em v Praze, </w:t>
      </w:r>
      <w:r w:rsidRPr="00BB678B">
        <w:rPr>
          <w:sz w:val="22"/>
          <w:szCs w:val="22"/>
        </w:rPr>
        <w:t xml:space="preserve">oddíl </w:t>
      </w:r>
      <w:r w:rsidR="005F1282" w:rsidRPr="00BB678B">
        <w:rPr>
          <w:sz w:val="22"/>
          <w:szCs w:val="22"/>
        </w:rPr>
        <w:t>C</w:t>
      </w:r>
      <w:r w:rsidRPr="00BB678B">
        <w:rPr>
          <w:sz w:val="22"/>
          <w:szCs w:val="22"/>
        </w:rPr>
        <w:t xml:space="preserve">, vložka </w:t>
      </w:r>
      <w:r w:rsidR="005B3D53" w:rsidRPr="00BB678B">
        <w:rPr>
          <w:sz w:val="22"/>
          <w:szCs w:val="22"/>
        </w:rPr>
        <w:t>105858</w:t>
      </w:r>
      <w:r w:rsidR="00055409" w:rsidRPr="00BB678B">
        <w:rPr>
          <w:sz w:val="22"/>
          <w:szCs w:val="22"/>
        </w:rPr>
        <w:t xml:space="preserve">                             </w:t>
      </w:r>
    </w:p>
    <w:p w14:paraId="07A4E982" w14:textId="77777777" w:rsidR="00973FC3" w:rsidRPr="00BB678B" w:rsidRDefault="00973FC3" w:rsidP="005F1282">
      <w:pPr>
        <w:ind w:left="5245" w:hanging="3121"/>
        <w:rPr>
          <w:sz w:val="22"/>
          <w:szCs w:val="22"/>
        </w:rPr>
      </w:pPr>
      <w:r w:rsidRPr="00BB678B">
        <w:rPr>
          <w:sz w:val="22"/>
          <w:szCs w:val="22"/>
        </w:rPr>
        <w:t>(dále jen „</w:t>
      </w:r>
      <w:r w:rsidR="00484011" w:rsidRPr="00BB678B">
        <w:rPr>
          <w:b/>
          <w:sz w:val="22"/>
          <w:szCs w:val="22"/>
        </w:rPr>
        <w:t>dárce</w:t>
      </w:r>
      <w:r w:rsidRPr="00BB678B">
        <w:rPr>
          <w:sz w:val="22"/>
          <w:szCs w:val="22"/>
        </w:rPr>
        <w:t>“)</w:t>
      </w:r>
    </w:p>
    <w:p w14:paraId="5C9EE815" w14:textId="77777777" w:rsidR="00973FC3" w:rsidRPr="00BB678B" w:rsidRDefault="00973FC3" w:rsidP="007432B6">
      <w:pPr>
        <w:pStyle w:val="Normlnweb"/>
        <w:jc w:val="both"/>
        <w:rPr>
          <w:b/>
          <w:bCs/>
          <w:i/>
          <w:iCs/>
          <w:color w:val="000000"/>
          <w:sz w:val="22"/>
          <w:szCs w:val="22"/>
        </w:rPr>
      </w:pPr>
      <w:r w:rsidRPr="00BB678B">
        <w:rPr>
          <w:b/>
          <w:bCs/>
          <w:i/>
          <w:iCs/>
          <w:color w:val="000000"/>
          <w:sz w:val="22"/>
          <w:szCs w:val="22"/>
        </w:rPr>
        <w:t> </w:t>
      </w:r>
    </w:p>
    <w:p w14:paraId="573A4EE2" w14:textId="77777777" w:rsidR="004B181E" w:rsidRPr="00BB678B" w:rsidRDefault="004B181E" w:rsidP="000B1F70">
      <w:pPr>
        <w:pStyle w:val="Zkladntext"/>
        <w:rPr>
          <w:sz w:val="22"/>
          <w:szCs w:val="22"/>
        </w:rPr>
      </w:pPr>
      <w:r w:rsidRPr="00BB678B">
        <w:rPr>
          <w:sz w:val="22"/>
          <w:szCs w:val="22"/>
        </w:rPr>
        <w:t>a</w:t>
      </w:r>
    </w:p>
    <w:p w14:paraId="72F12B76" w14:textId="77777777" w:rsidR="004B181E" w:rsidRPr="00BB678B" w:rsidRDefault="004B181E" w:rsidP="007432B6">
      <w:pPr>
        <w:pStyle w:val="Zkladntext"/>
        <w:rPr>
          <w:sz w:val="22"/>
          <w:szCs w:val="22"/>
        </w:rPr>
      </w:pPr>
    </w:p>
    <w:p w14:paraId="291D3545" w14:textId="77777777" w:rsidR="005F1282" w:rsidRPr="00BB678B" w:rsidRDefault="005F1282" w:rsidP="005F1282">
      <w:pPr>
        <w:ind w:left="5245" w:hanging="5245"/>
        <w:rPr>
          <w:sz w:val="22"/>
          <w:szCs w:val="22"/>
        </w:rPr>
      </w:pPr>
      <w:r w:rsidRPr="00BB678B">
        <w:rPr>
          <w:b/>
          <w:sz w:val="22"/>
          <w:szCs w:val="22"/>
        </w:rPr>
        <w:t>Obdarovaným:</w:t>
      </w:r>
      <w:r w:rsidRPr="00BB678B">
        <w:rPr>
          <w:sz w:val="22"/>
          <w:szCs w:val="22"/>
        </w:rPr>
        <w:t xml:space="preserve">            </w:t>
      </w:r>
      <w:bookmarkStart w:id="0" w:name="_Hlk109895022"/>
      <w:r w:rsidR="008A67C2">
        <w:rPr>
          <w:b/>
          <w:bCs/>
          <w:sz w:val="22"/>
          <w:szCs w:val="22"/>
        </w:rPr>
        <w:t>Oblastní nemocnice Mladá Boleslav</w:t>
      </w:r>
    </w:p>
    <w:p w14:paraId="60916504" w14:textId="7D3CD53E" w:rsidR="005F1282" w:rsidRPr="00BB678B" w:rsidRDefault="005F1282" w:rsidP="004A57C8">
      <w:pPr>
        <w:ind w:left="2124"/>
        <w:rPr>
          <w:sz w:val="22"/>
          <w:szCs w:val="22"/>
        </w:rPr>
      </w:pPr>
      <w:r w:rsidRPr="00BB678B">
        <w:rPr>
          <w:sz w:val="22"/>
          <w:szCs w:val="22"/>
        </w:rPr>
        <w:t>zastoupen</w:t>
      </w:r>
      <w:r w:rsidR="004A57C8">
        <w:rPr>
          <w:sz w:val="22"/>
          <w:szCs w:val="22"/>
        </w:rPr>
        <w:t>ý JUDr. Ladislavem Řípou, předsedou představenstva a Mgr. Danielem Markem, místopředsedou představenstva</w:t>
      </w:r>
    </w:p>
    <w:p w14:paraId="44DD3932" w14:textId="56AEC0F3" w:rsidR="005F1282" w:rsidRPr="00BB678B" w:rsidRDefault="005F1282" w:rsidP="005F1282">
      <w:pPr>
        <w:ind w:left="1416" w:firstLine="708"/>
        <w:rPr>
          <w:sz w:val="22"/>
          <w:szCs w:val="22"/>
        </w:rPr>
      </w:pPr>
      <w:r w:rsidRPr="00BB678B">
        <w:rPr>
          <w:bCs/>
          <w:sz w:val="22"/>
          <w:szCs w:val="22"/>
        </w:rPr>
        <w:t>sídlo:</w:t>
      </w:r>
      <w:r w:rsidR="004A57C8">
        <w:rPr>
          <w:bCs/>
          <w:sz w:val="22"/>
          <w:szCs w:val="22"/>
        </w:rPr>
        <w:t xml:space="preserve"> tř. Václava Klementa 147/23, 293 01 Mladá Boleslav</w:t>
      </w:r>
    </w:p>
    <w:p w14:paraId="75E81ED5" w14:textId="6267BF91" w:rsidR="005F1282" w:rsidRPr="00BB678B" w:rsidRDefault="005F1282" w:rsidP="005F1282">
      <w:pPr>
        <w:ind w:left="1416" w:firstLine="708"/>
        <w:rPr>
          <w:sz w:val="22"/>
          <w:szCs w:val="22"/>
        </w:rPr>
      </w:pPr>
      <w:r w:rsidRPr="00BB678B">
        <w:rPr>
          <w:sz w:val="22"/>
          <w:szCs w:val="22"/>
        </w:rPr>
        <w:t xml:space="preserve">IČ: </w:t>
      </w:r>
      <w:r w:rsidR="004A57C8">
        <w:rPr>
          <w:sz w:val="22"/>
          <w:szCs w:val="22"/>
        </w:rPr>
        <w:t>272 56 456</w:t>
      </w:r>
    </w:p>
    <w:p w14:paraId="64F3D241" w14:textId="0618DD0E" w:rsidR="00AC1D39" w:rsidRDefault="005F1282" w:rsidP="005F1282">
      <w:pPr>
        <w:ind w:left="1416" w:firstLine="708"/>
        <w:rPr>
          <w:rFonts w:ascii="Roboto" w:hAnsi="Roboto"/>
          <w:color w:val="323232"/>
          <w:sz w:val="27"/>
          <w:szCs w:val="27"/>
          <w:shd w:val="clear" w:color="auto" w:fill="F8F8FF"/>
        </w:rPr>
      </w:pPr>
      <w:r w:rsidRPr="00BB678B">
        <w:rPr>
          <w:sz w:val="22"/>
          <w:szCs w:val="22"/>
        </w:rPr>
        <w:t xml:space="preserve">bank. spojení: </w:t>
      </w:r>
      <w:r w:rsidR="004A57C8" w:rsidRPr="004A57C8">
        <w:rPr>
          <w:sz w:val="22"/>
          <w:szCs w:val="22"/>
        </w:rPr>
        <w:t>35-3525450227/0100</w:t>
      </w:r>
      <w:r w:rsidR="004A57C8">
        <w:rPr>
          <w:sz w:val="22"/>
          <w:szCs w:val="22"/>
        </w:rPr>
        <w:t xml:space="preserve"> (Komerční banka, a.s.) </w:t>
      </w:r>
    </w:p>
    <w:p w14:paraId="78D5F1A2" w14:textId="75D0C8CE" w:rsidR="005F1282" w:rsidRPr="00BB678B" w:rsidRDefault="005F1282" w:rsidP="005F1282">
      <w:pPr>
        <w:ind w:left="1416" w:firstLine="708"/>
        <w:rPr>
          <w:sz w:val="22"/>
          <w:szCs w:val="22"/>
        </w:rPr>
      </w:pPr>
      <w:r w:rsidRPr="00BB678B">
        <w:rPr>
          <w:sz w:val="22"/>
          <w:szCs w:val="22"/>
        </w:rPr>
        <w:t xml:space="preserve">tel. </w:t>
      </w:r>
      <w:r w:rsidR="004A57C8">
        <w:rPr>
          <w:sz w:val="22"/>
          <w:szCs w:val="22"/>
        </w:rPr>
        <w:t>326 742 002</w:t>
      </w:r>
    </w:p>
    <w:bookmarkEnd w:id="0"/>
    <w:p w14:paraId="42A3D4E1" w14:textId="77777777" w:rsidR="005F1282" w:rsidRPr="00BB678B" w:rsidRDefault="005F1282" w:rsidP="005F1282">
      <w:pPr>
        <w:ind w:left="1416" w:firstLine="708"/>
        <w:rPr>
          <w:sz w:val="22"/>
          <w:szCs w:val="22"/>
        </w:rPr>
      </w:pPr>
      <w:r w:rsidRPr="00BB678B">
        <w:rPr>
          <w:sz w:val="22"/>
          <w:szCs w:val="22"/>
        </w:rPr>
        <w:t>(dále jen „</w:t>
      </w:r>
      <w:r w:rsidRPr="00BB678B">
        <w:rPr>
          <w:b/>
          <w:sz w:val="22"/>
          <w:szCs w:val="22"/>
        </w:rPr>
        <w:t>obdarovaný</w:t>
      </w:r>
      <w:r w:rsidRPr="00BB678B">
        <w:rPr>
          <w:sz w:val="22"/>
          <w:szCs w:val="22"/>
        </w:rPr>
        <w:t>“)</w:t>
      </w:r>
    </w:p>
    <w:p w14:paraId="222A8D7D" w14:textId="77777777" w:rsidR="00484011" w:rsidRPr="00BB678B" w:rsidRDefault="00484011" w:rsidP="007432B6">
      <w:pPr>
        <w:pStyle w:val="Normlnweb"/>
        <w:jc w:val="both"/>
        <w:rPr>
          <w:b/>
          <w:bCs/>
          <w:i/>
          <w:iCs/>
          <w:color w:val="000000"/>
          <w:sz w:val="22"/>
          <w:szCs w:val="22"/>
        </w:rPr>
      </w:pPr>
      <w:r w:rsidRPr="00BB678B">
        <w:rPr>
          <w:b/>
          <w:bCs/>
          <w:i/>
          <w:iCs/>
          <w:color w:val="000000"/>
          <w:sz w:val="22"/>
          <w:szCs w:val="22"/>
        </w:rPr>
        <w:t> </w:t>
      </w:r>
    </w:p>
    <w:p w14:paraId="5582AE67" w14:textId="77777777" w:rsidR="004B181E" w:rsidRPr="00BB678B" w:rsidRDefault="004B181E" w:rsidP="007432B6">
      <w:pPr>
        <w:pStyle w:val="Normlnweb"/>
        <w:jc w:val="both"/>
        <w:rPr>
          <w:b/>
          <w:bCs/>
          <w:iCs/>
          <w:color w:val="000000"/>
          <w:sz w:val="22"/>
          <w:szCs w:val="22"/>
        </w:rPr>
      </w:pPr>
    </w:p>
    <w:p w14:paraId="116995E3" w14:textId="77777777" w:rsidR="004B181E" w:rsidRPr="00BB678B" w:rsidRDefault="004B181E" w:rsidP="007432B6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BB678B">
        <w:rPr>
          <w:b/>
          <w:bCs/>
          <w:iCs/>
          <w:color w:val="000000"/>
          <w:sz w:val="22"/>
          <w:szCs w:val="22"/>
        </w:rPr>
        <w:t>I.</w:t>
      </w:r>
    </w:p>
    <w:p w14:paraId="1AA7F198" w14:textId="7D6518AA" w:rsidR="00E51801" w:rsidRPr="00BB678B" w:rsidRDefault="00E51801" w:rsidP="0035155C">
      <w:pPr>
        <w:pStyle w:val="Smlouva2"/>
        <w:numPr>
          <w:ilvl w:val="0"/>
          <w:numId w:val="15"/>
        </w:numPr>
        <w:rPr>
          <w:rFonts w:ascii="Times New Roman" w:eastAsia="Calibri" w:hAnsi="Times New Roman"/>
          <w:sz w:val="22"/>
          <w:szCs w:val="22"/>
          <w:lang w:eastAsia="en-US"/>
        </w:rPr>
      </w:pP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Dárce poskytne obdarovanému nefinanční dar </w:t>
      </w:r>
      <w:r w:rsidR="00AC1D39">
        <w:rPr>
          <w:rFonts w:ascii="Times New Roman" w:eastAsia="Calibri" w:hAnsi="Times New Roman"/>
          <w:sz w:val="22"/>
          <w:szCs w:val="22"/>
          <w:lang w:eastAsia="en-US"/>
        </w:rPr>
        <w:t xml:space="preserve">– </w:t>
      </w:r>
      <w:r w:rsidR="00AC1D39" w:rsidRPr="00AC1D39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obličejová rouška třívrstvá</w:t>
      </w:r>
      <w:r w:rsidR="004A57C8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v počtu</w:t>
      </w:r>
      <w:r w:rsidR="00AC1D39" w:rsidRPr="00AC1D39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 w:rsidR="008A67C2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423 960 </w:t>
      </w:r>
      <w:r w:rsidR="00AC1D39" w:rsidRPr="00AC1D39">
        <w:rPr>
          <w:rFonts w:ascii="Times New Roman" w:eastAsia="Calibri" w:hAnsi="Times New Roman"/>
          <w:b/>
          <w:bCs/>
          <w:sz w:val="22"/>
          <w:szCs w:val="22"/>
          <w:lang w:eastAsia="en-US"/>
        </w:rPr>
        <w:t>ks</w:t>
      </w:r>
      <w:r w:rsidR="00AC1D3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>v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 xml:space="preserve"> hodnotě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 celkem </w:t>
      </w:r>
      <w:r w:rsidR="008A67C2">
        <w:rPr>
          <w:rFonts w:ascii="Times New Roman" w:hAnsi="Times New Roman"/>
          <w:b/>
          <w:bCs/>
          <w:sz w:val="22"/>
          <w:szCs w:val="22"/>
        </w:rPr>
        <w:t>847 920</w:t>
      </w:r>
      <w:r w:rsidRPr="00BB678B">
        <w:rPr>
          <w:rFonts w:ascii="Times New Roman" w:hAnsi="Times New Roman"/>
          <w:sz w:val="22"/>
          <w:szCs w:val="22"/>
        </w:rPr>
        <w:t xml:space="preserve"> Kč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,- (slovy: </w:t>
      </w:r>
      <w:r w:rsidR="008A67C2">
        <w:rPr>
          <w:rFonts w:ascii="Times New Roman" w:eastAsia="Calibri" w:hAnsi="Times New Roman"/>
          <w:sz w:val="22"/>
          <w:szCs w:val="22"/>
          <w:lang w:eastAsia="en-US"/>
        </w:rPr>
        <w:t>osm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A67C2">
        <w:rPr>
          <w:rFonts w:ascii="Times New Roman" w:eastAsia="Calibri" w:hAnsi="Times New Roman"/>
          <w:sz w:val="22"/>
          <w:szCs w:val="22"/>
          <w:lang w:eastAsia="en-US"/>
        </w:rPr>
        <w:t>set čtyřicet sedm tisíc devět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A67C2">
        <w:rPr>
          <w:rFonts w:ascii="Times New Roman" w:eastAsia="Calibri" w:hAnsi="Times New Roman"/>
          <w:sz w:val="22"/>
          <w:szCs w:val="22"/>
          <w:lang w:eastAsia="en-US"/>
        </w:rPr>
        <w:t xml:space="preserve">set 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>dvacet</w:t>
      </w:r>
      <w:r w:rsidR="004A57C8"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>korun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 českých), (dále jen „</w:t>
      </w:r>
      <w:r w:rsidRPr="00BB678B">
        <w:rPr>
          <w:rFonts w:ascii="Times New Roman" w:eastAsia="Calibri" w:hAnsi="Times New Roman"/>
          <w:b/>
          <w:sz w:val="22"/>
          <w:szCs w:val="22"/>
          <w:lang w:eastAsia="en-US"/>
        </w:rPr>
        <w:t>dar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“). Obdarovaný </w:t>
      </w:r>
      <w:r w:rsidR="004A57C8">
        <w:rPr>
          <w:rFonts w:ascii="Times New Roman" w:eastAsia="Calibri" w:hAnsi="Times New Roman"/>
          <w:sz w:val="22"/>
          <w:szCs w:val="22"/>
          <w:lang w:eastAsia="en-US"/>
        </w:rPr>
        <w:t>d</w:t>
      </w:r>
      <w:r w:rsidRPr="00BB678B">
        <w:rPr>
          <w:rFonts w:ascii="Times New Roman" w:eastAsia="Calibri" w:hAnsi="Times New Roman"/>
          <w:sz w:val="22"/>
          <w:szCs w:val="22"/>
          <w:lang w:eastAsia="en-US"/>
        </w:rPr>
        <w:t xml:space="preserve">ar přijímá. </w:t>
      </w:r>
    </w:p>
    <w:p w14:paraId="7814E51F" w14:textId="5D569CCA" w:rsidR="00D23273" w:rsidRPr="00BB678B" w:rsidRDefault="004B181E" w:rsidP="007432B6">
      <w:pPr>
        <w:pStyle w:val="Normlnweb"/>
        <w:jc w:val="both"/>
        <w:rPr>
          <w:b/>
          <w:bCs/>
          <w:iCs/>
          <w:color w:val="000000"/>
          <w:sz w:val="22"/>
          <w:szCs w:val="22"/>
        </w:rPr>
      </w:pPr>
      <w:r w:rsidRPr="00BB678B">
        <w:rPr>
          <w:b/>
          <w:bCs/>
          <w:i/>
          <w:iCs/>
          <w:color w:val="000000"/>
          <w:sz w:val="22"/>
          <w:szCs w:val="22"/>
        </w:rPr>
        <w:t> </w:t>
      </w:r>
    </w:p>
    <w:p w14:paraId="03A1647E" w14:textId="77777777" w:rsidR="001F1780" w:rsidRPr="00BB678B" w:rsidRDefault="001F1780" w:rsidP="007432B6">
      <w:pPr>
        <w:pStyle w:val="Normlnweb"/>
        <w:jc w:val="both"/>
        <w:rPr>
          <w:b/>
          <w:bCs/>
          <w:iCs/>
          <w:color w:val="000000"/>
          <w:sz w:val="22"/>
          <w:szCs w:val="22"/>
        </w:rPr>
      </w:pPr>
    </w:p>
    <w:p w14:paraId="6198E427" w14:textId="2A371EC6" w:rsidR="004B181E" w:rsidRPr="00BB678B" w:rsidRDefault="004B181E" w:rsidP="007432B6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BB678B">
        <w:rPr>
          <w:b/>
          <w:bCs/>
          <w:iCs/>
          <w:color w:val="000000"/>
          <w:sz w:val="22"/>
          <w:szCs w:val="22"/>
        </w:rPr>
        <w:t>II.</w:t>
      </w:r>
    </w:p>
    <w:p w14:paraId="417596B7" w14:textId="77777777" w:rsidR="00DE60ED" w:rsidRPr="00BB678B" w:rsidRDefault="00DE60ED" w:rsidP="007432B6">
      <w:pPr>
        <w:pStyle w:val="Normlnweb"/>
        <w:numPr>
          <w:ilvl w:val="0"/>
          <w:numId w:val="12"/>
        </w:numPr>
        <w:spacing w:line="360" w:lineRule="auto"/>
        <w:jc w:val="both"/>
        <w:rPr>
          <w:bCs/>
          <w:iCs/>
          <w:color w:val="000000"/>
          <w:sz w:val="22"/>
          <w:szCs w:val="22"/>
        </w:rPr>
      </w:pPr>
      <w:r w:rsidRPr="00BB678B">
        <w:rPr>
          <w:sz w:val="22"/>
          <w:szCs w:val="22"/>
        </w:rPr>
        <w:t>Tato smlouva je uzavřena dnem jejího podpisu poslední smluvní stranou</w:t>
      </w:r>
      <w:r w:rsidR="004B181E" w:rsidRPr="00BB678B">
        <w:rPr>
          <w:sz w:val="22"/>
          <w:szCs w:val="22"/>
        </w:rPr>
        <w:t>.</w:t>
      </w:r>
      <w:r w:rsidR="004B181E" w:rsidRPr="00BB678B">
        <w:rPr>
          <w:b/>
          <w:bCs/>
          <w:i/>
          <w:iCs/>
          <w:color w:val="000000"/>
          <w:sz w:val="22"/>
          <w:szCs w:val="22"/>
        </w:rPr>
        <w:t> </w:t>
      </w:r>
    </w:p>
    <w:p w14:paraId="118D1F9F" w14:textId="77777777" w:rsidR="00DE60ED" w:rsidRPr="00BB678B" w:rsidRDefault="00DE60ED" w:rsidP="007432B6">
      <w:pPr>
        <w:pStyle w:val="Normlnweb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B678B">
        <w:rPr>
          <w:sz w:val="22"/>
          <w:szCs w:val="22"/>
        </w:rPr>
        <w:t xml:space="preserve">Vztahy mezi </w:t>
      </w:r>
      <w:r w:rsidR="00056410" w:rsidRPr="00BB678B">
        <w:rPr>
          <w:sz w:val="22"/>
          <w:szCs w:val="22"/>
        </w:rPr>
        <w:t>dárcem</w:t>
      </w:r>
      <w:r w:rsidRPr="00BB678B">
        <w:rPr>
          <w:sz w:val="22"/>
          <w:szCs w:val="22"/>
        </w:rPr>
        <w:t xml:space="preserve"> a </w:t>
      </w:r>
      <w:r w:rsidR="00056410" w:rsidRPr="00BB678B">
        <w:rPr>
          <w:sz w:val="22"/>
          <w:szCs w:val="22"/>
        </w:rPr>
        <w:t>obdarovaným</w:t>
      </w:r>
      <w:r w:rsidRPr="00BB678B">
        <w:rPr>
          <w:sz w:val="22"/>
          <w:szCs w:val="22"/>
        </w:rPr>
        <w:t xml:space="preserve"> v této smlouvě neupravené se řídí příslušnými ustan</w:t>
      </w:r>
      <w:r w:rsidRPr="00BB678B">
        <w:rPr>
          <w:sz w:val="22"/>
          <w:szCs w:val="22"/>
        </w:rPr>
        <w:t>o</w:t>
      </w:r>
      <w:r w:rsidRPr="00BB678B">
        <w:rPr>
          <w:sz w:val="22"/>
          <w:szCs w:val="22"/>
        </w:rPr>
        <w:t xml:space="preserve">veními obecných právních předpisů, zejména zákonem č. 89/2012 Sb., </w:t>
      </w:r>
      <w:r w:rsidR="002C4431" w:rsidRPr="00BB678B">
        <w:rPr>
          <w:sz w:val="22"/>
          <w:szCs w:val="22"/>
        </w:rPr>
        <w:t>občanský zákoník, ve znění pozdějších předpisů.</w:t>
      </w:r>
    </w:p>
    <w:p w14:paraId="7B4C20E2" w14:textId="77777777" w:rsidR="004B181E" w:rsidRPr="00BB678B" w:rsidRDefault="00D47873" w:rsidP="007432B6">
      <w:pPr>
        <w:pStyle w:val="Normlnweb"/>
        <w:numPr>
          <w:ilvl w:val="0"/>
          <w:numId w:val="12"/>
        </w:numPr>
        <w:spacing w:line="276" w:lineRule="auto"/>
        <w:jc w:val="both"/>
        <w:rPr>
          <w:bCs/>
          <w:iCs/>
          <w:color w:val="000000"/>
          <w:sz w:val="22"/>
          <w:szCs w:val="22"/>
        </w:rPr>
      </w:pPr>
      <w:r w:rsidRPr="00BB678B">
        <w:rPr>
          <w:bCs/>
          <w:iCs/>
          <w:color w:val="000000"/>
          <w:sz w:val="22"/>
          <w:szCs w:val="22"/>
        </w:rPr>
        <w:t xml:space="preserve">Dárce a obdarovaný </w:t>
      </w:r>
      <w:r w:rsidR="004B181E" w:rsidRPr="00BB678B">
        <w:rPr>
          <w:bCs/>
          <w:iCs/>
          <w:color w:val="000000"/>
          <w:sz w:val="22"/>
          <w:szCs w:val="22"/>
        </w:rPr>
        <w:t>prohlašují</w:t>
      </w:r>
      <w:r w:rsidR="00517754" w:rsidRPr="00BB678B">
        <w:rPr>
          <w:bCs/>
          <w:iCs/>
          <w:color w:val="000000"/>
          <w:sz w:val="22"/>
          <w:szCs w:val="22"/>
        </w:rPr>
        <w:t xml:space="preserve"> a stvrzují svými podpisy, že mají plnou způsobilost k právním úkonům, a že tuto smlouvu uzavírají svobodně a vážně, že ji neuzavírají v tísni, ani za jinak nápadně nevýhodných podmínek, že si ji řádně přečetly a jsou srozuměny s jejím obsahem</w:t>
      </w:r>
      <w:r w:rsidR="004B181E" w:rsidRPr="00BB678B">
        <w:rPr>
          <w:bCs/>
          <w:iCs/>
          <w:color w:val="000000"/>
          <w:sz w:val="22"/>
          <w:szCs w:val="22"/>
        </w:rPr>
        <w:t>.</w:t>
      </w:r>
    </w:p>
    <w:p w14:paraId="3670482D" w14:textId="77777777" w:rsidR="004A57C8" w:rsidRDefault="004A57C8" w:rsidP="004A57C8">
      <w:pPr>
        <w:pStyle w:val="Zkladntext"/>
        <w:tabs>
          <w:tab w:val="left" w:pos="5245"/>
        </w:tabs>
        <w:jc w:val="left"/>
        <w:rPr>
          <w:sz w:val="22"/>
          <w:szCs w:val="22"/>
        </w:rPr>
      </w:pPr>
    </w:p>
    <w:p w14:paraId="145BEB70" w14:textId="0C8DC643" w:rsidR="004A57C8" w:rsidRPr="004A57C8" w:rsidRDefault="00973FC3" w:rsidP="004A57C8">
      <w:pPr>
        <w:pStyle w:val="Zkladntext"/>
        <w:tabs>
          <w:tab w:val="left" w:pos="5245"/>
        </w:tabs>
        <w:jc w:val="left"/>
        <w:rPr>
          <w:sz w:val="22"/>
          <w:szCs w:val="22"/>
        </w:rPr>
        <w:sectPr w:rsidR="004A57C8" w:rsidRPr="004A5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57C8">
        <w:rPr>
          <w:sz w:val="22"/>
          <w:szCs w:val="22"/>
        </w:rPr>
        <w:t>V</w:t>
      </w:r>
      <w:r w:rsidR="00CB655C" w:rsidRPr="004A57C8">
        <w:rPr>
          <w:sz w:val="22"/>
          <w:szCs w:val="22"/>
        </w:rPr>
        <w:t xml:space="preserve"> Říčanech</w:t>
      </w:r>
      <w:r w:rsidR="000B1F70" w:rsidRPr="004A57C8">
        <w:rPr>
          <w:sz w:val="22"/>
          <w:szCs w:val="22"/>
        </w:rPr>
        <w:t xml:space="preserve">, </w:t>
      </w:r>
      <w:r w:rsidR="004B181E" w:rsidRPr="004A57C8">
        <w:rPr>
          <w:sz w:val="22"/>
          <w:szCs w:val="22"/>
        </w:rPr>
        <w:t>dne</w:t>
      </w:r>
      <w:r w:rsidR="008F6BF2" w:rsidRPr="004A57C8">
        <w:rPr>
          <w:sz w:val="22"/>
          <w:szCs w:val="22"/>
        </w:rPr>
        <w:t xml:space="preserve"> </w:t>
      </w:r>
    </w:p>
    <w:p w14:paraId="2DE92357" w14:textId="77777777" w:rsidR="004B181E" w:rsidRPr="004A57C8" w:rsidRDefault="004B181E" w:rsidP="007432B6">
      <w:pPr>
        <w:pStyle w:val="Zkladntext"/>
        <w:tabs>
          <w:tab w:val="left" w:pos="5245"/>
        </w:tabs>
        <w:rPr>
          <w:sz w:val="22"/>
          <w:szCs w:val="22"/>
        </w:rPr>
      </w:pPr>
    </w:p>
    <w:p w14:paraId="63FD7B59" w14:textId="260EB52D" w:rsidR="006569BE" w:rsidRPr="004A57C8" w:rsidRDefault="006569BE" w:rsidP="007432B6">
      <w:pPr>
        <w:pStyle w:val="Zkladntext"/>
        <w:tabs>
          <w:tab w:val="left" w:pos="5245"/>
        </w:tabs>
        <w:rPr>
          <w:sz w:val="22"/>
          <w:szCs w:val="22"/>
        </w:rPr>
      </w:pPr>
    </w:p>
    <w:p w14:paraId="0E71EEC2" w14:textId="3CFF4768" w:rsidR="00BB678B" w:rsidRPr="004A57C8" w:rsidRDefault="00BB678B" w:rsidP="00BB678B">
      <w:pPr>
        <w:pStyle w:val="Zkladntext"/>
        <w:tabs>
          <w:tab w:val="left" w:pos="5245"/>
        </w:tabs>
        <w:rPr>
          <w:sz w:val="22"/>
          <w:szCs w:val="22"/>
        </w:rPr>
      </w:pPr>
      <w:r w:rsidRPr="004A57C8">
        <w:rPr>
          <w:sz w:val="22"/>
          <w:szCs w:val="22"/>
        </w:rPr>
        <w:t>…………………………………..</w:t>
      </w:r>
    </w:p>
    <w:p w14:paraId="360A4BAE" w14:textId="2A717A50" w:rsidR="00CB655C" w:rsidRPr="004A57C8" w:rsidRDefault="00CB655C" w:rsidP="00CB655C">
      <w:pPr>
        <w:spacing w:line="240" w:lineRule="atLeast"/>
        <w:rPr>
          <w:b/>
          <w:sz w:val="22"/>
          <w:szCs w:val="22"/>
          <w:shd w:val="clear" w:color="auto" w:fill="FFFFFF"/>
        </w:rPr>
      </w:pPr>
      <w:r w:rsidRPr="004A57C8">
        <w:rPr>
          <w:b/>
          <w:sz w:val="22"/>
          <w:szCs w:val="22"/>
          <w:shd w:val="clear" w:color="auto" w:fill="FFFFFF"/>
        </w:rPr>
        <w:t>PPL CZ s.r.o.</w:t>
      </w:r>
      <w:r w:rsidR="00BB678B" w:rsidRPr="004A57C8">
        <w:rPr>
          <w:b/>
          <w:sz w:val="22"/>
          <w:szCs w:val="22"/>
          <w:shd w:val="clear" w:color="auto" w:fill="FFFFFF"/>
        </w:rPr>
        <w:tab/>
      </w:r>
      <w:r w:rsidR="00BB678B" w:rsidRPr="004A57C8">
        <w:rPr>
          <w:b/>
          <w:sz w:val="22"/>
          <w:szCs w:val="22"/>
          <w:shd w:val="clear" w:color="auto" w:fill="FFFFFF"/>
        </w:rPr>
        <w:tab/>
      </w:r>
      <w:r w:rsidR="00BB678B" w:rsidRPr="004A57C8">
        <w:rPr>
          <w:b/>
          <w:sz w:val="22"/>
          <w:szCs w:val="22"/>
          <w:shd w:val="clear" w:color="auto" w:fill="FFFFFF"/>
        </w:rPr>
        <w:tab/>
      </w:r>
      <w:r w:rsidR="00BB678B" w:rsidRPr="004A57C8">
        <w:rPr>
          <w:b/>
          <w:sz w:val="22"/>
          <w:szCs w:val="22"/>
          <w:shd w:val="clear" w:color="auto" w:fill="FFFFFF"/>
        </w:rPr>
        <w:tab/>
        <w:t xml:space="preserve">    </w:t>
      </w:r>
    </w:p>
    <w:p w14:paraId="440621A3" w14:textId="2A8F2B93" w:rsidR="006569BE" w:rsidRPr="004A57C8" w:rsidRDefault="00CB655C" w:rsidP="00610E64">
      <w:pPr>
        <w:pStyle w:val="Zkladntext"/>
        <w:tabs>
          <w:tab w:val="left" w:pos="5245"/>
        </w:tabs>
        <w:jc w:val="left"/>
        <w:rPr>
          <w:sz w:val="22"/>
          <w:szCs w:val="22"/>
        </w:rPr>
      </w:pPr>
      <w:r w:rsidRPr="004A57C8">
        <w:rPr>
          <w:color w:val="333333"/>
          <w:sz w:val="22"/>
          <w:szCs w:val="22"/>
          <w:shd w:val="clear" w:color="auto" w:fill="FFFFFF"/>
        </w:rPr>
        <w:t>Petr Horák, jednatel</w:t>
      </w:r>
      <w:r w:rsidR="004B181E" w:rsidRPr="004A57C8">
        <w:rPr>
          <w:sz w:val="22"/>
          <w:szCs w:val="22"/>
        </w:rPr>
        <w:tab/>
      </w:r>
      <w:r w:rsidR="00314CCC" w:rsidRPr="004A57C8">
        <w:rPr>
          <w:sz w:val="22"/>
          <w:szCs w:val="22"/>
        </w:rPr>
        <w:t xml:space="preserve">                                     </w:t>
      </w:r>
      <w:r w:rsidR="00973FC3" w:rsidRPr="004A57C8">
        <w:rPr>
          <w:sz w:val="22"/>
          <w:szCs w:val="22"/>
        </w:rPr>
        <w:t xml:space="preserve">       </w:t>
      </w:r>
      <w:r w:rsidR="00314CCC" w:rsidRPr="004A57C8">
        <w:rPr>
          <w:sz w:val="22"/>
          <w:szCs w:val="22"/>
        </w:rPr>
        <w:t xml:space="preserve"> </w:t>
      </w:r>
    </w:p>
    <w:p w14:paraId="0BAA3D48" w14:textId="77777777" w:rsidR="00314CCC" w:rsidRPr="004A57C8" w:rsidRDefault="00D36807" w:rsidP="007432B6">
      <w:pPr>
        <w:pStyle w:val="Zkladntext"/>
        <w:rPr>
          <w:sz w:val="22"/>
          <w:szCs w:val="22"/>
        </w:rPr>
      </w:pPr>
      <w:r w:rsidRPr="004A57C8">
        <w:rPr>
          <w:sz w:val="22"/>
          <w:szCs w:val="22"/>
        </w:rPr>
        <w:t>………………………………..</w:t>
      </w:r>
    </w:p>
    <w:p w14:paraId="1CFDB3AC" w14:textId="77777777" w:rsidR="00CB655C" w:rsidRPr="004A57C8" w:rsidRDefault="00CB655C" w:rsidP="00CB655C">
      <w:pPr>
        <w:spacing w:line="240" w:lineRule="atLeast"/>
        <w:rPr>
          <w:b/>
          <w:sz w:val="22"/>
          <w:szCs w:val="22"/>
          <w:shd w:val="clear" w:color="auto" w:fill="FFFFFF"/>
        </w:rPr>
      </w:pPr>
      <w:r w:rsidRPr="004A57C8">
        <w:rPr>
          <w:b/>
          <w:sz w:val="22"/>
          <w:szCs w:val="22"/>
          <w:shd w:val="clear" w:color="auto" w:fill="FFFFFF"/>
        </w:rPr>
        <w:t>PPL CZ s.r.o.</w:t>
      </w:r>
    </w:p>
    <w:p w14:paraId="4BE29005" w14:textId="77777777" w:rsidR="00CB655C" w:rsidRPr="004A57C8" w:rsidRDefault="00CB655C" w:rsidP="00CB655C">
      <w:pPr>
        <w:spacing w:line="240" w:lineRule="atLeast"/>
        <w:rPr>
          <w:color w:val="FF0000"/>
          <w:sz w:val="22"/>
          <w:szCs w:val="22"/>
        </w:rPr>
      </w:pPr>
      <w:r w:rsidRPr="004A57C8">
        <w:rPr>
          <w:color w:val="333333"/>
          <w:sz w:val="22"/>
          <w:szCs w:val="22"/>
          <w:shd w:val="clear" w:color="auto" w:fill="FFFFFF"/>
        </w:rPr>
        <w:t xml:space="preserve">Ing. Jitka </w:t>
      </w:r>
      <w:proofErr w:type="spellStart"/>
      <w:r w:rsidRPr="004A57C8">
        <w:rPr>
          <w:color w:val="333333"/>
          <w:sz w:val="22"/>
          <w:szCs w:val="22"/>
          <w:shd w:val="clear" w:color="auto" w:fill="FFFFFF"/>
        </w:rPr>
        <w:t>Havašová</w:t>
      </w:r>
      <w:proofErr w:type="spellEnd"/>
      <w:r w:rsidRPr="004A57C8">
        <w:rPr>
          <w:color w:val="333333"/>
          <w:sz w:val="22"/>
          <w:szCs w:val="22"/>
          <w:shd w:val="clear" w:color="auto" w:fill="FFFFFF"/>
        </w:rPr>
        <w:t>, jednatelka</w:t>
      </w:r>
    </w:p>
    <w:p w14:paraId="0C57B5FB" w14:textId="77777777" w:rsidR="004A57C8" w:rsidRPr="004A57C8" w:rsidRDefault="00CE6E55" w:rsidP="004A57C8">
      <w:pPr>
        <w:pStyle w:val="Zkladntext"/>
        <w:tabs>
          <w:tab w:val="left" w:pos="5245"/>
        </w:tabs>
        <w:rPr>
          <w:i/>
          <w:iCs/>
          <w:color w:val="000000"/>
          <w:sz w:val="22"/>
          <w:szCs w:val="22"/>
        </w:rPr>
      </w:pPr>
      <w:r w:rsidRPr="004A57C8">
        <w:rPr>
          <w:i/>
          <w:iCs/>
          <w:color w:val="000000"/>
          <w:sz w:val="22"/>
          <w:szCs w:val="22"/>
        </w:rPr>
        <w:t>d</w:t>
      </w:r>
      <w:r w:rsidR="00D36807" w:rsidRPr="004A57C8">
        <w:rPr>
          <w:i/>
          <w:iCs/>
          <w:color w:val="000000"/>
          <w:sz w:val="22"/>
          <w:szCs w:val="22"/>
        </w:rPr>
        <w:t>árce</w:t>
      </w:r>
    </w:p>
    <w:p w14:paraId="3039126F" w14:textId="22575B56" w:rsidR="004A57C8" w:rsidRPr="004A57C8" w:rsidRDefault="004A57C8" w:rsidP="004A57C8">
      <w:pPr>
        <w:pStyle w:val="Zkladntext"/>
        <w:tabs>
          <w:tab w:val="left" w:pos="5245"/>
        </w:tabs>
        <w:rPr>
          <w:sz w:val="22"/>
          <w:szCs w:val="22"/>
        </w:rPr>
      </w:pPr>
      <w:r w:rsidRPr="004A57C8">
        <w:rPr>
          <w:sz w:val="22"/>
          <w:szCs w:val="22"/>
        </w:rPr>
        <w:t xml:space="preserve"> </w:t>
      </w:r>
      <w:r w:rsidRPr="004A57C8">
        <w:rPr>
          <w:sz w:val="22"/>
          <w:szCs w:val="22"/>
        </w:rPr>
        <w:t>V Mladé Boleslavi, dne 27.12.2022</w:t>
      </w:r>
    </w:p>
    <w:p w14:paraId="4DDAC219" w14:textId="62AF1199" w:rsidR="004A57C8" w:rsidRDefault="004A57C8" w:rsidP="00BB678B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14:paraId="7143037B" w14:textId="77777777" w:rsidR="004A57C8" w:rsidRPr="004A57C8" w:rsidRDefault="004A57C8" w:rsidP="00BB678B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14:paraId="54F4C26F" w14:textId="77777777" w:rsidR="004A57C8" w:rsidRPr="004A57C8" w:rsidRDefault="004A57C8" w:rsidP="00BB678B">
      <w:pPr>
        <w:pStyle w:val="Normlnweb"/>
        <w:spacing w:line="276" w:lineRule="auto"/>
        <w:jc w:val="both"/>
        <w:rPr>
          <w:sz w:val="22"/>
          <w:szCs w:val="22"/>
        </w:rPr>
      </w:pPr>
      <w:r w:rsidRPr="004A57C8">
        <w:rPr>
          <w:sz w:val="22"/>
          <w:szCs w:val="22"/>
        </w:rPr>
        <w:t xml:space="preserve">………………………………..        </w:t>
      </w:r>
    </w:p>
    <w:p w14:paraId="319324A6" w14:textId="1975A353" w:rsidR="004A57C8" w:rsidRPr="004A57C8" w:rsidRDefault="004A57C8" w:rsidP="00BB678B">
      <w:pPr>
        <w:pStyle w:val="Normlnweb"/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4A57C8">
        <w:rPr>
          <w:b/>
          <w:sz w:val="22"/>
          <w:szCs w:val="22"/>
          <w:shd w:val="clear" w:color="auto" w:fill="FFFFFF"/>
        </w:rPr>
        <w:t>Oblastní nemocnice Mladá Boleslav, a.s., nemocnice Středočeského kraje</w:t>
      </w:r>
    </w:p>
    <w:p w14:paraId="21522DFE" w14:textId="10B24DCA" w:rsidR="004A57C8" w:rsidRPr="004A57C8" w:rsidRDefault="004A57C8" w:rsidP="004A57C8">
      <w:pPr>
        <w:pStyle w:val="Normlnweb"/>
        <w:spacing w:line="276" w:lineRule="auto"/>
        <w:jc w:val="both"/>
        <w:rPr>
          <w:sz w:val="20"/>
          <w:szCs w:val="20"/>
        </w:rPr>
      </w:pPr>
      <w:r w:rsidRPr="004A57C8">
        <w:rPr>
          <w:sz w:val="20"/>
          <w:szCs w:val="20"/>
        </w:rPr>
        <w:t xml:space="preserve">JUDr. Ladislav Řípa, předseda představenstva                                  </w:t>
      </w:r>
    </w:p>
    <w:p w14:paraId="3D6440F4" w14:textId="7889102D" w:rsidR="004A57C8" w:rsidRPr="004A57C8" w:rsidRDefault="004A57C8" w:rsidP="004A57C8">
      <w:pPr>
        <w:pStyle w:val="Normlnweb"/>
        <w:spacing w:line="276" w:lineRule="auto"/>
        <w:rPr>
          <w:color w:val="000000"/>
          <w:sz w:val="22"/>
          <w:szCs w:val="22"/>
        </w:rPr>
      </w:pPr>
      <w:r w:rsidRPr="004A57C8">
        <w:rPr>
          <w:sz w:val="20"/>
          <w:szCs w:val="20"/>
        </w:rPr>
        <w:t>Mgr. Daniel Marek</w:t>
      </w:r>
      <w:r w:rsidRPr="004A57C8">
        <w:rPr>
          <w:sz w:val="20"/>
          <w:szCs w:val="20"/>
        </w:rPr>
        <w:t xml:space="preserve">, </w:t>
      </w:r>
      <w:r w:rsidRPr="004A57C8">
        <w:rPr>
          <w:sz w:val="20"/>
          <w:szCs w:val="20"/>
        </w:rPr>
        <w:t>místo</w:t>
      </w:r>
      <w:r w:rsidRPr="004A57C8">
        <w:rPr>
          <w:sz w:val="20"/>
          <w:szCs w:val="20"/>
        </w:rPr>
        <w:t xml:space="preserve">předseda představenstva         </w:t>
      </w:r>
      <w:r w:rsidRPr="004A57C8">
        <w:rPr>
          <w:sz w:val="22"/>
          <w:szCs w:val="22"/>
        </w:rPr>
        <w:br/>
      </w:r>
      <w:r w:rsidRPr="004A57C8">
        <w:rPr>
          <w:i/>
          <w:iCs/>
          <w:sz w:val="20"/>
          <w:szCs w:val="20"/>
        </w:rPr>
        <w:t>obdarovaný</w:t>
      </w:r>
    </w:p>
    <w:sectPr w:rsidR="004A57C8" w:rsidRPr="004A57C8" w:rsidSect="004A57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7121" w14:textId="77777777" w:rsidR="002845FF" w:rsidRDefault="002845FF" w:rsidP="00E51801">
      <w:r>
        <w:separator/>
      </w:r>
    </w:p>
  </w:endnote>
  <w:endnote w:type="continuationSeparator" w:id="0">
    <w:p w14:paraId="68EEE859" w14:textId="77777777" w:rsidR="002845FF" w:rsidRDefault="002845FF" w:rsidP="00E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E92A" w14:textId="77777777" w:rsidR="002845FF" w:rsidRDefault="002845FF" w:rsidP="00E51801">
      <w:r>
        <w:separator/>
      </w:r>
    </w:p>
  </w:footnote>
  <w:footnote w:type="continuationSeparator" w:id="0">
    <w:p w14:paraId="6A4088F0" w14:textId="77777777" w:rsidR="002845FF" w:rsidRDefault="002845FF" w:rsidP="00E5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C03"/>
    <w:multiLevelType w:val="hybridMultilevel"/>
    <w:tmpl w:val="FEE06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3C0"/>
    <w:multiLevelType w:val="hybridMultilevel"/>
    <w:tmpl w:val="E1E6ED0C"/>
    <w:lvl w:ilvl="0" w:tplc="41B64A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C8D"/>
    <w:multiLevelType w:val="hybridMultilevel"/>
    <w:tmpl w:val="98F0B8CC"/>
    <w:lvl w:ilvl="0" w:tplc="E098DE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872"/>
    <w:multiLevelType w:val="hybridMultilevel"/>
    <w:tmpl w:val="09C2CA5A"/>
    <w:lvl w:ilvl="0" w:tplc="3C70E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4CC0"/>
    <w:multiLevelType w:val="hybridMultilevel"/>
    <w:tmpl w:val="0420A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F9E"/>
    <w:multiLevelType w:val="hybridMultilevel"/>
    <w:tmpl w:val="5EE4A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C98"/>
    <w:multiLevelType w:val="hybridMultilevel"/>
    <w:tmpl w:val="178C9EDA"/>
    <w:lvl w:ilvl="0" w:tplc="2FF2DF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6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D21B67"/>
    <w:multiLevelType w:val="hybridMultilevel"/>
    <w:tmpl w:val="F64A0B0E"/>
    <w:lvl w:ilvl="0" w:tplc="FC0E41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915"/>
    <w:multiLevelType w:val="hybridMultilevel"/>
    <w:tmpl w:val="C3947856"/>
    <w:lvl w:ilvl="0" w:tplc="FDECF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61FF"/>
    <w:multiLevelType w:val="hybridMultilevel"/>
    <w:tmpl w:val="1C924CD8"/>
    <w:lvl w:ilvl="0" w:tplc="278C85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FFA"/>
    <w:multiLevelType w:val="hybridMultilevel"/>
    <w:tmpl w:val="DB42F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7B1E"/>
    <w:multiLevelType w:val="hybridMultilevel"/>
    <w:tmpl w:val="9D80E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D6883"/>
    <w:multiLevelType w:val="hybridMultilevel"/>
    <w:tmpl w:val="4A7E4FE8"/>
    <w:lvl w:ilvl="0" w:tplc="7CBE12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62162"/>
    <w:multiLevelType w:val="hybridMultilevel"/>
    <w:tmpl w:val="E2487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52BE9"/>
    <w:multiLevelType w:val="multilevel"/>
    <w:tmpl w:val="AFACC96C"/>
    <w:styleLink w:val="Smlouvau1"/>
    <w:lvl w:ilvl="0">
      <w:start w:val="1"/>
      <w:numFmt w:val="decimal"/>
      <w:pStyle w:val="Smlouva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mlouva2"/>
      <w:lvlText w:val="%1/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Smlouva3"/>
      <w:lvlText w:val="(%3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3">
      <w:start w:val="1"/>
      <w:numFmt w:val="lowerRoman"/>
      <w:pStyle w:val="Smlouva4"/>
      <w:lvlText w:val="(%4)"/>
      <w:lvlJc w:val="left"/>
      <w:pPr>
        <w:tabs>
          <w:tab w:val="num" w:pos="1304"/>
        </w:tabs>
        <w:ind w:left="1304" w:hanging="425"/>
      </w:pPr>
      <w:rPr>
        <w:rFonts w:hint="default"/>
      </w:rPr>
    </w:lvl>
    <w:lvl w:ilvl="4">
      <w:start w:val="1"/>
      <w:numFmt w:val="decimal"/>
      <w:pStyle w:val="Smlouva5"/>
      <w:lvlText w:val="(%5)"/>
      <w:lvlJc w:val="left"/>
      <w:pPr>
        <w:tabs>
          <w:tab w:val="num" w:pos="1729"/>
        </w:tabs>
        <w:ind w:left="172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84709755">
    <w:abstractNumId w:val="4"/>
  </w:num>
  <w:num w:numId="2" w16cid:durableId="1287159335">
    <w:abstractNumId w:val="8"/>
    <w:lvlOverride w:ilvl="0">
      <w:startOverride w:val="1"/>
    </w:lvlOverride>
  </w:num>
  <w:num w:numId="3" w16cid:durableId="2071607644">
    <w:abstractNumId w:val="9"/>
  </w:num>
  <w:num w:numId="4" w16cid:durableId="1007252985">
    <w:abstractNumId w:val="10"/>
  </w:num>
  <w:num w:numId="5" w16cid:durableId="697704130">
    <w:abstractNumId w:val="14"/>
  </w:num>
  <w:num w:numId="6" w16cid:durableId="1016812464">
    <w:abstractNumId w:val="6"/>
  </w:num>
  <w:num w:numId="7" w16cid:durableId="992873408">
    <w:abstractNumId w:val="0"/>
  </w:num>
  <w:num w:numId="8" w16cid:durableId="96760647">
    <w:abstractNumId w:val="3"/>
  </w:num>
  <w:num w:numId="9" w16cid:durableId="895160191">
    <w:abstractNumId w:val="11"/>
  </w:num>
  <w:num w:numId="10" w16cid:durableId="835652786">
    <w:abstractNumId w:val="5"/>
  </w:num>
  <w:num w:numId="11" w16cid:durableId="798837444">
    <w:abstractNumId w:val="13"/>
  </w:num>
  <w:num w:numId="12" w16cid:durableId="1953591615">
    <w:abstractNumId w:val="15"/>
  </w:num>
  <w:num w:numId="13" w16cid:durableId="1289629988">
    <w:abstractNumId w:val="2"/>
  </w:num>
  <w:num w:numId="14" w16cid:durableId="1665282184">
    <w:abstractNumId w:val="12"/>
  </w:num>
  <w:num w:numId="15" w16cid:durableId="375007430">
    <w:abstractNumId w:val="1"/>
  </w:num>
  <w:num w:numId="16" w16cid:durableId="2021346997">
    <w:abstractNumId w:val="7"/>
  </w:num>
  <w:num w:numId="17" w16cid:durableId="919174964">
    <w:abstractNumId w:val="16"/>
    <w:lvlOverride w:ilvl="0">
      <w:lvl w:ilvl="0">
        <w:start w:val="1"/>
        <w:numFmt w:val="decimal"/>
        <w:pStyle w:val="Smlouva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Smlouva2"/>
        <w:lvlText w:val="%1/%2"/>
        <w:lvlJc w:val="left"/>
        <w:pPr>
          <w:tabs>
            <w:tab w:val="num" w:pos="1021"/>
          </w:tabs>
          <w:ind w:left="1021" w:hanging="454"/>
        </w:pPr>
        <w:rPr>
          <w:rFonts w:hint="default"/>
          <w:b w:val="0"/>
          <w:i w:val="0"/>
          <w:sz w:val="18"/>
          <w:szCs w:val="18"/>
        </w:rPr>
      </w:lvl>
    </w:lvlOverride>
    <w:lvlOverride w:ilvl="2">
      <w:lvl w:ilvl="2">
        <w:start w:val="1"/>
        <w:numFmt w:val="lowerLetter"/>
        <w:pStyle w:val="Smlouva3"/>
        <w:lvlText w:val="(%3)"/>
        <w:lvlJc w:val="left"/>
        <w:pPr>
          <w:tabs>
            <w:tab w:val="num" w:pos="605"/>
          </w:tabs>
          <w:ind w:left="605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pStyle w:val="Smlouva4"/>
        <w:lvlText w:val="(%4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Smlouva5"/>
        <w:lvlText w:val="(%5)"/>
        <w:lvlJc w:val="left"/>
        <w:pPr>
          <w:tabs>
            <w:tab w:val="num" w:pos="1729"/>
          </w:tabs>
          <w:ind w:left="1729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E"/>
    <w:rsid w:val="0001185B"/>
    <w:rsid w:val="00020A0F"/>
    <w:rsid w:val="00055409"/>
    <w:rsid w:val="00056410"/>
    <w:rsid w:val="000B1F70"/>
    <w:rsid w:val="00104035"/>
    <w:rsid w:val="00126C47"/>
    <w:rsid w:val="00151934"/>
    <w:rsid w:val="001542F5"/>
    <w:rsid w:val="0017014D"/>
    <w:rsid w:val="001A4CCE"/>
    <w:rsid w:val="001A5F03"/>
    <w:rsid w:val="001F0424"/>
    <w:rsid w:val="001F1780"/>
    <w:rsid w:val="0022535E"/>
    <w:rsid w:val="002438C3"/>
    <w:rsid w:val="002502EF"/>
    <w:rsid w:val="002662BC"/>
    <w:rsid w:val="002845FF"/>
    <w:rsid w:val="00297B19"/>
    <w:rsid w:val="002B07DE"/>
    <w:rsid w:val="002C1342"/>
    <w:rsid w:val="002C4431"/>
    <w:rsid w:val="002D7DA6"/>
    <w:rsid w:val="002F200E"/>
    <w:rsid w:val="00303C22"/>
    <w:rsid w:val="0031254F"/>
    <w:rsid w:val="00314CCC"/>
    <w:rsid w:val="003334D4"/>
    <w:rsid w:val="003404F1"/>
    <w:rsid w:val="0035155C"/>
    <w:rsid w:val="00375573"/>
    <w:rsid w:val="003A002E"/>
    <w:rsid w:val="003A56D5"/>
    <w:rsid w:val="003E3FE1"/>
    <w:rsid w:val="0048091E"/>
    <w:rsid w:val="00484011"/>
    <w:rsid w:val="004A57C8"/>
    <w:rsid w:val="004B181E"/>
    <w:rsid w:val="004B6DC8"/>
    <w:rsid w:val="004D2FAE"/>
    <w:rsid w:val="004D3DDC"/>
    <w:rsid w:val="004F4FF8"/>
    <w:rsid w:val="0050719C"/>
    <w:rsid w:val="005144F5"/>
    <w:rsid w:val="00517754"/>
    <w:rsid w:val="005737AF"/>
    <w:rsid w:val="005913BA"/>
    <w:rsid w:val="005B3D53"/>
    <w:rsid w:val="005B5296"/>
    <w:rsid w:val="005F1282"/>
    <w:rsid w:val="005F78C5"/>
    <w:rsid w:val="00610E64"/>
    <w:rsid w:val="006141BF"/>
    <w:rsid w:val="006569BE"/>
    <w:rsid w:val="0067176E"/>
    <w:rsid w:val="006E582F"/>
    <w:rsid w:val="007124A2"/>
    <w:rsid w:val="00714326"/>
    <w:rsid w:val="00726F49"/>
    <w:rsid w:val="007432B6"/>
    <w:rsid w:val="0075113A"/>
    <w:rsid w:val="00755E5A"/>
    <w:rsid w:val="007718D5"/>
    <w:rsid w:val="0078114A"/>
    <w:rsid w:val="00784B08"/>
    <w:rsid w:val="008008A5"/>
    <w:rsid w:val="00823F6F"/>
    <w:rsid w:val="008410A2"/>
    <w:rsid w:val="00850347"/>
    <w:rsid w:val="008725F2"/>
    <w:rsid w:val="0089702D"/>
    <w:rsid w:val="00897596"/>
    <w:rsid w:val="008A67C2"/>
    <w:rsid w:val="008F6BF2"/>
    <w:rsid w:val="009354E4"/>
    <w:rsid w:val="00936372"/>
    <w:rsid w:val="009459C9"/>
    <w:rsid w:val="009653DB"/>
    <w:rsid w:val="00973FC3"/>
    <w:rsid w:val="00977A92"/>
    <w:rsid w:val="0098030C"/>
    <w:rsid w:val="009B630B"/>
    <w:rsid w:val="009F1B5C"/>
    <w:rsid w:val="00A02182"/>
    <w:rsid w:val="00A418C2"/>
    <w:rsid w:val="00A42B2A"/>
    <w:rsid w:val="00A47B28"/>
    <w:rsid w:val="00A519AE"/>
    <w:rsid w:val="00A82D85"/>
    <w:rsid w:val="00A9093C"/>
    <w:rsid w:val="00AC1D39"/>
    <w:rsid w:val="00AC7260"/>
    <w:rsid w:val="00AE5CE2"/>
    <w:rsid w:val="00B4186F"/>
    <w:rsid w:val="00B4479E"/>
    <w:rsid w:val="00B7717D"/>
    <w:rsid w:val="00BB678B"/>
    <w:rsid w:val="00BC2387"/>
    <w:rsid w:val="00BC24AA"/>
    <w:rsid w:val="00BC327B"/>
    <w:rsid w:val="00C44535"/>
    <w:rsid w:val="00C7758F"/>
    <w:rsid w:val="00CB655C"/>
    <w:rsid w:val="00CE54E6"/>
    <w:rsid w:val="00CE6E55"/>
    <w:rsid w:val="00D23273"/>
    <w:rsid w:val="00D36807"/>
    <w:rsid w:val="00D40767"/>
    <w:rsid w:val="00D41923"/>
    <w:rsid w:val="00D47873"/>
    <w:rsid w:val="00D5215D"/>
    <w:rsid w:val="00D53EBF"/>
    <w:rsid w:val="00D61C6A"/>
    <w:rsid w:val="00DA6B67"/>
    <w:rsid w:val="00DE60ED"/>
    <w:rsid w:val="00E51801"/>
    <w:rsid w:val="00E611A9"/>
    <w:rsid w:val="00F03B4F"/>
    <w:rsid w:val="00F048EF"/>
    <w:rsid w:val="00F22194"/>
    <w:rsid w:val="00F639FB"/>
    <w:rsid w:val="00FA6955"/>
    <w:rsid w:val="00FA6EB4"/>
    <w:rsid w:val="00FA7403"/>
    <w:rsid w:val="00FB1035"/>
    <w:rsid w:val="00FB3653"/>
    <w:rsid w:val="00FC5E15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9922FB0"/>
  <w15:chartTrackingRefBased/>
  <w15:docId w15:val="{9BCB0FEF-E3BD-42F2-91E1-E42082C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181E"/>
    <w:rPr>
      <w:sz w:val="24"/>
      <w:szCs w:val="24"/>
    </w:rPr>
  </w:style>
  <w:style w:type="paragraph" w:styleId="Nadpis1">
    <w:name w:val="heading 1"/>
    <w:basedOn w:val="Normln"/>
    <w:next w:val="Normln"/>
    <w:qFormat/>
    <w:rsid w:val="004B18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4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4B181E"/>
  </w:style>
  <w:style w:type="paragraph" w:styleId="Zkladntext">
    <w:name w:val="Body Text"/>
    <w:basedOn w:val="Normln"/>
    <w:link w:val="ZkladntextChar"/>
    <w:rsid w:val="004B181E"/>
    <w:pPr>
      <w:jc w:val="both"/>
    </w:pPr>
  </w:style>
  <w:style w:type="character" w:customStyle="1" w:styleId="Nadpis3Char">
    <w:name w:val="Nadpis 3 Char"/>
    <w:link w:val="Nadpis3"/>
    <w:semiHidden/>
    <w:rsid w:val="009354E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rsid w:val="00FA6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6EB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14326"/>
    <w:rPr>
      <w:sz w:val="24"/>
      <w:szCs w:val="24"/>
    </w:rPr>
  </w:style>
  <w:style w:type="character" w:styleId="Odkaznakoment">
    <w:name w:val="annotation reference"/>
    <w:rsid w:val="00CB6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6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55C"/>
  </w:style>
  <w:style w:type="paragraph" w:styleId="Pedmtkomente">
    <w:name w:val="annotation subject"/>
    <w:basedOn w:val="Textkomente"/>
    <w:next w:val="Textkomente"/>
    <w:link w:val="PedmtkomenteChar"/>
    <w:rsid w:val="00CB655C"/>
    <w:rPr>
      <w:b/>
      <w:bCs/>
    </w:rPr>
  </w:style>
  <w:style w:type="character" w:customStyle="1" w:styleId="PedmtkomenteChar">
    <w:name w:val="Předmět komentáře Char"/>
    <w:link w:val="Pedmtkomente"/>
    <w:rsid w:val="00CB655C"/>
    <w:rPr>
      <w:b/>
      <w:bCs/>
    </w:rPr>
  </w:style>
  <w:style w:type="numbering" w:customStyle="1" w:styleId="Smlouvau1">
    <w:name w:val="Smlouva u1"/>
    <w:basedOn w:val="Bezseznamu"/>
    <w:rsid w:val="00E51801"/>
    <w:pPr>
      <w:numPr>
        <w:numId w:val="17"/>
      </w:numPr>
    </w:pPr>
  </w:style>
  <w:style w:type="paragraph" w:customStyle="1" w:styleId="Smlouva1">
    <w:name w:val="Smlouva 1"/>
    <w:basedOn w:val="Normln"/>
    <w:next w:val="Normln"/>
    <w:rsid w:val="00E51801"/>
    <w:pPr>
      <w:numPr>
        <w:numId w:val="17"/>
      </w:numPr>
      <w:spacing w:before="280" w:after="160" w:line="280" w:lineRule="atLeast"/>
    </w:pPr>
    <w:rPr>
      <w:rFonts w:ascii="Arial" w:hAnsi="Arial"/>
      <w:b/>
    </w:rPr>
  </w:style>
  <w:style w:type="paragraph" w:customStyle="1" w:styleId="Smlouva2">
    <w:name w:val="Smlouva 2"/>
    <w:basedOn w:val="Normln"/>
    <w:link w:val="Smlouva2Char"/>
    <w:rsid w:val="00E51801"/>
    <w:pPr>
      <w:numPr>
        <w:ilvl w:val="1"/>
        <w:numId w:val="17"/>
      </w:numPr>
      <w:spacing w:after="120" w:line="280" w:lineRule="atLeast"/>
      <w:jc w:val="both"/>
    </w:pPr>
    <w:rPr>
      <w:rFonts w:ascii="Arial" w:hAnsi="Arial"/>
      <w:sz w:val="20"/>
    </w:rPr>
  </w:style>
  <w:style w:type="paragraph" w:customStyle="1" w:styleId="Smlouva3">
    <w:name w:val="Smlouva 3"/>
    <w:basedOn w:val="Normln"/>
    <w:rsid w:val="00E51801"/>
    <w:pPr>
      <w:numPr>
        <w:ilvl w:val="2"/>
        <w:numId w:val="17"/>
      </w:numPr>
      <w:spacing w:after="120" w:line="280" w:lineRule="atLeast"/>
      <w:jc w:val="both"/>
    </w:pPr>
    <w:rPr>
      <w:rFonts w:ascii="Arial" w:hAnsi="Arial"/>
      <w:sz w:val="20"/>
    </w:rPr>
  </w:style>
  <w:style w:type="paragraph" w:customStyle="1" w:styleId="Smlouva4">
    <w:name w:val="Smlouva 4"/>
    <w:basedOn w:val="Normln"/>
    <w:rsid w:val="00E51801"/>
    <w:pPr>
      <w:numPr>
        <w:ilvl w:val="3"/>
        <w:numId w:val="17"/>
      </w:numPr>
      <w:spacing w:after="120" w:line="280" w:lineRule="atLeast"/>
      <w:jc w:val="both"/>
    </w:pPr>
    <w:rPr>
      <w:rFonts w:ascii="Arial" w:hAnsi="Arial"/>
      <w:sz w:val="20"/>
    </w:rPr>
  </w:style>
  <w:style w:type="paragraph" w:customStyle="1" w:styleId="Smlouva5">
    <w:name w:val="Smlouva 5"/>
    <w:basedOn w:val="Normln"/>
    <w:rsid w:val="00E51801"/>
    <w:pPr>
      <w:numPr>
        <w:ilvl w:val="4"/>
        <w:numId w:val="17"/>
      </w:numPr>
      <w:spacing w:after="120" w:line="280" w:lineRule="atLeast"/>
      <w:jc w:val="both"/>
    </w:pPr>
    <w:rPr>
      <w:rFonts w:ascii="Arial" w:hAnsi="Arial"/>
      <w:sz w:val="20"/>
    </w:rPr>
  </w:style>
  <w:style w:type="character" w:customStyle="1" w:styleId="Smlouva2Char">
    <w:name w:val="Smlouva 2 Char"/>
    <w:link w:val="Smlouva2"/>
    <w:rsid w:val="00E518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841">
              <w:marLeft w:val="48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5496-F9B4-49CE-B844-AD260884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Ladislav Řípa</cp:lastModifiedBy>
  <cp:revision>3</cp:revision>
  <cp:lastPrinted>2016-02-17T11:34:00Z</cp:lastPrinted>
  <dcterms:created xsi:type="dcterms:W3CDTF">2022-12-27T07:00:00Z</dcterms:created>
  <dcterms:modified xsi:type="dcterms:W3CDTF">2022-12-27T07:00:00Z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2022-12-23T12:38:39Z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f79b4579-d4f7-4657-b35b-b1096787d6b8</vt:lpwstr>
  </property>
  <property fmtid="{D5CDD505-2E9C-101B-9397-08002B2CF9AE}" pid="8" name="MSIP_Label_736915f3-2f02-4945-8997-f2963298db46_ContentBits">
    <vt:lpwstr>1</vt:lpwstr>
  </property>
</Properties>
</file>