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01C" w:rsidRDefault="00CD401C">
      <w:pPr>
        <w:pStyle w:val="Nzev"/>
        <w:widowControl/>
        <w:spacing w:before="0"/>
        <w:rPr>
          <w:rFonts w:ascii="Arial" w:hAnsi="Arial"/>
          <w:spacing w:val="40"/>
          <w:sz w:val="24"/>
        </w:rPr>
      </w:pPr>
      <w:r>
        <w:rPr>
          <w:rFonts w:ascii="Arial" w:hAnsi="Arial"/>
          <w:spacing w:val="40"/>
          <w:sz w:val="24"/>
        </w:rPr>
        <w:t>Dodatek č.</w:t>
      </w:r>
      <w:r w:rsidR="00614539">
        <w:rPr>
          <w:rFonts w:ascii="Arial" w:hAnsi="Arial"/>
          <w:spacing w:val="40"/>
          <w:sz w:val="24"/>
        </w:rPr>
        <w:t xml:space="preserve"> </w:t>
      </w:r>
      <w:r w:rsidR="00CD2994">
        <w:rPr>
          <w:rFonts w:ascii="Arial" w:hAnsi="Arial"/>
          <w:spacing w:val="40"/>
          <w:sz w:val="24"/>
        </w:rPr>
        <w:t>6</w:t>
      </w:r>
    </w:p>
    <w:p w:rsidR="00CD401C" w:rsidRDefault="00CD401C">
      <w:pPr>
        <w:spacing w:after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ke smlouvě o využití prostoru kolektoru</w:t>
      </w:r>
    </w:p>
    <w:p w:rsidR="00CD401C" w:rsidRDefault="00CD401C">
      <w:pPr>
        <w:pStyle w:val="Nadpis1"/>
        <w:spacing w:before="0" w:after="0"/>
        <w:rPr>
          <w:sz w:val="20"/>
        </w:rPr>
      </w:pPr>
    </w:p>
    <w:p w:rsidR="00CD401C" w:rsidRDefault="00CD401C">
      <w:pPr>
        <w:pStyle w:val="Nadpis1"/>
        <w:spacing w:before="0" w:after="0"/>
        <w:rPr>
          <w:sz w:val="20"/>
        </w:rPr>
      </w:pPr>
      <w:r>
        <w:rPr>
          <w:sz w:val="20"/>
        </w:rPr>
        <w:t>Smluvní strany</w:t>
      </w:r>
    </w:p>
    <w:p w:rsidR="003E2C9C" w:rsidRPr="003E2C9C" w:rsidRDefault="00CD401C" w:rsidP="003E2C9C">
      <w:pPr>
        <w:tabs>
          <w:tab w:val="left" w:pos="1418"/>
        </w:tabs>
        <w:rPr>
          <w:rFonts w:ascii="Arial" w:hAnsi="Arial" w:cs="Arial"/>
          <w:b/>
          <w:snapToGrid w:val="0"/>
          <w:sz w:val="20"/>
        </w:rPr>
      </w:pPr>
      <w:r>
        <w:rPr>
          <w:rFonts w:ascii="Arial" w:hAnsi="Arial"/>
          <w:b/>
          <w:sz w:val="20"/>
        </w:rPr>
        <w:t>Správce:</w:t>
      </w:r>
      <w:r>
        <w:rPr>
          <w:rFonts w:ascii="Arial" w:hAnsi="Arial"/>
          <w:sz w:val="20"/>
        </w:rPr>
        <w:tab/>
      </w:r>
      <w:r w:rsidR="003E2C9C" w:rsidRPr="003E2C9C">
        <w:rPr>
          <w:rFonts w:ascii="Arial" w:hAnsi="Arial" w:cs="Arial"/>
          <w:b/>
          <w:snapToGrid w:val="0"/>
          <w:sz w:val="20"/>
        </w:rPr>
        <w:t>Kolektory Praha, a.s.</w:t>
      </w:r>
    </w:p>
    <w:p w:rsidR="003E2C9C" w:rsidRPr="003E2C9C" w:rsidRDefault="003E2C9C" w:rsidP="003E2C9C">
      <w:pPr>
        <w:widowControl w:val="0"/>
        <w:tabs>
          <w:tab w:val="left" w:pos="1418"/>
        </w:tabs>
        <w:spacing w:after="0"/>
        <w:rPr>
          <w:rFonts w:ascii="Arial" w:hAnsi="Arial" w:cs="Arial"/>
          <w:snapToGrid w:val="0"/>
          <w:sz w:val="20"/>
        </w:rPr>
      </w:pPr>
      <w:r w:rsidRPr="003E2C9C">
        <w:rPr>
          <w:rFonts w:ascii="Arial" w:hAnsi="Arial" w:cs="Arial"/>
          <w:snapToGrid w:val="0"/>
          <w:sz w:val="20"/>
        </w:rPr>
        <w:tab/>
        <w:t xml:space="preserve">se sídlem Pešlova 3/341, Praha 9, PSČ 190 00 </w:t>
      </w:r>
    </w:p>
    <w:p w:rsidR="003E2C9C" w:rsidRPr="003E2C9C" w:rsidRDefault="003E2C9C" w:rsidP="003E2C9C">
      <w:pPr>
        <w:widowControl w:val="0"/>
        <w:tabs>
          <w:tab w:val="left" w:pos="1418"/>
        </w:tabs>
        <w:spacing w:after="0"/>
        <w:rPr>
          <w:rFonts w:ascii="Arial" w:hAnsi="Arial" w:cs="Arial"/>
          <w:snapToGrid w:val="0"/>
          <w:sz w:val="20"/>
        </w:rPr>
      </w:pPr>
      <w:r w:rsidRPr="003E2C9C">
        <w:rPr>
          <w:rFonts w:ascii="Arial" w:hAnsi="Arial" w:cs="Arial"/>
          <w:snapToGrid w:val="0"/>
          <w:sz w:val="20"/>
        </w:rPr>
        <w:tab/>
        <w:t>zastoupená</w:t>
      </w:r>
      <w:r w:rsidRPr="003E2C9C">
        <w:rPr>
          <w:rFonts w:ascii="Arial" w:hAnsi="Arial" w:cs="Arial"/>
          <w:snapToGrid w:val="0"/>
          <w:sz w:val="20"/>
        </w:rPr>
        <w:tab/>
        <w:t>Ing. Petrem Švecem, předsedou představenstva,</w:t>
      </w:r>
    </w:p>
    <w:p w:rsidR="003E2C9C" w:rsidRPr="003E2C9C" w:rsidRDefault="003E2C9C" w:rsidP="003E2C9C">
      <w:pPr>
        <w:widowControl w:val="0"/>
        <w:tabs>
          <w:tab w:val="left" w:pos="1418"/>
        </w:tabs>
        <w:spacing w:after="0"/>
        <w:rPr>
          <w:rFonts w:ascii="Arial" w:hAnsi="Arial" w:cs="Arial"/>
          <w:snapToGrid w:val="0"/>
          <w:sz w:val="20"/>
        </w:rPr>
      </w:pPr>
      <w:r w:rsidRPr="003E2C9C">
        <w:rPr>
          <w:rFonts w:ascii="Arial" w:hAnsi="Arial" w:cs="Arial"/>
          <w:snapToGrid w:val="0"/>
          <w:sz w:val="20"/>
        </w:rPr>
        <w:tab/>
      </w:r>
      <w:r w:rsidRPr="003E2C9C">
        <w:rPr>
          <w:rFonts w:ascii="Arial" w:hAnsi="Arial" w:cs="Arial"/>
          <w:snapToGrid w:val="0"/>
          <w:sz w:val="20"/>
        </w:rPr>
        <w:tab/>
      </w:r>
      <w:r w:rsidRPr="003E2C9C">
        <w:rPr>
          <w:rFonts w:ascii="Arial" w:hAnsi="Arial" w:cs="Arial"/>
          <w:snapToGrid w:val="0"/>
          <w:sz w:val="20"/>
        </w:rPr>
        <w:tab/>
        <w:t xml:space="preserve">a Mgr. Janem </w:t>
      </w:r>
      <w:proofErr w:type="spellStart"/>
      <w:r w:rsidRPr="003E2C9C">
        <w:rPr>
          <w:rFonts w:ascii="Arial" w:hAnsi="Arial" w:cs="Arial"/>
          <w:snapToGrid w:val="0"/>
          <w:sz w:val="20"/>
        </w:rPr>
        <w:t>Vidímem</w:t>
      </w:r>
      <w:proofErr w:type="spellEnd"/>
      <w:r w:rsidRPr="003E2C9C">
        <w:rPr>
          <w:rFonts w:ascii="Arial" w:hAnsi="Arial" w:cs="Arial"/>
          <w:snapToGrid w:val="0"/>
          <w:sz w:val="20"/>
        </w:rPr>
        <w:t>, místopředsedou představenstva</w:t>
      </w:r>
    </w:p>
    <w:p w:rsidR="003E2C9C" w:rsidRPr="003E2C9C" w:rsidRDefault="003E2C9C" w:rsidP="003E2C9C">
      <w:pPr>
        <w:widowControl w:val="0"/>
        <w:tabs>
          <w:tab w:val="left" w:pos="1418"/>
        </w:tabs>
        <w:spacing w:after="0"/>
        <w:rPr>
          <w:rFonts w:ascii="Arial" w:hAnsi="Arial" w:cs="Arial"/>
          <w:snapToGrid w:val="0"/>
          <w:sz w:val="20"/>
        </w:rPr>
      </w:pPr>
      <w:r w:rsidRPr="003E2C9C">
        <w:rPr>
          <w:rFonts w:ascii="Arial" w:hAnsi="Arial" w:cs="Arial"/>
          <w:snapToGrid w:val="0"/>
          <w:sz w:val="20"/>
        </w:rPr>
        <w:tab/>
        <w:t>IČO: 26714124</w:t>
      </w:r>
    </w:p>
    <w:p w:rsidR="003E2C9C" w:rsidRPr="003E2C9C" w:rsidRDefault="003E2C9C" w:rsidP="003E2C9C">
      <w:pPr>
        <w:widowControl w:val="0"/>
        <w:tabs>
          <w:tab w:val="left" w:pos="1418"/>
        </w:tabs>
        <w:spacing w:after="0"/>
        <w:rPr>
          <w:rFonts w:ascii="Arial" w:hAnsi="Arial" w:cs="Arial"/>
          <w:snapToGrid w:val="0"/>
          <w:sz w:val="20"/>
        </w:rPr>
      </w:pPr>
      <w:r w:rsidRPr="003E2C9C">
        <w:rPr>
          <w:rFonts w:ascii="Arial" w:hAnsi="Arial" w:cs="Arial"/>
          <w:snapToGrid w:val="0"/>
          <w:sz w:val="20"/>
        </w:rPr>
        <w:tab/>
        <w:t>DIČ: CZ26714124</w:t>
      </w:r>
      <w:r w:rsidRPr="003E2C9C">
        <w:rPr>
          <w:rFonts w:ascii="Arial" w:hAnsi="Arial" w:cs="Arial"/>
          <w:snapToGrid w:val="0"/>
          <w:sz w:val="20"/>
        </w:rPr>
        <w:tab/>
      </w:r>
    </w:p>
    <w:p w:rsidR="0050684C" w:rsidRDefault="003E2C9C" w:rsidP="003E2C9C">
      <w:pPr>
        <w:widowControl w:val="0"/>
        <w:tabs>
          <w:tab w:val="left" w:pos="1418"/>
        </w:tabs>
        <w:spacing w:after="0"/>
        <w:rPr>
          <w:rFonts w:ascii="Arial" w:hAnsi="Arial" w:cs="Arial"/>
          <w:snapToGrid w:val="0"/>
          <w:sz w:val="20"/>
        </w:rPr>
      </w:pPr>
      <w:r w:rsidRPr="003E2C9C">
        <w:rPr>
          <w:rFonts w:ascii="Arial" w:hAnsi="Arial" w:cs="Arial"/>
          <w:snapToGrid w:val="0"/>
          <w:sz w:val="20"/>
        </w:rPr>
        <w:tab/>
        <w:t>spisová značka: B 7813 vedená u Městského soudu v</w:t>
      </w:r>
      <w:r w:rsidR="0050684C">
        <w:rPr>
          <w:rFonts w:ascii="Arial" w:hAnsi="Arial" w:cs="Arial"/>
          <w:snapToGrid w:val="0"/>
          <w:sz w:val="20"/>
        </w:rPr>
        <w:t> </w:t>
      </w:r>
      <w:r w:rsidRPr="003E2C9C">
        <w:rPr>
          <w:rFonts w:ascii="Arial" w:hAnsi="Arial" w:cs="Arial"/>
          <w:snapToGrid w:val="0"/>
          <w:sz w:val="20"/>
        </w:rPr>
        <w:t>Praze</w:t>
      </w:r>
    </w:p>
    <w:p w:rsidR="003E2C9C" w:rsidRPr="003E2C9C" w:rsidRDefault="003E2C9C" w:rsidP="003E2C9C">
      <w:pPr>
        <w:widowControl w:val="0"/>
        <w:tabs>
          <w:tab w:val="left" w:pos="1418"/>
        </w:tabs>
        <w:spacing w:after="0"/>
        <w:rPr>
          <w:rFonts w:ascii="Arial" w:hAnsi="Arial" w:cs="Arial"/>
          <w:snapToGrid w:val="0"/>
          <w:sz w:val="20"/>
        </w:rPr>
      </w:pPr>
      <w:r w:rsidRPr="003E2C9C">
        <w:rPr>
          <w:rFonts w:ascii="Arial" w:hAnsi="Arial" w:cs="Arial"/>
          <w:snapToGrid w:val="0"/>
          <w:sz w:val="20"/>
        </w:rPr>
        <w:tab/>
      </w:r>
    </w:p>
    <w:p w:rsidR="003E2C9C" w:rsidRPr="003E2C9C" w:rsidRDefault="003E2C9C" w:rsidP="003E2C9C">
      <w:pPr>
        <w:widowControl w:val="0"/>
        <w:tabs>
          <w:tab w:val="left" w:pos="1418"/>
        </w:tabs>
        <w:spacing w:after="0"/>
        <w:rPr>
          <w:rFonts w:ascii="Arial" w:hAnsi="Arial" w:cs="Arial"/>
          <w:i/>
          <w:snapToGrid w:val="0"/>
          <w:sz w:val="20"/>
        </w:rPr>
      </w:pPr>
      <w:r w:rsidRPr="003E2C9C">
        <w:rPr>
          <w:rFonts w:ascii="Arial" w:hAnsi="Arial" w:cs="Arial"/>
          <w:snapToGrid w:val="0"/>
          <w:sz w:val="20"/>
        </w:rPr>
        <w:tab/>
        <w:t xml:space="preserve">(dále jen </w:t>
      </w:r>
      <w:r w:rsidRPr="003E2C9C">
        <w:rPr>
          <w:rFonts w:ascii="Arial" w:hAnsi="Arial" w:cs="Arial"/>
          <w:i/>
          <w:snapToGrid w:val="0"/>
          <w:sz w:val="20"/>
        </w:rPr>
        <w:t>správce</w:t>
      </w:r>
      <w:r w:rsidRPr="003E2C9C">
        <w:rPr>
          <w:rFonts w:ascii="Arial" w:hAnsi="Arial" w:cs="Arial"/>
          <w:snapToGrid w:val="0"/>
          <w:sz w:val="20"/>
        </w:rPr>
        <w:t>)</w:t>
      </w:r>
    </w:p>
    <w:p w:rsidR="00CD401C" w:rsidRDefault="00CD401C" w:rsidP="00CD2994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CD401C" w:rsidRDefault="00CD401C" w:rsidP="003E2C9C">
      <w:pPr>
        <w:spacing w:after="0"/>
        <w:jc w:val="both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i/>
          <w:sz w:val="20"/>
        </w:rPr>
        <w:t xml:space="preserve"> </w:t>
      </w:r>
    </w:p>
    <w:p w:rsidR="00CD401C" w:rsidRDefault="00CD401C">
      <w:pPr>
        <w:spacing w:after="0"/>
        <w:ind w:firstLine="720"/>
        <w:rPr>
          <w:rFonts w:ascii="Arial" w:hAnsi="Arial"/>
          <w:sz w:val="20"/>
        </w:rPr>
      </w:pPr>
    </w:p>
    <w:p w:rsidR="00CD401C" w:rsidRPr="003E2C9C" w:rsidRDefault="00CD401C">
      <w:pPr>
        <w:spacing w:after="0"/>
        <w:jc w:val="both"/>
        <w:rPr>
          <w:rFonts w:ascii="Arial" w:hAnsi="Arial"/>
          <w:bCs/>
          <w:sz w:val="20"/>
        </w:rPr>
      </w:pPr>
      <w:r>
        <w:rPr>
          <w:rFonts w:ascii="Arial" w:hAnsi="Arial"/>
          <w:b/>
          <w:sz w:val="20"/>
        </w:rPr>
        <w:t>Uživatel:</w:t>
      </w:r>
      <w:r>
        <w:rPr>
          <w:rFonts w:ascii="Arial" w:hAnsi="Arial"/>
          <w:b/>
          <w:sz w:val="20"/>
        </w:rPr>
        <w:tab/>
      </w:r>
      <w:r w:rsidRPr="003E2C9C">
        <w:rPr>
          <w:rFonts w:ascii="Arial" w:hAnsi="Arial"/>
          <w:b/>
          <w:bCs/>
          <w:iCs/>
          <w:sz w:val="20"/>
        </w:rPr>
        <w:t>Telia</w:t>
      </w:r>
      <w:r w:rsidR="003E2C9C">
        <w:rPr>
          <w:rFonts w:ascii="Arial" w:hAnsi="Arial"/>
          <w:b/>
          <w:bCs/>
          <w:iCs/>
          <w:sz w:val="20"/>
        </w:rPr>
        <w:t xml:space="preserve"> </w:t>
      </w:r>
      <w:proofErr w:type="spellStart"/>
      <w:r w:rsidRPr="003E2C9C">
        <w:rPr>
          <w:rFonts w:ascii="Arial" w:hAnsi="Arial"/>
          <w:b/>
          <w:bCs/>
          <w:iCs/>
          <w:sz w:val="20"/>
        </w:rPr>
        <w:t>Carrier</w:t>
      </w:r>
      <w:proofErr w:type="spellEnd"/>
      <w:r w:rsidRPr="003E2C9C">
        <w:rPr>
          <w:rFonts w:ascii="Arial" w:hAnsi="Arial"/>
          <w:b/>
          <w:bCs/>
          <w:iCs/>
          <w:sz w:val="20"/>
        </w:rPr>
        <w:t xml:space="preserve"> Czech Republic a.s.</w:t>
      </w:r>
    </w:p>
    <w:p w:rsidR="00CD401C" w:rsidRDefault="00CD401C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se sídlem, K červenému dvoru </w:t>
      </w:r>
      <w:r w:rsidR="003E2C9C">
        <w:rPr>
          <w:rFonts w:ascii="Arial" w:hAnsi="Arial"/>
          <w:sz w:val="20"/>
        </w:rPr>
        <w:t>3269/</w:t>
      </w:r>
      <w:r>
        <w:rPr>
          <w:rFonts w:ascii="Arial" w:hAnsi="Arial"/>
          <w:sz w:val="20"/>
        </w:rPr>
        <w:t>25a,</w:t>
      </w:r>
      <w:r w:rsidR="003E2C9C">
        <w:rPr>
          <w:rFonts w:ascii="Arial" w:hAnsi="Arial"/>
          <w:sz w:val="20"/>
        </w:rPr>
        <w:t xml:space="preserve"> Praha 3, PSČ 130 00</w:t>
      </w:r>
    </w:p>
    <w:p w:rsidR="00CD401C" w:rsidRDefault="00CD401C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3E2C9C">
        <w:rPr>
          <w:rFonts w:ascii="Arial" w:hAnsi="Arial"/>
          <w:sz w:val="20"/>
        </w:rPr>
        <w:t>zastoupená</w:t>
      </w:r>
      <w:r>
        <w:rPr>
          <w:rFonts w:ascii="Arial" w:hAnsi="Arial"/>
          <w:sz w:val="20"/>
        </w:rPr>
        <w:tab/>
      </w:r>
      <w:r w:rsidR="00E92221">
        <w:rPr>
          <w:rFonts w:ascii="Arial" w:hAnsi="Arial"/>
          <w:sz w:val="20"/>
        </w:rPr>
        <w:t>Vladimírou Hronkovou</w:t>
      </w:r>
      <w:r>
        <w:rPr>
          <w:rFonts w:ascii="Arial" w:hAnsi="Arial"/>
          <w:sz w:val="20"/>
        </w:rPr>
        <w:t xml:space="preserve">, </w:t>
      </w:r>
      <w:r w:rsidR="00E92221">
        <w:rPr>
          <w:rFonts w:ascii="Arial" w:hAnsi="Arial"/>
          <w:sz w:val="20"/>
        </w:rPr>
        <w:t>člen</w:t>
      </w:r>
      <w:r w:rsidR="00CA04DF">
        <w:rPr>
          <w:rFonts w:ascii="Arial" w:hAnsi="Arial"/>
          <w:sz w:val="20"/>
        </w:rPr>
        <w:t>kou</w:t>
      </w:r>
      <w:r>
        <w:rPr>
          <w:rFonts w:ascii="Arial" w:hAnsi="Arial"/>
          <w:sz w:val="20"/>
        </w:rPr>
        <w:t xml:space="preserve"> </w:t>
      </w:r>
      <w:r w:rsidR="003E2C9C">
        <w:rPr>
          <w:rFonts w:ascii="Arial" w:hAnsi="Arial"/>
          <w:sz w:val="20"/>
        </w:rPr>
        <w:t>správní rady</w:t>
      </w:r>
      <w:r>
        <w:rPr>
          <w:rFonts w:ascii="Arial" w:hAnsi="Arial"/>
          <w:sz w:val="20"/>
        </w:rPr>
        <w:t xml:space="preserve"> </w:t>
      </w:r>
    </w:p>
    <w:p w:rsidR="00CD401C" w:rsidRDefault="00CD401C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IČ</w:t>
      </w:r>
      <w:r w:rsidR="003E2C9C">
        <w:rPr>
          <w:rFonts w:ascii="Arial" w:hAnsi="Arial"/>
          <w:sz w:val="20"/>
        </w:rPr>
        <w:t>O</w:t>
      </w:r>
      <w:r>
        <w:rPr>
          <w:rFonts w:ascii="Arial" w:hAnsi="Arial"/>
          <w:sz w:val="20"/>
        </w:rPr>
        <w:t>: 26207842</w:t>
      </w:r>
    </w:p>
    <w:p w:rsidR="00CD401C" w:rsidRDefault="00614539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DIČ:</w:t>
      </w:r>
      <w:r w:rsidR="003E2C9C">
        <w:rPr>
          <w:rFonts w:ascii="Arial" w:hAnsi="Arial"/>
          <w:sz w:val="20"/>
        </w:rPr>
        <w:t xml:space="preserve"> </w:t>
      </w:r>
      <w:r w:rsidR="00CD401C">
        <w:rPr>
          <w:rFonts w:ascii="Arial" w:hAnsi="Arial"/>
          <w:sz w:val="20"/>
        </w:rPr>
        <w:t>CZ26207842</w:t>
      </w:r>
    </w:p>
    <w:p w:rsidR="00CD401C" w:rsidRDefault="00CD401C" w:rsidP="00CD2994">
      <w:pPr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3E2C9C">
        <w:rPr>
          <w:rFonts w:ascii="Arial" w:hAnsi="Arial"/>
          <w:sz w:val="20"/>
        </w:rPr>
        <w:t>spisová značka: B 6808 vedená u Městského soudu v Praze</w:t>
      </w:r>
    </w:p>
    <w:p w:rsidR="00CD401C" w:rsidRDefault="00CD401C" w:rsidP="003E2C9C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CD401C" w:rsidRDefault="00CD401C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(dále jen </w:t>
      </w:r>
      <w:r>
        <w:rPr>
          <w:rFonts w:ascii="Arial" w:hAnsi="Arial"/>
          <w:i/>
          <w:iCs/>
          <w:sz w:val="20"/>
        </w:rPr>
        <w:t>uživatel</w:t>
      </w:r>
      <w:r>
        <w:rPr>
          <w:rFonts w:ascii="Arial" w:hAnsi="Arial"/>
          <w:sz w:val="20"/>
        </w:rPr>
        <w:t>)</w:t>
      </w:r>
    </w:p>
    <w:p w:rsidR="00CD401C" w:rsidRDefault="00CD401C">
      <w:pPr>
        <w:pStyle w:val="Nadpis2"/>
        <w:spacing w:before="0" w:after="0"/>
        <w:rPr>
          <w:sz w:val="20"/>
        </w:rPr>
      </w:pPr>
    </w:p>
    <w:p w:rsidR="00614539" w:rsidRPr="00614539" w:rsidRDefault="00614539" w:rsidP="00614539"/>
    <w:p w:rsidR="00CD401C" w:rsidRDefault="00CD401C">
      <w:pPr>
        <w:pStyle w:val="Nadpis2"/>
        <w:spacing w:before="0" w:after="0"/>
        <w:rPr>
          <w:sz w:val="20"/>
        </w:rPr>
      </w:pPr>
      <w:r>
        <w:rPr>
          <w:sz w:val="20"/>
        </w:rPr>
        <w:t>Předmět dodatku</w:t>
      </w:r>
    </w:p>
    <w:p w:rsidR="0050684C" w:rsidRDefault="0050684C" w:rsidP="0050684C"/>
    <w:p w:rsidR="0050684C" w:rsidRPr="00373B33" w:rsidRDefault="0050684C" w:rsidP="007065F2">
      <w:pPr>
        <w:widowControl w:val="0"/>
        <w:spacing w:after="0"/>
        <w:jc w:val="both"/>
        <w:rPr>
          <w:rFonts w:ascii="Arial" w:hAnsi="Arial"/>
          <w:sz w:val="20"/>
        </w:rPr>
      </w:pPr>
      <w:r w:rsidRPr="00373B33">
        <w:rPr>
          <w:rFonts w:ascii="Arial" w:hAnsi="Arial"/>
          <w:sz w:val="20"/>
        </w:rPr>
        <w:t xml:space="preserve">Předmětem dodatku je úprava </w:t>
      </w:r>
      <w:r>
        <w:rPr>
          <w:rFonts w:ascii="Arial" w:hAnsi="Arial"/>
          <w:sz w:val="20"/>
        </w:rPr>
        <w:t>Č</w:t>
      </w:r>
      <w:r w:rsidRPr="00373B33">
        <w:rPr>
          <w:rFonts w:ascii="Arial" w:hAnsi="Arial"/>
          <w:sz w:val="20"/>
        </w:rPr>
        <w:t>l. I</w:t>
      </w:r>
      <w:r>
        <w:rPr>
          <w:rFonts w:ascii="Arial" w:hAnsi="Arial"/>
          <w:sz w:val="20"/>
        </w:rPr>
        <w:t>II</w:t>
      </w:r>
      <w:r w:rsidRPr="00373B33">
        <w:rPr>
          <w:rFonts w:ascii="Arial" w:hAnsi="Arial"/>
          <w:sz w:val="20"/>
        </w:rPr>
        <w:t xml:space="preserve"> </w:t>
      </w:r>
      <w:r w:rsidRPr="0050684C">
        <w:rPr>
          <w:rFonts w:ascii="Arial" w:hAnsi="Arial" w:cs="Arial"/>
          <w:sz w:val="20"/>
        </w:rPr>
        <w:t>Cenové a platební ujednání</w:t>
      </w:r>
      <w:r>
        <w:rPr>
          <w:rFonts w:cs="Arial"/>
          <w:b/>
          <w:sz w:val="20"/>
        </w:rPr>
        <w:t xml:space="preserve"> </w:t>
      </w:r>
      <w:r w:rsidRPr="00373B33">
        <w:rPr>
          <w:rFonts w:ascii="Arial" w:hAnsi="Arial"/>
          <w:sz w:val="20"/>
        </w:rPr>
        <w:t xml:space="preserve">smlouvy </w:t>
      </w:r>
      <w:r w:rsidRPr="00373B33">
        <w:rPr>
          <w:rFonts w:ascii="Arial" w:hAnsi="Arial"/>
          <w:b/>
          <w:sz w:val="20"/>
        </w:rPr>
        <w:t>k 1. 1. 2023</w:t>
      </w:r>
      <w:r w:rsidRPr="00373B33">
        <w:rPr>
          <w:rFonts w:ascii="Arial" w:hAnsi="Arial"/>
          <w:sz w:val="20"/>
        </w:rPr>
        <w:t xml:space="preserve"> z důvodu </w:t>
      </w:r>
      <w:r w:rsidRPr="00373B33">
        <w:rPr>
          <w:rFonts w:ascii="Arial" w:hAnsi="Arial"/>
          <w:b/>
          <w:sz w:val="20"/>
        </w:rPr>
        <w:t>zvýšení sazby</w:t>
      </w:r>
      <w:r w:rsidRPr="00373B33">
        <w:rPr>
          <w:rFonts w:ascii="Arial" w:hAnsi="Arial"/>
          <w:sz w:val="20"/>
        </w:rPr>
        <w:t xml:space="preserve"> za uložené datové kabely na </w:t>
      </w:r>
      <w:proofErr w:type="spellStart"/>
      <w:r w:rsidR="002D19B2">
        <w:rPr>
          <w:rFonts w:ascii="Arial" w:hAnsi="Arial"/>
          <w:b/>
          <w:sz w:val="20"/>
        </w:rPr>
        <w:t>xxx</w:t>
      </w:r>
      <w:proofErr w:type="spellEnd"/>
      <w:r w:rsidRPr="00373B33">
        <w:rPr>
          <w:rFonts w:ascii="Arial" w:hAnsi="Arial"/>
          <w:sz w:val="20"/>
        </w:rPr>
        <w:t xml:space="preserve"> za běžný metr a měsíc vzhledem k nárůstu cen a nákladů na údržbu, provoz a opravy kolektorů a jejich příslušenství.</w:t>
      </w:r>
    </w:p>
    <w:p w:rsidR="0050684C" w:rsidRPr="0050684C" w:rsidRDefault="0050684C" w:rsidP="0050684C"/>
    <w:p w:rsidR="00CD401C" w:rsidRDefault="00CD401C">
      <w:pPr>
        <w:pStyle w:val="Zkladntext2"/>
        <w:spacing w:before="0"/>
        <w:rPr>
          <w:rFonts w:ascii="Times New Roman" w:hAnsi="Times New Roman"/>
          <w:bCs/>
          <w:sz w:val="24"/>
        </w:rPr>
      </w:pPr>
    </w:p>
    <w:p w:rsidR="00CD401C" w:rsidRDefault="00CD401C">
      <w:pPr>
        <w:pStyle w:val="Zkladntext2"/>
        <w:spacing w:before="0" w:after="120"/>
        <w:rPr>
          <w:rFonts w:cs="Arial"/>
          <w:b/>
          <w:sz w:val="20"/>
        </w:rPr>
      </w:pPr>
      <w:r>
        <w:rPr>
          <w:rFonts w:cs="Arial"/>
          <w:b/>
          <w:sz w:val="20"/>
        </w:rPr>
        <w:t>Čl. III Cenové a platební ujednání</w:t>
      </w:r>
      <w:r w:rsidR="00E92221">
        <w:rPr>
          <w:rFonts w:cs="Arial"/>
          <w:b/>
          <w:sz w:val="20"/>
        </w:rPr>
        <w:t xml:space="preserve"> se k 1. 1. 20</w:t>
      </w:r>
      <w:r w:rsidR="0050684C">
        <w:rPr>
          <w:rFonts w:cs="Arial"/>
          <w:b/>
          <w:sz w:val="20"/>
        </w:rPr>
        <w:t>23</w:t>
      </w:r>
      <w:r w:rsidR="00E92221">
        <w:rPr>
          <w:rFonts w:cs="Arial"/>
          <w:b/>
          <w:sz w:val="20"/>
        </w:rPr>
        <w:t xml:space="preserve"> mění následovně:</w:t>
      </w:r>
    </w:p>
    <w:p w:rsidR="00E92221" w:rsidRDefault="00E92221" w:rsidP="00E92221">
      <w:pPr>
        <w:pStyle w:val="Zkladntext2"/>
        <w:spacing w:before="0" w:after="120"/>
        <w:rPr>
          <w:rFonts w:cs="Arial"/>
          <w:sz w:val="20"/>
        </w:rPr>
      </w:pPr>
      <w:r w:rsidRPr="00E92221">
        <w:rPr>
          <w:rFonts w:cs="Arial"/>
          <w:sz w:val="20"/>
        </w:rPr>
        <w:t xml:space="preserve">1. </w:t>
      </w:r>
      <w:r>
        <w:rPr>
          <w:rFonts w:cs="Arial"/>
          <w:sz w:val="20"/>
        </w:rPr>
        <w:t>Uživatel se zavazuje uhradit správci příspěvek na provoz kolektorů a služby správcem poskytované v souvislosti s užíváním kolektorů.</w:t>
      </w:r>
    </w:p>
    <w:p w:rsidR="00E92221" w:rsidRPr="00E92221" w:rsidRDefault="00E92221" w:rsidP="00E92221">
      <w:pPr>
        <w:pStyle w:val="Zkladntext2"/>
        <w:spacing w:before="0" w:after="120"/>
        <w:rPr>
          <w:rFonts w:cs="Arial"/>
          <w:sz w:val="20"/>
        </w:rPr>
      </w:pPr>
      <w:r>
        <w:rPr>
          <w:rFonts w:cs="Arial"/>
          <w:sz w:val="20"/>
        </w:rPr>
        <w:t>2. Příspěvek na provoz kolektorů je stanoven takto: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544"/>
      </w:tblGrid>
      <w:tr w:rsidR="00CD401C">
        <w:tc>
          <w:tcPr>
            <w:tcW w:w="4181" w:type="dxa"/>
          </w:tcPr>
          <w:p w:rsidR="00CD401C" w:rsidRDefault="00CD401C" w:rsidP="00614539">
            <w:pPr>
              <w:spacing w:after="0"/>
              <w:ind w:left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Skutečná délka kabelů v kolektoru </w:t>
            </w:r>
          </w:p>
        </w:tc>
        <w:tc>
          <w:tcPr>
            <w:tcW w:w="3544" w:type="dxa"/>
          </w:tcPr>
          <w:p w:rsidR="00CD401C" w:rsidRDefault="002D19B2" w:rsidP="00614539">
            <w:pPr>
              <w:spacing w:after="0"/>
              <w:ind w:right="639"/>
              <w:jc w:val="righ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xxx</w:t>
            </w:r>
            <w:proofErr w:type="spellEnd"/>
          </w:p>
        </w:tc>
      </w:tr>
      <w:tr w:rsidR="00CD401C">
        <w:tc>
          <w:tcPr>
            <w:tcW w:w="4181" w:type="dxa"/>
          </w:tcPr>
          <w:p w:rsidR="00CD401C" w:rsidRDefault="00CD401C" w:rsidP="00614539">
            <w:pPr>
              <w:spacing w:after="0"/>
              <w:ind w:left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Úhrada za 1 </w:t>
            </w:r>
            <w:proofErr w:type="spellStart"/>
            <w:r>
              <w:rPr>
                <w:rFonts w:ascii="Arial" w:hAnsi="Arial" w:cs="Arial"/>
                <w:sz w:val="20"/>
              </w:rPr>
              <w:t>bm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/měsíc </w:t>
            </w:r>
          </w:p>
        </w:tc>
        <w:tc>
          <w:tcPr>
            <w:tcW w:w="3544" w:type="dxa"/>
          </w:tcPr>
          <w:p w:rsidR="00CD401C" w:rsidRDefault="002D19B2" w:rsidP="00614539">
            <w:pPr>
              <w:spacing w:after="0"/>
              <w:ind w:right="639"/>
              <w:jc w:val="righ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xxx</w:t>
            </w:r>
            <w:proofErr w:type="spellEnd"/>
          </w:p>
        </w:tc>
      </w:tr>
      <w:tr w:rsidR="00CD401C">
        <w:tc>
          <w:tcPr>
            <w:tcW w:w="4181" w:type="dxa"/>
          </w:tcPr>
          <w:p w:rsidR="00CD401C" w:rsidRDefault="00CD401C" w:rsidP="00614539">
            <w:pPr>
              <w:spacing w:after="0"/>
              <w:ind w:left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Úhrada za rok </w:t>
            </w:r>
          </w:p>
        </w:tc>
        <w:tc>
          <w:tcPr>
            <w:tcW w:w="3544" w:type="dxa"/>
          </w:tcPr>
          <w:p w:rsidR="00CD401C" w:rsidRDefault="0050684C" w:rsidP="00614539">
            <w:pPr>
              <w:spacing w:after="0"/>
              <w:ind w:right="639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228 852,00</w:t>
            </w:r>
            <w:r w:rsidR="00CD401C">
              <w:rPr>
                <w:rFonts w:ascii="Arial" w:hAnsi="Arial" w:cs="Arial"/>
                <w:sz w:val="20"/>
              </w:rPr>
              <w:t xml:space="preserve"> Kč + DPH</w:t>
            </w:r>
          </w:p>
        </w:tc>
      </w:tr>
      <w:tr w:rsidR="00CD401C">
        <w:tc>
          <w:tcPr>
            <w:tcW w:w="4181" w:type="dxa"/>
          </w:tcPr>
          <w:p w:rsidR="00CD401C" w:rsidRDefault="00CD401C" w:rsidP="00614539">
            <w:pPr>
              <w:spacing w:after="0"/>
              <w:ind w:left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Úhrada za čtvrtletí </w:t>
            </w:r>
          </w:p>
        </w:tc>
        <w:tc>
          <w:tcPr>
            <w:tcW w:w="3544" w:type="dxa"/>
          </w:tcPr>
          <w:p w:rsidR="00CD401C" w:rsidRDefault="0050684C" w:rsidP="00614539">
            <w:pPr>
              <w:spacing w:after="0"/>
              <w:ind w:right="639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57 213,00</w:t>
            </w:r>
            <w:r w:rsidR="00CD401C">
              <w:rPr>
                <w:rFonts w:ascii="Arial" w:hAnsi="Arial" w:cs="Arial"/>
                <w:b/>
                <w:sz w:val="20"/>
              </w:rPr>
              <w:t xml:space="preserve"> Kč + DPH</w:t>
            </w:r>
          </w:p>
        </w:tc>
      </w:tr>
    </w:tbl>
    <w:p w:rsidR="00CD401C" w:rsidRDefault="00CD401C">
      <w:pPr>
        <w:pStyle w:val="Nadpis2"/>
        <w:spacing w:before="0" w:after="0"/>
        <w:jc w:val="left"/>
        <w:rPr>
          <w:rFonts w:cs="Arial"/>
          <w:b w:val="0"/>
          <w:sz w:val="20"/>
        </w:rPr>
      </w:pPr>
    </w:p>
    <w:p w:rsidR="00E92221" w:rsidRDefault="00E92221" w:rsidP="00614539">
      <w:pPr>
        <w:pStyle w:val="Nadpis2"/>
        <w:spacing w:before="0" w:after="0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3. </w:t>
      </w:r>
      <w:r w:rsidR="00CD401C">
        <w:rPr>
          <w:rFonts w:cs="Arial"/>
          <w:b w:val="0"/>
          <w:sz w:val="20"/>
        </w:rPr>
        <w:t xml:space="preserve">Uživatel se zavazuje hradit příspěvek na provoz kolektorů ve čtvrtletních splátkách ve výši  </w:t>
      </w:r>
      <w:r w:rsidR="00CD401C">
        <w:rPr>
          <w:rFonts w:cs="Arial"/>
          <w:b w:val="0"/>
          <w:sz w:val="20"/>
        </w:rPr>
        <w:br/>
      </w:r>
      <w:r>
        <w:rPr>
          <w:rFonts w:cs="Arial"/>
          <w:bCs/>
          <w:sz w:val="20"/>
        </w:rPr>
        <w:t>5</w:t>
      </w:r>
      <w:r w:rsidR="0050684C">
        <w:rPr>
          <w:rFonts w:cs="Arial"/>
          <w:bCs/>
          <w:sz w:val="20"/>
        </w:rPr>
        <w:t>7</w:t>
      </w:r>
      <w:r>
        <w:rPr>
          <w:rFonts w:cs="Arial"/>
          <w:bCs/>
          <w:sz w:val="20"/>
        </w:rPr>
        <w:t> </w:t>
      </w:r>
      <w:r w:rsidR="0050684C">
        <w:rPr>
          <w:rFonts w:cs="Arial"/>
          <w:bCs/>
          <w:sz w:val="20"/>
        </w:rPr>
        <w:t>213</w:t>
      </w:r>
      <w:r>
        <w:rPr>
          <w:rFonts w:cs="Arial"/>
          <w:bCs/>
          <w:sz w:val="20"/>
        </w:rPr>
        <w:t>,</w:t>
      </w:r>
      <w:r w:rsidR="0050684C">
        <w:rPr>
          <w:rFonts w:cs="Arial"/>
          <w:bCs/>
          <w:sz w:val="20"/>
        </w:rPr>
        <w:t>0</w:t>
      </w:r>
      <w:r>
        <w:rPr>
          <w:rFonts w:cs="Arial"/>
          <w:bCs/>
          <w:sz w:val="20"/>
        </w:rPr>
        <w:t>0</w:t>
      </w:r>
      <w:r w:rsidR="00CD401C">
        <w:rPr>
          <w:rFonts w:cs="Arial"/>
          <w:bCs/>
          <w:sz w:val="20"/>
        </w:rPr>
        <w:t xml:space="preserve"> + DPH</w:t>
      </w:r>
      <w:r w:rsidR="00CD401C">
        <w:rPr>
          <w:rFonts w:cs="Arial"/>
          <w:b w:val="0"/>
          <w:sz w:val="20"/>
        </w:rPr>
        <w:t xml:space="preserve"> dle platných zákonů na základě faktur vystavených správcem v průběhu druhého měsíce běžného čtvrtletí se splatností faktury </w:t>
      </w:r>
      <w:r>
        <w:rPr>
          <w:rFonts w:cs="Arial"/>
          <w:b w:val="0"/>
          <w:sz w:val="20"/>
        </w:rPr>
        <w:t>14 dnů od doručení uživateli. DU</w:t>
      </w:r>
      <w:r w:rsidR="00CD401C">
        <w:rPr>
          <w:rFonts w:cs="Arial"/>
          <w:b w:val="0"/>
          <w:sz w:val="20"/>
        </w:rPr>
        <w:t>ZP se rozumí datum vystavení faktury.</w:t>
      </w:r>
    </w:p>
    <w:p w:rsidR="00CA04DF" w:rsidRPr="00CA04DF" w:rsidRDefault="00CA04DF" w:rsidP="00CA04DF">
      <w:pPr>
        <w:spacing w:after="0"/>
        <w:rPr>
          <w:rFonts w:ascii="Arial" w:hAnsi="Arial" w:cs="Arial"/>
          <w:sz w:val="20"/>
        </w:rPr>
      </w:pPr>
      <w:r w:rsidRPr="00CA04DF">
        <w:rPr>
          <w:rFonts w:ascii="Arial" w:hAnsi="Arial" w:cs="Arial"/>
          <w:sz w:val="20"/>
        </w:rPr>
        <w:t xml:space="preserve">Uživatel souhlasí, aby správcem vystavené faktury byly zasílány elektronicky na e-mailovou adresu uživatele: </w:t>
      </w:r>
      <w:r w:rsidR="002D19B2">
        <w:rPr>
          <w:rFonts w:ascii="Arial" w:hAnsi="Arial" w:cs="Arial"/>
          <w:sz w:val="20"/>
        </w:rPr>
        <w:t>xxx</w:t>
      </w:r>
      <w:bookmarkStart w:id="0" w:name="_GoBack"/>
      <w:bookmarkEnd w:id="0"/>
      <w:r w:rsidRPr="00CA04DF">
        <w:rPr>
          <w:rFonts w:ascii="Arial" w:hAnsi="Arial" w:cs="Arial"/>
          <w:sz w:val="20"/>
        </w:rPr>
        <w:t xml:space="preserve">, a to ve formátu </w:t>
      </w:r>
      <w:proofErr w:type="spellStart"/>
      <w:r w:rsidRPr="00CA04DF">
        <w:rPr>
          <w:rFonts w:ascii="Arial" w:hAnsi="Arial" w:cs="Arial"/>
          <w:sz w:val="20"/>
        </w:rPr>
        <w:t>pdf</w:t>
      </w:r>
      <w:proofErr w:type="spellEnd"/>
      <w:r w:rsidRPr="00CA04DF">
        <w:rPr>
          <w:rFonts w:ascii="Arial" w:hAnsi="Arial" w:cs="Arial"/>
          <w:sz w:val="20"/>
        </w:rPr>
        <w:t>.</w:t>
      </w:r>
    </w:p>
    <w:p w:rsidR="000479FD" w:rsidRDefault="000479FD" w:rsidP="00614539">
      <w:pPr>
        <w:spacing w:after="0"/>
        <w:jc w:val="both"/>
      </w:pPr>
    </w:p>
    <w:p w:rsidR="000479FD" w:rsidRDefault="00E92221" w:rsidP="0061453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 Úhrada za služby správcem poskytované v souvislosti s užíváním kolektoru je stanovena „Sazebníkem poskytovaných služeb“ vydaným pro příslušný </w:t>
      </w:r>
      <w:r w:rsidR="007065F2">
        <w:rPr>
          <w:rFonts w:ascii="Arial" w:hAnsi="Arial" w:cs="Arial"/>
          <w:sz w:val="20"/>
        </w:rPr>
        <w:t xml:space="preserve">kalendářní rok </w:t>
      </w:r>
      <w:r>
        <w:rPr>
          <w:rFonts w:ascii="Arial" w:hAnsi="Arial" w:cs="Arial"/>
          <w:sz w:val="20"/>
        </w:rPr>
        <w:t>dostupným na webových stránkách</w:t>
      </w:r>
      <w:r w:rsidR="00D355E2">
        <w:rPr>
          <w:rFonts w:ascii="Arial" w:hAnsi="Arial" w:cs="Arial"/>
          <w:sz w:val="20"/>
        </w:rPr>
        <w:t xml:space="preserve"> správce (</w:t>
      </w:r>
      <w:proofErr w:type="gramStart"/>
      <w:r w:rsidR="00D355E2">
        <w:rPr>
          <w:rFonts w:ascii="Arial" w:hAnsi="Arial" w:cs="Arial"/>
          <w:sz w:val="20"/>
        </w:rPr>
        <w:t>www</w:t>
      </w:r>
      <w:proofErr w:type="gramEnd"/>
      <w:r w:rsidR="00D355E2">
        <w:rPr>
          <w:rFonts w:ascii="Arial" w:hAnsi="Arial" w:cs="Arial"/>
          <w:sz w:val="20"/>
        </w:rPr>
        <w:t>.</w:t>
      </w:r>
      <w:proofErr w:type="gramStart"/>
      <w:r w:rsidR="00D355E2">
        <w:rPr>
          <w:rFonts w:ascii="Arial" w:hAnsi="Arial" w:cs="Arial"/>
          <w:sz w:val="20"/>
        </w:rPr>
        <w:t>kolektory</w:t>
      </w:r>
      <w:proofErr w:type="gramEnd"/>
      <w:r w:rsidR="00D355E2">
        <w:rPr>
          <w:rFonts w:ascii="Arial" w:hAnsi="Arial" w:cs="Arial"/>
          <w:sz w:val="20"/>
        </w:rPr>
        <w:t>.cz). Částka je splatná na základě faktury vydané správcem po provedení služeb</w:t>
      </w:r>
      <w:r>
        <w:rPr>
          <w:rFonts w:ascii="Arial" w:hAnsi="Arial" w:cs="Arial"/>
          <w:sz w:val="20"/>
        </w:rPr>
        <w:t xml:space="preserve"> se splatností faktury 14 dnů od doručení uživateli</w:t>
      </w:r>
      <w:r w:rsidR="00725F6B">
        <w:rPr>
          <w:rFonts w:ascii="Arial" w:hAnsi="Arial" w:cs="Arial"/>
          <w:sz w:val="20"/>
        </w:rPr>
        <w:t>.</w:t>
      </w:r>
    </w:p>
    <w:p w:rsidR="000479FD" w:rsidRDefault="000479FD" w:rsidP="00614539">
      <w:pPr>
        <w:jc w:val="both"/>
        <w:rPr>
          <w:rFonts w:ascii="Arial" w:hAnsi="Arial" w:cs="Arial"/>
          <w:sz w:val="20"/>
        </w:rPr>
      </w:pPr>
    </w:p>
    <w:p w:rsidR="00E92221" w:rsidRDefault="00E92221" w:rsidP="00614539">
      <w:pPr>
        <w:jc w:val="both"/>
        <w:rPr>
          <w:sz w:val="20"/>
        </w:rPr>
      </w:pPr>
      <w:r>
        <w:rPr>
          <w:rFonts w:ascii="Arial" w:hAnsi="Arial" w:cs="Arial"/>
          <w:sz w:val="20"/>
        </w:rPr>
        <w:lastRenderedPageBreak/>
        <w:t>5. Správce si vyhrazuje právo upravit výši uvedené úhrady v případě prokazatelně zvýšených nákladů spojených s provozováním kolektorů a v případě oficiálně uznaného nárůstu inflace. Úprava úhrady bude provedena písemným dodatkem k této smlouvě.</w:t>
      </w:r>
    </w:p>
    <w:p w:rsidR="00CD401C" w:rsidRDefault="00CD401C">
      <w:pPr>
        <w:spacing w:after="0"/>
        <w:jc w:val="both"/>
        <w:rPr>
          <w:rFonts w:ascii="Arial" w:hAnsi="Arial" w:cs="Arial"/>
          <w:sz w:val="20"/>
        </w:rPr>
      </w:pPr>
    </w:p>
    <w:p w:rsidR="00CD401C" w:rsidRDefault="00CD401C">
      <w:pPr>
        <w:pStyle w:val="Nadpis7"/>
      </w:pPr>
      <w:r>
        <w:t>Závěrečná ujednání</w:t>
      </w:r>
    </w:p>
    <w:p w:rsidR="00CD401C" w:rsidRDefault="00CD401C">
      <w:pPr>
        <w:tabs>
          <w:tab w:val="left" w:pos="5670"/>
        </w:tabs>
        <w:spacing w:after="0"/>
        <w:ind w:firstLine="284"/>
        <w:jc w:val="center"/>
        <w:rPr>
          <w:rFonts w:ascii="Arial" w:hAnsi="Arial" w:cs="Arial"/>
          <w:b/>
          <w:sz w:val="20"/>
        </w:rPr>
      </w:pPr>
    </w:p>
    <w:p w:rsidR="00CA04DF" w:rsidRPr="00CA04DF" w:rsidRDefault="00CA04DF" w:rsidP="00CA04DF">
      <w:pPr>
        <w:widowControl w:val="0"/>
        <w:rPr>
          <w:rFonts w:ascii="Arial" w:hAnsi="Arial" w:cs="Arial"/>
          <w:sz w:val="20"/>
        </w:rPr>
      </w:pPr>
      <w:r w:rsidRPr="00CA04DF">
        <w:rPr>
          <w:rFonts w:ascii="Arial" w:hAnsi="Arial" w:cs="Arial"/>
          <w:sz w:val="20"/>
        </w:rPr>
        <w:t>1.  Smluvní strany berou na vědomí, že v souladu se zákonem č. 340/2015 Sb., o zvláštních podmínkách účinnosti některých smluv, uveřejňování těchto smluv a o registru smluv (zákon o registru smluv) bude tento dodatek uveřejněn v registru smluv. Uveřejnění v registru smluv zajistí správce Kolektory Praha, a.s.</w:t>
      </w:r>
    </w:p>
    <w:p w:rsidR="00CA04DF" w:rsidRPr="00CA04DF" w:rsidRDefault="00CA04DF" w:rsidP="00CA04DF">
      <w:pPr>
        <w:widowControl w:val="0"/>
        <w:jc w:val="both"/>
        <w:rPr>
          <w:rFonts w:ascii="Arial" w:hAnsi="Arial" w:cs="Arial"/>
          <w:sz w:val="20"/>
        </w:rPr>
      </w:pPr>
      <w:r w:rsidRPr="00CA04DF">
        <w:rPr>
          <w:rFonts w:ascii="Arial" w:hAnsi="Arial" w:cs="Arial"/>
          <w:sz w:val="20"/>
        </w:rPr>
        <w:t>2. Správce je oprávněn provést případné doúčtování příspěvku na provoz kolektorů sjednaného tímto dodatkem daňovým dokladem, který bude správcem vystaven v  souladu s § 6 odst. 1 zákona č. 340/2015 Sb., o registru smluv, ve znění pozdějších předpisů, nejdříve v den uveřejnění tohoto dodatku v registru smluv. Tento den bude dnem zdanitelného plnění.</w:t>
      </w:r>
    </w:p>
    <w:p w:rsidR="00CA04DF" w:rsidRPr="00CA04DF" w:rsidRDefault="00CA04DF" w:rsidP="00CA04DF">
      <w:pPr>
        <w:widowControl w:val="0"/>
        <w:jc w:val="both"/>
        <w:rPr>
          <w:rFonts w:ascii="Arial" w:hAnsi="Arial" w:cs="Arial"/>
          <w:sz w:val="20"/>
        </w:rPr>
      </w:pPr>
      <w:r w:rsidRPr="00CA04DF">
        <w:rPr>
          <w:rFonts w:ascii="Arial" w:hAnsi="Arial" w:cs="Arial"/>
          <w:sz w:val="20"/>
        </w:rPr>
        <w:t>3. Tento dodatek je vyhotoven ve třech stejnopisech, z nichž správce obdrží dva a uživatel jeden. Předchozí věta neplatí, bude-li dodatek uzavřen v elektronické podobě s připojením platných elektronických podpisů oprávněných zástupců smluvních stran.</w:t>
      </w:r>
    </w:p>
    <w:p w:rsidR="00CD401C" w:rsidRDefault="00CD401C">
      <w:pPr>
        <w:spacing w:after="0"/>
        <w:rPr>
          <w:rFonts w:ascii="Arial" w:hAnsi="Arial"/>
          <w:sz w:val="20"/>
        </w:rPr>
      </w:pPr>
    </w:p>
    <w:p w:rsidR="00CD401C" w:rsidRDefault="00CD401C">
      <w:pPr>
        <w:spacing w:after="0"/>
        <w:rPr>
          <w:rFonts w:ascii="Arial" w:hAnsi="Arial"/>
          <w:sz w:val="20"/>
        </w:rPr>
      </w:pPr>
    </w:p>
    <w:p w:rsidR="00CD401C" w:rsidRDefault="00CD401C" w:rsidP="00614539">
      <w:pPr>
        <w:tabs>
          <w:tab w:val="left" w:pos="5670"/>
        </w:tabs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>V Praze dne:</w:t>
      </w:r>
      <w:r w:rsidR="00614539">
        <w:rPr>
          <w:rFonts w:ascii="Arial" w:hAnsi="Arial"/>
          <w:sz w:val="20"/>
        </w:rPr>
        <w:tab/>
        <w:t>V Praze dne:</w:t>
      </w:r>
    </w:p>
    <w:p w:rsidR="00CD401C" w:rsidRDefault="00CD401C">
      <w:pPr>
        <w:tabs>
          <w:tab w:val="left" w:pos="5670"/>
        </w:tabs>
        <w:spacing w:after="0"/>
        <w:rPr>
          <w:rFonts w:ascii="Arial" w:hAnsi="Arial"/>
          <w:sz w:val="20"/>
        </w:rPr>
      </w:pPr>
    </w:p>
    <w:p w:rsidR="00CD401C" w:rsidRDefault="00CD401C">
      <w:pPr>
        <w:tabs>
          <w:tab w:val="left" w:pos="5670"/>
        </w:tabs>
        <w:spacing w:after="0"/>
        <w:rPr>
          <w:rFonts w:ascii="Arial" w:hAnsi="Arial"/>
          <w:sz w:val="20"/>
        </w:rPr>
      </w:pPr>
    </w:p>
    <w:p w:rsidR="00CD401C" w:rsidRDefault="00CD401C">
      <w:pPr>
        <w:tabs>
          <w:tab w:val="left" w:pos="5670"/>
        </w:tabs>
        <w:spacing w:after="0"/>
        <w:rPr>
          <w:rFonts w:ascii="Arial" w:hAnsi="Arial"/>
          <w:sz w:val="20"/>
        </w:rPr>
      </w:pPr>
    </w:p>
    <w:p w:rsidR="00CD401C" w:rsidRDefault="00CD401C">
      <w:pPr>
        <w:tabs>
          <w:tab w:val="left" w:pos="5670"/>
        </w:tabs>
        <w:spacing w:after="0"/>
        <w:rPr>
          <w:rFonts w:ascii="Arial" w:hAnsi="Arial"/>
          <w:sz w:val="20"/>
        </w:rPr>
      </w:pPr>
    </w:p>
    <w:p w:rsidR="00CD401C" w:rsidRDefault="00CD401C">
      <w:pPr>
        <w:tabs>
          <w:tab w:val="left" w:pos="5670"/>
        </w:tabs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Správce</w:t>
      </w:r>
      <w:r>
        <w:rPr>
          <w:rFonts w:ascii="Arial" w:hAnsi="Arial"/>
          <w:sz w:val="20"/>
        </w:rPr>
        <w:tab/>
        <w:t>Uživatel</w:t>
      </w:r>
      <w:r>
        <w:rPr>
          <w:rFonts w:ascii="Arial" w:hAnsi="Arial"/>
          <w:sz w:val="20"/>
        </w:rPr>
        <w:tab/>
      </w:r>
    </w:p>
    <w:p w:rsidR="00CD401C" w:rsidRDefault="00CD401C">
      <w:pPr>
        <w:tabs>
          <w:tab w:val="left" w:pos="5670"/>
        </w:tabs>
        <w:spacing w:after="0"/>
        <w:rPr>
          <w:sz w:val="20"/>
        </w:rPr>
      </w:pPr>
    </w:p>
    <w:p w:rsidR="00CD401C" w:rsidRDefault="00CD401C">
      <w:pPr>
        <w:tabs>
          <w:tab w:val="left" w:pos="5670"/>
        </w:tabs>
        <w:spacing w:after="0"/>
        <w:rPr>
          <w:sz w:val="20"/>
        </w:rPr>
      </w:pPr>
    </w:p>
    <w:p w:rsidR="00CD401C" w:rsidRDefault="00CD401C">
      <w:pPr>
        <w:tabs>
          <w:tab w:val="left" w:pos="5670"/>
        </w:tabs>
        <w:spacing w:after="0"/>
        <w:rPr>
          <w:sz w:val="20"/>
        </w:rPr>
      </w:pPr>
    </w:p>
    <w:p w:rsidR="00CD401C" w:rsidRDefault="00CD401C">
      <w:pPr>
        <w:tabs>
          <w:tab w:val="left" w:pos="5670"/>
        </w:tabs>
        <w:spacing w:after="0"/>
        <w:rPr>
          <w:sz w:val="20"/>
        </w:rPr>
      </w:pPr>
    </w:p>
    <w:p w:rsidR="00CD401C" w:rsidRDefault="00CD401C">
      <w:pPr>
        <w:tabs>
          <w:tab w:val="left" w:pos="5670"/>
        </w:tabs>
        <w:spacing w:after="0"/>
        <w:rPr>
          <w:sz w:val="20"/>
        </w:rPr>
      </w:pPr>
    </w:p>
    <w:p w:rsidR="00CD401C" w:rsidRDefault="00CD401C">
      <w:pPr>
        <w:tabs>
          <w:tab w:val="left" w:pos="5670"/>
        </w:tabs>
        <w:spacing w:after="0"/>
        <w:rPr>
          <w:sz w:val="20"/>
        </w:rPr>
      </w:pPr>
      <w:r>
        <w:rPr>
          <w:sz w:val="20"/>
        </w:rPr>
        <w:t>……</w:t>
      </w:r>
      <w:r w:rsidR="00614539">
        <w:rPr>
          <w:sz w:val="20"/>
        </w:rPr>
        <w:t>…</w:t>
      </w:r>
      <w:r>
        <w:rPr>
          <w:sz w:val="20"/>
        </w:rPr>
        <w:t>……………</w:t>
      </w:r>
      <w:r w:rsidR="00614539">
        <w:rPr>
          <w:sz w:val="20"/>
        </w:rPr>
        <w:t>.</w:t>
      </w:r>
      <w:r>
        <w:rPr>
          <w:sz w:val="20"/>
        </w:rPr>
        <w:t>…</w:t>
      </w:r>
      <w:r w:rsidR="00614539">
        <w:rPr>
          <w:sz w:val="20"/>
        </w:rPr>
        <w:t>…..</w:t>
      </w:r>
      <w:r>
        <w:rPr>
          <w:sz w:val="20"/>
        </w:rPr>
        <w:t>.</w:t>
      </w:r>
      <w:r>
        <w:rPr>
          <w:sz w:val="20"/>
        </w:rPr>
        <w:tab/>
      </w:r>
      <w:r w:rsidR="00614539">
        <w:rPr>
          <w:sz w:val="20"/>
        </w:rPr>
        <w:t>…………………….……...</w:t>
      </w:r>
    </w:p>
    <w:p w:rsidR="00614539" w:rsidRDefault="00CD401C">
      <w:pPr>
        <w:tabs>
          <w:tab w:val="left" w:pos="567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Ing. </w:t>
      </w:r>
      <w:r w:rsidR="00CA04DF">
        <w:rPr>
          <w:rFonts w:ascii="Arial" w:hAnsi="Arial" w:cs="Arial"/>
          <w:sz w:val="20"/>
        </w:rPr>
        <w:t>Petr Švec</w:t>
      </w:r>
      <w:r>
        <w:rPr>
          <w:rFonts w:ascii="Arial" w:hAnsi="Arial" w:cs="Arial"/>
          <w:sz w:val="20"/>
        </w:rPr>
        <w:tab/>
      </w:r>
      <w:r w:rsidR="00AE1042">
        <w:rPr>
          <w:rFonts w:ascii="Arial" w:hAnsi="Arial" w:cs="Arial"/>
          <w:sz w:val="20"/>
        </w:rPr>
        <w:t>Vladimíra Hronková</w:t>
      </w:r>
    </w:p>
    <w:p w:rsidR="00CD401C" w:rsidRDefault="00CD401C">
      <w:pPr>
        <w:tabs>
          <w:tab w:val="left" w:pos="567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předseda představenstva</w:t>
      </w:r>
      <w:r>
        <w:rPr>
          <w:rFonts w:ascii="Arial" w:hAnsi="Arial" w:cs="Arial"/>
          <w:sz w:val="20"/>
        </w:rPr>
        <w:tab/>
      </w:r>
      <w:r w:rsidR="00AE1042">
        <w:rPr>
          <w:rFonts w:ascii="Arial" w:hAnsi="Arial" w:cs="Arial"/>
          <w:sz w:val="20"/>
        </w:rPr>
        <w:t xml:space="preserve">člen </w:t>
      </w:r>
      <w:r w:rsidR="00CA04DF">
        <w:rPr>
          <w:rFonts w:ascii="Arial" w:hAnsi="Arial" w:cs="Arial"/>
          <w:sz w:val="20"/>
        </w:rPr>
        <w:t>správní rady</w:t>
      </w:r>
    </w:p>
    <w:p w:rsidR="00CD401C" w:rsidRDefault="00CD401C" w:rsidP="00614539">
      <w:pPr>
        <w:pStyle w:val="Zpat"/>
        <w:tabs>
          <w:tab w:val="clear" w:pos="4536"/>
          <w:tab w:val="clear" w:pos="9072"/>
          <w:tab w:val="left" w:pos="5670"/>
        </w:tabs>
        <w:spacing w:after="0"/>
        <w:rPr>
          <w:rFonts w:ascii="Arial" w:hAnsi="Arial" w:cs="Arial"/>
          <w:sz w:val="20"/>
        </w:rPr>
      </w:pPr>
    </w:p>
    <w:p w:rsidR="00CD401C" w:rsidRDefault="00CD401C" w:rsidP="00614539">
      <w:pPr>
        <w:pStyle w:val="Zpat"/>
        <w:tabs>
          <w:tab w:val="clear" w:pos="4536"/>
          <w:tab w:val="clear" w:pos="9072"/>
          <w:tab w:val="left" w:pos="5670"/>
        </w:tabs>
        <w:spacing w:after="0"/>
        <w:jc w:val="both"/>
        <w:rPr>
          <w:rFonts w:ascii="Arial" w:hAnsi="Arial" w:cs="Arial"/>
          <w:sz w:val="20"/>
        </w:rPr>
      </w:pPr>
    </w:p>
    <w:p w:rsidR="00CD401C" w:rsidRDefault="00CD401C" w:rsidP="00614539">
      <w:pPr>
        <w:pStyle w:val="Zpat"/>
        <w:tabs>
          <w:tab w:val="clear" w:pos="4536"/>
          <w:tab w:val="clear" w:pos="9072"/>
          <w:tab w:val="left" w:pos="5670"/>
        </w:tabs>
        <w:spacing w:after="0"/>
        <w:jc w:val="both"/>
        <w:rPr>
          <w:rFonts w:ascii="Arial" w:hAnsi="Arial" w:cs="Arial"/>
          <w:sz w:val="20"/>
        </w:rPr>
      </w:pPr>
    </w:p>
    <w:p w:rsidR="00CD401C" w:rsidRDefault="00CD401C" w:rsidP="00614539">
      <w:pPr>
        <w:pStyle w:val="Zpat"/>
        <w:tabs>
          <w:tab w:val="clear" w:pos="4536"/>
          <w:tab w:val="clear" w:pos="9072"/>
          <w:tab w:val="left" w:pos="5670"/>
        </w:tabs>
        <w:spacing w:after="0"/>
        <w:rPr>
          <w:rFonts w:ascii="Arial" w:hAnsi="Arial" w:cs="Arial"/>
          <w:sz w:val="20"/>
        </w:rPr>
      </w:pPr>
    </w:p>
    <w:p w:rsidR="00CD401C" w:rsidRDefault="00614539">
      <w:pPr>
        <w:pStyle w:val="Zpat"/>
        <w:tabs>
          <w:tab w:val="clear" w:pos="4536"/>
          <w:tab w:val="clear" w:pos="9072"/>
        </w:tabs>
        <w:spacing w:after="0"/>
        <w:rPr>
          <w:rFonts w:ascii="Arial" w:hAnsi="Arial" w:cs="Arial"/>
          <w:sz w:val="20"/>
        </w:rPr>
      </w:pPr>
      <w:r>
        <w:rPr>
          <w:sz w:val="20"/>
        </w:rPr>
        <w:t>…………………….……...</w:t>
      </w:r>
    </w:p>
    <w:p w:rsidR="00CD401C" w:rsidRDefault="00CA04DF">
      <w:pPr>
        <w:pStyle w:val="Zpat"/>
        <w:tabs>
          <w:tab w:val="clear" w:pos="4536"/>
          <w:tab w:val="clear" w:pos="9072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Jan Vidím</w:t>
      </w:r>
    </w:p>
    <w:p w:rsidR="00CD401C" w:rsidRDefault="00CA04DF">
      <w:pPr>
        <w:pStyle w:val="Zpat"/>
        <w:tabs>
          <w:tab w:val="clear" w:pos="4536"/>
          <w:tab w:val="clear" w:pos="9072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místopředseda</w:t>
      </w:r>
      <w:r w:rsidR="00CD401C">
        <w:rPr>
          <w:rFonts w:ascii="Arial" w:hAnsi="Arial" w:cs="Arial"/>
          <w:sz w:val="20"/>
        </w:rPr>
        <w:t xml:space="preserve"> představenstva </w:t>
      </w:r>
    </w:p>
    <w:sectPr w:rsidR="00CD401C" w:rsidSect="00775A42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134" w:right="1797" w:bottom="1361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01C" w:rsidRDefault="00CD401C">
      <w:pPr>
        <w:spacing w:after="0"/>
      </w:pPr>
      <w:r>
        <w:separator/>
      </w:r>
    </w:p>
  </w:endnote>
  <w:endnote w:type="continuationSeparator" w:id="0">
    <w:p w:rsidR="00CD401C" w:rsidRDefault="00CD40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1C" w:rsidRDefault="00C766DE">
    <w:pPr>
      <w:pStyle w:val="Zpat"/>
      <w:jc w:val="center"/>
      <w:rPr>
        <w:rStyle w:val="slostrnky"/>
      </w:rPr>
    </w:pPr>
    <w:r>
      <w:rPr>
        <w:rStyle w:val="slostrnky"/>
      </w:rPr>
      <w:fldChar w:fldCharType="begin"/>
    </w:r>
    <w:r w:rsidR="00CD401C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D19B2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1C" w:rsidRPr="00B63DFC" w:rsidRDefault="00C766DE" w:rsidP="00B63DFC">
    <w:pPr>
      <w:pStyle w:val="Zpat"/>
      <w:pBdr>
        <w:top w:val="single" w:sz="2" w:space="1" w:color="auto"/>
      </w:pBdr>
      <w:jc w:val="center"/>
      <w:rPr>
        <w:i/>
        <w:sz w:val="18"/>
        <w:szCs w:val="18"/>
      </w:rPr>
    </w:pPr>
    <w:r w:rsidRPr="00B63DFC">
      <w:rPr>
        <w:rStyle w:val="slostrnky"/>
        <w:i/>
        <w:sz w:val="18"/>
        <w:szCs w:val="18"/>
      </w:rPr>
      <w:fldChar w:fldCharType="begin"/>
    </w:r>
    <w:r w:rsidR="00CD401C" w:rsidRPr="00B63DFC">
      <w:rPr>
        <w:rStyle w:val="slostrnky"/>
        <w:i/>
        <w:sz w:val="18"/>
        <w:szCs w:val="18"/>
      </w:rPr>
      <w:instrText xml:space="preserve"> PAGE </w:instrText>
    </w:r>
    <w:r w:rsidRPr="00B63DFC">
      <w:rPr>
        <w:rStyle w:val="slostrnky"/>
        <w:i/>
        <w:sz w:val="18"/>
        <w:szCs w:val="18"/>
      </w:rPr>
      <w:fldChar w:fldCharType="separate"/>
    </w:r>
    <w:r w:rsidR="002D19B2">
      <w:rPr>
        <w:rStyle w:val="slostrnky"/>
        <w:i/>
        <w:noProof/>
        <w:sz w:val="18"/>
        <w:szCs w:val="18"/>
      </w:rPr>
      <w:t>1</w:t>
    </w:r>
    <w:r w:rsidRPr="00B63DFC">
      <w:rPr>
        <w:rStyle w:val="slostrnk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01C" w:rsidRDefault="00CD401C">
      <w:pPr>
        <w:spacing w:after="0"/>
      </w:pPr>
      <w:r>
        <w:separator/>
      </w:r>
    </w:p>
  </w:footnote>
  <w:footnote w:type="continuationSeparator" w:id="0">
    <w:p w:rsidR="00CD401C" w:rsidRDefault="00CD40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1C" w:rsidRPr="00725F6B" w:rsidRDefault="00CD401C">
    <w:pPr>
      <w:pStyle w:val="Zhlav"/>
      <w:pBdr>
        <w:bottom w:val="single" w:sz="6" w:space="2" w:color="auto"/>
      </w:pBdr>
      <w:jc w:val="right"/>
      <w:rPr>
        <w:i/>
        <w:sz w:val="20"/>
      </w:rPr>
    </w:pPr>
    <w:r w:rsidRPr="00725F6B">
      <w:rPr>
        <w:i/>
        <w:sz w:val="20"/>
      </w:rPr>
      <w:t>Evidenční číslo smlouvy  7192/02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1C" w:rsidRPr="00B63DFC" w:rsidRDefault="00CD401C" w:rsidP="00B63DFC">
    <w:pPr>
      <w:pStyle w:val="Zhlav"/>
      <w:pBdr>
        <w:bottom w:val="single" w:sz="2" w:space="2" w:color="auto"/>
      </w:pBdr>
      <w:jc w:val="right"/>
      <w:rPr>
        <w:i/>
        <w:sz w:val="18"/>
        <w:szCs w:val="18"/>
      </w:rPr>
    </w:pPr>
    <w:r w:rsidRPr="00B63DFC">
      <w:rPr>
        <w:i/>
        <w:sz w:val="18"/>
        <w:szCs w:val="18"/>
      </w:rPr>
      <w:t>Evidenční číslo smlouvy 7192/02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76A3A"/>
    <w:multiLevelType w:val="singleLevel"/>
    <w:tmpl w:val="58E2389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264E361F"/>
    <w:multiLevelType w:val="singleLevel"/>
    <w:tmpl w:val="58E2389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DB408CB"/>
    <w:multiLevelType w:val="singleLevel"/>
    <w:tmpl w:val="1BFA9BC6"/>
    <w:lvl w:ilvl="0">
      <w:start w:val="10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F816A8D"/>
    <w:multiLevelType w:val="hybridMultilevel"/>
    <w:tmpl w:val="CA06F2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065B6"/>
    <w:multiLevelType w:val="singleLevel"/>
    <w:tmpl w:val="58E2389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64AA1ACC"/>
    <w:multiLevelType w:val="singleLevel"/>
    <w:tmpl w:val="58E2389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721430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221"/>
    <w:rsid w:val="000479FD"/>
    <w:rsid w:val="00181E5B"/>
    <w:rsid w:val="002D19B2"/>
    <w:rsid w:val="003E2C9C"/>
    <w:rsid w:val="0050684C"/>
    <w:rsid w:val="00614539"/>
    <w:rsid w:val="006D3620"/>
    <w:rsid w:val="007065F2"/>
    <w:rsid w:val="00725F6B"/>
    <w:rsid w:val="00775A42"/>
    <w:rsid w:val="00812CF4"/>
    <w:rsid w:val="00983CB2"/>
    <w:rsid w:val="00AE1042"/>
    <w:rsid w:val="00B63DFC"/>
    <w:rsid w:val="00BA25C5"/>
    <w:rsid w:val="00C766DE"/>
    <w:rsid w:val="00CA04DF"/>
    <w:rsid w:val="00CD2994"/>
    <w:rsid w:val="00CD401C"/>
    <w:rsid w:val="00D355E2"/>
    <w:rsid w:val="00E9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FCA3D0-A1EF-4262-B29C-EE68F861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A42"/>
    <w:pPr>
      <w:spacing w:after="120"/>
    </w:pPr>
    <w:rPr>
      <w:sz w:val="24"/>
    </w:rPr>
  </w:style>
  <w:style w:type="paragraph" w:styleId="Nadpis1">
    <w:name w:val="heading 1"/>
    <w:basedOn w:val="Normln"/>
    <w:next w:val="Normln"/>
    <w:qFormat/>
    <w:rsid w:val="00775A42"/>
    <w:pPr>
      <w:keepNext/>
      <w:spacing w:before="120" w:after="360"/>
      <w:jc w:val="center"/>
      <w:outlineLvl w:val="0"/>
    </w:pPr>
    <w:rPr>
      <w:rFonts w:ascii="Arial" w:hAnsi="Arial"/>
      <w:b/>
      <w:kern w:val="28"/>
      <w:sz w:val="32"/>
    </w:rPr>
  </w:style>
  <w:style w:type="paragraph" w:styleId="Nadpis2">
    <w:name w:val="heading 2"/>
    <w:basedOn w:val="Normln"/>
    <w:next w:val="Normln"/>
    <w:qFormat/>
    <w:rsid w:val="00775A42"/>
    <w:pPr>
      <w:keepNext/>
      <w:spacing w:before="360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rsid w:val="00775A42"/>
    <w:pPr>
      <w:keepNext/>
      <w:spacing w:before="360" w:after="240"/>
      <w:jc w:val="center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775A42"/>
    <w:pPr>
      <w:keepNext/>
      <w:spacing w:before="240"/>
      <w:outlineLvl w:val="3"/>
    </w:pPr>
    <w:rPr>
      <w:b/>
      <w:i/>
    </w:rPr>
  </w:style>
  <w:style w:type="paragraph" w:styleId="Nadpis5">
    <w:name w:val="heading 5"/>
    <w:basedOn w:val="Normln"/>
    <w:next w:val="Normln"/>
    <w:qFormat/>
    <w:rsid w:val="00775A42"/>
    <w:pPr>
      <w:keepNext/>
      <w:tabs>
        <w:tab w:val="left" w:pos="5670"/>
      </w:tabs>
      <w:spacing w:after="0"/>
      <w:ind w:firstLine="284"/>
      <w:jc w:val="center"/>
      <w:outlineLvl w:val="4"/>
    </w:pPr>
    <w:rPr>
      <w:rFonts w:ascii="Arial" w:hAnsi="Arial"/>
      <w:b/>
      <w:sz w:val="28"/>
    </w:rPr>
  </w:style>
  <w:style w:type="paragraph" w:styleId="Nadpis6">
    <w:name w:val="heading 6"/>
    <w:basedOn w:val="Normln"/>
    <w:next w:val="Normln"/>
    <w:qFormat/>
    <w:rsid w:val="00775A42"/>
    <w:pPr>
      <w:keepNext/>
      <w:spacing w:after="0"/>
      <w:jc w:val="center"/>
      <w:outlineLvl w:val="5"/>
    </w:pPr>
    <w:rPr>
      <w:rFonts w:ascii="Arial" w:hAnsi="Arial" w:cs="Arial"/>
      <w:b/>
      <w:bCs/>
      <w:sz w:val="22"/>
    </w:rPr>
  </w:style>
  <w:style w:type="paragraph" w:styleId="Nadpis7">
    <w:name w:val="heading 7"/>
    <w:basedOn w:val="Normln"/>
    <w:next w:val="Normln"/>
    <w:qFormat/>
    <w:rsid w:val="00775A42"/>
    <w:pPr>
      <w:keepNext/>
      <w:spacing w:after="0"/>
      <w:jc w:val="center"/>
      <w:outlineLvl w:val="6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775A4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75A42"/>
  </w:style>
  <w:style w:type="paragraph" w:styleId="Zhlav">
    <w:name w:val="header"/>
    <w:basedOn w:val="Normln"/>
    <w:semiHidden/>
    <w:rsid w:val="00775A42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75A42"/>
    <w:pPr>
      <w:widowControl w:val="0"/>
      <w:spacing w:before="480" w:after="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rsid w:val="00775A42"/>
    <w:pPr>
      <w:widowControl w:val="0"/>
      <w:spacing w:after="0"/>
      <w:jc w:val="both"/>
    </w:pPr>
  </w:style>
  <w:style w:type="paragraph" w:styleId="Zkladntext">
    <w:name w:val="Body Text"/>
    <w:basedOn w:val="Normln"/>
    <w:semiHidden/>
    <w:rsid w:val="00775A42"/>
    <w:pPr>
      <w:widowControl w:val="0"/>
      <w:spacing w:before="1200" w:after="0"/>
      <w:jc w:val="both"/>
    </w:pPr>
  </w:style>
  <w:style w:type="paragraph" w:styleId="Zkladntext2">
    <w:name w:val="Body Text 2"/>
    <w:basedOn w:val="Normln"/>
    <w:semiHidden/>
    <w:rsid w:val="00775A42"/>
    <w:pPr>
      <w:spacing w:before="120" w:after="0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semiHidden/>
    <w:rsid w:val="00775A42"/>
    <w:pPr>
      <w:tabs>
        <w:tab w:val="left" w:pos="5670"/>
      </w:tabs>
      <w:spacing w:after="0"/>
      <w:ind w:firstLine="284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7192d2.doc</vt:lpstr>
    </vt:vector>
  </TitlesOfParts>
  <Company>Kolektory Praha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7192d2.doc</dc:title>
  <dc:creator>Kolektory Praha</dc:creator>
  <cp:lastModifiedBy>Olga Hlavacova</cp:lastModifiedBy>
  <cp:revision>3</cp:revision>
  <cp:lastPrinted>2010-11-05T10:40:00Z</cp:lastPrinted>
  <dcterms:created xsi:type="dcterms:W3CDTF">2023-01-13T11:20:00Z</dcterms:created>
  <dcterms:modified xsi:type="dcterms:W3CDTF">2023-01-13T11:21:00Z</dcterms:modified>
</cp:coreProperties>
</file>