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F6B9" w14:textId="77777777" w:rsidR="00344008" w:rsidRDefault="00344008"/>
    <w:p w14:paraId="236314B7" w14:textId="77777777" w:rsidR="001459CE" w:rsidRDefault="001459CE"/>
    <w:p w14:paraId="2B1E6D79" w14:textId="0563104D" w:rsidR="001459CE" w:rsidRDefault="001459CE">
      <w:pPr>
        <w:rPr>
          <w:sz w:val="36"/>
          <w:szCs w:val="36"/>
        </w:rPr>
      </w:pPr>
      <w:r>
        <w:rPr>
          <w:sz w:val="36"/>
          <w:szCs w:val="36"/>
        </w:rPr>
        <w:t>Dodatek ke smlouvě</w:t>
      </w:r>
      <w:r w:rsidR="008F5112">
        <w:rPr>
          <w:sz w:val="36"/>
          <w:szCs w:val="36"/>
        </w:rPr>
        <w:t xml:space="preserve"> č. 3</w:t>
      </w:r>
    </w:p>
    <w:p w14:paraId="495A8F40" w14:textId="77777777" w:rsidR="001459CE" w:rsidRDefault="001459CE" w:rsidP="00F3025F">
      <w:pPr>
        <w:jc w:val="both"/>
        <w:rPr>
          <w:sz w:val="36"/>
          <w:szCs w:val="36"/>
        </w:rPr>
      </w:pPr>
    </w:p>
    <w:p w14:paraId="3236715A" w14:textId="77777777" w:rsidR="001459CE" w:rsidRDefault="001459CE" w:rsidP="00F3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Dodatek ke smlouvě o pronájmu nebytových prostor, uzavřenou na základě usnesení RM </w:t>
      </w:r>
      <w:r w:rsidR="00C21111">
        <w:rPr>
          <w:sz w:val="28"/>
          <w:szCs w:val="28"/>
        </w:rPr>
        <w:t xml:space="preserve">č. </w:t>
      </w:r>
      <w:r>
        <w:rPr>
          <w:sz w:val="28"/>
          <w:szCs w:val="28"/>
        </w:rPr>
        <w:t>2021-713/14 ze dne 26. 7. 2021. Záměr města byl zveřejněn od 16. 6. 2021 do 14. 7. 2021.</w:t>
      </w:r>
    </w:p>
    <w:p w14:paraId="6DA76122" w14:textId="77777777" w:rsidR="00C747BA" w:rsidRDefault="00C747BA" w:rsidP="00F3025F">
      <w:pPr>
        <w:jc w:val="both"/>
        <w:rPr>
          <w:sz w:val="20"/>
          <w:szCs w:val="20"/>
        </w:rPr>
      </w:pPr>
      <w:r w:rsidRPr="00C747BA">
        <w:rPr>
          <w:sz w:val="20"/>
          <w:szCs w:val="20"/>
        </w:rPr>
        <w:t>Smlouva uzavřená mezi pronajímatelem</w:t>
      </w:r>
      <w:r>
        <w:rPr>
          <w:sz w:val="20"/>
          <w:szCs w:val="20"/>
        </w:rPr>
        <w:t>:</w:t>
      </w:r>
    </w:p>
    <w:p w14:paraId="49465494" w14:textId="77777777" w:rsidR="00C747BA" w:rsidRDefault="00C747BA" w:rsidP="00F3025F">
      <w:pPr>
        <w:jc w:val="both"/>
        <w:rPr>
          <w:sz w:val="28"/>
          <w:szCs w:val="28"/>
        </w:rPr>
      </w:pPr>
      <w:r>
        <w:rPr>
          <w:sz w:val="28"/>
          <w:szCs w:val="28"/>
        </w:rPr>
        <w:t>Základní</w:t>
      </w:r>
      <w:r w:rsidR="00F3025F">
        <w:rPr>
          <w:sz w:val="28"/>
          <w:szCs w:val="28"/>
        </w:rPr>
        <w:t xml:space="preserve"> škola, Trutnov 2, Mládežnická 536  IČO 64201147 zastoupenou ředitelem školy Mgr. Zdeňkem Gécem</w:t>
      </w:r>
    </w:p>
    <w:p w14:paraId="2A279C17" w14:textId="77777777" w:rsidR="00F3025F" w:rsidRDefault="00F3025F" w:rsidP="00F3025F">
      <w:pPr>
        <w:jc w:val="both"/>
        <w:rPr>
          <w:sz w:val="20"/>
          <w:szCs w:val="20"/>
        </w:rPr>
      </w:pPr>
      <w:r>
        <w:rPr>
          <w:sz w:val="20"/>
          <w:szCs w:val="20"/>
        </w:rPr>
        <w:t>A nájemcem:</w:t>
      </w:r>
    </w:p>
    <w:p w14:paraId="4C9BEE87" w14:textId="77777777" w:rsidR="00F3025F" w:rsidRPr="00F3025F" w:rsidRDefault="00F3025F" w:rsidP="00F3025F">
      <w:pPr>
        <w:jc w:val="both"/>
        <w:rPr>
          <w:sz w:val="28"/>
          <w:szCs w:val="28"/>
        </w:rPr>
      </w:pPr>
      <w:r>
        <w:rPr>
          <w:sz w:val="28"/>
          <w:szCs w:val="28"/>
        </w:rPr>
        <w:t>Společenské centrum Trutnovska pro kulturu a volný čas, nám Republiky 999, Trutnov IČO 72049537 zastoupenou ředitelem MgA. Liborem Kasíkem</w:t>
      </w:r>
    </w:p>
    <w:p w14:paraId="151A9886" w14:textId="77777777" w:rsidR="001459CE" w:rsidRDefault="001459CE" w:rsidP="00F3025F">
      <w:pPr>
        <w:jc w:val="both"/>
        <w:rPr>
          <w:sz w:val="28"/>
          <w:szCs w:val="28"/>
        </w:rPr>
      </w:pPr>
      <w:r>
        <w:rPr>
          <w:sz w:val="28"/>
          <w:szCs w:val="28"/>
        </w:rPr>
        <w:t>Smlouv</w:t>
      </w:r>
      <w:r w:rsidR="00F3025F">
        <w:rPr>
          <w:sz w:val="28"/>
          <w:szCs w:val="28"/>
        </w:rPr>
        <w:t>a byla uzavřena dne 23. 8. 2021 za účelem pronájmu nebytových prostor (kinosálu, promítací kabiny, šatny a soc. zařízení).</w:t>
      </w:r>
    </w:p>
    <w:p w14:paraId="3859FA3D" w14:textId="7F81AE38" w:rsidR="001459CE" w:rsidRDefault="001459CE" w:rsidP="00F3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Tímto dodatkem se sjednává </w:t>
      </w:r>
      <w:r w:rsidR="00A16E58">
        <w:rPr>
          <w:sz w:val="28"/>
          <w:szCs w:val="28"/>
        </w:rPr>
        <w:t xml:space="preserve">navýšení ceny za pronájem na částku 336,- Kč/hodinu + </w:t>
      </w:r>
      <w:proofErr w:type="gramStart"/>
      <w:r w:rsidR="00A16E58">
        <w:rPr>
          <w:sz w:val="28"/>
          <w:szCs w:val="28"/>
        </w:rPr>
        <w:t>21%</w:t>
      </w:r>
      <w:proofErr w:type="gramEnd"/>
      <w:r w:rsidR="00A16E58">
        <w:rPr>
          <w:sz w:val="28"/>
          <w:szCs w:val="28"/>
        </w:rPr>
        <w:t xml:space="preserve"> DPH. Elektrická energie bude vyúčtována dle aktuální ceny spotřeby.</w:t>
      </w:r>
    </w:p>
    <w:p w14:paraId="6EE1BA6B" w14:textId="77777777" w:rsidR="001459CE" w:rsidRDefault="001459CE" w:rsidP="00F3025F">
      <w:pPr>
        <w:jc w:val="both"/>
        <w:rPr>
          <w:sz w:val="28"/>
          <w:szCs w:val="28"/>
        </w:rPr>
      </w:pPr>
      <w:r>
        <w:rPr>
          <w:sz w:val="28"/>
          <w:szCs w:val="28"/>
        </w:rPr>
        <w:t>Všechny podmínky</w:t>
      </w:r>
      <w:r w:rsidR="00C21111">
        <w:rPr>
          <w:sz w:val="28"/>
          <w:szCs w:val="28"/>
        </w:rPr>
        <w:t xml:space="preserve"> vyplívající ze</w:t>
      </w:r>
      <w:r>
        <w:rPr>
          <w:sz w:val="28"/>
          <w:szCs w:val="28"/>
        </w:rPr>
        <w:t xml:space="preserve"> smlouvy zůstávají v platnosti beze změny.</w:t>
      </w:r>
    </w:p>
    <w:p w14:paraId="64B986EA" w14:textId="77777777" w:rsidR="001459CE" w:rsidRDefault="001459CE" w:rsidP="00F3025F">
      <w:pPr>
        <w:jc w:val="both"/>
        <w:rPr>
          <w:sz w:val="28"/>
          <w:szCs w:val="28"/>
        </w:rPr>
      </w:pPr>
    </w:p>
    <w:p w14:paraId="3C79BC83" w14:textId="77777777" w:rsidR="001459CE" w:rsidRDefault="001459CE" w:rsidP="00F3025F">
      <w:pPr>
        <w:rPr>
          <w:sz w:val="28"/>
          <w:szCs w:val="28"/>
        </w:rPr>
      </w:pPr>
    </w:p>
    <w:p w14:paraId="2541D0F2" w14:textId="5EB52D6D" w:rsidR="001459CE" w:rsidRDefault="001459CE">
      <w:pPr>
        <w:rPr>
          <w:sz w:val="28"/>
          <w:szCs w:val="28"/>
        </w:rPr>
      </w:pPr>
      <w:r>
        <w:rPr>
          <w:sz w:val="28"/>
          <w:szCs w:val="28"/>
        </w:rPr>
        <w:t>V Trutnově dne:</w:t>
      </w:r>
      <w:r w:rsidR="00D9515B">
        <w:rPr>
          <w:sz w:val="28"/>
          <w:szCs w:val="28"/>
        </w:rPr>
        <w:t xml:space="preserve"> </w:t>
      </w:r>
      <w:r w:rsidR="00A16E58">
        <w:rPr>
          <w:sz w:val="28"/>
          <w:szCs w:val="28"/>
        </w:rPr>
        <w:t>3</w:t>
      </w:r>
      <w:r w:rsidR="00D9515B">
        <w:rPr>
          <w:sz w:val="28"/>
          <w:szCs w:val="28"/>
        </w:rPr>
        <w:t>. 1. 202</w:t>
      </w:r>
      <w:r w:rsidR="00A16E58">
        <w:rPr>
          <w:sz w:val="28"/>
          <w:szCs w:val="28"/>
        </w:rPr>
        <w:t>3</w:t>
      </w:r>
    </w:p>
    <w:p w14:paraId="68F9A835" w14:textId="77777777" w:rsidR="001459CE" w:rsidRDefault="001459CE">
      <w:pPr>
        <w:rPr>
          <w:sz w:val="28"/>
          <w:szCs w:val="28"/>
        </w:rPr>
      </w:pPr>
    </w:p>
    <w:p w14:paraId="4CB6E05B" w14:textId="77777777" w:rsidR="001459CE" w:rsidRDefault="001459CE">
      <w:pPr>
        <w:rPr>
          <w:sz w:val="28"/>
          <w:szCs w:val="28"/>
        </w:rPr>
      </w:pPr>
    </w:p>
    <w:p w14:paraId="1EC9DA81" w14:textId="77777777" w:rsidR="001459CE" w:rsidRDefault="001459C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……………………………………..                                           ………………………………….</w:t>
      </w:r>
    </w:p>
    <w:p w14:paraId="40D0395D" w14:textId="59EA75C3" w:rsidR="001459CE" w:rsidRDefault="001459CE">
      <w:pPr>
        <w:rPr>
          <w:sz w:val="24"/>
          <w:szCs w:val="24"/>
        </w:rPr>
      </w:pPr>
      <w:r>
        <w:rPr>
          <w:sz w:val="28"/>
          <w:szCs w:val="28"/>
        </w:rPr>
        <w:t xml:space="preserve">              </w:t>
      </w:r>
      <w:r>
        <w:rPr>
          <w:sz w:val="24"/>
          <w:szCs w:val="24"/>
        </w:rPr>
        <w:t>nájemce                                                                                pronajímatel</w:t>
      </w:r>
    </w:p>
    <w:p w14:paraId="12B4A8BD" w14:textId="37BA078B" w:rsidR="00182270" w:rsidRDefault="00182270">
      <w:pPr>
        <w:rPr>
          <w:sz w:val="24"/>
          <w:szCs w:val="24"/>
        </w:rPr>
      </w:pPr>
    </w:p>
    <w:p w14:paraId="76C031C4" w14:textId="464216FA" w:rsidR="00182270" w:rsidRDefault="00182270">
      <w:pPr>
        <w:rPr>
          <w:sz w:val="24"/>
          <w:szCs w:val="24"/>
        </w:rPr>
      </w:pPr>
    </w:p>
    <w:p w14:paraId="70784883" w14:textId="5182C5AC" w:rsidR="00182270" w:rsidRDefault="00182270">
      <w:pPr>
        <w:rPr>
          <w:sz w:val="24"/>
          <w:szCs w:val="24"/>
        </w:rPr>
      </w:pPr>
    </w:p>
    <w:p w14:paraId="04A37A17" w14:textId="0E8F6494" w:rsidR="00182270" w:rsidRDefault="00182270">
      <w:pPr>
        <w:rPr>
          <w:sz w:val="24"/>
          <w:szCs w:val="24"/>
        </w:rPr>
      </w:pPr>
    </w:p>
    <w:p w14:paraId="2E12394A" w14:textId="0C2C9637" w:rsidR="00182270" w:rsidRDefault="00182270">
      <w:pPr>
        <w:rPr>
          <w:sz w:val="24"/>
          <w:szCs w:val="24"/>
        </w:rPr>
      </w:pPr>
    </w:p>
    <w:sectPr w:rsidR="00182270" w:rsidSect="000D31D5">
      <w:pgSz w:w="11906" w:h="16838" w:code="9"/>
      <w:pgMar w:top="35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9CE"/>
    <w:rsid w:val="000D31D5"/>
    <w:rsid w:val="001459CE"/>
    <w:rsid w:val="00182270"/>
    <w:rsid w:val="001C00B5"/>
    <w:rsid w:val="00253319"/>
    <w:rsid w:val="00344008"/>
    <w:rsid w:val="007D40A9"/>
    <w:rsid w:val="008F5112"/>
    <w:rsid w:val="00A079A6"/>
    <w:rsid w:val="00A16E58"/>
    <w:rsid w:val="00A700D3"/>
    <w:rsid w:val="00C21111"/>
    <w:rsid w:val="00C747BA"/>
    <w:rsid w:val="00D9515B"/>
    <w:rsid w:val="00F3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359B"/>
  <w15:chartTrackingRefBased/>
  <w15:docId w15:val="{4968AE8F-65AC-4373-BFAC-5B4B2F81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1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Rückerová</dc:creator>
  <cp:keywords/>
  <dc:description/>
  <cp:lastModifiedBy>Zuzana Jindrová</cp:lastModifiedBy>
  <cp:revision>3</cp:revision>
  <cp:lastPrinted>2022-11-07T05:37:00Z</cp:lastPrinted>
  <dcterms:created xsi:type="dcterms:W3CDTF">2023-01-12T21:46:00Z</dcterms:created>
  <dcterms:modified xsi:type="dcterms:W3CDTF">2023-01-12T21:47:00Z</dcterms:modified>
</cp:coreProperties>
</file>