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549BA" w14:textId="77777777" w:rsidR="00A63FD1" w:rsidRPr="00A63FD1" w:rsidRDefault="00A63FD1" w:rsidP="00A63FD1">
      <w:pPr>
        <w:tabs>
          <w:tab w:val="right" w:pos="9057"/>
        </w:tabs>
        <w:jc w:val="center"/>
        <w:rPr>
          <w:rFonts w:cs="Arial"/>
          <w:b/>
          <w:szCs w:val="20"/>
        </w:rPr>
      </w:pPr>
    </w:p>
    <w:p w14:paraId="6E0A5389" w14:textId="7F3D42D7" w:rsidR="00EB1DA2" w:rsidRPr="00811B3E" w:rsidRDefault="00EB1DA2" w:rsidP="00EB1DA2">
      <w:pPr>
        <w:tabs>
          <w:tab w:val="right" w:pos="9057"/>
        </w:tabs>
        <w:rPr>
          <w:rFonts w:cs="Arial"/>
          <w:b/>
          <w:sz w:val="24"/>
        </w:rPr>
      </w:pPr>
      <w:r w:rsidRPr="00811B3E">
        <w:rPr>
          <w:rFonts w:cs="Arial"/>
          <w:b/>
          <w:sz w:val="28"/>
          <w:szCs w:val="28"/>
        </w:rPr>
        <w:t>DODATEK</w:t>
      </w:r>
      <w:r w:rsidR="00750ADE">
        <w:rPr>
          <w:rFonts w:cs="Arial"/>
          <w:b/>
          <w:sz w:val="28"/>
          <w:szCs w:val="28"/>
        </w:rPr>
        <w:t xml:space="preserve"> č. </w:t>
      </w:r>
      <w:r w:rsidR="00E23BFC" w:rsidRPr="00E23BFC">
        <w:rPr>
          <w:rFonts w:cs="Arial"/>
          <w:b/>
          <w:sz w:val="28"/>
          <w:szCs w:val="28"/>
        </w:rPr>
        <w:t>1</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E23BFC" w:rsidRPr="00E23BFC">
        <w:rPr>
          <w:rFonts w:cs="Arial"/>
          <w:b/>
          <w:sz w:val="24"/>
        </w:rPr>
        <w:t>JEA-MN-28/2022</w:t>
      </w:r>
    </w:p>
    <w:p w14:paraId="1D33AF59" w14:textId="6569E77F" w:rsidR="00EB1DA2" w:rsidRPr="006B3D3C"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proofErr w:type="spellStart"/>
      <w:r w:rsidR="00721186">
        <w:rPr>
          <w:rFonts w:cs="Arial"/>
          <w:b/>
          <w:sz w:val="24"/>
        </w:rPr>
        <w:t>reg</w:t>
      </w:r>
      <w:proofErr w:type="spellEnd"/>
      <w:r w:rsidR="00721186">
        <w:rPr>
          <w:rFonts w:cs="Arial"/>
          <w:b/>
          <w:sz w:val="24"/>
        </w:rPr>
        <w:t>. č.  CZ.03.1.52/0.0/0.0/15_021/0000053</w:t>
      </w:r>
      <w:r>
        <w:rPr>
          <w:rFonts w:cs="Arial"/>
          <w:b/>
          <w:sz w:val="24"/>
        </w:rPr>
        <w:tab/>
        <w:t xml:space="preserve">ze dne </w:t>
      </w:r>
      <w:r w:rsidR="00E23BFC" w:rsidRPr="00E23BFC">
        <w:rPr>
          <w:rFonts w:cs="Arial"/>
          <w:b/>
          <w:sz w:val="24"/>
        </w:rPr>
        <w:t>20.12</w:t>
      </w:r>
      <w:r w:rsidR="00E23BFC" w:rsidRPr="00E23BFC">
        <w:rPr>
          <w:b/>
          <w:bCs/>
          <w:sz w:val="24"/>
        </w:rPr>
        <w:t>.2022</w:t>
      </w:r>
    </w:p>
    <w:p w14:paraId="62DAB77B" w14:textId="77777777" w:rsidR="000C127A" w:rsidRPr="009D748C" w:rsidRDefault="000C127A" w:rsidP="000C127A">
      <w:pPr>
        <w:rPr>
          <w:rFonts w:cs="Arial"/>
          <w:szCs w:val="20"/>
        </w:rPr>
      </w:pPr>
    </w:p>
    <w:p w14:paraId="7BBDD4D4" w14:textId="77777777" w:rsidR="00470A00" w:rsidRDefault="00470A00" w:rsidP="000C127A">
      <w:pPr>
        <w:pBdr>
          <w:top w:val="single" w:sz="4" w:space="6" w:color="auto"/>
        </w:pBdr>
        <w:rPr>
          <w:rFonts w:cs="Arial"/>
          <w:szCs w:val="20"/>
        </w:rPr>
      </w:pPr>
    </w:p>
    <w:p w14:paraId="3C9ABF7A" w14:textId="77777777"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14:paraId="17B08BE8" w14:textId="77777777" w:rsidR="00DA264F" w:rsidRDefault="00DA264F" w:rsidP="00DA264F">
      <w:pPr>
        <w:rPr>
          <w:rFonts w:cs="Arial"/>
          <w:szCs w:val="20"/>
        </w:rPr>
      </w:pPr>
      <w:r>
        <w:rPr>
          <w:rFonts w:cs="Arial"/>
          <w:szCs w:val="20"/>
        </w:rPr>
        <w:tab/>
      </w:r>
    </w:p>
    <w:p w14:paraId="6AF3FBED" w14:textId="77777777"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2D14993A" w14:textId="6D3B8049"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E23BFC" w:rsidRPr="00E23BFC">
        <w:t xml:space="preserve">Ing. </w:t>
      </w:r>
      <w:r w:rsidR="00E23BFC">
        <w:rPr>
          <w:szCs w:val="20"/>
        </w:rPr>
        <w:t>Martin Viterna</w:t>
      </w:r>
      <w:r w:rsidRPr="004521C7">
        <w:rPr>
          <w:rFonts w:cs="Arial"/>
          <w:szCs w:val="20"/>
        </w:rPr>
        <w:t xml:space="preserve">, </w:t>
      </w:r>
      <w:r w:rsidR="00E23BFC" w:rsidRPr="00E23BFC">
        <w:t>ředitel kontaktního</w:t>
      </w:r>
      <w:r w:rsidR="00E23BFC">
        <w:rPr>
          <w:szCs w:val="20"/>
        </w:rPr>
        <w:t xml:space="preserve"> pracoviště Jeseník</w:t>
      </w:r>
    </w:p>
    <w:p w14:paraId="0A470FBA" w14:textId="79A1D7AC"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E23BFC" w:rsidRPr="00E23BFC">
        <w:t>Dobrovského 1278</w:t>
      </w:r>
      <w:r w:rsidR="00E23BFC">
        <w:rPr>
          <w:szCs w:val="20"/>
        </w:rPr>
        <w:t>/25, 170 00 Praha 7</w:t>
      </w:r>
    </w:p>
    <w:p w14:paraId="63331B40" w14:textId="10CE7BEA"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E23BFC" w:rsidRPr="00E23BFC">
        <w:t>72496991</w:t>
      </w:r>
    </w:p>
    <w:p w14:paraId="3AA9476F" w14:textId="0E6EC10F"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E23BFC" w:rsidRPr="00E23BFC">
        <w:t>Úřad práce</w:t>
      </w:r>
      <w:r w:rsidR="00E23BFC">
        <w:rPr>
          <w:szCs w:val="20"/>
        </w:rPr>
        <w:t xml:space="preserve"> </w:t>
      </w:r>
      <w:proofErr w:type="gramStart"/>
      <w:r w:rsidR="00E23BFC">
        <w:rPr>
          <w:szCs w:val="20"/>
        </w:rPr>
        <w:t>ČR - kontaktní</w:t>
      </w:r>
      <w:proofErr w:type="gramEnd"/>
      <w:r w:rsidR="00E23BFC">
        <w:rPr>
          <w:szCs w:val="20"/>
        </w:rPr>
        <w:t xml:space="preserve"> pracoviště Jeseník, Karla Čapka              </w:t>
      </w:r>
      <w:r w:rsidR="001E1680">
        <w:rPr>
          <w:szCs w:val="20"/>
        </w:rPr>
        <w:t xml:space="preserve">    </w:t>
      </w:r>
      <w:r w:rsidR="00E23BFC">
        <w:rPr>
          <w:szCs w:val="20"/>
        </w:rPr>
        <w:t xml:space="preserve">       č.p. 1147/10, 790 01 Jeseník 1</w:t>
      </w:r>
      <w:r>
        <w:rPr>
          <w:rFonts w:cs="Arial"/>
          <w:szCs w:val="20"/>
        </w:rPr>
        <w:t xml:space="preserve"> </w:t>
      </w:r>
    </w:p>
    <w:p w14:paraId="0B26375B" w14:textId="26CC5578"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1E1680">
        <w:t>xxxxxxxxxxxxxxxxxx</w:t>
      </w:r>
      <w:proofErr w:type="spellEnd"/>
    </w:p>
    <w:p w14:paraId="54266337" w14:textId="77777777"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5FB927EB" w14:textId="77777777" w:rsidR="00912DDB" w:rsidRDefault="00912DDB" w:rsidP="00912DDB">
      <w:pPr>
        <w:tabs>
          <w:tab w:val="left" w:pos="2520"/>
        </w:tabs>
        <w:spacing w:before="120" w:after="120"/>
        <w:ind w:left="2517" w:hanging="2517"/>
        <w:rPr>
          <w:rFonts w:cs="Arial"/>
          <w:szCs w:val="20"/>
        </w:rPr>
      </w:pPr>
      <w:r>
        <w:rPr>
          <w:rFonts w:cs="Arial"/>
          <w:szCs w:val="20"/>
        </w:rPr>
        <w:t>a</w:t>
      </w:r>
    </w:p>
    <w:p w14:paraId="375DEE6B" w14:textId="08505096" w:rsidR="00E23BFC" w:rsidRPr="00E23BFC" w:rsidRDefault="00440C9A" w:rsidP="00440C9A">
      <w:pPr>
        <w:tabs>
          <w:tab w:val="left" w:pos="2977"/>
        </w:tabs>
        <w:ind w:left="2977" w:hanging="2977"/>
        <w:rPr>
          <w:rFonts w:cs="Arial"/>
          <w:b/>
          <w:bCs/>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00E23BFC" w:rsidRPr="00E23BFC">
        <w:rPr>
          <w:b/>
          <w:bCs/>
        </w:rPr>
        <w:t>CS-CONT s</w:t>
      </w:r>
      <w:r w:rsidR="00E23BFC" w:rsidRPr="00E23BFC">
        <w:rPr>
          <w:b/>
          <w:bCs/>
          <w:szCs w:val="20"/>
        </w:rPr>
        <w:t>.r.o.</w:t>
      </w:r>
    </w:p>
    <w:p w14:paraId="285189A1" w14:textId="5F373385" w:rsidR="00440C9A" w:rsidRPr="004521C7" w:rsidRDefault="00E23BFC" w:rsidP="00440C9A">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E23BFC">
        <w:rPr>
          <w:noProof/>
        </w:rPr>
        <w:t>Miroslav</w:t>
      </w:r>
      <w:r>
        <w:rPr>
          <w:noProof/>
          <w:szCs w:val="20"/>
        </w:rPr>
        <w:t xml:space="preserve"> Dostál, MBA - předseda rady jednatelů</w:t>
      </w:r>
      <w:r>
        <w:rPr>
          <w:noProof/>
          <w:szCs w:val="20"/>
        </w:rPr>
        <w:tab/>
      </w:r>
      <w:r>
        <w:rPr>
          <w:noProof/>
          <w:szCs w:val="20"/>
        </w:rPr>
        <w:br/>
        <w:t>Ing. Štefan Polák, MBA -  člen rady jednatelů</w:t>
      </w:r>
    </w:p>
    <w:p w14:paraId="5B19BAC1" w14:textId="1D3E96D5" w:rsidR="00440C9A" w:rsidRPr="004521C7" w:rsidRDefault="00E23BFC" w:rsidP="00440C9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440C9A" w:rsidRPr="004521C7">
        <w:rPr>
          <w:rFonts w:cs="Arial"/>
          <w:szCs w:val="20"/>
        </w:rPr>
        <w:tab/>
      </w:r>
      <w:r w:rsidRPr="00E23BFC">
        <w:t>Nerudova č</w:t>
      </w:r>
      <w:r>
        <w:rPr>
          <w:szCs w:val="20"/>
        </w:rPr>
        <w:t>.p. 438, 793 76 Zlaté Hory v Jeseníkách</w:t>
      </w:r>
    </w:p>
    <w:p w14:paraId="051E7315" w14:textId="651FD835" w:rsidR="00440C9A" w:rsidRDefault="004B5A45" w:rsidP="00440C9A">
      <w:pPr>
        <w:tabs>
          <w:tab w:val="left" w:pos="2977"/>
        </w:tabs>
        <w:ind w:left="2977" w:hanging="2977"/>
      </w:pPr>
      <w:r>
        <w:rPr>
          <w:rFonts w:cs="Arial"/>
          <w:szCs w:val="20"/>
        </w:rPr>
        <w:t>IČO</w:t>
      </w:r>
      <w:r w:rsidR="00440C9A" w:rsidRPr="004521C7">
        <w:rPr>
          <w:rFonts w:cs="Arial"/>
          <w:szCs w:val="20"/>
        </w:rPr>
        <w:t>:</w:t>
      </w:r>
      <w:r w:rsidR="00440C9A" w:rsidRPr="004521C7">
        <w:rPr>
          <w:rFonts w:cs="Arial"/>
          <w:szCs w:val="20"/>
        </w:rPr>
        <w:tab/>
      </w:r>
      <w:r w:rsidR="00E23BFC" w:rsidRPr="00E23BFC">
        <w:t>25870599</w:t>
      </w:r>
    </w:p>
    <w:p w14:paraId="7C318E7E" w14:textId="5AC635C4" w:rsidR="00440C9A" w:rsidRPr="004521C7" w:rsidRDefault="00E23BFC" w:rsidP="00440C9A">
      <w:pPr>
        <w:tabs>
          <w:tab w:val="left" w:pos="2977"/>
        </w:tabs>
        <w:ind w:left="2977" w:hanging="2977"/>
        <w:rPr>
          <w:rFonts w:cs="Arial"/>
          <w:szCs w:val="20"/>
        </w:rPr>
      </w:pPr>
      <w:r w:rsidRPr="00E23BFC">
        <w:rPr>
          <w:rFonts w:cs="Arial"/>
          <w:noProof/>
          <w:szCs w:val="20"/>
        </w:rPr>
        <w:t>adresa provozovny:</w:t>
      </w:r>
      <w:r w:rsidR="00440C9A" w:rsidRPr="004521C7">
        <w:rPr>
          <w:rFonts w:cs="Arial"/>
          <w:szCs w:val="20"/>
        </w:rPr>
        <w:tab/>
      </w:r>
      <w:r w:rsidRPr="00E23BFC">
        <w:t>Nerudova č</w:t>
      </w:r>
      <w:r>
        <w:rPr>
          <w:szCs w:val="20"/>
        </w:rPr>
        <w:t>.p. 438, 793 76 Zlaté Hory v Jeseníkách</w:t>
      </w:r>
    </w:p>
    <w:p w14:paraId="14347BE0" w14:textId="0D31C0C7" w:rsidR="00440C9A" w:rsidRPr="004521C7" w:rsidRDefault="00440C9A" w:rsidP="00440C9A">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1E1680">
        <w:t>xxxxxxxxxxxxxxx</w:t>
      </w:r>
      <w:proofErr w:type="spellEnd"/>
    </w:p>
    <w:p w14:paraId="3C80FCD8" w14:textId="77777777" w:rsidR="00440C9A" w:rsidRPr="004521C7" w:rsidRDefault="00440C9A" w:rsidP="00440C9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14:paraId="3B70B459" w14:textId="77777777" w:rsidR="000C127A" w:rsidRDefault="000C127A" w:rsidP="000C127A"/>
    <w:p w14:paraId="6DC397EA" w14:textId="77777777" w:rsidR="00295A65" w:rsidRPr="008053EC" w:rsidRDefault="00295A65" w:rsidP="00295A65">
      <w:pPr>
        <w:pStyle w:val="lnek"/>
        <w:rPr>
          <w:szCs w:val="20"/>
        </w:rPr>
      </w:pPr>
      <w:r w:rsidRPr="008053EC">
        <w:rPr>
          <w:szCs w:val="20"/>
        </w:rPr>
        <w:t>Článek I</w:t>
      </w:r>
    </w:p>
    <w:p w14:paraId="03A7E732" w14:textId="77777777" w:rsidR="00295A65" w:rsidRDefault="00295A65" w:rsidP="00295A65">
      <w:pPr>
        <w:pStyle w:val="Nadpislnku"/>
      </w:pPr>
      <w:r>
        <w:t>Účel dodatku</w:t>
      </w:r>
    </w:p>
    <w:p w14:paraId="5B5D0DF4" w14:textId="77777777"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14:paraId="1BED2A9A" w14:textId="77777777" w:rsidR="00295A65" w:rsidRPr="008053EC" w:rsidRDefault="00295A65" w:rsidP="00295A65">
      <w:pPr>
        <w:pStyle w:val="lnek"/>
        <w:rPr>
          <w:szCs w:val="20"/>
        </w:rPr>
      </w:pPr>
      <w:r w:rsidRPr="008053EC">
        <w:rPr>
          <w:szCs w:val="20"/>
        </w:rPr>
        <w:t>Článek I</w:t>
      </w:r>
      <w:r>
        <w:rPr>
          <w:szCs w:val="20"/>
        </w:rPr>
        <w:t>I</w:t>
      </w:r>
    </w:p>
    <w:p w14:paraId="74880B11" w14:textId="5BA74FCB" w:rsidR="00295A65" w:rsidRDefault="00295A65" w:rsidP="00DF6EA3">
      <w:pPr>
        <w:pStyle w:val="Nadpislnku"/>
      </w:pPr>
      <w:r w:rsidRPr="00DF6EA3">
        <w:t>Předmět dodatku</w:t>
      </w:r>
    </w:p>
    <w:p w14:paraId="574170B1" w14:textId="77777777" w:rsidR="00E23BFC" w:rsidRPr="00E23BFC" w:rsidRDefault="00E23BFC" w:rsidP="00E23BFC">
      <w:pPr>
        <w:tabs>
          <w:tab w:val="left" w:pos="1418"/>
        </w:tabs>
        <w:ind w:left="3540" w:hanging="3540"/>
        <w:rPr>
          <w:b/>
          <w:bCs/>
        </w:rPr>
      </w:pPr>
      <w:r w:rsidRPr="00E23BFC">
        <w:rPr>
          <w:b/>
          <w:bCs/>
        </w:rPr>
        <w:t>Tímto dodatkem se mění:</w:t>
      </w:r>
    </w:p>
    <w:p w14:paraId="048D1923" w14:textId="77777777" w:rsidR="00E23BFC" w:rsidRPr="008D145A" w:rsidRDefault="00E23BFC" w:rsidP="00E23BFC">
      <w:pPr>
        <w:tabs>
          <w:tab w:val="left" w:pos="1418"/>
        </w:tabs>
        <w:ind w:left="3540" w:hanging="3540"/>
      </w:pPr>
    </w:p>
    <w:p w14:paraId="3409F73B" w14:textId="7762269B" w:rsidR="00E23BFC" w:rsidRDefault="00E23BFC" w:rsidP="00E23BFC">
      <w:pPr>
        <w:tabs>
          <w:tab w:val="left" w:pos="1418"/>
        </w:tabs>
        <w:ind w:left="1418" w:hanging="1418"/>
      </w:pPr>
      <w:r>
        <w:t>příloha č. 1:</w:t>
      </w:r>
      <w:r>
        <w:tab/>
        <w:t xml:space="preserve">„Seznam zaměstnanců a potenciálních zaměstnanců navržených k účasti    </w:t>
      </w:r>
    </w:p>
    <w:p w14:paraId="7D5E7004" w14:textId="5596232D" w:rsidR="00E23BFC" w:rsidRDefault="00E23BFC" w:rsidP="00E23BFC">
      <w:pPr>
        <w:tabs>
          <w:tab w:val="left" w:pos="1418"/>
        </w:tabs>
        <w:ind w:left="1418" w:hanging="1418"/>
      </w:pPr>
      <w:r>
        <w:tab/>
        <w:t>na vzdělávací aktivitě“</w:t>
      </w:r>
    </w:p>
    <w:p w14:paraId="2AFC44A3" w14:textId="55DEDD05" w:rsidR="00E23BFC" w:rsidRDefault="00E23BFC" w:rsidP="00E23BFC">
      <w:pPr>
        <w:tabs>
          <w:tab w:val="left" w:pos="1418"/>
        </w:tabs>
        <w:ind w:left="1418" w:hanging="1418"/>
      </w:pPr>
      <w:r>
        <w:t>příloha č. 2:</w:t>
      </w:r>
      <w:r>
        <w:tab/>
        <w:t>„</w:t>
      </w:r>
      <w:r>
        <w:rPr>
          <w:rFonts w:cs="Arial"/>
          <w:szCs w:val="20"/>
        </w:rPr>
        <w:t>Plánovaný h</w:t>
      </w:r>
      <w:r>
        <w:t>armonogram vzdělávací aktivity“</w:t>
      </w:r>
    </w:p>
    <w:p w14:paraId="2AE1EC5F" w14:textId="6365DD12" w:rsidR="00E23BFC" w:rsidRDefault="00E23BFC" w:rsidP="00E23BFC">
      <w:pPr>
        <w:tabs>
          <w:tab w:val="left" w:pos="1418"/>
        </w:tabs>
        <w:ind w:left="1418" w:hanging="1418"/>
      </w:pPr>
      <w:r>
        <w:t>příloha č. 3:</w:t>
      </w:r>
      <w:r>
        <w:tab/>
        <w:t xml:space="preserve"> vzor „Vyúčtování mzdových nákladů za dobu účasti zaměstnanců na vzdělávací  </w:t>
      </w:r>
    </w:p>
    <w:p w14:paraId="3835B31B" w14:textId="2FE134F9" w:rsidR="00E23BFC" w:rsidRDefault="00E23BFC" w:rsidP="00E23BFC">
      <w:pPr>
        <w:tabs>
          <w:tab w:val="left" w:pos="1418"/>
        </w:tabs>
        <w:ind w:left="1418" w:hanging="1418"/>
      </w:pPr>
      <w:r>
        <w:t xml:space="preserve">                           aktivitě“</w:t>
      </w:r>
    </w:p>
    <w:p w14:paraId="3CAD1668" w14:textId="77777777" w:rsidR="00E23BFC" w:rsidRPr="00E23BFC" w:rsidRDefault="00E23BFC" w:rsidP="00E23BFC"/>
    <w:p w14:paraId="299AFDD3" w14:textId="77777777" w:rsidR="00390589" w:rsidRPr="004A5B14" w:rsidRDefault="00390589" w:rsidP="00EB7451">
      <w:pPr>
        <w:pStyle w:val="BoddohodyIII"/>
        <w:tabs>
          <w:tab w:val="left" w:pos="1418"/>
        </w:tabs>
        <w:ind w:left="349"/>
      </w:pPr>
    </w:p>
    <w:p w14:paraId="0D1940A7" w14:textId="77777777" w:rsidR="00CB06C6" w:rsidRPr="003F2E2F" w:rsidRDefault="00CB06C6" w:rsidP="00F657DA">
      <w:pPr>
        <w:pStyle w:val="BoddohodyIII"/>
        <w:tabs>
          <w:tab w:val="left" w:pos="709"/>
        </w:tabs>
        <w:ind w:left="709"/>
      </w:pPr>
    </w:p>
    <w:p w14:paraId="1CD1F1C1" w14:textId="77777777" w:rsidR="00881D4A" w:rsidRPr="003F2E2F" w:rsidRDefault="00881D4A" w:rsidP="00A146D3"/>
    <w:p w14:paraId="3D343D99" w14:textId="77777777" w:rsidR="00434434" w:rsidRDefault="00434434" w:rsidP="00434434">
      <w:pPr>
        <w:pStyle w:val="BoddohodyIII"/>
        <w:tabs>
          <w:tab w:val="left" w:pos="709"/>
        </w:tabs>
      </w:pPr>
      <w:r>
        <w:lastRenderedPageBreak/>
        <w:t>Ostatní smluvní ujednání dohody zůstávají tímto dodatkem nedotčena.</w:t>
      </w:r>
    </w:p>
    <w:p w14:paraId="182BF12C" w14:textId="77777777" w:rsidR="00434434" w:rsidRDefault="00434434" w:rsidP="00434434"/>
    <w:p w14:paraId="68CFEF9C" w14:textId="77777777" w:rsidR="003849B9" w:rsidRDefault="003849B9" w:rsidP="003849B9">
      <w:pPr>
        <w:keepNext/>
      </w:pPr>
      <w:r>
        <w:t>Dodatek nabývá platnosti dnem jeho podpisu oběma smluvními stranami.</w:t>
      </w:r>
    </w:p>
    <w:p w14:paraId="0C283095" w14:textId="77777777" w:rsidR="003849B9" w:rsidRDefault="003849B9" w:rsidP="003849B9">
      <w:pPr>
        <w:keepNext/>
      </w:pPr>
    </w:p>
    <w:p w14:paraId="7CDC6FBC" w14:textId="77777777"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14:paraId="2FB77490" w14:textId="77777777" w:rsidR="003849B9" w:rsidRDefault="003849B9" w:rsidP="003849B9">
      <w:pPr>
        <w:keepNext/>
      </w:pPr>
    </w:p>
    <w:p w14:paraId="2BFF7621" w14:textId="77777777"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 xml:space="preserve">nichž jedno </w:t>
      </w:r>
      <w:proofErr w:type="gramStart"/>
      <w:r w:rsidRPr="009C6C72">
        <w:t>obdrží</w:t>
      </w:r>
      <w:proofErr w:type="gramEnd"/>
      <w:r w:rsidRPr="009C6C72">
        <w:t xml:space="preserve"> zaměstnavatel</w:t>
      </w:r>
      <w:r w:rsidR="00750ADE">
        <w:t xml:space="preserve"> a </w:t>
      </w:r>
      <w:r w:rsidRPr="009C6C72">
        <w:t xml:space="preserve">jedno </w:t>
      </w:r>
      <w:r w:rsidR="00470A00">
        <w:t>Úřa</w:t>
      </w:r>
      <w:r w:rsidRPr="009C6C72">
        <w:t>d práce.</w:t>
      </w:r>
    </w:p>
    <w:p w14:paraId="0263A436" w14:textId="77777777" w:rsidR="009C6C72" w:rsidRDefault="009C6C72" w:rsidP="00927653">
      <w:pPr>
        <w:keepNext/>
      </w:pPr>
    </w:p>
    <w:p w14:paraId="439F6563" w14:textId="77777777" w:rsidR="00C03843" w:rsidRDefault="00C03843" w:rsidP="00927653">
      <w:pPr>
        <w:keepNext/>
      </w:pPr>
    </w:p>
    <w:p w14:paraId="55016287" w14:textId="15BE59D0" w:rsidR="00A146D3" w:rsidRDefault="00E23BFC" w:rsidP="00927653">
      <w:pPr>
        <w:keepNext/>
      </w:pPr>
      <w:r w:rsidRPr="00E23BFC">
        <w:t>Úřad práce</w:t>
      </w:r>
      <w:r>
        <w:rPr>
          <w:szCs w:val="20"/>
        </w:rPr>
        <w:t xml:space="preserve"> České </w:t>
      </w:r>
      <w:proofErr w:type="gramStart"/>
      <w:r>
        <w:rPr>
          <w:szCs w:val="20"/>
        </w:rPr>
        <w:t>republiky - kontaktní</w:t>
      </w:r>
      <w:proofErr w:type="gramEnd"/>
      <w:r>
        <w:rPr>
          <w:szCs w:val="20"/>
        </w:rPr>
        <w:t xml:space="preserve"> pracoviště Jeseník</w:t>
      </w:r>
      <w:r w:rsidR="00A146D3">
        <w:t xml:space="preserve"> dne </w:t>
      </w:r>
    </w:p>
    <w:p w14:paraId="312DC48A" w14:textId="77777777" w:rsidR="00F828A4" w:rsidRPr="00E14395" w:rsidRDefault="00F828A4" w:rsidP="00927653">
      <w:pPr>
        <w:keepNext/>
        <w:keepLines/>
        <w:tabs>
          <w:tab w:val="left" w:pos="2520"/>
        </w:tabs>
        <w:rPr>
          <w:rFonts w:cs="Arial"/>
          <w:szCs w:val="20"/>
        </w:rPr>
      </w:pPr>
    </w:p>
    <w:p w14:paraId="43D9A066" w14:textId="77777777" w:rsidR="00F828A4" w:rsidRPr="00E14395" w:rsidRDefault="00F828A4" w:rsidP="00927653">
      <w:pPr>
        <w:keepNext/>
        <w:keepLines/>
        <w:tabs>
          <w:tab w:val="left" w:pos="2520"/>
        </w:tabs>
        <w:rPr>
          <w:rFonts w:cs="Arial"/>
          <w:szCs w:val="20"/>
        </w:rPr>
      </w:pPr>
    </w:p>
    <w:p w14:paraId="0EEB40B9" w14:textId="0F4B2828" w:rsidR="00F828A4" w:rsidRDefault="00F828A4" w:rsidP="00927653">
      <w:pPr>
        <w:keepNext/>
        <w:keepLines/>
        <w:tabs>
          <w:tab w:val="left" w:pos="2520"/>
        </w:tabs>
        <w:rPr>
          <w:rFonts w:cs="Arial"/>
          <w:szCs w:val="20"/>
        </w:rPr>
      </w:pPr>
    </w:p>
    <w:p w14:paraId="5150379C" w14:textId="77777777" w:rsidR="00E23BFC" w:rsidRPr="00E14395" w:rsidRDefault="00E23BFC" w:rsidP="00927653">
      <w:pPr>
        <w:keepNext/>
        <w:keepLines/>
        <w:tabs>
          <w:tab w:val="left" w:pos="2520"/>
        </w:tabs>
        <w:rPr>
          <w:rFonts w:cs="Arial"/>
          <w:szCs w:val="20"/>
        </w:rPr>
      </w:pPr>
    </w:p>
    <w:p w14:paraId="721EC09C" w14:textId="77777777" w:rsidR="00F828A4" w:rsidRPr="00E14395" w:rsidRDefault="00F828A4" w:rsidP="00927653">
      <w:pPr>
        <w:keepNext/>
        <w:keepLines/>
        <w:tabs>
          <w:tab w:val="left" w:pos="2520"/>
        </w:tabs>
        <w:rPr>
          <w:rFonts w:cs="Arial"/>
          <w:szCs w:val="20"/>
        </w:rPr>
      </w:pPr>
    </w:p>
    <w:p w14:paraId="20D024D9" w14:textId="77777777" w:rsidR="00F828A4" w:rsidRPr="00E14395" w:rsidRDefault="00F828A4" w:rsidP="00927653">
      <w:pPr>
        <w:keepNext/>
        <w:keepLines/>
        <w:tabs>
          <w:tab w:val="left" w:pos="2520"/>
        </w:tabs>
        <w:rPr>
          <w:rFonts w:cs="Arial"/>
          <w:szCs w:val="20"/>
        </w:rPr>
      </w:pPr>
    </w:p>
    <w:p w14:paraId="6C225C31" w14:textId="77777777" w:rsidR="00F828A4" w:rsidRDefault="00F828A4" w:rsidP="00927653">
      <w:pPr>
        <w:keepNext/>
        <w:keepLines/>
        <w:jc w:val="center"/>
        <w:rPr>
          <w:rFonts w:cs="Arial"/>
          <w:szCs w:val="20"/>
        </w:rPr>
        <w:sectPr w:rsidR="00F828A4" w:rsidSect="00E85515">
          <w:footerReference w:type="default" r:id="rId7"/>
          <w:headerReference w:type="first" r:id="rId8"/>
          <w:footerReference w:type="first" r:id="rId9"/>
          <w:pgSz w:w="12240" w:h="15840"/>
          <w:pgMar w:top="1418" w:right="1418" w:bottom="1418" w:left="1418" w:header="709" w:footer="709" w:gutter="0"/>
          <w:cols w:space="708"/>
          <w:titlePg/>
          <w:docGrid w:linePitch="360"/>
        </w:sectPr>
      </w:pPr>
    </w:p>
    <w:p w14:paraId="7D37A8F3" w14:textId="77777777" w:rsidR="00F828A4" w:rsidRPr="00E14395" w:rsidRDefault="00F828A4" w:rsidP="00927653">
      <w:pPr>
        <w:keepNext/>
        <w:keepLines/>
        <w:jc w:val="center"/>
        <w:rPr>
          <w:rFonts w:cs="Arial"/>
          <w:szCs w:val="20"/>
        </w:rPr>
      </w:pPr>
      <w:r w:rsidRPr="00E14395">
        <w:rPr>
          <w:rFonts w:cs="Arial"/>
          <w:szCs w:val="20"/>
        </w:rPr>
        <w:t>..................................................................</w:t>
      </w:r>
    </w:p>
    <w:p w14:paraId="7FAEE031" w14:textId="77777777" w:rsidR="00E23BFC" w:rsidRDefault="00E23BFC" w:rsidP="00927653">
      <w:pPr>
        <w:keepNext/>
        <w:keepLines/>
        <w:jc w:val="center"/>
        <w:rPr>
          <w:szCs w:val="20"/>
        </w:rPr>
      </w:pPr>
      <w:r w:rsidRPr="00E23BFC">
        <w:t>Miroslav</w:t>
      </w:r>
      <w:r>
        <w:rPr>
          <w:szCs w:val="20"/>
        </w:rPr>
        <w:t xml:space="preserve"> Dostál, MBA</w:t>
      </w:r>
      <w:r>
        <w:rPr>
          <w:szCs w:val="20"/>
        </w:rPr>
        <w:tab/>
      </w:r>
      <w:r>
        <w:rPr>
          <w:szCs w:val="20"/>
        </w:rPr>
        <w:br/>
        <w:t>předseda rady jednatelů</w:t>
      </w:r>
      <w:r>
        <w:rPr>
          <w:szCs w:val="20"/>
        </w:rPr>
        <w:tab/>
      </w:r>
      <w:r>
        <w:rPr>
          <w:szCs w:val="20"/>
        </w:rPr>
        <w:br/>
        <w:t>CS-CONT s.r.o.</w:t>
      </w:r>
      <w:r>
        <w:rPr>
          <w:szCs w:val="20"/>
        </w:rPr>
        <w:tab/>
      </w:r>
      <w:r>
        <w:rPr>
          <w:szCs w:val="20"/>
        </w:rPr>
        <w:br/>
      </w:r>
    </w:p>
    <w:p w14:paraId="6F7A0F5A" w14:textId="77777777" w:rsidR="00E23BFC" w:rsidRDefault="00E23BFC" w:rsidP="00927653">
      <w:pPr>
        <w:keepNext/>
        <w:keepLines/>
        <w:jc w:val="center"/>
        <w:rPr>
          <w:szCs w:val="20"/>
        </w:rPr>
      </w:pPr>
    </w:p>
    <w:p w14:paraId="32C3CE7B" w14:textId="77777777" w:rsidR="00E23BFC" w:rsidRDefault="00E23BFC" w:rsidP="00927653">
      <w:pPr>
        <w:keepNext/>
        <w:keepLines/>
        <w:jc w:val="center"/>
        <w:rPr>
          <w:szCs w:val="20"/>
        </w:rPr>
      </w:pPr>
    </w:p>
    <w:p w14:paraId="3623764F" w14:textId="77777777" w:rsidR="00E23BFC" w:rsidRDefault="00E23BFC" w:rsidP="00927653">
      <w:pPr>
        <w:keepNext/>
        <w:keepLines/>
        <w:jc w:val="center"/>
        <w:rPr>
          <w:szCs w:val="20"/>
        </w:rPr>
      </w:pPr>
    </w:p>
    <w:p w14:paraId="5B597ADF" w14:textId="0EF95CB0" w:rsidR="00F828A4" w:rsidRDefault="00E23BFC" w:rsidP="00927653">
      <w:pPr>
        <w:keepNext/>
        <w:keepLines/>
        <w:jc w:val="center"/>
        <w:rPr>
          <w:szCs w:val="20"/>
        </w:rPr>
      </w:pPr>
      <w:r>
        <w:rPr>
          <w:szCs w:val="20"/>
        </w:rPr>
        <w:tab/>
      </w:r>
      <w:r>
        <w:rPr>
          <w:szCs w:val="20"/>
        </w:rPr>
        <w:br/>
      </w:r>
      <w:r>
        <w:rPr>
          <w:szCs w:val="20"/>
        </w:rPr>
        <w:tab/>
      </w:r>
      <w:r>
        <w:rPr>
          <w:szCs w:val="20"/>
        </w:rPr>
        <w:br/>
        <w:t xml:space="preserve">     …………………………………………………</w:t>
      </w:r>
      <w:r>
        <w:rPr>
          <w:szCs w:val="20"/>
        </w:rPr>
        <w:tab/>
      </w:r>
      <w:r>
        <w:rPr>
          <w:szCs w:val="20"/>
        </w:rPr>
        <w:br/>
        <w:t>Ing. Štefan Polák, MBA</w:t>
      </w:r>
      <w:r>
        <w:rPr>
          <w:szCs w:val="20"/>
        </w:rPr>
        <w:tab/>
      </w:r>
      <w:r>
        <w:rPr>
          <w:szCs w:val="20"/>
        </w:rPr>
        <w:br/>
        <w:t xml:space="preserve">   člen rady jednatelů</w:t>
      </w:r>
      <w:r>
        <w:rPr>
          <w:szCs w:val="20"/>
        </w:rPr>
        <w:tab/>
      </w:r>
      <w:r>
        <w:rPr>
          <w:szCs w:val="20"/>
        </w:rPr>
        <w:br/>
        <w:t>CS-CONT s.r.o.</w:t>
      </w:r>
    </w:p>
    <w:p w14:paraId="16D46B36" w14:textId="6E21C37E" w:rsidR="00E23BFC" w:rsidRDefault="00E23BFC" w:rsidP="00927653">
      <w:pPr>
        <w:keepNext/>
        <w:keepLines/>
        <w:jc w:val="center"/>
        <w:rPr>
          <w:szCs w:val="20"/>
        </w:rPr>
      </w:pPr>
    </w:p>
    <w:p w14:paraId="2055A08D" w14:textId="0FFD0ABB" w:rsidR="00E23BFC" w:rsidRDefault="00E23BFC" w:rsidP="00927653">
      <w:pPr>
        <w:keepNext/>
        <w:keepLines/>
        <w:jc w:val="center"/>
        <w:rPr>
          <w:szCs w:val="20"/>
        </w:rPr>
      </w:pPr>
    </w:p>
    <w:p w14:paraId="799162AD" w14:textId="59837045" w:rsidR="00E23BFC" w:rsidRDefault="00E23BFC" w:rsidP="00927653">
      <w:pPr>
        <w:keepNext/>
        <w:keepLines/>
        <w:jc w:val="center"/>
        <w:rPr>
          <w:szCs w:val="20"/>
        </w:rPr>
      </w:pPr>
    </w:p>
    <w:p w14:paraId="2276F6C9" w14:textId="48E65031" w:rsidR="00E23BFC" w:rsidRDefault="00E23BFC" w:rsidP="00927653">
      <w:pPr>
        <w:keepNext/>
        <w:keepLines/>
        <w:jc w:val="center"/>
        <w:rPr>
          <w:szCs w:val="20"/>
        </w:rPr>
      </w:pPr>
    </w:p>
    <w:p w14:paraId="469F331B" w14:textId="77777777" w:rsidR="00E23BFC" w:rsidRPr="00E14395" w:rsidRDefault="00E23BFC" w:rsidP="00927653">
      <w:pPr>
        <w:keepNext/>
        <w:keepLines/>
        <w:jc w:val="center"/>
        <w:rPr>
          <w:rFonts w:cs="Arial"/>
          <w:szCs w:val="20"/>
        </w:rPr>
      </w:pPr>
    </w:p>
    <w:p w14:paraId="12CB9BF3" w14:textId="77777777" w:rsidR="00F828A4" w:rsidRPr="00E14395" w:rsidRDefault="00F828A4" w:rsidP="00927653">
      <w:pPr>
        <w:keepNext/>
        <w:keepLines/>
        <w:jc w:val="center"/>
        <w:rPr>
          <w:rFonts w:cs="Arial"/>
          <w:szCs w:val="20"/>
        </w:rPr>
      </w:pPr>
      <w:r w:rsidRPr="00E14395">
        <w:rPr>
          <w:rFonts w:cs="Arial"/>
          <w:szCs w:val="20"/>
        </w:rPr>
        <w:br w:type="column"/>
      </w:r>
      <w:r w:rsidRPr="00E14395">
        <w:rPr>
          <w:rFonts w:cs="Arial"/>
          <w:szCs w:val="20"/>
        </w:rPr>
        <w:t>..................................................................</w:t>
      </w:r>
    </w:p>
    <w:p w14:paraId="282A7213" w14:textId="6D32134C" w:rsidR="00F828A4" w:rsidRDefault="00E23BFC" w:rsidP="00927653">
      <w:pPr>
        <w:keepNext/>
        <w:keepLines/>
        <w:jc w:val="center"/>
      </w:pPr>
      <w:r w:rsidRPr="00E23BFC">
        <w:t xml:space="preserve">Ing. </w:t>
      </w:r>
      <w:r>
        <w:rPr>
          <w:szCs w:val="20"/>
        </w:rPr>
        <w:t>Martin Viterna</w:t>
      </w:r>
    </w:p>
    <w:p w14:paraId="7F671099" w14:textId="5CBF4E33" w:rsidR="00985245" w:rsidRDefault="00E23BFC" w:rsidP="00985245">
      <w:pPr>
        <w:tabs>
          <w:tab w:val="center" w:pos="1800"/>
          <w:tab w:val="center" w:pos="7200"/>
        </w:tabs>
        <w:jc w:val="center"/>
      </w:pPr>
      <w:r w:rsidRPr="00E23BFC">
        <w:t>ředitel kontaktního</w:t>
      </w:r>
      <w:r>
        <w:rPr>
          <w:szCs w:val="20"/>
        </w:rPr>
        <w:t xml:space="preserve"> pracoviště Jeseník</w:t>
      </w:r>
    </w:p>
    <w:p w14:paraId="2FF4CBA6" w14:textId="6589568D" w:rsidR="00F828A4" w:rsidRDefault="00E23BFC" w:rsidP="00985245">
      <w:pPr>
        <w:keepNext/>
        <w:keepLines/>
        <w:jc w:val="center"/>
      </w:pPr>
      <w:r>
        <w:t>Krajská pobočka v Olomouci</w:t>
      </w:r>
    </w:p>
    <w:p w14:paraId="48447742" w14:textId="51A36C55" w:rsidR="00E23BFC" w:rsidRPr="00E14395" w:rsidRDefault="00E23BFC" w:rsidP="00985245">
      <w:pPr>
        <w:keepNext/>
        <w:keepLines/>
        <w:jc w:val="center"/>
        <w:rPr>
          <w:rFonts w:cs="Arial"/>
          <w:szCs w:val="20"/>
        </w:rPr>
      </w:pPr>
      <w:r>
        <w:t>Úřad práce České republiky</w:t>
      </w:r>
    </w:p>
    <w:p w14:paraId="5D3561C4" w14:textId="77777777" w:rsidR="00F828A4" w:rsidRDefault="00F828A4" w:rsidP="00927653">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p>
    <w:p w14:paraId="63F47A76" w14:textId="77777777" w:rsidR="00F828A4" w:rsidRPr="00E14395" w:rsidRDefault="00F828A4" w:rsidP="00927653">
      <w:pPr>
        <w:keepNext/>
        <w:keepLines/>
        <w:rPr>
          <w:rFonts w:cs="Arial"/>
          <w:szCs w:val="20"/>
        </w:rPr>
      </w:pPr>
    </w:p>
    <w:p w14:paraId="350AEE0A" w14:textId="77777777" w:rsidR="00F828A4" w:rsidRPr="00E14395" w:rsidRDefault="00F828A4" w:rsidP="00927653">
      <w:pPr>
        <w:keepNext/>
        <w:keepLines/>
        <w:rPr>
          <w:rFonts w:cs="Arial"/>
          <w:szCs w:val="20"/>
        </w:rPr>
      </w:pPr>
    </w:p>
    <w:p w14:paraId="7F5AC20E" w14:textId="10E8FFD8" w:rsidR="00F828A4"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r w:rsidR="00E23BFC" w:rsidRPr="00E23BFC">
        <w:t>Jana Šimková</w:t>
      </w:r>
    </w:p>
    <w:p w14:paraId="57D39DC7" w14:textId="75B1CEF8" w:rsidR="00F828A4" w:rsidRDefault="00F828A4" w:rsidP="00927653">
      <w:pPr>
        <w:keepNext/>
        <w:keepLines/>
        <w:tabs>
          <w:tab w:val="left" w:pos="2160"/>
        </w:tabs>
        <w:rPr>
          <w:szCs w:val="20"/>
        </w:rPr>
      </w:pPr>
      <w:r w:rsidRPr="00E14395">
        <w:rPr>
          <w:rFonts w:cs="Arial"/>
          <w:szCs w:val="20"/>
        </w:rPr>
        <w:t>Telefon:</w:t>
      </w:r>
      <w:r w:rsidRPr="00E14395">
        <w:rPr>
          <w:rFonts w:cs="Arial"/>
          <w:szCs w:val="20"/>
        </w:rPr>
        <w:tab/>
      </w:r>
      <w:r w:rsidR="001E1680">
        <w:t>xxxxxxxxxxx</w:t>
      </w:r>
    </w:p>
    <w:p w14:paraId="6CE8DC77" w14:textId="7FC146B9" w:rsidR="00E23BFC" w:rsidRDefault="00E23BFC" w:rsidP="00927653">
      <w:pPr>
        <w:keepNext/>
        <w:keepLines/>
        <w:tabs>
          <w:tab w:val="left" w:pos="2160"/>
        </w:tabs>
        <w:rPr>
          <w:szCs w:val="20"/>
        </w:rPr>
      </w:pPr>
    </w:p>
    <w:p w14:paraId="34C32AB5" w14:textId="3E4A3334" w:rsidR="00E23BFC" w:rsidRDefault="00E23BFC" w:rsidP="00927653">
      <w:pPr>
        <w:keepNext/>
        <w:keepLines/>
        <w:tabs>
          <w:tab w:val="left" w:pos="2160"/>
        </w:tabs>
        <w:rPr>
          <w:szCs w:val="20"/>
        </w:rPr>
      </w:pPr>
    </w:p>
    <w:p w14:paraId="3F9B1660" w14:textId="77777777" w:rsidR="00E23BFC" w:rsidRPr="00E14395" w:rsidRDefault="00E23BFC" w:rsidP="00927653">
      <w:pPr>
        <w:keepNext/>
        <w:keepLines/>
        <w:tabs>
          <w:tab w:val="left" w:pos="2160"/>
        </w:tabs>
        <w:rPr>
          <w:rFonts w:cs="Arial"/>
          <w:szCs w:val="20"/>
        </w:rPr>
      </w:pPr>
    </w:p>
    <w:p w14:paraId="6C58BD86" w14:textId="77777777" w:rsidR="0053792C" w:rsidRDefault="0053792C" w:rsidP="0079257F"/>
    <w:p w14:paraId="236B9C8A" w14:textId="59140EDC" w:rsidR="0053792C" w:rsidRDefault="0053792C" w:rsidP="0053792C">
      <w:pPr>
        <w:rPr>
          <w:b/>
          <w:u w:val="single"/>
        </w:rPr>
      </w:pPr>
      <w:r w:rsidRPr="0053792C">
        <w:rPr>
          <w:b/>
          <w:u w:val="single"/>
        </w:rPr>
        <w:t>Přílohy</w:t>
      </w:r>
      <w:r w:rsidR="00E23BFC">
        <w:rPr>
          <w:b/>
          <w:u w:val="single"/>
        </w:rPr>
        <w:t>:</w:t>
      </w:r>
    </w:p>
    <w:p w14:paraId="718AE476" w14:textId="77777777" w:rsidR="00E23BFC" w:rsidRPr="0053792C" w:rsidRDefault="00E23BFC" w:rsidP="0053792C">
      <w:pPr>
        <w:rPr>
          <w:b/>
          <w:u w:val="single"/>
        </w:rPr>
      </w:pPr>
    </w:p>
    <w:p w14:paraId="72613278" w14:textId="77777777" w:rsidR="0053792C" w:rsidRDefault="0053792C" w:rsidP="0053792C">
      <w:pPr>
        <w:tabs>
          <w:tab w:val="left" w:pos="1418"/>
        </w:tabs>
        <w:ind w:left="1418" w:hanging="1418"/>
      </w:pPr>
      <w:r>
        <w:t>příloha č. 1:</w:t>
      </w:r>
      <w:r>
        <w:tab/>
        <w:t xml:space="preserve">„Seznam zaměstnanců </w:t>
      </w:r>
      <w:r w:rsidR="000C71BF">
        <w:t xml:space="preserve">a potenciálních zaměstnanců </w:t>
      </w:r>
      <w:r>
        <w:t>navržených k účasti na</w:t>
      </w:r>
      <w:r w:rsidR="000C71BF">
        <w:t> </w:t>
      </w:r>
      <w:r>
        <w:t>vzdělávací aktivitě“</w:t>
      </w:r>
    </w:p>
    <w:p w14:paraId="15DA2BB8" w14:textId="77777777" w:rsidR="0053792C" w:rsidRDefault="0053792C" w:rsidP="0053792C">
      <w:pPr>
        <w:tabs>
          <w:tab w:val="left" w:pos="1418"/>
        </w:tabs>
        <w:ind w:left="1418" w:hanging="1418"/>
      </w:pPr>
      <w:r>
        <w:t xml:space="preserve">příloha č. </w:t>
      </w:r>
      <w:r w:rsidR="009434C3">
        <w:t>2</w:t>
      </w:r>
      <w:r>
        <w:t>:</w:t>
      </w:r>
      <w:r>
        <w:tab/>
        <w:t>„</w:t>
      </w:r>
      <w:r w:rsidR="002A5588">
        <w:rPr>
          <w:rFonts w:cs="Arial"/>
          <w:szCs w:val="20"/>
        </w:rPr>
        <w:t>Plánovaný h</w:t>
      </w:r>
      <w:r>
        <w:t>armonogram vzdělávací aktivity“</w:t>
      </w:r>
    </w:p>
    <w:p w14:paraId="6DCBEAB6" w14:textId="77777777" w:rsidR="0053792C" w:rsidRDefault="0053792C" w:rsidP="0053792C">
      <w:pPr>
        <w:tabs>
          <w:tab w:val="left" w:pos="1418"/>
        </w:tabs>
        <w:ind w:left="1418" w:hanging="1418"/>
      </w:pPr>
      <w:r>
        <w:t xml:space="preserve">příloha č. </w:t>
      </w:r>
      <w:r w:rsidR="009434C3">
        <w:t>3</w:t>
      </w:r>
      <w:r>
        <w:t>:</w:t>
      </w:r>
      <w:r>
        <w:tab/>
        <w:t>vzor „Vyúčtování mzdových nákladů za dobu účasti zaměstnanců na vzdělávací aktivitě“</w:t>
      </w:r>
    </w:p>
    <w:p w14:paraId="4934EC89" w14:textId="3BB63B77" w:rsidR="00037FAE" w:rsidRDefault="00037FAE" w:rsidP="0053792C">
      <w:pPr>
        <w:tabs>
          <w:tab w:val="left" w:pos="1418"/>
        </w:tabs>
        <w:ind w:left="1418" w:hanging="1418"/>
      </w:pPr>
    </w:p>
    <w:sectPr w:rsidR="00037FAE"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4EBE" w14:textId="77777777" w:rsidR="00E23BFC" w:rsidRDefault="00E23BFC">
      <w:r>
        <w:separator/>
      </w:r>
    </w:p>
  </w:endnote>
  <w:endnote w:type="continuationSeparator" w:id="0">
    <w:p w14:paraId="6DCC0381" w14:textId="77777777" w:rsidR="00E23BFC" w:rsidRDefault="00E2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F335" w14:textId="5FCA55E7" w:rsidR="00390589" w:rsidRDefault="00390589" w:rsidP="001E7768">
    <w:pPr>
      <w:pStyle w:val="Zpat"/>
      <w:pBdr>
        <w:top w:val="single" w:sz="4" w:space="1" w:color="auto"/>
      </w:pBdr>
      <w:tabs>
        <w:tab w:val="clear" w:pos="4536"/>
        <w:tab w:val="clear" w:pos="9072"/>
        <w:tab w:val="right" w:pos="9407"/>
      </w:tabs>
      <w:rPr>
        <w:rStyle w:val="slostrnky"/>
      </w:rPr>
    </w:pPr>
    <w:proofErr w:type="gramStart"/>
    <w:r>
      <w:rPr>
        <w:i/>
      </w:rPr>
      <w:t>NIP - Dodatek</w:t>
    </w:r>
    <w:proofErr w:type="gramEnd"/>
    <w:r>
      <w:rPr>
        <w:i/>
      </w:rPr>
      <w:t xml:space="preserve"> k dohodě o zabezpečení vzdělávací aktivity zaměstnanců </w:t>
    </w:r>
    <w:r w:rsidRPr="00A60BC9">
      <w:rPr>
        <w:i/>
      </w:rPr>
      <w:t>č.</w:t>
    </w:r>
    <w:r>
      <w:rPr>
        <w:i/>
      </w:rPr>
      <w:t xml:space="preserve"> </w:t>
    </w:r>
    <w:r w:rsidR="00E23BFC" w:rsidRPr="00E23BFC">
      <w:rPr>
        <w:i/>
      </w:rPr>
      <w:t>JEA-MN-28/2022</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71BF">
      <w:rPr>
        <w:rStyle w:val="slostrnky"/>
        <w:noProof/>
      </w:rPr>
      <w:t>4</w:t>
    </w:r>
    <w:r>
      <w:rPr>
        <w:rStyle w:val="slostrnky"/>
      </w:rPr>
      <w:fldChar w:fldCharType="end"/>
    </w:r>
  </w:p>
  <w:p w14:paraId="55762161" w14:textId="77777777" w:rsidR="009E23BB" w:rsidRDefault="009E23BB" w:rsidP="009E23BB">
    <w:pPr>
      <w:pStyle w:val="Zpat"/>
    </w:pPr>
  </w:p>
  <w:p w14:paraId="2FEB5A02" w14:textId="77777777" w:rsidR="009E23BB" w:rsidRPr="009E23BB" w:rsidRDefault="009E23BB" w:rsidP="009E23BB">
    <w:pPr>
      <w:pStyle w:val="Zpat"/>
      <w:tabs>
        <w:tab w:val="clear" w:pos="9072"/>
        <w:tab w:val="right" w:pos="9356"/>
      </w:tabs>
      <w:rPr>
        <w:sz w:val="16"/>
        <w:szCs w:val="16"/>
      </w:rPr>
    </w:pPr>
    <w:r w:rsidRPr="00DE66BE">
      <w:rPr>
        <w:sz w:val="16"/>
        <w:szCs w:val="16"/>
      </w:rPr>
      <w:tab/>
    </w:r>
    <w:r w:rsidRPr="00DE66BE">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A623" w14:textId="2ADD63E2"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E23BFC" w:rsidRPr="00E23BFC">
      <w:rPr>
        <w:i/>
      </w:rPr>
      <w:t>JEA-MN-28/2022</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71BF">
      <w:rPr>
        <w:rStyle w:val="slostrnky"/>
        <w:noProof/>
      </w:rPr>
      <w:t>1</w:t>
    </w:r>
    <w:r>
      <w:rPr>
        <w:rStyle w:val="slostrnky"/>
      </w:rPr>
      <w:fldChar w:fldCharType="end"/>
    </w:r>
  </w:p>
  <w:p w14:paraId="0E0F6C1A" w14:textId="77777777" w:rsidR="009E23BB" w:rsidRDefault="009E23BB" w:rsidP="009E23BB">
    <w:pPr>
      <w:pStyle w:val="Zpat"/>
    </w:pPr>
  </w:p>
  <w:p w14:paraId="00B2DDB1" w14:textId="77777777" w:rsidR="00390589" w:rsidRPr="009E23BB" w:rsidRDefault="00E247E0" w:rsidP="009E23BB">
    <w:pPr>
      <w:pStyle w:val="Zpat"/>
      <w:tabs>
        <w:tab w:val="clear" w:pos="9072"/>
        <w:tab w:val="right" w:pos="9356"/>
      </w:tabs>
      <w:rPr>
        <w:sz w:val="16"/>
        <w:szCs w:val="16"/>
      </w:rPr>
    </w:pPr>
    <w:r>
      <w:rPr>
        <w:sz w:val="16"/>
        <w:szCs w:val="16"/>
      </w:rPr>
      <w:t>C</w:t>
    </w:r>
    <w:r w:rsidR="009E23BB" w:rsidRPr="00DE66BE">
      <w:rPr>
        <w:sz w:val="16"/>
        <w:szCs w:val="16"/>
      </w:rPr>
      <w:tab/>
    </w:r>
    <w:r w:rsidR="009E23BB" w:rsidRPr="00DE66BE">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7EAFF" w14:textId="77777777" w:rsidR="00E23BFC" w:rsidRDefault="00E23BFC">
      <w:r>
        <w:separator/>
      </w:r>
    </w:p>
  </w:footnote>
  <w:footnote w:type="continuationSeparator" w:id="0">
    <w:p w14:paraId="35C0C71D" w14:textId="77777777" w:rsidR="00E23BFC" w:rsidRDefault="00E2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3F6E" w14:textId="1CEAA210" w:rsidR="00390589" w:rsidRDefault="00F352F6">
    <w:pPr>
      <w:pStyle w:val="Zhlav"/>
    </w:pPr>
    <w:r>
      <w:rPr>
        <w:noProof/>
      </w:rPr>
      <w:drawing>
        <wp:inline distT="0" distB="0" distL="0" distR="0" wp14:anchorId="3ADC609C" wp14:editId="56307AFA">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15:restartNumberingAfterBreak="0">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15:restartNumberingAfterBreak="0">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15:restartNumberingAfterBreak="0">
    <w:nsid w:val="6E3C3EB6"/>
    <w:multiLevelType w:val="hybridMultilevel"/>
    <w:tmpl w:val="1BC25430"/>
    <w:lvl w:ilvl="0" w:tplc="2DD83562">
      <w:start w:val="1"/>
      <w:numFmt w:val="lowerLetter"/>
      <w:lvlText w:val="%1)"/>
      <w:lvlJc w:val="left"/>
      <w:pPr>
        <w:tabs>
          <w:tab w:val="num" w:pos="1428"/>
        </w:tabs>
        <w:ind w:left="1428" w:hanging="720"/>
      </w:pPr>
      <w:rPr>
        <w:rFonts w:hint="default"/>
      </w:rPr>
    </w:lvl>
    <w:lvl w:ilvl="1" w:tplc="5BD0B916">
      <w:start w:val="1"/>
      <w:numFmt w:val="lowerLetter"/>
      <w:lvlText w:val="a%2)"/>
      <w:lvlJc w:val="left"/>
      <w:pPr>
        <w:tabs>
          <w:tab w:val="num" w:pos="1440"/>
        </w:tabs>
        <w:ind w:left="1440" w:hanging="360"/>
      </w:pPr>
      <w:rPr>
        <w:rFonts w:hint="default"/>
      </w:rPr>
    </w:lvl>
    <w:lvl w:ilvl="2" w:tplc="3704E7FA" w:tentative="1">
      <w:start w:val="1"/>
      <w:numFmt w:val="lowerRoman"/>
      <w:lvlText w:val="%3."/>
      <w:lvlJc w:val="right"/>
      <w:pPr>
        <w:tabs>
          <w:tab w:val="num" w:pos="2160"/>
        </w:tabs>
        <w:ind w:left="2160" w:hanging="180"/>
      </w:pPr>
    </w:lvl>
    <w:lvl w:ilvl="3" w:tplc="F8161E84" w:tentative="1">
      <w:start w:val="1"/>
      <w:numFmt w:val="decimal"/>
      <w:lvlText w:val="%4."/>
      <w:lvlJc w:val="left"/>
      <w:pPr>
        <w:tabs>
          <w:tab w:val="num" w:pos="2880"/>
        </w:tabs>
        <w:ind w:left="2880" w:hanging="360"/>
      </w:pPr>
    </w:lvl>
    <w:lvl w:ilvl="4" w:tplc="25DE1308" w:tentative="1">
      <w:start w:val="1"/>
      <w:numFmt w:val="lowerLetter"/>
      <w:lvlText w:val="%5."/>
      <w:lvlJc w:val="left"/>
      <w:pPr>
        <w:tabs>
          <w:tab w:val="num" w:pos="3600"/>
        </w:tabs>
        <w:ind w:left="3600" w:hanging="360"/>
      </w:pPr>
    </w:lvl>
    <w:lvl w:ilvl="5" w:tplc="721E5218" w:tentative="1">
      <w:start w:val="1"/>
      <w:numFmt w:val="lowerRoman"/>
      <w:lvlText w:val="%6."/>
      <w:lvlJc w:val="right"/>
      <w:pPr>
        <w:tabs>
          <w:tab w:val="num" w:pos="4320"/>
        </w:tabs>
        <w:ind w:left="4320" w:hanging="180"/>
      </w:pPr>
    </w:lvl>
    <w:lvl w:ilvl="6" w:tplc="E6E6BFC2" w:tentative="1">
      <w:start w:val="1"/>
      <w:numFmt w:val="decimal"/>
      <w:lvlText w:val="%7."/>
      <w:lvlJc w:val="left"/>
      <w:pPr>
        <w:tabs>
          <w:tab w:val="num" w:pos="5040"/>
        </w:tabs>
        <w:ind w:left="5040" w:hanging="360"/>
      </w:pPr>
    </w:lvl>
    <w:lvl w:ilvl="7" w:tplc="FBA80B82" w:tentative="1">
      <w:start w:val="1"/>
      <w:numFmt w:val="lowerLetter"/>
      <w:lvlText w:val="%8."/>
      <w:lvlJc w:val="left"/>
      <w:pPr>
        <w:tabs>
          <w:tab w:val="num" w:pos="5760"/>
        </w:tabs>
        <w:ind w:left="5760" w:hanging="360"/>
      </w:pPr>
    </w:lvl>
    <w:lvl w:ilvl="8" w:tplc="F7B43C8A" w:tentative="1">
      <w:start w:val="1"/>
      <w:numFmt w:val="lowerRoman"/>
      <w:lvlText w:val="%9."/>
      <w:lvlJc w:val="right"/>
      <w:pPr>
        <w:tabs>
          <w:tab w:val="num" w:pos="6480"/>
        </w:tabs>
        <w:ind w:left="6480" w:hanging="180"/>
      </w:pPr>
    </w:lvl>
  </w:abstractNum>
  <w:abstractNum w:abstractNumId="24" w15:restartNumberingAfterBreak="0">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15:restartNumberingAfterBreak="0">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0"/>
  </w:num>
  <w:num w:numId="3">
    <w:abstractNumId w:val="27"/>
  </w:num>
  <w:num w:numId="4">
    <w:abstractNumId w:val="8"/>
  </w:num>
  <w:num w:numId="5">
    <w:abstractNumId w:val="26"/>
  </w:num>
  <w:num w:numId="6">
    <w:abstractNumId w:val="13"/>
  </w:num>
  <w:num w:numId="7">
    <w:abstractNumId w:val="15"/>
  </w:num>
  <w:num w:numId="8">
    <w:abstractNumId w:val="24"/>
  </w:num>
  <w:num w:numId="9">
    <w:abstractNumId w:val="11"/>
  </w:num>
  <w:num w:numId="10">
    <w:abstractNumId w:val="1"/>
  </w:num>
  <w:num w:numId="11">
    <w:abstractNumId w:val="7"/>
  </w:num>
  <w:num w:numId="12">
    <w:abstractNumId w:val="19"/>
  </w:num>
  <w:num w:numId="13">
    <w:abstractNumId w:val="22"/>
  </w:num>
  <w:num w:numId="14">
    <w:abstractNumId w:val="6"/>
  </w:num>
  <w:num w:numId="15">
    <w:abstractNumId w:val="23"/>
  </w:num>
  <w:num w:numId="16">
    <w:abstractNumId w:val="3"/>
  </w:num>
  <w:num w:numId="17">
    <w:abstractNumId w:val="5"/>
  </w:num>
  <w:num w:numId="18">
    <w:abstractNumId w:val="12"/>
  </w:num>
  <w:num w:numId="19">
    <w:abstractNumId w:val="2"/>
  </w:num>
  <w:num w:numId="20">
    <w:abstractNumId w:val="12"/>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7"/>
  </w:num>
  <w:num w:numId="24">
    <w:abstractNumId w:val="26"/>
    <w:lvlOverride w:ilvl="0">
      <w:startOverride w:val="10"/>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8"/>
  </w:num>
  <w:num w:numId="30">
    <w:abstractNumId w:val="4"/>
  </w:num>
  <w:num w:numId="31">
    <w:abstractNumId w:val="16"/>
  </w:num>
  <w:num w:numId="32">
    <w:abstractNumId w:val="14"/>
  </w:num>
  <w:num w:numId="33">
    <w:abstractNumId w:val="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FC"/>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C71BF"/>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70742"/>
    <w:rsid w:val="0018117A"/>
    <w:rsid w:val="00183FB7"/>
    <w:rsid w:val="001953E1"/>
    <w:rsid w:val="00196A90"/>
    <w:rsid w:val="001A6C72"/>
    <w:rsid w:val="001B3F36"/>
    <w:rsid w:val="001C581D"/>
    <w:rsid w:val="001C5CB9"/>
    <w:rsid w:val="001C6CF3"/>
    <w:rsid w:val="001E1680"/>
    <w:rsid w:val="001E44A4"/>
    <w:rsid w:val="001E7768"/>
    <w:rsid w:val="00215D13"/>
    <w:rsid w:val="00230F8C"/>
    <w:rsid w:val="00231ABF"/>
    <w:rsid w:val="002323E0"/>
    <w:rsid w:val="002406F3"/>
    <w:rsid w:val="00246D81"/>
    <w:rsid w:val="002601F7"/>
    <w:rsid w:val="00261ECF"/>
    <w:rsid w:val="00263280"/>
    <w:rsid w:val="0027073A"/>
    <w:rsid w:val="002750BC"/>
    <w:rsid w:val="002777D1"/>
    <w:rsid w:val="00290C14"/>
    <w:rsid w:val="00295A65"/>
    <w:rsid w:val="002A15FA"/>
    <w:rsid w:val="002A5588"/>
    <w:rsid w:val="002A68C0"/>
    <w:rsid w:val="002B1625"/>
    <w:rsid w:val="002B4514"/>
    <w:rsid w:val="002C16BA"/>
    <w:rsid w:val="002C3117"/>
    <w:rsid w:val="002D7F6F"/>
    <w:rsid w:val="0030512F"/>
    <w:rsid w:val="003103F4"/>
    <w:rsid w:val="0032335F"/>
    <w:rsid w:val="003239B4"/>
    <w:rsid w:val="0032756E"/>
    <w:rsid w:val="00337E5C"/>
    <w:rsid w:val="00345DFB"/>
    <w:rsid w:val="003467F4"/>
    <w:rsid w:val="0035487B"/>
    <w:rsid w:val="00360788"/>
    <w:rsid w:val="0036216A"/>
    <w:rsid w:val="003625DA"/>
    <w:rsid w:val="003849B9"/>
    <w:rsid w:val="00390589"/>
    <w:rsid w:val="00393C08"/>
    <w:rsid w:val="0039463D"/>
    <w:rsid w:val="003C77F5"/>
    <w:rsid w:val="003C7E55"/>
    <w:rsid w:val="003D2B31"/>
    <w:rsid w:val="003E10D5"/>
    <w:rsid w:val="003F14A5"/>
    <w:rsid w:val="003F2E2F"/>
    <w:rsid w:val="00402ECF"/>
    <w:rsid w:val="004134BD"/>
    <w:rsid w:val="0041765D"/>
    <w:rsid w:val="00432680"/>
    <w:rsid w:val="00434434"/>
    <w:rsid w:val="00434CFA"/>
    <w:rsid w:val="00440C9A"/>
    <w:rsid w:val="004467C6"/>
    <w:rsid w:val="00460F3E"/>
    <w:rsid w:val="00470A00"/>
    <w:rsid w:val="00476D0E"/>
    <w:rsid w:val="00484646"/>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1F77"/>
    <w:rsid w:val="00517359"/>
    <w:rsid w:val="00526605"/>
    <w:rsid w:val="0053020A"/>
    <w:rsid w:val="0053792C"/>
    <w:rsid w:val="00543D8B"/>
    <w:rsid w:val="00546D1C"/>
    <w:rsid w:val="00572CAB"/>
    <w:rsid w:val="005A3773"/>
    <w:rsid w:val="005A47A4"/>
    <w:rsid w:val="005B476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794E"/>
    <w:rsid w:val="006B2596"/>
    <w:rsid w:val="006B3D3C"/>
    <w:rsid w:val="006B4532"/>
    <w:rsid w:val="006B5398"/>
    <w:rsid w:val="006C59BF"/>
    <w:rsid w:val="006C5E4B"/>
    <w:rsid w:val="006D0757"/>
    <w:rsid w:val="006E1647"/>
    <w:rsid w:val="006E4C05"/>
    <w:rsid w:val="006E7D15"/>
    <w:rsid w:val="006F3136"/>
    <w:rsid w:val="006F5026"/>
    <w:rsid w:val="0070413B"/>
    <w:rsid w:val="0071440D"/>
    <w:rsid w:val="00715E51"/>
    <w:rsid w:val="00721186"/>
    <w:rsid w:val="0072616C"/>
    <w:rsid w:val="00733313"/>
    <w:rsid w:val="0074146D"/>
    <w:rsid w:val="00750ADE"/>
    <w:rsid w:val="00764273"/>
    <w:rsid w:val="0079257F"/>
    <w:rsid w:val="0079544D"/>
    <w:rsid w:val="007970B1"/>
    <w:rsid w:val="007D27A2"/>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430"/>
    <w:rsid w:val="008A3BE0"/>
    <w:rsid w:val="008C0AF5"/>
    <w:rsid w:val="008C4489"/>
    <w:rsid w:val="008C5AEF"/>
    <w:rsid w:val="00901BC3"/>
    <w:rsid w:val="00903EE6"/>
    <w:rsid w:val="00905771"/>
    <w:rsid w:val="009125E8"/>
    <w:rsid w:val="00912DDB"/>
    <w:rsid w:val="009177F3"/>
    <w:rsid w:val="009242CC"/>
    <w:rsid w:val="00927653"/>
    <w:rsid w:val="00930427"/>
    <w:rsid w:val="00934BB6"/>
    <w:rsid w:val="00936917"/>
    <w:rsid w:val="009434C3"/>
    <w:rsid w:val="00945D82"/>
    <w:rsid w:val="009465E5"/>
    <w:rsid w:val="0095669C"/>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E221C"/>
    <w:rsid w:val="009E23BB"/>
    <w:rsid w:val="009E3F2D"/>
    <w:rsid w:val="009F55D9"/>
    <w:rsid w:val="009F661C"/>
    <w:rsid w:val="009F6EB6"/>
    <w:rsid w:val="009F71EF"/>
    <w:rsid w:val="009F7AFA"/>
    <w:rsid w:val="00A03AA2"/>
    <w:rsid w:val="00A10485"/>
    <w:rsid w:val="00A13188"/>
    <w:rsid w:val="00A14288"/>
    <w:rsid w:val="00A1447C"/>
    <w:rsid w:val="00A146D3"/>
    <w:rsid w:val="00A26314"/>
    <w:rsid w:val="00A346D9"/>
    <w:rsid w:val="00A46049"/>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3D9B"/>
    <w:rsid w:val="00AD01C8"/>
    <w:rsid w:val="00AD349A"/>
    <w:rsid w:val="00AE5C41"/>
    <w:rsid w:val="00AE60A6"/>
    <w:rsid w:val="00B02B6B"/>
    <w:rsid w:val="00B06C6A"/>
    <w:rsid w:val="00B14EC7"/>
    <w:rsid w:val="00B235E3"/>
    <w:rsid w:val="00B37BA6"/>
    <w:rsid w:val="00B621DB"/>
    <w:rsid w:val="00B624FB"/>
    <w:rsid w:val="00B7183B"/>
    <w:rsid w:val="00B763A9"/>
    <w:rsid w:val="00B82033"/>
    <w:rsid w:val="00B83515"/>
    <w:rsid w:val="00BA6267"/>
    <w:rsid w:val="00BC506F"/>
    <w:rsid w:val="00BC6497"/>
    <w:rsid w:val="00BD79A1"/>
    <w:rsid w:val="00BE0A7A"/>
    <w:rsid w:val="00BE3E3B"/>
    <w:rsid w:val="00BF27E1"/>
    <w:rsid w:val="00BF5C1D"/>
    <w:rsid w:val="00C03843"/>
    <w:rsid w:val="00C044B4"/>
    <w:rsid w:val="00C11563"/>
    <w:rsid w:val="00C364B5"/>
    <w:rsid w:val="00C67720"/>
    <w:rsid w:val="00C70DFD"/>
    <w:rsid w:val="00C72C18"/>
    <w:rsid w:val="00C82A3E"/>
    <w:rsid w:val="00CA7C29"/>
    <w:rsid w:val="00CB06C6"/>
    <w:rsid w:val="00CB524C"/>
    <w:rsid w:val="00CB6A2C"/>
    <w:rsid w:val="00CB7019"/>
    <w:rsid w:val="00CC1612"/>
    <w:rsid w:val="00CE056C"/>
    <w:rsid w:val="00CF10FF"/>
    <w:rsid w:val="00CF18D6"/>
    <w:rsid w:val="00D0197F"/>
    <w:rsid w:val="00D02F3B"/>
    <w:rsid w:val="00D34DC0"/>
    <w:rsid w:val="00D3515E"/>
    <w:rsid w:val="00D475D0"/>
    <w:rsid w:val="00D5092D"/>
    <w:rsid w:val="00D63C27"/>
    <w:rsid w:val="00D7140C"/>
    <w:rsid w:val="00DA264F"/>
    <w:rsid w:val="00DA6489"/>
    <w:rsid w:val="00DA6D87"/>
    <w:rsid w:val="00DB79C3"/>
    <w:rsid w:val="00DC32B7"/>
    <w:rsid w:val="00DE3266"/>
    <w:rsid w:val="00DE3E0C"/>
    <w:rsid w:val="00DF6EA3"/>
    <w:rsid w:val="00DF7D20"/>
    <w:rsid w:val="00E03695"/>
    <w:rsid w:val="00E11062"/>
    <w:rsid w:val="00E23BFC"/>
    <w:rsid w:val="00E247E0"/>
    <w:rsid w:val="00E26822"/>
    <w:rsid w:val="00E33B1A"/>
    <w:rsid w:val="00E4118E"/>
    <w:rsid w:val="00E444DF"/>
    <w:rsid w:val="00E7140C"/>
    <w:rsid w:val="00E7187F"/>
    <w:rsid w:val="00E75F5B"/>
    <w:rsid w:val="00E85515"/>
    <w:rsid w:val="00E86125"/>
    <w:rsid w:val="00E969CD"/>
    <w:rsid w:val="00EA4CC4"/>
    <w:rsid w:val="00EA6289"/>
    <w:rsid w:val="00EB1DA2"/>
    <w:rsid w:val="00EB7451"/>
    <w:rsid w:val="00EC7718"/>
    <w:rsid w:val="00ED1C4B"/>
    <w:rsid w:val="00EE4130"/>
    <w:rsid w:val="00EF6E9B"/>
    <w:rsid w:val="00F04559"/>
    <w:rsid w:val="00F3120A"/>
    <w:rsid w:val="00F352F6"/>
    <w:rsid w:val="00F528C3"/>
    <w:rsid w:val="00F657DA"/>
    <w:rsid w:val="00F670A8"/>
    <w:rsid w:val="00F672F6"/>
    <w:rsid w:val="00F67C2E"/>
    <w:rsid w:val="00F816D7"/>
    <w:rsid w:val="00F828A4"/>
    <w:rsid w:val="00F96B21"/>
    <w:rsid w:val="00FB79AB"/>
    <w:rsid w:val="00FD2CDB"/>
    <w:rsid w:val="00FE2686"/>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
    </o:shapedefaults>
    <o:shapelayout v:ext="edit">
      <o:idmap v:ext="edit" data="1"/>
    </o:shapelayout>
  </w:shapeDefaults>
  <w:decimalSymbol w:val=","/>
  <w:listSeparator w:val=";"/>
  <w14:docId w14:val="71FD5462"/>
  <w15:chartTrackingRefBased/>
  <w15:docId w15:val="{67E4BE04-B14F-4D2D-AB99-D8B35D77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link w:val="ZpatChar"/>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character" w:customStyle="1" w:styleId="ZpatChar">
    <w:name w:val="Zápatí Char"/>
    <w:link w:val="Zpat"/>
    <w:rsid w:val="009E23BB"/>
    <w:rPr>
      <w:rFonts w:ascii="Arial" w:hAnsi="Arial"/>
      <w:szCs w:val="24"/>
    </w:rPr>
  </w:style>
  <w:style w:type="paragraph" w:styleId="Textpoznpodarou">
    <w:name w:val="footnote text"/>
    <w:basedOn w:val="Normln"/>
    <w:link w:val="TextpoznpodarouChar"/>
    <w:rsid w:val="00511F77"/>
    <w:rPr>
      <w:szCs w:val="20"/>
    </w:rPr>
  </w:style>
  <w:style w:type="character" w:customStyle="1" w:styleId="TextpoznpodarouChar">
    <w:name w:val="Text pozn. pod čarou Char"/>
    <w:link w:val="Textpoznpodarou"/>
    <w:rsid w:val="00511F77"/>
    <w:rPr>
      <w:rFonts w:ascii="Arial" w:hAnsi="Arial"/>
    </w:rPr>
  </w:style>
  <w:style w:type="character" w:styleId="Znakapoznpodarou">
    <w:name w:val="footnote reference"/>
    <w:rsid w:val="00511F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DPOV.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RK_OPZ_DDPOV.DOT</Template>
  <TotalTime>2</TotalTime>
  <Pages>2</Pages>
  <Words>362</Words>
  <Characters>2520</Characters>
  <Application>Microsoft Office Word</Application>
  <DocSecurity>0</DocSecurity>
  <Lines>21</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Šimková Jana (UPM-JEA)</dc:creator>
  <cp:keywords/>
  <cp:lastModifiedBy>Šimková Jana (UPM-JEA)</cp:lastModifiedBy>
  <cp:revision>2</cp:revision>
  <cp:lastPrinted>2023-01-12T07:08:00Z</cp:lastPrinted>
  <dcterms:created xsi:type="dcterms:W3CDTF">2023-01-13T09:11:00Z</dcterms:created>
  <dcterms:modified xsi:type="dcterms:W3CDTF">2023-01-13T09:11:00Z</dcterms:modified>
</cp:coreProperties>
</file>