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4FD1" w14:textId="77777777" w:rsidR="00167918" w:rsidRPr="00481192" w:rsidRDefault="00167918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D2" w14:textId="77777777" w:rsidR="00167918" w:rsidRPr="00481192" w:rsidRDefault="00167918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D3" w14:textId="77777777" w:rsidR="00167918" w:rsidRPr="00481192" w:rsidRDefault="00167918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D4" w14:textId="77777777" w:rsidR="00167918" w:rsidRPr="00481192" w:rsidRDefault="00920F72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Statutární město Karlovy Vary</w:t>
      </w:r>
    </w:p>
    <w:p w14:paraId="1E944FD5" w14:textId="77777777" w:rsidR="00167918" w:rsidRPr="00481192" w:rsidRDefault="00167918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D6" w14:textId="77777777" w:rsidR="00167918" w:rsidRPr="00481192" w:rsidRDefault="00920F72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1E944FD7" w14:textId="77777777" w:rsidR="00167918" w:rsidRPr="00481192" w:rsidRDefault="0016791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944FD8" w14:textId="77777777" w:rsidR="00167918" w:rsidRPr="00481192" w:rsidRDefault="0016791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25EB30" w14:textId="2C07AD17" w:rsidR="00AF0CC8" w:rsidRPr="00481192" w:rsidRDefault="004811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AF0CC8" w:rsidRPr="00481192">
        <w:rPr>
          <w:rFonts w:ascii="Times New Roman" w:eastAsia="Times New Roman" w:hAnsi="Times New Roman" w:cs="Times New Roman"/>
          <w:b/>
          <w:sz w:val="24"/>
          <w:szCs w:val="24"/>
        </w:rPr>
        <w:t>manželé</w:t>
      </w:r>
    </w:p>
    <w:p w14:paraId="7CADDFB4" w14:textId="43BC79A3" w:rsidR="00AF0CC8" w:rsidRPr="00481192" w:rsidRDefault="00AF0CC8" w:rsidP="00AF0CC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80BCC" w14:textId="6F2C1567" w:rsidR="0066615F" w:rsidRPr="00481192" w:rsidRDefault="00AF0CC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0796"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9A0796" w:rsidRPr="00481192">
        <w:rPr>
          <w:rFonts w:ascii="Times New Roman" w:eastAsia="Times New Roman" w:hAnsi="Times New Roman" w:cs="Times New Roman"/>
          <w:b/>
          <w:sz w:val="24"/>
          <w:szCs w:val="24"/>
        </w:rPr>
        <w:t>aniel Pavlíček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BFF72E" w14:textId="0CCB1DBE" w:rsidR="00AF0CC8" w:rsidRPr="00481192" w:rsidRDefault="0066615F" w:rsidP="0066615F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F0CC8" w:rsidRPr="0048119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1E944FDA" w14:textId="22E3E230" w:rsidR="00167918" w:rsidRPr="00481192" w:rsidRDefault="00AF0CC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9A0796"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</w:t>
      </w:r>
      <w:proofErr w:type="spellEnd"/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J</w:t>
      </w:r>
      <w:r w:rsidR="009A0796"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ana 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A0796" w:rsidRPr="00481192">
        <w:rPr>
          <w:rFonts w:ascii="Times New Roman" w:eastAsia="Times New Roman" w:hAnsi="Times New Roman" w:cs="Times New Roman"/>
          <w:b/>
          <w:sz w:val="24"/>
          <w:szCs w:val="24"/>
        </w:rPr>
        <w:t>avlíčková</w:t>
      </w:r>
    </w:p>
    <w:p w14:paraId="1E944FDB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DC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DD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DE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DF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1E944FE0" w14:textId="77777777" w:rsidR="00167918" w:rsidRPr="00481192" w:rsidRDefault="00167918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1" w14:textId="77777777" w:rsidR="00167918" w:rsidRPr="00481192" w:rsidRDefault="00920F72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KUPNÍ SMLOUVA </w:t>
      </w:r>
    </w:p>
    <w:p w14:paraId="1E944FE2" w14:textId="77777777" w:rsidR="00167918" w:rsidRPr="00481192" w:rsidRDefault="00167918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3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1E944FE4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5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uzavřená dle zákona č.89/2012 Sb., občanského zákoníku</w:t>
      </w:r>
    </w:p>
    <w:p w14:paraId="1E944FE6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944FE7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8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9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A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E2475" w14:textId="77777777" w:rsidR="009A0796" w:rsidRPr="00481192" w:rsidRDefault="009A0796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D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E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EF" w14:textId="3AB047F4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Karlovy Vary 202</w:t>
      </w:r>
      <w:r w:rsidR="0066615F" w:rsidRPr="0048119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1E944FF0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F1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F7B04" w14:textId="77777777" w:rsidR="0002549C" w:rsidRPr="00481192" w:rsidRDefault="0002549C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2DDE3" w14:textId="3F54255D" w:rsidR="0002549C" w:rsidRDefault="0002549C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2A3DEC" w14:textId="29E0C414" w:rsidR="00481192" w:rsidRDefault="0048119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F03D1" w14:textId="4A1912D3" w:rsidR="00481192" w:rsidRDefault="0048119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3F29B" w14:textId="2EA00E52" w:rsidR="00481192" w:rsidRDefault="0048119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F2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4FF3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3D5B0" w14:textId="77777777" w:rsidR="00481192" w:rsidRDefault="00481192" w:rsidP="006C386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E4370" w14:textId="29B64B4F" w:rsidR="006C3868" w:rsidRPr="00481192" w:rsidRDefault="006C3868" w:rsidP="006C386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Statutární město Karlovy Vary </w:t>
      </w:r>
    </w:p>
    <w:p w14:paraId="38AE195F" w14:textId="77777777" w:rsidR="006C3868" w:rsidRPr="00481192" w:rsidRDefault="006C3868" w:rsidP="006C386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Moskevská 2035/21, Karlovy Vary, PSČ 360 01</w:t>
      </w:r>
    </w:p>
    <w:p w14:paraId="0A102AC1" w14:textId="77777777" w:rsidR="006C3868" w:rsidRPr="00481192" w:rsidRDefault="006C3868" w:rsidP="006C386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00254657</w:t>
      </w:r>
    </w:p>
    <w:p w14:paraId="2944EE67" w14:textId="617420BF" w:rsidR="006C3868" w:rsidRPr="00481192" w:rsidRDefault="006C3868" w:rsidP="006C3868">
      <w:pPr>
        <w:tabs>
          <w:tab w:val="left" w:pos="426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číslo účtu </w:t>
      </w:r>
      <w:proofErr w:type="spellStart"/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r w:rsid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xxxxx</w:t>
      </w:r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proofErr w:type="spellEnd"/>
      <w:r w:rsidRPr="00481192">
        <w:rPr>
          <w:rFonts w:ascii="Times New Roman" w:eastAsia="Times New Roman" w:hAnsi="Times New Roman" w:cs="Times New Roman"/>
          <w:sz w:val="24"/>
          <w:szCs w:val="24"/>
        </w:rPr>
        <w:t>, vedené u České spořitelny a.s., pobočka Karlovy Vary</w:t>
      </w:r>
    </w:p>
    <w:p w14:paraId="547AB969" w14:textId="77777777" w:rsidR="006C3868" w:rsidRPr="00481192" w:rsidRDefault="006C3868" w:rsidP="006C3868">
      <w:pPr>
        <w:tabs>
          <w:tab w:val="left" w:pos="2977"/>
          <w:tab w:val="left" w:pos="3402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zastoupené: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Ing. Rostislavem Matyášem, vedoucím odboru majetku města na základě plné moci ze dne 1.3.2021, archivované u Katastrálního úřadu pro Karlovarský kraj, Katastrální pracoviště Karlovy Vary,</w:t>
      </w:r>
    </w:p>
    <w:p w14:paraId="0327E2BD" w14:textId="77777777" w:rsidR="006C3868" w:rsidRPr="00481192" w:rsidRDefault="006C3868" w:rsidP="006C3868">
      <w:pPr>
        <w:tabs>
          <w:tab w:val="left" w:pos="2977"/>
          <w:tab w:val="left" w:pos="3402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22E39" w14:textId="77777777" w:rsidR="006C3868" w:rsidRPr="00481192" w:rsidRDefault="006C3868" w:rsidP="006C3868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na straně jedné jako prodávající (dále jen „Prodávající“)</w:t>
      </w:r>
    </w:p>
    <w:p w14:paraId="1C241814" w14:textId="77777777" w:rsidR="006C3868" w:rsidRPr="00481192" w:rsidRDefault="006C3868" w:rsidP="006C3868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01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E945002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EF5D7" w14:textId="50268C96" w:rsidR="007F6CC1" w:rsidRPr="00481192" w:rsidRDefault="007F6C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2B005E" w:rsidRPr="004811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želé</w:t>
      </w:r>
    </w:p>
    <w:p w14:paraId="5864B206" w14:textId="244C541D" w:rsidR="00C30DCD" w:rsidRPr="00481192" w:rsidRDefault="007F6C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bCs/>
          <w:sz w:val="24"/>
          <w:szCs w:val="24"/>
        </w:rPr>
        <w:t>Daniel Pavlíček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, nar. </w:t>
      </w:r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r w:rsid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xxxxx</w:t>
      </w:r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proofErr w:type="spellEnd"/>
      <w:r w:rsidR="00D713DE" w:rsidRP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1970 a</w:t>
      </w:r>
    </w:p>
    <w:p w14:paraId="06D993E6" w14:textId="08135DE3" w:rsidR="00C30DCD" w:rsidRPr="00481192" w:rsidRDefault="00C30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bCs/>
          <w:sz w:val="24"/>
          <w:szCs w:val="24"/>
        </w:rPr>
        <w:t>Bc. Jana Pavlíčková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, nar. dne </w:t>
      </w:r>
      <w:proofErr w:type="spellStart"/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r w:rsid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xxxxx</w:t>
      </w:r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proofErr w:type="spellEnd"/>
      <w:r w:rsidR="00D713DE" w:rsidRP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1971, </w:t>
      </w:r>
    </w:p>
    <w:p w14:paraId="1E945004" w14:textId="359B47AA" w:rsidR="00167918" w:rsidRPr="00481192" w:rsidRDefault="00C30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oba bytem </w:t>
      </w:r>
      <w:proofErr w:type="spellStart"/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r w:rsid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xxxxx</w:t>
      </w:r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proofErr w:type="spellEnd"/>
      <w:r w:rsidR="00D713DE" w:rsidRP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72" w:rsidRPr="00481192">
        <w:rPr>
          <w:rFonts w:ascii="Times New Roman" w:eastAsia="Times New Roman" w:hAnsi="Times New Roman" w:cs="Times New Roman"/>
          <w:sz w:val="24"/>
          <w:szCs w:val="24"/>
        </w:rPr>
        <w:t xml:space="preserve">Karlovy Vary </w:t>
      </w:r>
    </w:p>
    <w:p w14:paraId="1E945005" w14:textId="77777777" w:rsidR="00167918" w:rsidRPr="00481192" w:rsidRDefault="001679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06" w14:textId="77777777" w:rsidR="00167918" w:rsidRPr="00481192" w:rsidRDefault="00920F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na straně druhé jako kupující (dále jen „Kupující“)</w:t>
      </w:r>
    </w:p>
    <w:p w14:paraId="1E945007" w14:textId="77777777" w:rsidR="00167918" w:rsidRPr="00481192" w:rsidRDefault="001679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08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5009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VZHLEDEM K TOMU ŽE:</w:t>
      </w:r>
    </w:p>
    <w:p w14:paraId="1E94500A" w14:textId="47F0F474" w:rsidR="00167918" w:rsidRPr="00481192" w:rsidRDefault="00920F72">
      <w:pPr>
        <w:keepNext/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Prodávající je výlučným vlastníkem 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pozemku </w:t>
      </w:r>
      <w:proofErr w:type="spellStart"/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parc.č</w:t>
      </w:r>
      <w:proofErr w:type="spellEnd"/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30DCD" w:rsidRPr="00481192">
        <w:rPr>
          <w:rFonts w:ascii="Times New Roman" w:eastAsia="Times New Roman" w:hAnsi="Times New Roman" w:cs="Times New Roman"/>
          <w:b/>
          <w:sz w:val="24"/>
          <w:szCs w:val="24"/>
        </w:rPr>
        <w:t>1713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DCD" w:rsidRPr="00481192">
        <w:rPr>
          <w:rFonts w:ascii="Times New Roman" w:eastAsia="Times New Roman" w:hAnsi="Times New Roman" w:cs="Times New Roman"/>
          <w:b/>
          <w:sz w:val="24"/>
          <w:szCs w:val="24"/>
        </w:rPr>
        <w:t>k.ú</w:t>
      </w:r>
      <w:proofErr w:type="spellEnd"/>
      <w:r w:rsidR="00C30DCD" w:rsidRPr="00481192">
        <w:rPr>
          <w:rFonts w:ascii="Times New Roman" w:eastAsia="Times New Roman" w:hAnsi="Times New Roman" w:cs="Times New Roman"/>
          <w:b/>
          <w:sz w:val="24"/>
          <w:szCs w:val="24"/>
        </w:rPr>
        <w:t>. Karlovy Vary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obec a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okres Karlovy Vary, zapsaném u Katastrálního úřadu pro Karlovarsk</w:t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 kraj, Katastrální pracoviště Karlovy Vary, na listu vlastnictví č. 1. </w:t>
      </w:r>
    </w:p>
    <w:p w14:paraId="1E94500B" w14:textId="2C0E56DD" w:rsidR="00167918" w:rsidRPr="00481192" w:rsidRDefault="00920F72">
      <w:pPr>
        <w:keepNext/>
        <w:tabs>
          <w:tab w:val="left" w:pos="426"/>
          <w:tab w:val="left" w:pos="567"/>
        </w:tabs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 pozem</w:t>
      </w:r>
      <w:r w:rsidR="00C30DCD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 </w:t>
      </w:r>
      <w:proofErr w:type="spellStart"/>
      <w:r w:rsidRPr="00481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parc.č</w:t>
      </w:r>
      <w:proofErr w:type="spellEnd"/>
      <w:r w:rsidRPr="00481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30DCD" w:rsidRPr="00481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1713</w:t>
      </w:r>
      <w:r w:rsidR="00536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36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k.ú</w:t>
      </w:r>
      <w:proofErr w:type="spellEnd"/>
      <w:r w:rsidR="00536E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Karlovy Vary</w:t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DCD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stojí </w:t>
      </w:r>
      <w:r w:rsidR="002B005E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stavba </w:t>
      </w:r>
      <w:r w:rsidR="00C30DCD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>garáž</w:t>
      </w:r>
      <w:r w:rsidR="002B005E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>e ve vlastnictví Daniela Pavlíčka</w:t>
      </w:r>
      <w:r w:rsidR="000A5155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06D5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evidovaná </w:t>
      </w:r>
      <w:r w:rsidR="009206D5" w:rsidRPr="00481192">
        <w:rPr>
          <w:rFonts w:ascii="Times New Roman" w:eastAsia="Times New Roman" w:hAnsi="Times New Roman" w:cs="Times New Roman"/>
          <w:sz w:val="24"/>
          <w:szCs w:val="24"/>
        </w:rPr>
        <w:t>u</w:t>
      </w:r>
      <w:r w:rsidR="007134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06D5" w:rsidRPr="00481192">
        <w:rPr>
          <w:rFonts w:ascii="Times New Roman" w:eastAsia="Times New Roman" w:hAnsi="Times New Roman" w:cs="Times New Roman"/>
          <w:sz w:val="24"/>
          <w:szCs w:val="24"/>
        </w:rPr>
        <w:t>Katastrálního úřadu pro Karlovarsk</w:t>
      </w:r>
      <w:r w:rsidR="009206D5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>ý kraj, Katastrální pracoviště Karlovy Vary</w:t>
      </w:r>
      <w:r w:rsidR="00230F97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listu vlastnictví č. </w:t>
      </w:r>
      <w:r w:rsidR="00AD10BC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>987</w:t>
      </w:r>
      <w:r w:rsidR="00230F97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40BFB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94500C" w14:textId="664DB363" w:rsidR="00167918" w:rsidRPr="00481192" w:rsidRDefault="00920F72">
      <w:pPr>
        <w:keepNext/>
        <w:tabs>
          <w:tab w:val="left" w:pos="426"/>
          <w:tab w:val="left" w:pos="567"/>
        </w:tabs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Prodávající prohlašuje, že záměr úplatného převodu pozemku </w:t>
      </w:r>
      <w:proofErr w:type="spellStart"/>
      <w:r w:rsidRPr="00481192">
        <w:rPr>
          <w:rFonts w:ascii="Times New Roman" w:eastAsia="Times New Roman" w:hAnsi="Times New Roman" w:cs="Times New Roman"/>
          <w:sz w:val="24"/>
          <w:szCs w:val="24"/>
        </w:rPr>
        <w:t>parc.č</w:t>
      </w:r>
      <w:proofErr w:type="spellEnd"/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1713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k.ú</w:t>
      </w:r>
      <w:proofErr w:type="spellEnd"/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. Karlovy Vary</w:t>
      </w:r>
      <w:r w:rsidR="00952121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FF53C4" w:rsidRPr="00481192">
        <w:rPr>
          <w:rFonts w:ascii="Times New Roman" w:eastAsia="Times New Roman" w:hAnsi="Times New Roman" w:cs="Times New Roman"/>
          <w:sz w:val="24"/>
          <w:szCs w:val="24"/>
        </w:rPr>
        <w:t>upujícím</w:t>
      </w:r>
      <w:r w:rsidRPr="00952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byl zveřejněn na úřední desce Magistrátu města Karlovy Vary od </w:t>
      </w:r>
      <w:r w:rsidR="00F33102" w:rsidRPr="00DD66D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D66D6">
        <w:rPr>
          <w:rFonts w:ascii="Times New Roman" w:eastAsia="Times New Roman" w:hAnsi="Times New Roman" w:cs="Times New Roman"/>
          <w:sz w:val="24"/>
          <w:szCs w:val="24"/>
        </w:rPr>
        <w:t>.7.202</w:t>
      </w:r>
      <w:r w:rsidR="00DD66D6" w:rsidRPr="00DD66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66D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F33102" w:rsidRPr="00DD66D6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DD66D6">
        <w:rPr>
          <w:rFonts w:ascii="Times New Roman" w:eastAsia="Times New Roman" w:hAnsi="Times New Roman" w:cs="Times New Roman"/>
          <w:sz w:val="24"/>
          <w:szCs w:val="24"/>
        </w:rPr>
        <w:t>.8.202</w:t>
      </w:r>
      <w:r w:rsidR="00DD66D6" w:rsidRPr="00DD66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66D6">
        <w:rPr>
          <w:rFonts w:ascii="Times New Roman" w:eastAsia="Times New Roman" w:hAnsi="Times New Roman" w:cs="Times New Roman"/>
          <w:sz w:val="24"/>
          <w:szCs w:val="24"/>
        </w:rPr>
        <w:t xml:space="preserve"> po dobu 17 dní.</w:t>
      </w:r>
    </w:p>
    <w:p w14:paraId="1E94500D" w14:textId="34789FC1" w:rsidR="00167918" w:rsidRPr="00481192" w:rsidRDefault="00920F72">
      <w:pPr>
        <w:keepNext/>
        <w:tabs>
          <w:tab w:val="left" w:pos="426"/>
          <w:tab w:val="left" w:pos="567"/>
        </w:tabs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Prodávající prohlašuje, že úplatný převod pozemku specifikovan</w:t>
      </w:r>
      <w:r w:rsidR="00040BFB" w:rsidRPr="00481192">
        <w:rPr>
          <w:rFonts w:ascii="Times New Roman" w:eastAsia="Times New Roman" w:hAnsi="Times New Roman" w:cs="Times New Roman"/>
          <w:sz w:val="24"/>
          <w:szCs w:val="24"/>
        </w:rPr>
        <w:t>é</w:t>
      </w:r>
      <w:r w:rsidR="0033003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pod písmenem (A)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úvodních ustanovení byl řádně schválen na jednání Zastupitelstva města Karlovy Vary dne </w:t>
      </w:r>
      <w:r w:rsidR="00D62AFE" w:rsidRPr="004811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AFE" w:rsidRPr="0048119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62AFE" w:rsidRPr="004811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 pod číslem usnesení ZM/22</w:t>
      </w:r>
      <w:r w:rsidR="00D62AFE" w:rsidRPr="0048119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/</w:t>
      </w:r>
      <w:r w:rsidR="00D62AFE" w:rsidRPr="0048119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/</w:t>
      </w:r>
      <w:r w:rsidR="00015185" w:rsidRPr="004811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1E94500E" w14:textId="7606064F" w:rsidR="00167918" w:rsidRPr="00481192" w:rsidRDefault="00920F72">
      <w:pPr>
        <w:keepNext/>
        <w:tabs>
          <w:tab w:val="left" w:pos="426"/>
          <w:tab w:val="left" w:pos="567"/>
        </w:tabs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m</w:t>
      </w:r>
      <w:r w:rsidR="00015185" w:rsidRPr="00481192">
        <w:rPr>
          <w:rFonts w:ascii="Times New Roman" w:eastAsia="Times New Roman" w:hAnsi="Times New Roman" w:cs="Times New Roman"/>
          <w:sz w:val="24"/>
          <w:szCs w:val="24"/>
        </w:rPr>
        <w:t>ají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zájem </w:t>
      </w:r>
      <w:r w:rsidR="00330034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0034" w:rsidRPr="00481192">
        <w:rPr>
          <w:rFonts w:ascii="Times New Roman" w:eastAsia="Times New Roman" w:hAnsi="Times New Roman" w:cs="Times New Roman"/>
          <w:sz w:val="24"/>
          <w:szCs w:val="24"/>
        </w:rPr>
        <w:t>ozemek</w:t>
      </w:r>
      <w:r w:rsidR="00330034"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0034" w:rsidRPr="00481192">
        <w:rPr>
          <w:rFonts w:ascii="Times New Roman" w:eastAsia="Times New Roman" w:hAnsi="Times New Roman" w:cs="Times New Roman"/>
          <w:sz w:val="24"/>
          <w:szCs w:val="24"/>
        </w:rPr>
        <w:t>specifikovaný v odst. (A) úvodních ustanovení</w:t>
      </w:r>
      <w:r w:rsidR="0033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034" w:rsidRPr="00481192">
        <w:rPr>
          <w:rFonts w:ascii="Times New Roman" w:eastAsia="Times New Roman" w:hAnsi="Times New Roman" w:cs="Times New Roman"/>
          <w:sz w:val="24"/>
          <w:szCs w:val="24"/>
        </w:rPr>
        <w:t>nabýt</w:t>
      </w:r>
      <w:r w:rsidR="0033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121">
        <w:rPr>
          <w:rFonts w:ascii="Times New Roman" w:eastAsia="Times New Roman" w:hAnsi="Times New Roman" w:cs="Times New Roman"/>
          <w:sz w:val="24"/>
          <w:szCs w:val="24"/>
        </w:rPr>
        <w:t xml:space="preserve">do svého vlastnictví </w:t>
      </w:r>
      <w:r w:rsidR="0079294D" w:rsidRPr="00481192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E94500F" w14:textId="31C8A74F" w:rsidR="00167918" w:rsidRDefault="00167918">
      <w:pPr>
        <w:keepNext/>
        <w:tabs>
          <w:tab w:val="left" w:pos="113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7607B" w14:textId="77777777" w:rsidR="00481192" w:rsidRPr="00481192" w:rsidRDefault="00481192">
      <w:pPr>
        <w:keepNext/>
        <w:tabs>
          <w:tab w:val="left" w:pos="113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10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uzavřeli níže uvedeného dne, měsíce a roku ve smyslu ustanovení § 2079 a násl. zákona č. 89/2012  Sb. – občanského zákoníku, tuto</w:t>
      </w:r>
    </w:p>
    <w:p w14:paraId="1E945011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945012" w14:textId="77777777" w:rsidR="00167918" w:rsidRPr="00481192" w:rsidRDefault="00920F72">
      <w:pPr>
        <w:tabs>
          <w:tab w:val="left" w:pos="426"/>
        </w:tabs>
        <w:spacing w:before="240" w:after="6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caps/>
          <w:spacing w:val="10"/>
          <w:sz w:val="24"/>
          <w:szCs w:val="24"/>
        </w:rPr>
        <w:t xml:space="preserve">     KUPNÍ  SMLOUVU </w:t>
      </w:r>
    </w:p>
    <w:p w14:paraId="1E945013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   (dále jen „Smlouva“)</w:t>
      </w:r>
    </w:p>
    <w:p w14:paraId="1E945014" w14:textId="7469EF2A" w:rsidR="00167918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910FA" w14:textId="77777777" w:rsidR="00481192" w:rsidRPr="00481192" w:rsidRDefault="004811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15" w14:textId="77777777" w:rsidR="00167918" w:rsidRPr="00481192" w:rsidRDefault="00920F72">
      <w:pPr>
        <w:tabs>
          <w:tab w:val="left" w:pos="0"/>
          <w:tab w:val="left" w:pos="426"/>
        </w:tabs>
        <w:spacing w:before="60" w:after="120" w:line="240" w:lineRule="auto"/>
        <w:ind w:left="251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              I. Předmět smlouvy</w:t>
      </w:r>
    </w:p>
    <w:p w14:paraId="1E945016" w14:textId="55F53E75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Prodávající za podmínek stanovených touto Smlouvou 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prodává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Kupující</w:t>
      </w:r>
      <w:r w:rsidR="0079294D" w:rsidRPr="004811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pozem</w:t>
      </w:r>
      <w:r w:rsidR="0079294D" w:rsidRPr="004811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parc</w:t>
      </w:r>
      <w:proofErr w:type="spellEnd"/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. č.</w:t>
      </w:r>
      <w:r w:rsidR="00040BFB" w:rsidRPr="004811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30DCD" w:rsidRPr="00481192">
        <w:rPr>
          <w:rFonts w:ascii="Times New Roman" w:eastAsia="Times New Roman" w:hAnsi="Times New Roman" w:cs="Times New Roman"/>
          <w:b/>
          <w:sz w:val="24"/>
          <w:szCs w:val="24"/>
        </w:rPr>
        <w:t>1713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DCD" w:rsidRPr="00481192">
        <w:rPr>
          <w:rFonts w:ascii="Times New Roman" w:eastAsia="Times New Roman" w:hAnsi="Times New Roman" w:cs="Times New Roman"/>
          <w:b/>
          <w:sz w:val="24"/>
          <w:szCs w:val="24"/>
        </w:rPr>
        <w:t>k.ú</w:t>
      </w:r>
      <w:proofErr w:type="spellEnd"/>
      <w:r w:rsidR="00C30DCD" w:rsidRPr="00481192">
        <w:rPr>
          <w:rFonts w:ascii="Times New Roman" w:eastAsia="Times New Roman" w:hAnsi="Times New Roman" w:cs="Times New Roman"/>
          <w:b/>
          <w:sz w:val="24"/>
          <w:szCs w:val="24"/>
        </w:rPr>
        <w:t>. Karlovy Vary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obec a okres Karlovy Vary,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79294D" w:rsidRPr="00481192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v katastru nemovitostí vedeném Katastrálním úřadem pro Karlovarský kraj, Katastrální pracoviště v Karlových Varech na listu vlastnictví č. 1 (dále jen „Převáděná nemovitost“). </w:t>
      </w:r>
    </w:p>
    <w:p w14:paraId="5886DDC2" w14:textId="77777777" w:rsidR="00040BFB" w:rsidRPr="00481192" w:rsidRDefault="00040BFB">
      <w:pPr>
        <w:tabs>
          <w:tab w:val="left" w:pos="709"/>
        </w:tabs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945018" w14:textId="5E540669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II. KUPNÍ CENA  A NÁKLADY SPOJENÉ S PŘEVODEM VLASTNICKÉHO PRÁVA</w:t>
      </w:r>
    </w:p>
    <w:p w14:paraId="1E945019" w14:textId="50A17205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Prodávající prodává Kupující</w:t>
      </w:r>
      <w:r w:rsidR="00430280" w:rsidRPr="004811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Převáděnou nemovitost za kupní cenu, cenu obvyklou dle znaleckého posudku v částce </w:t>
      </w:r>
      <w:r w:rsidR="002B4C9C" w:rsidRPr="00481192">
        <w:rPr>
          <w:rFonts w:ascii="Times New Roman" w:eastAsia="Times New Roman" w:hAnsi="Times New Roman" w:cs="Times New Roman"/>
          <w:b/>
          <w:sz w:val="24"/>
          <w:szCs w:val="24"/>
        </w:rPr>
        <w:t>110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4C9C" w:rsidRPr="00481192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,- Kč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(slovy: </w:t>
      </w:r>
      <w:r w:rsidR="002B4C9C" w:rsidRPr="00481192">
        <w:rPr>
          <w:rFonts w:ascii="Times New Roman" w:eastAsia="Times New Roman" w:hAnsi="Times New Roman" w:cs="Times New Roman"/>
          <w:sz w:val="24"/>
          <w:szCs w:val="24"/>
        </w:rPr>
        <w:t xml:space="preserve">sto deset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tisíc korun</w:t>
      </w:r>
      <w:r w:rsidR="002B4C9C" w:rsidRPr="00481192">
        <w:rPr>
          <w:rFonts w:ascii="Times New Roman" w:eastAsia="Times New Roman" w:hAnsi="Times New Roman" w:cs="Times New Roman"/>
          <w:sz w:val="24"/>
          <w:szCs w:val="24"/>
        </w:rPr>
        <w:t xml:space="preserve"> českých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) bez DPH, a Kupující tuto Převáděnou nemovitost od Prodávajícího do svého vlastnictví  </w:t>
      </w:r>
      <w:r w:rsidRPr="00481192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kupuj</w:t>
      </w:r>
      <w:r w:rsidR="00CC7C25" w:rsidRPr="00481192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48119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a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1C1E96">
        <w:rPr>
          <w:rFonts w:ascii="Times New Roman" w:eastAsia="Times New Roman" w:hAnsi="Times New Roman" w:cs="Times New Roman"/>
          <w:sz w:val="24"/>
          <w:szCs w:val="24"/>
        </w:rPr>
        <w:t xml:space="preserve">společného vlastnictví manželů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bez výhrad přijím</w:t>
      </w:r>
      <w:r w:rsidR="00CC7C25" w:rsidRPr="00481192">
        <w:rPr>
          <w:rFonts w:ascii="Times New Roman" w:eastAsia="Times New Roman" w:hAnsi="Times New Roman" w:cs="Times New Roman"/>
          <w:sz w:val="24"/>
          <w:szCs w:val="24"/>
        </w:rPr>
        <w:t xml:space="preserve">ají. </w:t>
      </w:r>
    </w:p>
    <w:p w14:paraId="2B7CF17C" w14:textId="24FA07E4" w:rsidR="00D55B3B" w:rsidRPr="00481192" w:rsidRDefault="00920F72" w:rsidP="00D55B3B">
      <w:pPr>
        <w:pStyle w:val="MMKVnormal"/>
        <w:ind w:left="705" w:hanging="705"/>
        <w:jc w:val="both"/>
        <w:rPr>
          <w:bCs/>
          <w:snapToGrid w:val="0"/>
          <w:szCs w:val="24"/>
        </w:rPr>
      </w:pPr>
      <w:r w:rsidRPr="00481192">
        <w:rPr>
          <w:rFonts w:eastAsia="Times New Roman"/>
          <w:szCs w:val="24"/>
        </w:rPr>
        <w:t xml:space="preserve">2.2. </w:t>
      </w:r>
      <w:r w:rsidRPr="00481192">
        <w:rPr>
          <w:rFonts w:eastAsia="Times New Roman"/>
          <w:szCs w:val="24"/>
        </w:rPr>
        <w:tab/>
      </w:r>
      <w:r w:rsidR="00D55B3B" w:rsidRPr="00481192">
        <w:rPr>
          <w:bCs/>
          <w:snapToGrid w:val="0"/>
          <w:szCs w:val="24"/>
        </w:rPr>
        <w:t>Dodání pozemku pod stavbou, u níž byl kolaudační souhlas nebo kolaudační rozhodnutí vydáno před více než pěti lety, bude od daně z přidané hodnoty osvobozeno, pokud nebudou zjištěny skutečnosti rozhodné pro počátek běhu lhůty podle § 56 odstavce 3</w:t>
      </w:r>
      <w:r w:rsidR="00481192">
        <w:rPr>
          <w:bCs/>
          <w:snapToGrid w:val="0"/>
          <w:szCs w:val="24"/>
        </w:rPr>
        <w:t> </w:t>
      </w:r>
      <w:r w:rsidR="00D55B3B" w:rsidRPr="00481192">
        <w:rPr>
          <w:bCs/>
          <w:snapToGrid w:val="0"/>
          <w:szCs w:val="24"/>
        </w:rPr>
        <w:t>zákona č. 235/2004 Sb., o dani z přidané hodnoty</w:t>
      </w:r>
      <w:r w:rsidR="00F33102">
        <w:rPr>
          <w:bCs/>
          <w:snapToGrid w:val="0"/>
          <w:szCs w:val="24"/>
        </w:rPr>
        <w:t>, v platném znění</w:t>
      </w:r>
      <w:r w:rsidR="00D55B3B" w:rsidRPr="00481192">
        <w:rPr>
          <w:bCs/>
          <w:snapToGrid w:val="0"/>
          <w:szCs w:val="24"/>
        </w:rPr>
        <w:t>.</w:t>
      </w:r>
    </w:p>
    <w:p w14:paraId="1E94501B" w14:textId="41BEF84B" w:rsidR="00167918" w:rsidRPr="00481192" w:rsidRDefault="00D55B3B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="00920F72" w:rsidRPr="00481192">
        <w:rPr>
          <w:rFonts w:ascii="Times New Roman" w:eastAsia="Times New Roman" w:hAnsi="Times New Roman" w:cs="Times New Roman"/>
          <w:sz w:val="24"/>
          <w:szCs w:val="24"/>
        </w:rPr>
        <w:t xml:space="preserve">Kupující </w:t>
      </w:r>
      <w:r w:rsidR="00DF1EB0" w:rsidRPr="00481192">
        <w:rPr>
          <w:rFonts w:ascii="Times New Roman" w:eastAsia="Times New Roman" w:hAnsi="Times New Roman" w:cs="Times New Roman"/>
          <w:sz w:val="24"/>
          <w:szCs w:val="24"/>
        </w:rPr>
        <w:t xml:space="preserve">prohlašují, že </w:t>
      </w:r>
      <w:r w:rsidR="00B12ECA" w:rsidRPr="00481192">
        <w:rPr>
          <w:rFonts w:ascii="Times New Roman" w:eastAsia="Times New Roman" w:hAnsi="Times New Roman" w:cs="Times New Roman"/>
          <w:sz w:val="24"/>
          <w:szCs w:val="24"/>
        </w:rPr>
        <w:t xml:space="preserve">u stavby </w:t>
      </w:r>
      <w:r w:rsidR="00BA6FA7" w:rsidRPr="00481192">
        <w:rPr>
          <w:rFonts w:ascii="Times New Roman" w:eastAsia="Times New Roman" w:hAnsi="Times New Roman" w:cs="Times New Roman"/>
          <w:sz w:val="24"/>
          <w:szCs w:val="24"/>
        </w:rPr>
        <w:t xml:space="preserve">garáže </w:t>
      </w:r>
      <w:r w:rsidR="00F33102">
        <w:rPr>
          <w:rFonts w:ascii="Times New Roman" w:eastAsia="Times New Roman" w:hAnsi="Times New Roman" w:cs="Times New Roman"/>
          <w:sz w:val="24"/>
          <w:szCs w:val="24"/>
        </w:rPr>
        <w:t xml:space="preserve">vystavěné </w:t>
      </w:r>
      <w:r w:rsidR="00BA6FA7" w:rsidRPr="00481192">
        <w:rPr>
          <w:rFonts w:ascii="Times New Roman" w:eastAsia="Times New Roman" w:hAnsi="Times New Roman" w:cs="Times New Roman"/>
          <w:sz w:val="24"/>
          <w:szCs w:val="24"/>
        </w:rPr>
        <w:t xml:space="preserve">na Převáděné nemovitosti </w:t>
      </w:r>
      <w:r w:rsidR="00920F72" w:rsidRPr="00481192">
        <w:rPr>
          <w:rFonts w:ascii="Times New Roman" w:eastAsia="Times New Roman" w:hAnsi="Times New Roman" w:cs="Times New Roman"/>
          <w:sz w:val="24"/>
          <w:szCs w:val="24"/>
        </w:rPr>
        <w:t xml:space="preserve">nedošlo k žádným stavebním úpravám či změně užívání po jejichž realizaci je povinnost při dodání Převáděné nemovitosti uhradit daň z přidané hodnoty. </w:t>
      </w:r>
    </w:p>
    <w:p w14:paraId="1E94501C" w14:textId="0C109C9A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Kupní cenu Převáděné nemovitosti dle odst. 2.1. článku II. Smlouvy uhradil</w:t>
      </w:r>
      <w:r w:rsidR="008A7910" w:rsidRPr="004811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Kupující Prodávajícímu na bankovní účet Prodávajícího č. </w:t>
      </w:r>
      <w:proofErr w:type="spellStart"/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r w:rsid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</w:t>
      </w:r>
      <w:r w:rsid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xxxxxxxx</w:t>
      </w:r>
      <w:r w:rsid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xxx</w:t>
      </w:r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proofErr w:type="spellEnd"/>
      <w:r w:rsidRPr="00481192">
        <w:rPr>
          <w:rFonts w:ascii="Times New Roman" w:eastAsia="Times New Roman" w:hAnsi="Times New Roman" w:cs="Times New Roman"/>
          <w:sz w:val="24"/>
          <w:szCs w:val="24"/>
        </w:rPr>
        <w:t>, vedený u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České spořitelny, a.s., pobočka Karlovy Vary, na variabilní symbol 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A7910" w:rsidRPr="00481192">
        <w:rPr>
          <w:rFonts w:ascii="Times New Roman" w:eastAsia="Times New Roman" w:hAnsi="Times New Roman" w:cs="Times New Roman"/>
          <w:b/>
          <w:sz w:val="24"/>
          <w:szCs w:val="24"/>
        </w:rPr>
        <w:t>542</w:t>
      </w:r>
      <w:r w:rsidR="00AD10BC" w:rsidRPr="00481192">
        <w:rPr>
          <w:rFonts w:ascii="Times New Roman" w:eastAsia="Times New Roman" w:hAnsi="Times New Roman" w:cs="Times New Roman"/>
          <w:b/>
          <w:sz w:val="24"/>
          <w:szCs w:val="24"/>
        </w:rPr>
        <w:t>002494.</w:t>
      </w:r>
    </w:p>
    <w:p w14:paraId="4C04AFE4" w14:textId="58366D0C" w:rsidR="00AD10BC" w:rsidRPr="00481192" w:rsidRDefault="00920F72" w:rsidP="00AD10B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Smluvní strany se dohodly, že náklady spojené s vkladem práv do katastru nemovitostí uhradí Kupující před podpisem Smlouvy. Prodávající potvrzuje, že Kupující uhradil</w:t>
      </w:r>
      <w:r w:rsidR="008A7910" w:rsidRPr="004811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Prodávajícímu částku odpovídající správnímu poplatku ve výši 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 xml:space="preserve">2.000,- Kč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na bankovní účet Prodávajícího </w:t>
      </w:r>
      <w:r w:rsidR="00F33102">
        <w:rPr>
          <w:rFonts w:ascii="Times New Roman" w:eastAsia="Times New Roman" w:hAnsi="Times New Roman" w:cs="Times New Roman"/>
          <w:sz w:val="24"/>
          <w:szCs w:val="24"/>
        </w:rPr>
        <w:t xml:space="preserve">uvedený v odst. 2.3. článku II Smlouvy. </w:t>
      </w:r>
    </w:p>
    <w:p w14:paraId="29DE9901" w14:textId="6ABDA473" w:rsidR="00F33102" w:rsidRPr="00481192" w:rsidRDefault="00920F72" w:rsidP="00F3310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="00EE1A39" w:rsidRPr="00481192">
        <w:rPr>
          <w:rFonts w:ascii="Times New Roman" w:eastAsia="Times New Roman" w:hAnsi="Times New Roman" w:cs="Times New Roman"/>
          <w:sz w:val="24"/>
          <w:szCs w:val="24"/>
        </w:rPr>
        <w:t xml:space="preserve">Kupující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před podpisem kupní smlouvy uhradil</w:t>
      </w:r>
      <w:r w:rsidR="00EE1A39" w:rsidRPr="004811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náklady za zpracování znaleckého posudku v částce </w:t>
      </w:r>
      <w:r w:rsidR="00AD10BC" w:rsidRPr="00F331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331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10BC" w:rsidRPr="00F33102"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 w:rsidRPr="00F33102">
        <w:rPr>
          <w:rFonts w:ascii="Times New Roman" w:eastAsia="Times New Roman" w:hAnsi="Times New Roman" w:cs="Times New Roman"/>
          <w:b/>
          <w:sz w:val="24"/>
          <w:szCs w:val="24"/>
        </w:rPr>
        <w:t>,- Kč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na bankovní účet Prodávajícího </w:t>
      </w:r>
      <w:r w:rsidR="00F33102">
        <w:rPr>
          <w:rFonts w:ascii="Times New Roman" w:eastAsia="Times New Roman" w:hAnsi="Times New Roman" w:cs="Times New Roman"/>
          <w:sz w:val="24"/>
          <w:szCs w:val="24"/>
        </w:rPr>
        <w:t xml:space="preserve">uvedený v odst. 2.3. článku II Smlouvy. </w:t>
      </w:r>
    </w:p>
    <w:p w14:paraId="04A06FA2" w14:textId="1CE23495" w:rsidR="00717B27" w:rsidRPr="00481192" w:rsidRDefault="00717B27" w:rsidP="00AD10B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92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4811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B3F" w:rsidRPr="0048119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5459A" w:rsidRPr="004811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81192">
        <w:rPr>
          <w:rFonts w:ascii="Times New Roman" w:hAnsi="Times New Roman" w:cs="Times New Roman"/>
          <w:color w:val="000000"/>
          <w:sz w:val="24"/>
          <w:szCs w:val="24"/>
        </w:rPr>
        <w:t xml:space="preserve"> užívání </w:t>
      </w:r>
      <w:r w:rsidR="00B5459A" w:rsidRPr="00481192">
        <w:rPr>
          <w:rFonts w:ascii="Times New Roman" w:hAnsi="Times New Roman" w:cs="Times New Roman"/>
          <w:color w:val="000000"/>
          <w:sz w:val="24"/>
          <w:szCs w:val="24"/>
        </w:rPr>
        <w:t>Převáděné nemovitosti</w:t>
      </w:r>
      <w:r w:rsidRPr="00481192">
        <w:rPr>
          <w:rFonts w:ascii="Times New Roman" w:hAnsi="Times New Roman" w:cs="Times New Roman"/>
          <w:color w:val="000000"/>
          <w:sz w:val="24"/>
          <w:szCs w:val="24"/>
        </w:rPr>
        <w:t xml:space="preserve"> bez právního důvodu </w:t>
      </w:r>
      <w:r w:rsidR="00C10B3F" w:rsidRPr="00481192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95212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10B3F" w:rsidRPr="00481192">
        <w:rPr>
          <w:rFonts w:ascii="Times New Roman" w:hAnsi="Times New Roman" w:cs="Times New Roman"/>
          <w:color w:val="000000"/>
          <w:sz w:val="24"/>
          <w:szCs w:val="24"/>
        </w:rPr>
        <w:t xml:space="preserve">upující zavazují </w:t>
      </w:r>
      <w:r w:rsidRPr="00481192">
        <w:rPr>
          <w:rFonts w:ascii="Times New Roman" w:hAnsi="Times New Roman" w:cs="Times New Roman"/>
          <w:color w:val="000000"/>
          <w:sz w:val="24"/>
          <w:szCs w:val="24"/>
        </w:rPr>
        <w:t>uhrad</w:t>
      </w:r>
      <w:r w:rsidR="00B5459A" w:rsidRPr="00481192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481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3F" w:rsidRPr="00481192">
        <w:rPr>
          <w:rFonts w:ascii="Times New Roman" w:hAnsi="Times New Roman" w:cs="Times New Roman"/>
          <w:color w:val="000000"/>
          <w:sz w:val="24"/>
          <w:szCs w:val="24"/>
        </w:rPr>
        <w:t xml:space="preserve">Prodávajícímu </w:t>
      </w:r>
      <w:r w:rsidRPr="00481192">
        <w:rPr>
          <w:rFonts w:ascii="Times New Roman" w:hAnsi="Times New Roman" w:cs="Times New Roman"/>
          <w:color w:val="000000"/>
          <w:sz w:val="24"/>
          <w:szCs w:val="24"/>
        </w:rPr>
        <w:t>35,- Kč/m</w:t>
      </w:r>
      <w:r w:rsidRPr="004811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81192">
        <w:rPr>
          <w:rFonts w:ascii="Times New Roman" w:hAnsi="Times New Roman" w:cs="Times New Roman"/>
          <w:color w:val="000000"/>
          <w:sz w:val="24"/>
          <w:szCs w:val="24"/>
        </w:rPr>
        <w:t xml:space="preserve">/rok, dle ceníku účelu nájmu/pachu VI přílohy č. 1 Pravidel pro nájem pacht, výpůjčku a jiné zatížení nemovitého majetku Statutárního města Karlovy Vary ode dne 1.9.2022 do dne právních účinků zápisu nového vlastnického práva pro </w:t>
      </w:r>
      <w:r w:rsidR="0095212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81192">
        <w:rPr>
          <w:rFonts w:ascii="Times New Roman" w:hAnsi="Times New Roman" w:cs="Times New Roman"/>
          <w:color w:val="000000"/>
          <w:sz w:val="24"/>
          <w:szCs w:val="24"/>
        </w:rPr>
        <w:t xml:space="preserve">upující. </w:t>
      </w:r>
    </w:p>
    <w:p w14:paraId="1E94501F" w14:textId="77777777" w:rsidR="00167918" w:rsidRPr="00481192" w:rsidRDefault="00167918">
      <w:pPr>
        <w:tabs>
          <w:tab w:val="left" w:pos="0"/>
          <w:tab w:val="left" w:pos="426"/>
        </w:tabs>
        <w:spacing w:before="60" w:after="120" w:line="240" w:lineRule="auto"/>
        <w:ind w:left="251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E945020" w14:textId="77777777" w:rsidR="00167918" w:rsidRPr="00481192" w:rsidRDefault="00920F72">
      <w:pPr>
        <w:tabs>
          <w:tab w:val="left" w:pos="0"/>
          <w:tab w:val="left" w:pos="426"/>
        </w:tabs>
        <w:spacing w:before="60" w:after="120" w:line="240" w:lineRule="auto"/>
        <w:ind w:left="251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III.  Stav převáděnÉ nemovitosti</w:t>
      </w:r>
    </w:p>
    <w:p w14:paraId="1E945021" w14:textId="6E7D1068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3.1.  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prohlašuj</w:t>
      </w:r>
      <w:r w:rsidR="00D7181B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že se stav Převáděné nemovitosti</w:t>
      </w:r>
      <w:r w:rsidR="00E76CDF" w:rsidRPr="00481192">
        <w:rPr>
          <w:rFonts w:ascii="Times New Roman" w:eastAsia="Times New Roman" w:hAnsi="Times New Roman" w:cs="Times New Roman"/>
          <w:sz w:val="24"/>
          <w:szCs w:val="24"/>
        </w:rPr>
        <w:t xml:space="preserve"> je j</w:t>
      </w:r>
      <w:r w:rsidR="00813F58" w:rsidRPr="004811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76CDF" w:rsidRPr="00481192">
        <w:rPr>
          <w:rFonts w:ascii="Times New Roman" w:eastAsia="Times New Roman" w:hAnsi="Times New Roman" w:cs="Times New Roman"/>
          <w:sz w:val="24"/>
          <w:szCs w:val="24"/>
        </w:rPr>
        <w:t>m</w:t>
      </w:r>
      <w:r w:rsidR="00813F58" w:rsidRPr="004811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6CDF" w:rsidRP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F58" w:rsidRPr="00481192">
        <w:rPr>
          <w:rFonts w:ascii="Times New Roman" w:eastAsia="Times New Roman" w:hAnsi="Times New Roman" w:cs="Times New Roman"/>
          <w:sz w:val="24"/>
          <w:szCs w:val="24"/>
        </w:rPr>
        <w:t xml:space="preserve">jako uživatelům stavby na Převáděné nemovitosti, </w:t>
      </w:r>
      <w:r w:rsidR="00E76CDF" w:rsidRPr="00481192">
        <w:rPr>
          <w:rFonts w:ascii="Times New Roman" w:eastAsia="Times New Roman" w:hAnsi="Times New Roman" w:cs="Times New Roman"/>
          <w:sz w:val="24"/>
          <w:szCs w:val="24"/>
        </w:rPr>
        <w:t>znám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a takto jí kupuj</w:t>
      </w:r>
      <w:r w:rsidR="001253FD" w:rsidRPr="00481192"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a přebír</w:t>
      </w:r>
      <w:r w:rsidR="001253FD" w:rsidRPr="00481192">
        <w:rPr>
          <w:rFonts w:ascii="Times New Roman" w:eastAsia="Times New Roman" w:hAnsi="Times New Roman" w:cs="Times New Roman"/>
          <w:sz w:val="24"/>
          <w:szCs w:val="24"/>
        </w:rPr>
        <w:t>ají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945022" w14:textId="1BD19ADC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se zavazuj</w:t>
      </w:r>
      <w:r w:rsidR="002C16A0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řádně pečovat o Převáděnou nemovitost, a to tak, aby stavem Převáděné nemovitosti či jejím užíváním nedošlo k ohrožení či ke škodě na majetku (zejména na okolních nemovitostech), životě a zdraví třetích osob, přírodě a životním prostředí.</w:t>
      </w:r>
    </w:p>
    <w:p w14:paraId="1E945023" w14:textId="4D37D2D0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 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prohlašuj</w:t>
      </w:r>
      <w:r w:rsidR="002E5360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že si j</w:t>
      </w:r>
      <w:r w:rsidR="002E5360" w:rsidRPr="0048119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vědom</w:t>
      </w:r>
      <w:r w:rsidR="002E5360" w:rsidRPr="004811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skutečnosti, že se na Převáděné nemovitosti </w:t>
      </w:r>
      <w:r w:rsidR="00536EBD">
        <w:rPr>
          <w:rFonts w:ascii="Times New Roman" w:eastAsia="Times New Roman" w:hAnsi="Times New Roman" w:cs="Times New Roman"/>
          <w:sz w:val="24"/>
          <w:szCs w:val="24"/>
        </w:rPr>
        <w:t xml:space="preserve">nachází nebo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mohou nacházet podzemní a/nebo nadzemní inženýrské sítě. Kupující se proto zavazuj</w:t>
      </w:r>
      <w:r w:rsidR="00190F29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že při provádění zemních prací či jiných stavebních prací na Převáděné nemovitosti zajistí vytýčení průběhu podzemních či nadzemních sítí tak, aby při provádění zemních či jiných prací nedošlo k poškození podzemních či nadzemních sítí.</w:t>
      </w:r>
    </w:p>
    <w:p w14:paraId="63DC582E" w14:textId="77777777" w:rsidR="009A0796" w:rsidRPr="00481192" w:rsidRDefault="00920F72" w:rsidP="009A079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ber</w:t>
      </w:r>
      <w:r w:rsidR="00190F29" w:rsidRPr="0048119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na vědomí a zavazuj</w:t>
      </w:r>
      <w:r w:rsidR="00190F29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se dodržovat příslušné obecně závazné právní předpisy upravující povinnosti vlastníků nemovitostí strpět užívání či jiné nakládání s nemovitostmi či jejich částmi ze strany provozovatelů či vlastníků veřejných sítí, zařízení a rozvodu a v případě jejich porušení nést právní následky spojené s porušením těchto obecně závazných právních předpisů.</w:t>
      </w:r>
    </w:p>
    <w:p w14:paraId="7B758329" w14:textId="50AA14F2" w:rsidR="00C66435" w:rsidRPr="00481192" w:rsidRDefault="00457553" w:rsidP="009A079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>3.5.</w:t>
      </w:r>
      <w:r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Kupující </w:t>
      </w:r>
      <w:r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>berou</w:t>
      </w:r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na vědomí v katastru nemovitostí zapsané věcné břemeno, právo chůze a jízdy, kde povinná je část </w:t>
      </w:r>
      <w:proofErr w:type="spellStart"/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>parc</w:t>
      </w:r>
      <w:proofErr w:type="spellEnd"/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>. č. 1710, dle geometrického plánu č. 2368-105/2015, a</w:t>
      </w:r>
      <w:r w:rsidR="00481192">
        <w:rPr>
          <w:rFonts w:ascii="Times New Roman" w:hAnsi="Times New Roman" w:cs="Times New Roman"/>
          <w:bCs/>
          <w:snapToGrid w:val="0"/>
          <w:sz w:val="24"/>
          <w:szCs w:val="24"/>
        </w:rPr>
        <w:t> </w:t>
      </w:r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oprávněná je </w:t>
      </w:r>
      <w:proofErr w:type="spellStart"/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>parc.č</w:t>
      </w:r>
      <w:proofErr w:type="spellEnd"/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>. 1713, vše v </w:t>
      </w:r>
      <w:proofErr w:type="spellStart"/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>k.ú</w:t>
      </w:r>
      <w:proofErr w:type="spellEnd"/>
      <w:r w:rsidR="003D6D82" w:rsidRPr="004811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Karlovy Vary.   </w:t>
      </w:r>
    </w:p>
    <w:p w14:paraId="1E945025" w14:textId="02A44B58" w:rsidR="00167918" w:rsidRPr="00481192" w:rsidRDefault="00920F72" w:rsidP="00040BFB">
      <w:pPr>
        <w:pStyle w:val="MMKVnormal"/>
        <w:ind w:left="705" w:hanging="705"/>
        <w:jc w:val="both"/>
        <w:rPr>
          <w:rFonts w:eastAsia="Times New Roman"/>
          <w:szCs w:val="24"/>
        </w:rPr>
      </w:pPr>
      <w:r w:rsidRPr="00481192">
        <w:rPr>
          <w:rFonts w:eastAsia="Times New Roman"/>
          <w:szCs w:val="24"/>
        </w:rPr>
        <w:t xml:space="preserve"> 3.</w:t>
      </w:r>
      <w:r w:rsidR="00457553" w:rsidRPr="00481192">
        <w:rPr>
          <w:rFonts w:eastAsia="Times New Roman"/>
          <w:szCs w:val="24"/>
        </w:rPr>
        <w:t>6</w:t>
      </w:r>
      <w:r w:rsidRPr="00481192">
        <w:rPr>
          <w:rFonts w:eastAsia="Times New Roman"/>
          <w:szCs w:val="24"/>
        </w:rPr>
        <w:t>.</w:t>
      </w:r>
      <w:r w:rsidRPr="00481192">
        <w:rPr>
          <w:rFonts w:eastAsia="Times New Roman"/>
          <w:szCs w:val="24"/>
        </w:rPr>
        <w:tab/>
        <w:t>Prodávající prohlašuj</w:t>
      </w:r>
      <w:r w:rsidR="00576C46" w:rsidRPr="00481192">
        <w:rPr>
          <w:rFonts w:eastAsia="Times New Roman"/>
          <w:szCs w:val="24"/>
        </w:rPr>
        <w:t>e</w:t>
      </w:r>
      <w:r w:rsidRPr="00481192">
        <w:rPr>
          <w:rFonts w:eastAsia="Times New Roman"/>
          <w:szCs w:val="24"/>
        </w:rPr>
        <w:t>, že na Převáděné nemovitosti neváznou žádná zástavní práva třetích osob, dluhy, omezení převodu nemovitostí, věcná břemena, právo nájmu, pachtu, výpůjčky nebo výprosy, či jiné právní závady.</w:t>
      </w:r>
    </w:p>
    <w:p w14:paraId="1E945026" w14:textId="77777777" w:rsidR="00167918" w:rsidRPr="00481192" w:rsidRDefault="00167918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27" w14:textId="77777777" w:rsidR="00167918" w:rsidRPr="00481192" w:rsidRDefault="00920F72">
      <w:pPr>
        <w:tabs>
          <w:tab w:val="left" w:pos="0"/>
          <w:tab w:val="left" w:pos="426"/>
        </w:tabs>
        <w:spacing w:before="60" w:after="120" w:line="240" w:lineRule="auto"/>
        <w:ind w:left="251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caps/>
          <w:sz w:val="24"/>
          <w:szCs w:val="24"/>
        </w:rPr>
        <w:t>IV.  Prohlášení a závazky smluvních stran</w:t>
      </w:r>
    </w:p>
    <w:p w14:paraId="1E945028" w14:textId="5504809F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4.1.  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si j</w:t>
      </w:r>
      <w:r w:rsidR="00211DFC" w:rsidRPr="00481192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vědom</w:t>
      </w:r>
      <w:r w:rsidR="00211DFC" w:rsidRPr="004811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skutečnosti, že jako vlastní</w:t>
      </w:r>
      <w:r w:rsidR="00211DFC" w:rsidRPr="00481192"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Převáděné nemovitosti vstupuj</w:t>
      </w:r>
      <w:r w:rsidR="00211DFC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ve smyslu platných právních předpisů do všech zákonem stanovených práv a závazků vlastníků Převáděné nemovitosti platných v době podpisu této Smlouvy, které Kupující</w:t>
      </w:r>
      <w:r w:rsidR="00211DFC" w:rsidRPr="0048119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ke dni podpisu této Smlouvy jsou, nebo musejí být známy.</w:t>
      </w:r>
    </w:p>
    <w:p w14:paraId="1E945029" w14:textId="77777777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4.2.  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Prodávající prohlašuje, že do dne podpisu Smlouvy řádně a včas hradil veškeré daně, poplatky či jiné dávky, které se váží k Převáděné nemovitosti. </w:t>
      </w:r>
    </w:p>
    <w:p w14:paraId="1E94502A" w14:textId="5F71540C" w:rsidR="00167918" w:rsidRPr="00481192" w:rsidRDefault="00920F72">
      <w:pPr>
        <w:spacing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4.3. 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prohlašuj</w:t>
      </w:r>
      <w:r w:rsidR="00211DFC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že veškeré údaje, které o sobě Prodávajícímu za účelem sepisu této Smlouvy poskytl</w:t>
      </w:r>
      <w:r w:rsidR="004F4AFF" w:rsidRPr="004811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jsou správné. Pro případ, že by z důvodu chybných údajů poskytnutých Kupující</w:t>
      </w:r>
      <w:r w:rsidR="004F4AFF" w:rsidRPr="00481192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příslušný katastrální úřad neprovedl vklad práva dle této Smlouvy, zavazuj</w:t>
      </w:r>
      <w:r w:rsidR="004F4AFF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se Kupující uhradit vzniklé náklady s tím spojené, zejména správní poplatek za podání nového návrhu na vklad do katastru nemovitostí.</w:t>
      </w:r>
    </w:p>
    <w:p w14:paraId="1E94502B" w14:textId="067F2744" w:rsidR="00167918" w:rsidRPr="00481192" w:rsidRDefault="00920F72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jako vlastn</w:t>
      </w:r>
      <w:r w:rsidR="00CB6E05" w:rsidRPr="00481192">
        <w:rPr>
          <w:rFonts w:ascii="Times New Roman" w:eastAsia="Times New Roman" w:hAnsi="Times New Roman" w:cs="Times New Roman"/>
          <w:sz w:val="24"/>
          <w:szCs w:val="24"/>
        </w:rPr>
        <w:t>íci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E05" w:rsidRPr="00481192">
        <w:rPr>
          <w:rFonts w:ascii="Times New Roman" w:eastAsia="Times New Roman" w:hAnsi="Times New Roman" w:cs="Times New Roman"/>
          <w:sz w:val="24"/>
          <w:szCs w:val="24"/>
        </w:rPr>
        <w:t xml:space="preserve">stavby garáže na Převáděné nemovitosti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závazně prohlašuj</w:t>
      </w:r>
      <w:r w:rsidR="00C85063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, že stavba </w:t>
      </w:r>
      <w:r w:rsidR="00C85063" w:rsidRPr="00481192">
        <w:rPr>
          <w:rFonts w:ascii="Times New Roman" w:eastAsia="Times New Roman" w:hAnsi="Times New Roman" w:cs="Times New Roman"/>
          <w:sz w:val="24"/>
          <w:szCs w:val="24"/>
        </w:rPr>
        <w:t xml:space="preserve">garáže na </w:t>
      </w:r>
      <w:proofErr w:type="spellStart"/>
      <w:r w:rsidR="00C85063" w:rsidRPr="00481192">
        <w:rPr>
          <w:rFonts w:ascii="Times New Roman" w:eastAsia="Times New Roman" w:hAnsi="Times New Roman" w:cs="Times New Roman"/>
          <w:sz w:val="24"/>
          <w:szCs w:val="24"/>
        </w:rPr>
        <w:t>parc.č</w:t>
      </w:r>
      <w:proofErr w:type="spellEnd"/>
      <w:r w:rsidR="00C85063" w:rsidRPr="00481192">
        <w:rPr>
          <w:rFonts w:ascii="Times New Roman" w:eastAsia="Times New Roman" w:hAnsi="Times New Roman" w:cs="Times New Roman"/>
          <w:sz w:val="24"/>
          <w:szCs w:val="24"/>
        </w:rPr>
        <w:t>. 1713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k.ú</w:t>
      </w:r>
      <w:proofErr w:type="spellEnd"/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. Karlovy Vary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je starší pěti let, v období uplynulých pěti let nedošlo u této stavby ke změně užívání a v období od 1.1.2016 dosud nedošlo a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do dokončení prodeje </w:t>
      </w:r>
      <w:r w:rsidR="00F47341" w:rsidRPr="00481192">
        <w:rPr>
          <w:rFonts w:ascii="Times New Roman" w:eastAsia="Times New Roman" w:hAnsi="Times New Roman" w:cs="Times New Roman"/>
          <w:sz w:val="24"/>
          <w:szCs w:val="24"/>
        </w:rPr>
        <w:t xml:space="preserve">Převáděné nemovitosti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nedojde ke změně užívání této stavby nebo podstatné změně této stavby, nebo inženýrské sítě v této stavbě či na pozemku </w:t>
      </w:r>
      <w:proofErr w:type="spellStart"/>
      <w:r w:rsidRPr="00481192">
        <w:rPr>
          <w:rFonts w:ascii="Times New Roman" w:eastAsia="Times New Roman" w:hAnsi="Times New Roman" w:cs="Times New Roman"/>
          <w:sz w:val="24"/>
          <w:szCs w:val="24"/>
        </w:rPr>
        <w:t>parc.č</w:t>
      </w:r>
      <w:proofErr w:type="spellEnd"/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1713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vše v </w:t>
      </w:r>
      <w:proofErr w:type="spellStart"/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k.ú</w:t>
      </w:r>
      <w:proofErr w:type="spellEnd"/>
      <w:r w:rsidR="00C30DCD" w:rsidRPr="00481192">
        <w:rPr>
          <w:rFonts w:ascii="Times New Roman" w:eastAsia="Times New Roman" w:hAnsi="Times New Roman" w:cs="Times New Roman"/>
          <w:sz w:val="24"/>
          <w:szCs w:val="24"/>
        </w:rPr>
        <w:t>. Karlovy Vary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, obec a okres Karlovy Vary.</w:t>
      </w:r>
    </w:p>
    <w:p w14:paraId="472404FD" w14:textId="77777777" w:rsidR="00E26889" w:rsidRPr="00481192" w:rsidRDefault="00E26889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3640E" w14:textId="71300B29" w:rsidR="00E26889" w:rsidRPr="00481192" w:rsidRDefault="00E26889" w:rsidP="00E26889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3E7392"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Kupující na sebe přejím</w:t>
      </w:r>
      <w:r w:rsidR="00C304E6" w:rsidRPr="00481192">
        <w:rPr>
          <w:rFonts w:ascii="Times New Roman" w:eastAsia="Times New Roman" w:hAnsi="Times New Roman" w:cs="Times New Roman"/>
          <w:sz w:val="24"/>
          <w:szCs w:val="24"/>
        </w:rPr>
        <w:t>ají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nebezpečí změny okolností dle § 1764 zákona č. 89/2012 Sb. občanského zákoníku v platném znění.</w:t>
      </w:r>
    </w:p>
    <w:p w14:paraId="53DF084A" w14:textId="77777777" w:rsidR="00AF67A1" w:rsidRPr="00481192" w:rsidRDefault="00AF67A1" w:rsidP="00E26889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908C0" w14:textId="28E89276" w:rsidR="00AF67A1" w:rsidRPr="00481192" w:rsidRDefault="00C304E6" w:rsidP="00AF67A1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Kupující prohlašují, že se řádně seznámili s technickým stavem </w:t>
      </w:r>
      <w:r w:rsidR="00B847FB" w:rsidRPr="00481192">
        <w:rPr>
          <w:rFonts w:ascii="Times New Roman" w:eastAsia="Times New Roman" w:hAnsi="Times New Roman" w:cs="Times New Roman"/>
          <w:sz w:val="24"/>
          <w:szCs w:val="24"/>
        </w:rPr>
        <w:t>P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>ře</w:t>
      </w:r>
      <w:r w:rsidR="00B847FB" w:rsidRPr="00481192">
        <w:rPr>
          <w:rFonts w:ascii="Times New Roman" w:eastAsia="Times New Roman" w:hAnsi="Times New Roman" w:cs="Times New Roman"/>
          <w:sz w:val="24"/>
          <w:szCs w:val="24"/>
        </w:rPr>
        <w:t>váděné nemovitosti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C6D9A">
        <w:rPr>
          <w:rFonts w:ascii="Times New Roman" w:eastAsia="Times New Roman" w:hAnsi="Times New Roman" w:cs="Times New Roman"/>
          <w:sz w:val="24"/>
          <w:szCs w:val="24"/>
        </w:rPr>
        <w:t>Převáděnou nemovitost</w:t>
      </w:r>
      <w:r w:rsidR="00F36617" w:rsidRP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>v uvedeném stavu kupuj</w:t>
      </w:r>
      <w:r w:rsidR="00F36617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 xml:space="preserve"> a přijím</w:t>
      </w:r>
      <w:r w:rsidR="00F36617" w:rsidRPr="00481192">
        <w:rPr>
          <w:rFonts w:ascii="Times New Roman" w:eastAsia="Times New Roman" w:hAnsi="Times New Roman" w:cs="Times New Roman"/>
          <w:sz w:val="24"/>
          <w:szCs w:val="24"/>
        </w:rPr>
        <w:t>ají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>, přičemž</w:t>
      </w:r>
      <w:r w:rsidR="000D6CC7" w:rsidRPr="004811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 xml:space="preserve"> s ohledem na stav předmětu převodu</w:t>
      </w:r>
      <w:r w:rsidR="00484CC4" w:rsidRPr="00481192">
        <w:rPr>
          <w:rFonts w:ascii="Times New Roman" w:eastAsia="Times New Roman" w:hAnsi="Times New Roman" w:cs="Times New Roman"/>
          <w:sz w:val="24"/>
          <w:szCs w:val="24"/>
        </w:rPr>
        <w:t>, si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 xml:space="preserve"> nebud</w:t>
      </w:r>
      <w:r w:rsidR="00F36617" w:rsidRPr="00481192">
        <w:rPr>
          <w:rFonts w:ascii="Times New Roman" w:eastAsia="Times New Roman" w:hAnsi="Times New Roman" w:cs="Times New Roman"/>
          <w:sz w:val="24"/>
          <w:szCs w:val="24"/>
        </w:rPr>
        <w:t>ou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 xml:space="preserve"> činit vůči </w:t>
      </w:r>
      <w:r w:rsidR="00F36617" w:rsidRPr="00481192">
        <w:rPr>
          <w:rFonts w:ascii="Times New Roman" w:eastAsia="Times New Roman" w:hAnsi="Times New Roman" w:cs="Times New Roman"/>
          <w:sz w:val="24"/>
          <w:szCs w:val="24"/>
        </w:rPr>
        <w:t>P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 xml:space="preserve">rodávajícímu žádné nároky z odpovědnosti za případné skryté vady předmětu převodu, které se na </w:t>
      </w:r>
      <w:r w:rsidR="002A5021" w:rsidRPr="00481192">
        <w:rPr>
          <w:rFonts w:ascii="Times New Roman" w:eastAsia="Times New Roman" w:hAnsi="Times New Roman" w:cs="Times New Roman"/>
          <w:sz w:val="24"/>
          <w:szCs w:val="24"/>
        </w:rPr>
        <w:t xml:space="preserve">Převáděné nemovitosti 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 xml:space="preserve">nacházejí nebo vyjdou kdykoliv později najevo, a tímto se uvedených nároků vůči </w:t>
      </w:r>
      <w:r w:rsidR="002A5021" w:rsidRPr="00481192">
        <w:rPr>
          <w:rFonts w:ascii="Times New Roman" w:eastAsia="Times New Roman" w:hAnsi="Times New Roman" w:cs="Times New Roman"/>
          <w:sz w:val="24"/>
          <w:szCs w:val="24"/>
        </w:rPr>
        <w:t>P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>rodávajícímu výslovně vzdáv</w:t>
      </w:r>
      <w:r w:rsidR="002A5021" w:rsidRPr="00481192">
        <w:rPr>
          <w:rFonts w:ascii="Times New Roman" w:eastAsia="Times New Roman" w:hAnsi="Times New Roman" w:cs="Times New Roman"/>
          <w:sz w:val="24"/>
          <w:szCs w:val="24"/>
        </w:rPr>
        <w:t>ají</w:t>
      </w:r>
      <w:r w:rsidR="00AF67A1" w:rsidRPr="00481192">
        <w:rPr>
          <w:rFonts w:ascii="Times New Roman" w:eastAsia="Times New Roman" w:hAnsi="Times New Roman" w:cs="Times New Roman"/>
          <w:sz w:val="24"/>
          <w:szCs w:val="24"/>
        </w:rPr>
        <w:t>, zejména se vylučuje odpovědnost prodávajícího za případné sesuvy či posuvy půdy, nekvalitní podloží apod.</w:t>
      </w:r>
    </w:p>
    <w:p w14:paraId="5488A2C2" w14:textId="2B218F9C" w:rsidR="00C304E6" w:rsidRPr="00481192" w:rsidRDefault="00C304E6" w:rsidP="00E26889">
      <w:pPr>
        <w:spacing w:after="0" w:line="240" w:lineRule="auto"/>
        <w:ind w:left="703" w:hanging="703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E94502E" w14:textId="77777777" w:rsidR="00167918" w:rsidRPr="00481192" w:rsidRDefault="00920F72">
      <w:pPr>
        <w:tabs>
          <w:tab w:val="left" w:pos="0"/>
          <w:tab w:val="left" w:pos="426"/>
        </w:tabs>
        <w:spacing w:before="60" w:after="120" w:line="240" w:lineRule="auto"/>
        <w:ind w:left="251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caps/>
          <w:sz w:val="24"/>
          <w:szCs w:val="24"/>
        </w:rPr>
        <w:t>V. Doručování a adresy pro doručování</w:t>
      </w:r>
    </w:p>
    <w:p w14:paraId="1E94502F" w14:textId="77777777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5.1.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Veškerá podání a jiná oznámení, která se doručují smluvním stranám, je třeba doručit osobně, nebo doporučenou listovní zásilkou.</w:t>
      </w:r>
    </w:p>
    <w:p w14:paraId="1E945030" w14:textId="77777777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5.2. 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Aniž by tím byly dotčeny další prostředky, kterými lze prokázat doručení, zejména doručení do datové schránky, má se za to, že oznámení bylo řádně doručené:</w:t>
      </w:r>
    </w:p>
    <w:p w14:paraId="1E945031" w14:textId="77777777" w:rsidR="00167918" w:rsidRPr="00481192" w:rsidRDefault="00920F72">
      <w:pPr>
        <w:keepNext/>
        <w:tabs>
          <w:tab w:val="left" w:pos="426"/>
          <w:tab w:val="left" w:pos="710"/>
          <w:tab w:val="left" w:pos="1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(i)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při doručování osobně:</w:t>
      </w:r>
    </w:p>
    <w:p w14:paraId="1E945032" w14:textId="77777777" w:rsidR="00167918" w:rsidRPr="00481192" w:rsidRDefault="00920F72">
      <w:pPr>
        <w:numPr>
          <w:ilvl w:val="0"/>
          <w:numId w:val="1"/>
        </w:numPr>
        <w:tabs>
          <w:tab w:val="left" w:pos="851"/>
          <w:tab w:val="left" w:pos="426"/>
        </w:tabs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dnem faktického přijetí oznámení příjemcem; nebo</w:t>
      </w:r>
    </w:p>
    <w:p w14:paraId="1E945033" w14:textId="77777777" w:rsidR="00167918" w:rsidRPr="00481192" w:rsidRDefault="00920F72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dnem, v němž bylo doručeno osobě na příjemcově adrese, která je oprávněna k přebírání listovních zásilek; nebo dnem, kdy bylo doručováno osobě na příjemcově adrese určené k přebírání listovních zásilek, a tato osoba odmítla listovní zásilku převzít;</w:t>
      </w:r>
    </w:p>
    <w:p w14:paraId="1E945034" w14:textId="77777777" w:rsidR="00167918" w:rsidRPr="00481192" w:rsidRDefault="00920F72">
      <w:pPr>
        <w:tabs>
          <w:tab w:val="left" w:pos="426"/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945035" w14:textId="77777777" w:rsidR="00167918" w:rsidRPr="00481192" w:rsidRDefault="00920F72">
      <w:pPr>
        <w:keepNext/>
        <w:tabs>
          <w:tab w:val="left" w:pos="426"/>
          <w:tab w:val="left" w:pos="710"/>
          <w:tab w:val="left" w:pos="1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481192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811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při doručování prostřednictvím držitele poštovní licence: </w:t>
      </w:r>
    </w:p>
    <w:p w14:paraId="1E945036" w14:textId="77777777" w:rsidR="00167918" w:rsidRPr="00481192" w:rsidRDefault="00920F72">
      <w:pPr>
        <w:numPr>
          <w:ilvl w:val="0"/>
          <w:numId w:val="2"/>
        </w:numPr>
        <w:tabs>
          <w:tab w:val="left" w:pos="2211"/>
          <w:tab w:val="left" w:pos="426"/>
          <w:tab w:val="left" w:pos="2919"/>
        </w:tabs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dnem předání listovní zásilky příjemci; nebo</w:t>
      </w:r>
    </w:p>
    <w:p w14:paraId="1E945037" w14:textId="77777777" w:rsidR="00167918" w:rsidRPr="00481192" w:rsidRDefault="00920F72">
      <w:pPr>
        <w:numPr>
          <w:ilvl w:val="0"/>
          <w:numId w:val="2"/>
        </w:numPr>
        <w:tabs>
          <w:tab w:val="left" w:pos="2211"/>
          <w:tab w:val="left" w:pos="426"/>
          <w:tab w:val="left" w:pos="2919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dnem, kdy příjemce při prvním pokusu o doručení zásilku z jakýchkoli důvodů nepřebere či odmítl zásilku převzít, a to i přesto, že se v místě doručení nezdržuje, pokud byla na zásilce uvedena adresa pro doručování uvedená v ustanovení článku V. odstavce 5.3. Smlouvy;</w:t>
      </w:r>
    </w:p>
    <w:p w14:paraId="1E945038" w14:textId="77777777" w:rsidR="00167918" w:rsidRPr="00481192" w:rsidRDefault="00920F72">
      <w:pPr>
        <w:tabs>
          <w:tab w:val="left" w:pos="710"/>
          <w:tab w:val="left" w:pos="11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481192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při doručování datovou schránkou:</w:t>
      </w:r>
    </w:p>
    <w:p w14:paraId="1E945039" w14:textId="77777777" w:rsidR="00167918" w:rsidRPr="00481192" w:rsidRDefault="00920F72">
      <w:pPr>
        <w:numPr>
          <w:ilvl w:val="0"/>
          <w:numId w:val="3"/>
        </w:numPr>
        <w:tabs>
          <w:tab w:val="left" w:pos="426"/>
          <w:tab w:val="left" w:pos="1136"/>
          <w:tab w:val="left" w:pos="2211"/>
          <w:tab w:val="left" w:pos="2919"/>
        </w:tabs>
        <w:spacing w:before="120" w:after="120" w:line="240" w:lineRule="auto"/>
        <w:ind w:left="1136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dle zákona č. 300/2008 Sb., o elektronických úkonech a autorizované konverzi dokumentů.</w:t>
      </w:r>
    </w:p>
    <w:p w14:paraId="1E94503A" w14:textId="48919D56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5.3.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Smluvní strany se dohodly, že adresami pro doručování písemné korespondence jsou adresy účastníků uvedené v záhlaví této Smlouvy. V případě trvalé či dočasné změny trvalého bydliště, či adresy pro doručování, bude smluvní strana písemně informovat o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této skutečnosti bez zbytečného odkladu druhou smluvní stranu.</w:t>
      </w:r>
    </w:p>
    <w:p w14:paraId="1E94503B" w14:textId="77777777" w:rsidR="00167918" w:rsidRPr="00481192" w:rsidRDefault="00167918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3C" w14:textId="77777777" w:rsidR="00167918" w:rsidRPr="00481192" w:rsidRDefault="00920F72">
      <w:pPr>
        <w:tabs>
          <w:tab w:val="left" w:pos="0"/>
          <w:tab w:val="left" w:pos="426"/>
        </w:tabs>
        <w:spacing w:before="60" w:after="120" w:line="240" w:lineRule="auto"/>
        <w:ind w:left="251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 xml:space="preserve">VI. Vklad práv do katastru nemovitostí </w:t>
      </w:r>
    </w:p>
    <w:p w14:paraId="1E94503D" w14:textId="77777777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6.1. 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Na základě této Smlouvy a rozhodnutí katastrálního úřadu provede Katastrální úřad pro Karlovarský kraj, Katastrální pracoviště v Karlových Varech zápis vlastnického práva dle této Smlouvy na příslušném listu vlastnictví v katastru nemovitostí.</w:t>
      </w:r>
    </w:p>
    <w:p w14:paraId="1E94503E" w14:textId="77777777" w:rsidR="00167918" w:rsidRPr="00481192" w:rsidRDefault="00167918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3F" w14:textId="77777777" w:rsidR="00167918" w:rsidRPr="00481192" w:rsidRDefault="00920F72">
      <w:pPr>
        <w:tabs>
          <w:tab w:val="left" w:pos="0"/>
          <w:tab w:val="left" w:pos="426"/>
        </w:tabs>
        <w:spacing w:before="60" w:after="120" w:line="240" w:lineRule="auto"/>
        <w:ind w:left="251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ViI. Závěrečná ustanovení</w:t>
      </w:r>
    </w:p>
    <w:p w14:paraId="2C339400" w14:textId="00D0FD10" w:rsidR="005A7818" w:rsidRPr="00481192" w:rsidRDefault="00920F72" w:rsidP="005A7818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="005A7818" w:rsidRPr="00481192">
        <w:rPr>
          <w:rFonts w:ascii="Times New Roman" w:hAnsi="Times New Roman" w:cs="Times New Roman"/>
          <w:sz w:val="24"/>
          <w:szCs w:val="24"/>
        </w:rPr>
        <w:t>Tato smlouva nabývá platnosti dnem podpisu oprávněnými zástupci obou smluvních stran. Ve vztahu k účinnosti smlouvy berou smluvní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ve vztahu k účinnosti této smlouvy, tedy že účinnost této smlouvy nastává až jejím uveřejněním dle zákona o registru smluv. Příslušné uveřejnění dle zákona o registru smluv zajistí Prodávající, při plné součinnosti ze strany Kupující</w:t>
      </w:r>
      <w:r w:rsidR="00B52BA2" w:rsidRPr="00481192">
        <w:rPr>
          <w:rFonts w:ascii="Times New Roman" w:hAnsi="Times New Roman" w:cs="Times New Roman"/>
          <w:sz w:val="24"/>
          <w:szCs w:val="24"/>
        </w:rPr>
        <w:t>ch</w:t>
      </w:r>
      <w:r w:rsidR="005A7818" w:rsidRPr="00481192">
        <w:rPr>
          <w:rFonts w:ascii="Times New Roman" w:hAnsi="Times New Roman" w:cs="Times New Roman"/>
          <w:sz w:val="24"/>
          <w:szCs w:val="24"/>
        </w:rPr>
        <w:t>.</w:t>
      </w:r>
    </w:p>
    <w:p w14:paraId="1E945041" w14:textId="44BC0772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 xml:space="preserve">Smlouva obsahuje </w:t>
      </w:r>
      <w:r w:rsidR="00481192" w:rsidRPr="00481192">
        <w:rPr>
          <w:rFonts w:ascii="Times New Roman" w:eastAsia="Times New Roman" w:hAnsi="Times New Roman" w:cs="Times New Roman"/>
          <w:sz w:val="24"/>
          <w:szCs w:val="24"/>
        </w:rPr>
        <w:t>šest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stran a je vyhotovena ve </w:t>
      </w:r>
      <w:r w:rsidR="00990FB3" w:rsidRPr="00481192">
        <w:rPr>
          <w:rFonts w:ascii="Times New Roman" w:eastAsia="Times New Roman" w:hAnsi="Times New Roman" w:cs="Times New Roman"/>
          <w:sz w:val="24"/>
          <w:szCs w:val="24"/>
        </w:rPr>
        <w:t>čtyř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ech vyhotoveních. Jedno vyhotovení bude použito pro řízení před katastrálním úřadem a po jednom vyhotovení </w:t>
      </w:r>
      <w:r w:rsidR="00990FB3" w:rsidRPr="00481192">
        <w:rPr>
          <w:rFonts w:ascii="Times New Roman" w:eastAsia="Times New Roman" w:hAnsi="Times New Roman" w:cs="Times New Roman"/>
          <w:sz w:val="24"/>
          <w:szCs w:val="24"/>
        </w:rPr>
        <w:t>obdrží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každá ze smluvních stran.</w:t>
      </w:r>
    </w:p>
    <w:p w14:paraId="1E945042" w14:textId="71A5714E" w:rsidR="00167918" w:rsidRPr="00481192" w:rsidRDefault="00920F7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Statutární město Karlovy Vary ve smyslu ustanovení § 41 zákona č. 128/2000 Sb.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14:paraId="1E945043" w14:textId="2C523F08" w:rsidR="00167918" w:rsidRPr="00481192" w:rsidRDefault="00920F72">
      <w:pPr>
        <w:spacing w:after="12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Kupující svým podpisem pod tuto kupní Smlouvu zplnomocňuj</w:t>
      </w:r>
      <w:r w:rsidR="00C2722D" w:rsidRPr="00481192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 Prodávajícího k případnému jednání s katastrálním úřadem, a to včetně podání návrhu na vklad práv dle Smlouvy ve prospěch Kupující</w:t>
      </w:r>
      <w:r w:rsidR="000E64EE" w:rsidRPr="00481192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945044" w14:textId="2AE46B57" w:rsidR="00167918" w:rsidRDefault="00920F72">
      <w:pPr>
        <w:spacing w:after="12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Smluvní strany potvrzují, že si Smlouvu (včetně přílohy) přečetly, s jejím obsahem (včetně obsahu přílohy) souhlasí, že Smlouva byla sepsána na základě pravdivých údajů, z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jejich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pravé</w:t>
      </w:r>
      <w:r w:rsidR="0048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a svobodné vůle a nebyla uzavřena v tísni ani za jinak jednostranně nevýhodných podmínek, což stvrzují svým podpisem.</w:t>
      </w:r>
    </w:p>
    <w:p w14:paraId="17F6AD8B" w14:textId="77777777" w:rsidR="00481192" w:rsidRPr="00481192" w:rsidRDefault="00481192">
      <w:pPr>
        <w:spacing w:after="12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46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Přílohy: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>1) výpis z usnesení zastupitelstva města</w:t>
      </w:r>
    </w:p>
    <w:p w14:paraId="1E945047" w14:textId="528EAA88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E945049" w14:textId="77777777" w:rsidR="00167918" w:rsidRPr="00481192" w:rsidRDefault="00920F7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 xml:space="preserve">V Karlových Varech, dne </w:t>
      </w:r>
    </w:p>
    <w:p w14:paraId="1E94504A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4C" w14:textId="464372AD" w:rsidR="00167918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33509" w14:textId="00323043" w:rsidR="00481192" w:rsidRDefault="004811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2262D" w14:textId="164719C9" w:rsidR="00481192" w:rsidRDefault="004811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4FC67" w14:textId="1D9C747A" w:rsidR="00481192" w:rsidRDefault="004811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D3EBF" w14:textId="77777777" w:rsidR="00481192" w:rsidRPr="00481192" w:rsidRDefault="004811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4D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4E" w14:textId="77777777" w:rsidR="00167918" w:rsidRPr="00481192" w:rsidRDefault="0016791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4504F" w14:textId="77777777" w:rsidR="00167918" w:rsidRPr="00481192" w:rsidRDefault="00920F72">
      <w:pPr>
        <w:tabs>
          <w:tab w:val="left" w:pos="426"/>
          <w:tab w:val="left" w:pos="368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  <w:r w:rsidRPr="0048119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945050" w14:textId="38413AE7" w:rsidR="00167918" w:rsidRPr="00481192" w:rsidRDefault="00920F72">
      <w:pPr>
        <w:tabs>
          <w:tab w:val="left" w:pos="2977"/>
          <w:tab w:val="left" w:pos="3402"/>
          <w:tab w:val="left" w:pos="3969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>Statutární město Karlovy Vary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64EE" w:rsidRPr="00481192">
        <w:rPr>
          <w:rFonts w:ascii="Times New Roman" w:eastAsia="Times New Roman" w:hAnsi="Times New Roman" w:cs="Times New Roman"/>
          <w:b/>
          <w:sz w:val="24"/>
          <w:szCs w:val="24"/>
        </w:rPr>
        <w:t>Daniel Pavlíček</w:t>
      </w:r>
      <w:r w:rsidRPr="0048119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30DF2C5" w14:textId="77777777" w:rsidR="00920F72" w:rsidRPr="00481192" w:rsidRDefault="00920F72" w:rsidP="00920F72">
      <w:pPr>
        <w:tabs>
          <w:tab w:val="left" w:pos="2977"/>
          <w:tab w:val="left" w:pos="3402"/>
          <w:tab w:val="left" w:pos="3969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>Ing. Rostislav Matyáš</w:t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9273C98" w14:textId="77777777" w:rsidR="00920F72" w:rsidRPr="00481192" w:rsidRDefault="00920F72" w:rsidP="00920F72">
      <w:pPr>
        <w:tabs>
          <w:tab w:val="left" w:pos="2977"/>
          <w:tab w:val="left" w:pos="340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>vedoucí odboru majetku města</w:t>
      </w:r>
    </w:p>
    <w:p w14:paraId="1E4BDDF9" w14:textId="77777777" w:rsidR="000E64EE" w:rsidRPr="00481192" w:rsidRDefault="00920F72" w:rsidP="00920F72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>Magistrátu města Karlovy Vary</w:t>
      </w:r>
    </w:p>
    <w:p w14:paraId="1C687535" w14:textId="64EE04DC" w:rsidR="000E655F" w:rsidRDefault="000E655F" w:rsidP="00920F72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D6323" w14:textId="717131DB" w:rsidR="00481192" w:rsidRDefault="00481192" w:rsidP="00920F72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284D7" w14:textId="77777777" w:rsidR="00481192" w:rsidRPr="00481192" w:rsidRDefault="00481192" w:rsidP="00920F72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BFD4ABB" w14:textId="77777777" w:rsidR="000E655F" w:rsidRPr="00481192" w:rsidRDefault="000E655F" w:rsidP="00920F72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CEE72" w14:textId="321AF566" w:rsidR="00EF3233" w:rsidRPr="00481192" w:rsidRDefault="000E64EE" w:rsidP="00920F72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3233"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14:paraId="5AA14EF6" w14:textId="784503B4" w:rsidR="000E655F" w:rsidRPr="00481192" w:rsidRDefault="00EF3233" w:rsidP="009A0796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r w:rsid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xx</w:t>
      </w:r>
      <w:r w:rsidR="00D713DE" w:rsidRPr="00D713D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black"/>
        </w:rPr>
        <w:t>x</w:t>
      </w:r>
      <w:proofErr w:type="spellEnd"/>
      <w:r w:rsidRPr="00481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Jana Pavlíč</w:t>
      </w:r>
      <w:r w:rsidR="00C432A8" w:rsidRPr="00481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481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</w:p>
    <w:p w14:paraId="5061E6B7" w14:textId="77777777" w:rsidR="000E655F" w:rsidRPr="00481192" w:rsidRDefault="000E655F" w:rsidP="009A0796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945057" w14:textId="795F197E" w:rsidR="00167918" w:rsidRPr="00481192" w:rsidRDefault="00920F72" w:rsidP="009A0796">
      <w:pPr>
        <w:tabs>
          <w:tab w:val="left" w:pos="2977"/>
          <w:tab w:val="left" w:pos="3402"/>
          <w:tab w:val="left" w:pos="3969"/>
          <w:tab w:val="left" w:pos="4678"/>
          <w:tab w:val="left" w:pos="496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811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E945058" w14:textId="77777777" w:rsidR="00167918" w:rsidRPr="00481192" w:rsidRDefault="00920F72">
      <w:pPr>
        <w:tabs>
          <w:tab w:val="left" w:pos="2977"/>
          <w:tab w:val="left" w:pos="3402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2">
        <w:rPr>
          <w:rFonts w:ascii="Times New Roman" w:eastAsia="Times New Roman" w:hAnsi="Times New Roman" w:cs="Times New Roman"/>
          <w:sz w:val="24"/>
          <w:szCs w:val="24"/>
        </w:rPr>
        <w:t>Zpracovala:  Jana Netíková</w:t>
      </w:r>
    </w:p>
    <w:sectPr w:rsidR="00167918" w:rsidRPr="004811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1654" w14:textId="77777777" w:rsidR="00536EBD" w:rsidRDefault="00536EBD" w:rsidP="006277C4">
      <w:pPr>
        <w:spacing w:after="0" w:line="240" w:lineRule="auto"/>
      </w:pPr>
      <w:r>
        <w:separator/>
      </w:r>
    </w:p>
  </w:endnote>
  <w:endnote w:type="continuationSeparator" w:id="0">
    <w:p w14:paraId="088C5C15" w14:textId="77777777" w:rsidR="00536EBD" w:rsidRDefault="00536EBD" w:rsidP="0062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5774314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F6EDA0" w14:textId="52B43385" w:rsidR="00536EBD" w:rsidRPr="008D0744" w:rsidRDefault="00536EBD">
            <w:pPr>
              <w:pStyle w:val="Zp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D0744">
              <w:rPr>
                <w:rFonts w:ascii="Times New Roman" w:hAnsi="Times New Roman" w:cs="Times New Roman"/>
                <w:sz w:val="18"/>
                <w:szCs w:val="18"/>
              </w:rPr>
              <w:t xml:space="preserve">tránka </w:t>
            </w:r>
            <w:r w:rsidRPr="008D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D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8D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713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8D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8D074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D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D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8D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713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8D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B35644" w14:textId="77777777" w:rsidR="00536EBD" w:rsidRPr="008D0744" w:rsidRDefault="00536EBD">
    <w:pPr>
      <w:pStyle w:val="Zpa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4669" w14:textId="77777777" w:rsidR="00536EBD" w:rsidRDefault="00536EBD" w:rsidP="006277C4">
      <w:pPr>
        <w:spacing w:after="0" w:line="240" w:lineRule="auto"/>
      </w:pPr>
      <w:r>
        <w:separator/>
      </w:r>
    </w:p>
  </w:footnote>
  <w:footnote w:type="continuationSeparator" w:id="0">
    <w:p w14:paraId="6B03FAE7" w14:textId="77777777" w:rsidR="00536EBD" w:rsidRDefault="00536EBD" w:rsidP="0062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5E0"/>
    <w:multiLevelType w:val="multilevel"/>
    <w:tmpl w:val="EDD80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490E69"/>
    <w:multiLevelType w:val="multilevel"/>
    <w:tmpl w:val="122EC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260575"/>
    <w:multiLevelType w:val="multilevel"/>
    <w:tmpl w:val="1332C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18"/>
    <w:rsid w:val="00015185"/>
    <w:rsid w:val="0002549C"/>
    <w:rsid w:val="00040BFB"/>
    <w:rsid w:val="000A5155"/>
    <w:rsid w:val="000D6CC7"/>
    <w:rsid w:val="000E64EE"/>
    <w:rsid w:val="000E655F"/>
    <w:rsid w:val="001253FD"/>
    <w:rsid w:val="00167918"/>
    <w:rsid w:val="001848D8"/>
    <w:rsid w:val="00190F29"/>
    <w:rsid w:val="001C1E96"/>
    <w:rsid w:val="00211DFC"/>
    <w:rsid w:val="00230F97"/>
    <w:rsid w:val="002923BC"/>
    <w:rsid w:val="002A5021"/>
    <w:rsid w:val="002B005E"/>
    <w:rsid w:val="002B4C9C"/>
    <w:rsid w:val="002C16A0"/>
    <w:rsid w:val="002E5360"/>
    <w:rsid w:val="00330034"/>
    <w:rsid w:val="003328E4"/>
    <w:rsid w:val="003C0E78"/>
    <w:rsid w:val="003D59DA"/>
    <w:rsid w:val="003D6D82"/>
    <w:rsid w:val="003E7392"/>
    <w:rsid w:val="00430280"/>
    <w:rsid w:val="00457553"/>
    <w:rsid w:val="00481192"/>
    <w:rsid w:val="00484CC4"/>
    <w:rsid w:val="004F4AFF"/>
    <w:rsid w:val="00512332"/>
    <w:rsid w:val="00536EBD"/>
    <w:rsid w:val="00576C46"/>
    <w:rsid w:val="005A7818"/>
    <w:rsid w:val="005D1E2F"/>
    <w:rsid w:val="006277C4"/>
    <w:rsid w:val="0066615F"/>
    <w:rsid w:val="006C3868"/>
    <w:rsid w:val="0071344A"/>
    <w:rsid w:val="00717B27"/>
    <w:rsid w:val="0079294D"/>
    <w:rsid w:val="007D322C"/>
    <w:rsid w:val="007D3367"/>
    <w:rsid w:val="007F6CC1"/>
    <w:rsid w:val="0080343F"/>
    <w:rsid w:val="00813F58"/>
    <w:rsid w:val="0082401B"/>
    <w:rsid w:val="008A7910"/>
    <w:rsid w:val="008D0744"/>
    <w:rsid w:val="00915429"/>
    <w:rsid w:val="009206D5"/>
    <w:rsid w:val="00920F72"/>
    <w:rsid w:val="00952121"/>
    <w:rsid w:val="009673FF"/>
    <w:rsid w:val="00990FB3"/>
    <w:rsid w:val="009A0796"/>
    <w:rsid w:val="009B0DFF"/>
    <w:rsid w:val="00AD10BC"/>
    <w:rsid w:val="00AF0CC8"/>
    <w:rsid w:val="00AF67A1"/>
    <w:rsid w:val="00B12ECA"/>
    <w:rsid w:val="00B52BA2"/>
    <w:rsid w:val="00B5459A"/>
    <w:rsid w:val="00B847FB"/>
    <w:rsid w:val="00BA6FA7"/>
    <w:rsid w:val="00BE232D"/>
    <w:rsid w:val="00C10B3F"/>
    <w:rsid w:val="00C2722D"/>
    <w:rsid w:val="00C304E6"/>
    <w:rsid w:val="00C30DCD"/>
    <w:rsid w:val="00C432A8"/>
    <w:rsid w:val="00C66435"/>
    <w:rsid w:val="00C81B07"/>
    <w:rsid w:val="00C85063"/>
    <w:rsid w:val="00CB6E05"/>
    <w:rsid w:val="00CC7C25"/>
    <w:rsid w:val="00CD7743"/>
    <w:rsid w:val="00D55B3B"/>
    <w:rsid w:val="00D62AFE"/>
    <w:rsid w:val="00D713DE"/>
    <w:rsid w:val="00D7181B"/>
    <w:rsid w:val="00DD266B"/>
    <w:rsid w:val="00DD66D6"/>
    <w:rsid w:val="00DF1EB0"/>
    <w:rsid w:val="00E26889"/>
    <w:rsid w:val="00E76CDF"/>
    <w:rsid w:val="00EC6D9A"/>
    <w:rsid w:val="00EE1A39"/>
    <w:rsid w:val="00EE4DB9"/>
    <w:rsid w:val="00EF3233"/>
    <w:rsid w:val="00F2112D"/>
    <w:rsid w:val="00F33102"/>
    <w:rsid w:val="00F36617"/>
    <w:rsid w:val="00F47341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4FD1"/>
  <w15:docId w15:val="{1C3FA1D8-6E73-4062-86F2-88D395A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D55B3B"/>
    <w:pPr>
      <w:spacing w:before="120" w:after="0" w:line="240" w:lineRule="auto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2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7C4"/>
  </w:style>
  <w:style w:type="paragraph" w:styleId="Zpat">
    <w:name w:val="footer"/>
    <w:basedOn w:val="Normln"/>
    <w:link w:val="ZpatChar"/>
    <w:uiPriority w:val="99"/>
    <w:unhideWhenUsed/>
    <w:rsid w:val="0062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7C4"/>
  </w:style>
  <w:style w:type="paragraph" w:styleId="Textbubliny">
    <w:name w:val="Balloon Text"/>
    <w:basedOn w:val="Normln"/>
    <w:link w:val="TextbublinyChar"/>
    <w:uiPriority w:val="99"/>
    <w:semiHidden/>
    <w:unhideWhenUsed/>
    <w:rsid w:val="003C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1798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Netíková</dc:creator>
  <cp:lastModifiedBy>Netíková Jana</cp:lastModifiedBy>
  <cp:revision>88</cp:revision>
  <cp:lastPrinted>2022-12-22T12:00:00Z</cp:lastPrinted>
  <dcterms:created xsi:type="dcterms:W3CDTF">2022-12-18T20:47:00Z</dcterms:created>
  <dcterms:modified xsi:type="dcterms:W3CDTF">2023-01-12T14:29:00Z</dcterms:modified>
</cp:coreProperties>
</file>