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B81F" w14:textId="77777777" w:rsidR="00177ED7" w:rsidRDefault="006C7E4B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55C50674" wp14:editId="02957CCA">
            <wp:simplePos x="0" y="0"/>
            <wp:positionH relativeFrom="page">
              <wp:posOffset>3489960</wp:posOffset>
            </wp:positionH>
            <wp:positionV relativeFrom="page">
              <wp:posOffset>449580</wp:posOffset>
            </wp:positionV>
            <wp:extent cx="579120" cy="648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3F72F9" w14:textId="77777777" w:rsidR="00177ED7" w:rsidRDefault="00177ED7">
      <w:pPr>
        <w:spacing w:line="210" w:lineRule="exact"/>
        <w:rPr>
          <w:sz w:val="24"/>
          <w:szCs w:val="24"/>
        </w:rPr>
      </w:pPr>
    </w:p>
    <w:p w14:paraId="742AA201" w14:textId="3301DE50" w:rsidR="00177ED7" w:rsidRDefault="006C7E4B">
      <w:pPr>
        <w:ind w:right="2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1F497D"/>
          <w:sz w:val="32"/>
          <w:szCs w:val="32"/>
        </w:rPr>
        <w:t xml:space="preserve">Mgr. </w:t>
      </w:r>
      <w:r w:rsidR="00941098">
        <w:rPr>
          <w:rFonts w:ascii="Cambria" w:eastAsia="Cambria" w:hAnsi="Cambria" w:cs="Cambria"/>
          <w:b/>
          <w:bCs/>
          <w:color w:val="1F497D"/>
          <w:sz w:val="32"/>
          <w:szCs w:val="32"/>
        </w:rPr>
        <w:t>XXX</w:t>
      </w:r>
    </w:p>
    <w:p w14:paraId="2296019E" w14:textId="77777777" w:rsidR="00177ED7" w:rsidRDefault="006C7E4B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1F497D"/>
          <w:sz w:val="32"/>
          <w:szCs w:val="32"/>
        </w:rPr>
        <w:t>předsedkyně Vládní dislokační komise</w:t>
      </w:r>
    </w:p>
    <w:p w14:paraId="6FC8CA9C" w14:textId="77777777" w:rsidR="00177ED7" w:rsidRDefault="00177ED7">
      <w:pPr>
        <w:spacing w:line="200" w:lineRule="exact"/>
        <w:rPr>
          <w:sz w:val="24"/>
          <w:szCs w:val="24"/>
        </w:rPr>
      </w:pPr>
    </w:p>
    <w:p w14:paraId="0511B611" w14:textId="77777777" w:rsidR="00177ED7" w:rsidRDefault="00177ED7">
      <w:pPr>
        <w:spacing w:line="200" w:lineRule="exact"/>
        <w:rPr>
          <w:sz w:val="24"/>
          <w:szCs w:val="24"/>
        </w:rPr>
      </w:pPr>
    </w:p>
    <w:p w14:paraId="1382532A" w14:textId="77777777" w:rsidR="00177ED7" w:rsidRDefault="00177ED7">
      <w:pPr>
        <w:spacing w:line="200" w:lineRule="exact"/>
        <w:rPr>
          <w:sz w:val="24"/>
          <w:szCs w:val="24"/>
        </w:rPr>
      </w:pPr>
    </w:p>
    <w:p w14:paraId="09BD3373" w14:textId="77777777" w:rsidR="00177ED7" w:rsidRDefault="00177ED7">
      <w:pPr>
        <w:spacing w:line="293" w:lineRule="exact"/>
        <w:rPr>
          <w:sz w:val="24"/>
          <w:szCs w:val="24"/>
        </w:rPr>
      </w:pPr>
    </w:p>
    <w:p w14:paraId="3A6B774E" w14:textId="77777777" w:rsidR="00177ED7" w:rsidRDefault="006C7E4B">
      <w:pPr>
        <w:ind w:left="7220"/>
        <w:rPr>
          <w:sz w:val="20"/>
          <w:szCs w:val="20"/>
        </w:rPr>
      </w:pPr>
      <w:r>
        <w:rPr>
          <w:rFonts w:ascii="Arial" w:eastAsia="Arial" w:hAnsi="Arial" w:cs="Arial"/>
        </w:rPr>
        <w:t>V Praze 13. května 2022</w:t>
      </w:r>
    </w:p>
    <w:p w14:paraId="47CCAB79" w14:textId="77777777" w:rsidR="00177ED7" w:rsidRDefault="006C7E4B">
      <w:pPr>
        <w:ind w:left="7020"/>
        <w:rPr>
          <w:sz w:val="20"/>
          <w:szCs w:val="20"/>
        </w:rPr>
      </w:pPr>
      <w:r>
        <w:rPr>
          <w:rFonts w:ascii="Arial" w:eastAsia="Arial" w:hAnsi="Arial" w:cs="Arial"/>
        </w:rPr>
        <w:t>Sp. zn. 18960/2022-UVCR</w:t>
      </w:r>
    </w:p>
    <w:p w14:paraId="11DB2D62" w14:textId="77777777" w:rsidR="00177ED7" w:rsidRDefault="006C7E4B">
      <w:pPr>
        <w:spacing w:line="238" w:lineRule="auto"/>
        <w:ind w:left="7120"/>
        <w:rPr>
          <w:sz w:val="20"/>
          <w:szCs w:val="20"/>
        </w:rPr>
      </w:pPr>
      <w:r>
        <w:rPr>
          <w:rFonts w:ascii="Arial" w:eastAsia="Arial" w:hAnsi="Arial" w:cs="Arial"/>
        </w:rPr>
        <w:t>Čj. 18960/2022-UVCR-18</w:t>
      </w:r>
    </w:p>
    <w:p w14:paraId="2068B5B6" w14:textId="77777777" w:rsidR="00177ED7" w:rsidRDefault="00177ED7">
      <w:pPr>
        <w:spacing w:line="200" w:lineRule="exact"/>
        <w:rPr>
          <w:sz w:val="24"/>
          <w:szCs w:val="24"/>
        </w:rPr>
      </w:pPr>
    </w:p>
    <w:p w14:paraId="6C0FC7EE" w14:textId="77777777" w:rsidR="00177ED7" w:rsidRDefault="00177ED7">
      <w:pPr>
        <w:spacing w:line="200" w:lineRule="exact"/>
        <w:rPr>
          <w:sz w:val="24"/>
          <w:szCs w:val="24"/>
        </w:rPr>
      </w:pPr>
    </w:p>
    <w:p w14:paraId="3475D3DF" w14:textId="77777777" w:rsidR="00177ED7" w:rsidRDefault="00177ED7">
      <w:pPr>
        <w:spacing w:line="200" w:lineRule="exact"/>
        <w:rPr>
          <w:sz w:val="24"/>
          <w:szCs w:val="24"/>
        </w:rPr>
      </w:pPr>
    </w:p>
    <w:p w14:paraId="274DE6C2" w14:textId="77777777" w:rsidR="00177ED7" w:rsidRDefault="00177ED7">
      <w:pPr>
        <w:spacing w:line="200" w:lineRule="exact"/>
        <w:rPr>
          <w:sz w:val="24"/>
          <w:szCs w:val="24"/>
        </w:rPr>
      </w:pPr>
    </w:p>
    <w:p w14:paraId="729A64A9" w14:textId="77777777" w:rsidR="00177ED7" w:rsidRDefault="00177ED7">
      <w:pPr>
        <w:spacing w:line="200" w:lineRule="exact"/>
        <w:rPr>
          <w:sz w:val="24"/>
          <w:szCs w:val="24"/>
        </w:rPr>
      </w:pPr>
    </w:p>
    <w:p w14:paraId="28148C79" w14:textId="77777777" w:rsidR="00177ED7" w:rsidRDefault="00177ED7">
      <w:pPr>
        <w:spacing w:line="336" w:lineRule="exact"/>
        <w:rPr>
          <w:sz w:val="24"/>
          <w:szCs w:val="24"/>
        </w:rPr>
      </w:pPr>
    </w:p>
    <w:p w14:paraId="375DD925" w14:textId="77777777" w:rsidR="00177ED7" w:rsidRDefault="006C7E4B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1F497D"/>
          <w:sz w:val="36"/>
          <w:szCs w:val="36"/>
        </w:rPr>
        <w:t>ROZHODNUTÍ Č. 2/2022</w:t>
      </w:r>
    </w:p>
    <w:p w14:paraId="26603C75" w14:textId="77777777" w:rsidR="00177ED7" w:rsidRDefault="006C7E4B">
      <w:pPr>
        <w:ind w:right="2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1F497D"/>
          <w:sz w:val="36"/>
          <w:szCs w:val="36"/>
        </w:rPr>
        <w:t>VLÁDNÍ DISLOKAČNÍ KOMISE</w:t>
      </w:r>
    </w:p>
    <w:p w14:paraId="54FC0A14" w14:textId="77777777" w:rsidR="00177ED7" w:rsidRDefault="00177ED7">
      <w:pPr>
        <w:spacing w:line="200" w:lineRule="exact"/>
        <w:rPr>
          <w:sz w:val="24"/>
          <w:szCs w:val="24"/>
        </w:rPr>
      </w:pPr>
    </w:p>
    <w:p w14:paraId="641B763C" w14:textId="77777777" w:rsidR="00177ED7" w:rsidRDefault="00177ED7">
      <w:pPr>
        <w:spacing w:line="200" w:lineRule="exact"/>
        <w:rPr>
          <w:sz w:val="24"/>
          <w:szCs w:val="24"/>
        </w:rPr>
      </w:pPr>
    </w:p>
    <w:p w14:paraId="0C93B4E4" w14:textId="77777777" w:rsidR="00177ED7" w:rsidRDefault="00177ED7">
      <w:pPr>
        <w:spacing w:line="327" w:lineRule="exact"/>
        <w:rPr>
          <w:sz w:val="24"/>
          <w:szCs w:val="24"/>
        </w:rPr>
      </w:pPr>
    </w:p>
    <w:p w14:paraId="198F412F" w14:textId="77777777" w:rsidR="00177ED7" w:rsidRDefault="006C7E4B">
      <w:pPr>
        <w:spacing w:line="23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Vládní dislokační komise v souladu s čl. 6 Jednacího řádu Vládní dislokační komise a regionálních dislokačních komisí projednala v elektronickém hlasování ukončeném dne 13. května 2022 materiál Ministerstva pro místní rozvoj „Změna právních poměrů a změna dislokace u staveb a pozemků - administrativní budovy Vinohradská č. p. 1896/46, Praha 2, vč. souvisejících pozemků (bývalý palác ORBIS)" a v souladu s čl. II. odst. 2., písm. a) bod i., Statutu Vládní dislokační komise a regionálních dislokačních komisí vyjadřuje</w:t>
      </w:r>
    </w:p>
    <w:p w14:paraId="27C45DF3" w14:textId="77777777" w:rsidR="00177ED7" w:rsidRDefault="00177ED7">
      <w:pPr>
        <w:spacing w:line="241" w:lineRule="exact"/>
        <w:rPr>
          <w:sz w:val="24"/>
          <w:szCs w:val="24"/>
        </w:rPr>
      </w:pPr>
    </w:p>
    <w:p w14:paraId="3354FDC2" w14:textId="77777777" w:rsidR="00177ED7" w:rsidRDefault="006C7E4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souhlas</w:t>
      </w:r>
    </w:p>
    <w:p w14:paraId="5E97C415" w14:textId="77777777" w:rsidR="00177ED7" w:rsidRDefault="00177ED7">
      <w:pPr>
        <w:spacing w:line="253" w:lineRule="exact"/>
        <w:rPr>
          <w:sz w:val="24"/>
          <w:szCs w:val="24"/>
        </w:rPr>
      </w:pPr>
    </w:p>
    <w:p w14:paraId="7F4A33D7" w14:textId="77777777" w:rsidR="00177ED7" w:rsidRDefault="006C7E4B">
      <w:pPr>
        <w:spacing w:line="23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se změnou právních poměrů u administrativní budovy Vinohradská 1896/46, Praha 2, ve vlastnictví České republiky a příslušnosti hospodařit České centrály cestovního ruchu – CzechTourism, formou změny příslušnosti hospodařit ve prospěch Ministerstva pro místní rozvoj k 13. květnu 2022, dle přílohy tohoto materiálu.</w:t>
      </w:r>
    </w:p>
    <w:p w14:paraId="5CB3B39E" w14:textId="77777777" w:rsidR="00177ED7" w:rsidRDefault="00177ED7">
      <w:pPr>
        <w:spacing w:line="243" w:lineRule="exact"/>
        <w:rPr>
          <w:sz w:val="24"/>
          <w:szCs w:val="24"/>
        </w:rPr>
      </w:pPr>
    </w:p>
    <w:p w14:paraId="74FE9F9E" w14:textId="77777777" w:rsidR="00177ED7" w:rsidRDefault="006C7E4B">
      <w:pPr>
        <w:rPr>
          <w:sz w:val="20"/>
          <w:szCs w:val="20"/>
        </w:rPr>
      </w:pPr>
      <w:r>
        <w:rPr>
          <w:rFonts w:ascii="Arial" w:eastAsia="Arial" w:hAnsi="Arial" w:cs="Arial"/>
        </w:rPr>
        <w:t>Bližší údaje jsou uvedeny v příloze.</w:t>
      </w:r>
    </w:p>
    <w:p w14:paraId="673E6DD4" w14:textId="77777777" w:rsidR="00177ED7" w:rsidRDefault="00177ED7">
      <w:pPr>
        <w:spacing w:line="200" w:lineRule="exact"/>
        <w:rPr>
          <w:sz w:val="24"/>
          <w:szCs w:val="24"/>
        </w:rPr>
      </w:pPr>
    </w:p>
    <w:p w14:paraId="61083A8D" w14:textId="77777777" w:rsidR="00177ED7" w:rsidRDefault="00177ED7">
      <w:pPr>
        <w:spacing w:line="200" w:lineRule="exact"/>
        <w:rPr>
          <w:sz w:val="24"/>
          <w:szCs w:val="24"/>
        </w:rPr>
      </w:pPr>
    </w:p>
    <w:p w14:paraId="13BB1994" w14:textId="77777777" w:rsidR="00177ED7" w:rsidRDefault="00177ED7">
      <w:pPr>
        <w:spacing w:line="200" w:lineRule="exact"/>
        <w:rPr>
          <w:sz w:val="24"/>
          <w:szCs w:val="24"/>
        </w:rPr>
      </w:pPr>
    </w:p>
    <w:p w14:paraId="0BD0FAE4" w14:textId="77777777" w:rsidR="00177ED7" w:rsidRDefault="00177ED7">
      <w:pPr>
        <w:spacing w:line="200" w:lineRule="exact"/>
        <w:rPr>
          <w:sz w:val="24"/>
          <w:szCs w:val="24"/>
        </w:rPr>
      </w:pPr>
    </w:p>
    <w:p w14:paraId="6B35B22D" w14:textId="77777777" w:rsidR="00177ED7" w:rsidRDefault="00177ED7">
      <w:pPr>
        <w:spacing w:line="200" w:lineRule="exact"/>
        <w:rPr>
          <w:sz w:val="24"/>
          <w:szCs w:val="24"/>
        </w:rPr>
      </w:pPr>
    </w:p>
    <w:p w14:paraId="06014EC7" w14:textId="77777777" w:rsidR="00177ED7" w:rsidRDefault="00177ED7">
      <w:pPr>
        <w:spacing w:line="200" w:lineRule="exact"/>
        <w:rPr>
          <w:sz w:val="24"/>
          <w:szCs w:val="24"/>
        </w:rPr>
      </w:pPr>
    </w:p>
    <w:p w14:paraId="7B37E774" w14:textId="77777777" w:rsidR="00177ED7" w:rsidRDefault="00177ED7">
      <w:pPr>
        <w:spacing w:line="200" w:lineRule="exact"/>
        <w:rPr>
          <w:sz w:val="24"/>
          <w:szCs w:val="24"/>
        </w:rPr>
      </w:pPr>
    </w:p>
    <w:p w14:paraId="2AB75211" w14:textId="77777777" w:rsidR="00177ED7" w:rsidRDefault="00177ED7">
      <w:pPr>
        <w:spacing w:line="200" w:lineRule="exact"/>
        <w:rPr>
          <w:sz w:val="24"/>
          <w:szCs w:val="24"/>
        </w:rPr>
      </w:pPr>
    </w:p>
    <w:p w14:paraId="55D412A4" w14:textId="77777777" w:rsidR="00177ED7" w:rsidRDefault="00177ED7">
      <w:pPr>
        <w:spacing w:line="200" w:lineRule="exact"/>
        <w:rPr>
          <w:sz w:val="24"/>
          <w:szCs w:val="24"/>
        </w:rPr>
      </w:pPr>
    </w:p>
    <w:p w14:paraId="43DC0DD2" w14:textId="77777777" w:rsidR="00177ED7" w:rsidRDefault="00177ED7">
      <w:pPr>
        <w:spacing w:line="362" w:lineRule="exact"/>
        <w:rPr>
          <w:sz w:val="24"/>
          <w:szCs w:val="24"/>
        </w:rPr>
      </w:pPr>
    </w:p>
    <w:p w14:paraId="6C0B0EDF" w14:textId="30D464BC" w:rsidR="00177ED7" w:rsidRDefault="006C7E4B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Mgr. </w:t>
      </w:r>
      <w:r w:rsidR="0060760B">
        <w:rPr>
          <w:rFonts w:ascii="Arial" w:eastAsia="Arial" w:hAnsi="Arial" w:cs="Arial"/>
        </w:rPr>
        <w:t>XXX</w:t>
      </w:r>
      <w:r>
        <w:rPr>
          <w:rFonts w:ascii="Arial" w:eastAsia="Arial" w:hAnsi="Arial" w:cs="Arial"/>
        </w:rPr>
        <w:t xml:space="preserve"> v. r.</w:t>
      </w:r>
    </w:p>
    <w:p w14:paraId="7F467C31" w14:textId="77777777" w:rsidR="00177ED7" w:rsidRDefault="006C7E4B">
      <w:pPr>
        <w:rPr>
          <w:sz w:val="20"/>
          <w:szCs w:val="20"/>
        </w:rPr>
      </w:pPr>
      <w:r>
        <w:rPr>
          <w:rFonts w:ascii="Arial" w:eastAsia="Arial" w:hAnsi="Arial" w:cs="Arial"/>
        </w:rPr>
        <w:t>předsedkyně Vládní dislokační komise</w:t>
      </w:r>
    </w:p>
    <w:p w14:paraId="4E175551" w14:textId="77777777" w:rsidR="00177ED7" w:rsidRDefault="00177ED7">
      <w:pPr>
        <w:sectPr w:rsidR="00177ED7">
          <w:pgSz w:w="11900" w:h="16838"/>
          <w:pgMar w:top="1440" w:right="1126" w:bottom="1440" w:left="1140" w:header="0" w:footer="0" w:gutter="0"/>
          <w:cols w:space="708" w:equalWidth="0">
            <w:col w:w="9640"/>
          </w:cols>
        </w:sectPr>
      </w:pPr>
    </w:p>
    <w:p w14:paraId="7030E575" w14:textId="77777777" w:rsidR="00177ED7" w:rsidRDefault="006C7E4B">
      <w:pPr>
        <w:rPr>
          <w:sz w:val="20"/>
          <w:szCs w:val="20"/>
        </w:rPr>
      </w:pPr>
      <w:bookmarkStart w:id="1" w:name="page2"/>
      <w:bookmarkEnd w:id="1"/>
      <w:r>
        <w:rPr>
          <w:rFonts w:ascii="Cambria" w:eastAsia="Cambria" w:hAnsi="Cambria" w:cs="Cambria"/>
          <w:b/>
          <w:bCs/>
          <w:color w:val="1F497D"/>
          <w:sz w:val="24"/>
          <w:szCs w:val="24"/>
        </w:rPr>
        <w:lastRenderedPageBreak/>
        <w:t>Úřad vlády České republiky</w:t>
      </w:r>
    </w:p>
    <w:p w14:paraId="1EDF9BF6" w14:textId="77777777" w:rsidR="00177ED7" w:rsidRDefault="006C7E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 wp14:anchorId="3BE11365" wp14:editId="44B1E482">
            <wp:simplePos x="0" y="0"/>
            <wp:positionH relativeFrom="column">
              <wp:posOffset>4907280</wp:posOffset>
            </wp:positionH>
            <wp:positionV relativeFrom="paragraph">
              <wp:posOffset>-176530</wp:posOffset>
            </wp:positionV>
            <wp:extent cx="1200150" cy="342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6EF9EC" w14:textId="77777777" w:rsidR="00177ED7" w:rsidRDefault="006C7E4B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1F497D"/>
          <w:sz w:val="24"/>
          <w:szCs w:val="24"/>
        </w:rPr>
        <w:t>Vládní dislokační komise</w:t>
      </w:r>
    </w:p>
    <w:p w14:paraId="53768622" w14:textId="77777777" w:rsidR="00177ED7" w:rsidRDefault="006C7E4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77981F66" wp14:editId="21F97388">
            <wp:simplePos x="0" y="0"/>
            <wp:positionH relativeFrom="column">
              <wp:posOffset>-22225</wp:posOffset>
            </wp:positionH>
            <wp:positionV relativeFrom="paragraph">
              <wp:posOffset>146685</wp:posOffset>
            </wp:positionV>
            <wp:extent cx="615823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04B76C" w14:textId="77777777" w:rsidR="00177ED7" w:rsidRDefault="00177ED7">
      <w:pPr>
        <w:spacing w:line="200" w:lineRule="exact"/>
        <w:rPr>
          <w:sz w:val="20"/>
          <w:szCs w:val="20"/>
        </w:rPr>
      </w:pPr>
    </w:p>
    <w:p w14:paraId="20FD6162" w14:textId="77777777" w:rsidR="00177ED7" w:rsidRDefault="00177ED7">
      <w:pPr>
        <w:spacing w:line="200" w:lineRule="exact"/>
        <w:rPr>
          <w:sz w:val="20"/>
          <w:szCs w:val="20"/>
        </w:rPr>
      </w:pPr>
    </w:p>
    <w:p w14:paraId="338DBA74" w14:textId="77777777" w:rsidR="00177ED7" w:rsidRDefault="00177ED7">
      <w:pPr>
        <w:spacing w:line="200" w:lineRule="exact"/>
        <w:rPr>
          <w:sz w:val="20"/>
          <w:szCs w:val="20"/>
        </w:rPr>
      </w:pPr>
    </w:p>
    <w:p w14:paraId="5F36C36A" w14:textId="77777777" w:rsidR="00177ED7" w:rsidRDefault="00177ED7">
      <w:pPr>
        <w:spacing w:line="200" w:lineRule="exact"/>
        <w:rPr>
          <w:sz w:val="20"/>
          <w:szCs w:val="20"/>
        </w:rPr>
      </w:pPr>
    </w:p>
    <w:p w14:paraId="52F39A17" w14:textId="77777777" w:rsidR="00177ED7" w:rsidRDefault="00177ED7">
      <w:pPr>
        <w:spacing w:line="200" w:lineRule="exact"/>
        <w:rPr>
          <w:sz w:val="20"/>
          <w:szCs w:val="20"/>
        </w:rPr>
      </w:pPr>
    </w:p>
    <w:p w14:paraId="666B435D" w14:textId="77777777" w:rsidR="00177ED7" w:rsidRDefault="00177ED7">
      <w:pPr>
        <w:spacing w:line="221" w:lineRule="exact"/>
        <w:rPr>
          <w:sz w:val="20"/>
          <w:szCs w:val="20"/>
        </w:rPr>
      </w:pPr>
    </w:p>
    <w:p w14:paraId="3C042CEA" w14:textId="77777777" w:rsidR="00177ED7" w:rsidRDefault="006C7E4B">
      <w:pPr>
        <w:ind w:left="18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Příloha k Rozhodnutí Vládní dislokační komise č. 2/2022</w:t>
      </w:r>
    </w:p>
    <w:p w14:paraId="073BD697" w14:textId="77777777" w:rsidR="00177ED7" w:rsidRDefault="00177ED7">
      <w:pPr>
        <w:spacing w:line="200" w:lineRule="exact"/>
        <w:rPr>
          <w:sz w:val="20"/>
          <w:szCs w:val="20"/>
        </w:rPr>
      </w:pPr>
    </w:p>
    <w:p w14:paraId="1DA42092" w14:textId="77777777" w:rsidR="00177ED7" w:rsidRDefault="00177ED7">
      <w:pPr>
        <w:spacing w:line="291" w:lineRule="exact"/>
        <w:rPr>
          <w:sz w:val="20"/>
          <w:szCs w:val="20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1140"/>
        <w:gridCol w:w="380"/>
        <w:gridCol w:w="1520"/>
        <w:gridCol w:w="1580"/>
        <w:gridCol w:w="30"/>
      </w:tblGrid>
      <w:tr w:rsidR="00177ED7" w14:paraId="57DA53AC" w14:textId="77777777">
        <w:trPr>
          <w:trHeight w:val="531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C823FFB" w14:textId="77777777" w:rsidR="00177ED7" w:rsidRDefault="00177ED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6BDD49D6" w14:textId="77777777" w:rsidR="00177ED7" w:rsidRDefault="00177ED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6685CA" w14:textId="77777777" w:rsidR="00177ED7" w:rsidRDefault="006C7E4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Plocha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27515A" w14:textId="77777777" w:rsidR="00177ED7" w:rsidRDefault="006C7E4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Počet</w:t>
            </w:r>
          </w:p>
        </w:tc>
        <w:tc>
          <w:tcPr>
            <w:tcW w:w="0" w:type="dxa"/>
            <w:vAlign w:val="bottom"/>
          </w:tcPr>
          <w:p w14:paraId="1268C1AA" w14:textId="77777777" w:rsidR="00177ED7" w:rsidRDefault="00177ED7">
            <w:pPr>
              <w:rPr>
                <w:sz w:val="1"/>
                <w:szCs w:val="1"/>
              </w:rPr>
            </w:pPr>
          </w:p>
        </w:tc>
      </w:tr>
      <w:tr w:rsidR="00177ED7" w14:paraId="1E1B9BE1" w14:textId="77777777">
        <w:trPr>
          <w:trHeight w:val="232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C8E12C" w14:textId="77777777" w:rsidR="00177ED7" w:rsidRDefault="006C7E4B">
            <w:pPr>
              <w:spacing w:line="232" w:lineRule="exact"/>
              <w:ind w:left="1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Název subjektu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E734035" w14:textId="77777777" w:rsidR="00177ED7" w:rsidRDefault="00177ED7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36730865" w14:textId="77777777" w:rsidR="00177ED7" w:rsidRDefault="00177ED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5EE0B" w14:textId="77777777" w:rsidR="00177ED7" w:rsidRDefault="00177ED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25A16A7" w14:textId="77777777" w:rsidR="00177ED7" w:rsidRDefault="006C7E4B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funkčních</w:t>
            </w:r>
          </w:p>
        </w:tc>
        <w:tc>
          <w:tcPr>
            <w:tcW w:w="0" w:type="dxa"/>
            <w:vAlign w:val="bottom"/>
          </w:tcPr>
          <w:p w14:paraId="1523EBD9" w14:textId="77777777" w:rsidR="00177ED7" w:rsidRDefault="00177ED7">
            <w:pPr>
              <w:rPr>
                <w:sz w:val="1"/>
                <w:szCs w:val="1"/>
              </w:rPr>
            </w:pPr>
          </w:p>
        </w:tc>
      </w:tr>
      <w:tr w:rsidR="00177ED7" w14:paraId="07212C33" w14:textId="77777777">
        <w:trPr>
          <w:trHeight w:val="254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7DB7C" w14:textId="77777777" w:rsidR="00177ED7" w:rsidRDefault="00177ED7"/>
        </w:tc>
        <w:tc>
          <w:tcPr>
            <w:tcW w:w="1140" w:type="dxa"/>
            <w:vMerge w:val="restart"/>
            <w:vAlign w:val="bottom"/>
          </w:tcPr>
          <w:p w14:paraId="0DEBE83C" w14:textId="77777777" w:rsidR="00177ED7" w:rsidRDefault="006C7E4B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celková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E390483" w14:textId="77777777" w:rsidR="00177ED7" w:rsidRDefault="00177ED7"/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5C6EF0B4" w14:textId="77777777" w:rsidR="00177ED7" w:rsidRDefault="006C7E4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kancelářská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714FE70" w14:textId="77777777" w:rsidR="00177ED7" w:rsidRDefault="006C7E4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míst</w:t>
            </w:r>
          </w:p>
        </w:tc>
        <w:tc>
          <w:tcPr>
            <w:tcW w:w="0" w:type="dxa"/>
            <w:vAlign w:val="bottom"/>
          </w:tcPr>
          <w:p w14:paraId="6B71C861" w14:textId="77777777" w:rsidR="00177ED7" w:rsidRDefault="00177ED7">
            <w:pPr>
              <w:rPr>
                <w:sz w:val="1"/>
                <w:szCs w:val="1"/>
              </w:rPr>
            </w:pPr>
          </w:p>
        </w:tc>
      </w:tr>
      <w:tr w:rsidR="00177ED7" w14:paraId="50C645DD" w14:textId="77777777">
        <w:trPr>
          <w:trHeight w:val="84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956DA" w14:textId="77777777" w:rsidR="00177ED7" w:rsidRDefault="00177ED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vAlign w:val="bottom"/>
          </w:tcPr>
          <w:p w14:paraId="6175B71E" w14:textId="77777777" w:rsidR="00177ED7" w:rsidRDefault="00177ED7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BFEF680" w14:textId="77777777" w:rsidR="00177ED7" w:rsidRDefault="00177ED7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7F438F52" w14:textId="77777777" w:rsidR="00177ED7" w:rsidRDefault="00177ED7">
            <w:pPr>
              <w:rPr>
                <w:sz w:val="7"/>
                <w:szCs w:val="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DDE42AF" w14:textId="77777777" w:rsidR="00177ED7" w:rsidRDefault="00177ED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32B12431" w14:textId="77777777" w:rsidR="00177ED7" w:rsidRDefault="00177ED7">
            <w:pPr>
              <w:rPr>
                <w:sz w:val="1"/>
                <w:szCs w:val="1"/>
              </w:rPr>
            </w:pPr>
          </w:p>
        </w:tc>
      </w:tr>
      <w:tr w:rsidR="00177ED7" w14:paraId="7D6D5A68" w14:textId="77777777">
        <w:trPr>
          <w:trHeight w:val="184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7315DC" w14:textId="77777777" w:rsidR="00177ED7" w:rsidRDefault="00177ED7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71A8C50" w14:textId="77777777" w:rsidR="00177ED7" w:rsidRDefault="00177ED7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5A869" w14:textId="77777777" w:rsidR="00177ED7" w:rsidRDefault="00177ED7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AABB2" w14:textId="77777777" w:rsidR="00177ED7" w:rsidRDefault="00177ED7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9A6B4" w14:textId="77777777" w:rsidR="00177ED7" w:rsidRDefault="00177ED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73D1576" w14:textId="77777777" w:rsidR="00177ED7" w:rsidRDefault="00177ED7">
            <w:pPr>
              <w:rPr>
                <w:sz w:val="1"/>
                <w:szCs w:val="1"/>
              </w:rPr>
            </w:pPr>
          </w:p>
        </w:tc>
      </w:tr>
      <w:tr w:rsidR="00177ED7" w14:paraId="048B8756" w14:textId="77777777">
        <w:trPr>
          <w:trHeight w:val="333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324270" w14:textId="77777777" w:rsidR="00177ED7" w:rsidRDefault="006C7E4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Státní fond podpory investic</w:t>
            </w:r>
          </w:p>
        </w:tc>
        <w:tc>
          <w:tcPr>
            <w:tcW w:w="1140" w:type="dxa"/>
            <w:vAlign w:val="bottom"/>
          </w:tcPr>
          <w:p w14:paraId="0E2BA9DE" w14:textId="77777777" w:rsidR="00177ED7" w:rsidRDefault="006C7E4B">
            <w:pPr>
              <w:ind w:left="18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1 102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C2061B2" w14:textId="77777777" w:rsidR="00177ED7" w:rsidRDefault="00177ED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150BE69" w14:textId="77777777" w:rsidR="00177ED7" w:rsidRDefault="006C7E4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707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1A58654" w14:textId="77777777" w:rsidR="00177ED7" w:rsidRDefault="006C7E4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57</w:t>
            </w:r>
          </w:p>
        </w:tc>
        <w:tc>
          <w:tcPr>
            <w:tcW w:w="0" w:type="dxa"/>
            <w:vAlign w:val="bottom"/>
          </w:tcPr>
          <w:p w14:paraId="561F2998" w14:textId="77777777" w:rsidR="00177ED7" w:rsidRDefault="00177ED7">
            <w:pPr>
              <w:rPr>
                <w:sz w:val="1"/>
                <w:szCs w:val="1"/>
              </w:rPr>
            </w:pPr>
          </w:p>
        </w:tc>
      </w:tr>
      <w:tr w:rsidR="00177ED7" w14:paraId="3F8CF811" w14:textId="77777777">
        <w:trPr>
          <w:trHeight w:val="202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D39CEB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C37E9CC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0E57D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0D6F6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35A16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723B2BE" w14:textId="77777777" w:rsidR="00177ED7" w:rsidRDefault="00177ED7">
            <w:pPr>
              <w:rPr>
                <w:sz w:val="1"/>
                <w:szCs w:val="1"/>
              </w:rPr>
            </w:pPr>
          </w:p>
        </w:tc>
      </w:tr>
      <w:tr w:rsidR="00177ED7" w14:paraId="221DE375" w14:textId="77777777">
        <w:trPr>
          <w:trHeight w:val="323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5843C" w14:textId="77777777" w:rsidR="00177ED7" w:rsidRDefault="006C7E4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Ministerstvo pro místní rozvoj</w:t>
            </w:r>
          </w:p>
        </w:tc>
        <w:tc>
          <w:tcPr>
            <w:tcW w:w="1140" w:type="dxa"/>
            <w:vAlign w:val="bottom"/>
          </w:tcPr>
          <w:p w14:paraId="3A7EC664" w14:textId="77777777" w:rsidR="00177ED7" w:rsidRDefault="006C7E4B">
            <w:pPr>
              <w:ind w:left="18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1 781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C8DC6F1" w14:textId="77777777" w:rsidR="00177ED7" w:rsidRDefault="00177ED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615D282" w14:textId="77777777" w:rsidR="00177ED7" w:rsidRDefault="006C7E4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620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E399F98" w14:textId="77777777" w:rsidR="00177ED7" w:rsidRDefault="006C7E4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60</w:t>
            </w:r>
          </w:p>
        </w:tc>
        <w:tc>
          <w:tcPr>
            <w:tcW w:w="0" w:type="dxa"/>
            <w:vAlign w:val="bottom"/>
          </w:tcPr>
          <w:p w14:paraId="23AC3FF2" w14:textId="77777777" w:rsidR="00177ED7" w:rsidRDefault="00177ED7">
            <w:pPr>
              <w:rPr>
                <w:sz w:val="1"/>
                <w:szCs w:val="1"/>
              </w:rPr>
            </w:pPr>
          </w:p>
        </w:tc>
      </w:tr>
      <w:tr w:rsidR="00177ED7" w14:paraId="1A753DEA" w14:textId="77777777">
        <w:trPr>
          <w:trHeight w:val="200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BD059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D64E629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E883E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D61BA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B070B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B8A0F2F" w14:textId="77777777" w:rsidR="00177ED7" w:rsidRDefault="00177ED7">
            <w:pPr>
              <w:rPr>
                <w:sz w:val="1"/>
                <w:szCs w:val="1"/>
              </w:rPr>
            </w:pPr>
          </w:p>
        </w:tc>
      </w:tr>
      <w:tr w:rsidR="00177ED7" w14:paraId="5E04EF60" w14:textId="77777777">
        <w:trPr>
          <w:trHeight w:val="325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D50A8F" w14:textId="77777777" w:rsidR="00177ED7" w:rsidRDefault="006C7E4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Centrum pro regionální rozvoj České</w:t>
            </w:r>
          </w:p>
        </w:tc>
        <w:tc>
          <w:tcPr>
            <w:tcW w:w="1140" w:type="dxa"/>
            <w:vMerge w:val="restart"/>
            <w:vAlign w:val="bottom"/>
          </w:tcPr>
          <w:p w14:paraId="6E02CD8A" w14:textId="77777777" w:rsidR="00177ED7" w:rsidRDefault="006C7E4B">
            <w:pPr>
              <w:ind w:left="18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C940CCF" w14:textId="77777777" w:rsidR="00177ED7" w:rsidRDefault="00177ED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56BC4DC5" w14:textId="77777777" w:rsidR="00177ED7" w:rsidRDefault="006C7E4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1100600D" w14:textId="77777777" w:rsidR="00177ED7" w:rsidRDefault="006C7E4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14:paraId="56719243" w14:textId="77777777" w:rsidR="00177ED7" w:rsidRDefault="00177ED7">
            <w:pPr>
              <w:rPr>
                <w:sz w:val="1"/>
                <w:szCs w:val="1"/>
              </w:rPr>
            </w:pPr>
          </w:p>
        </w:tc>
      </w:tr>
      <w:tr w:rsidR="00177ED7" w14:paraId="42766F30" w14:textId="77777777">
        <w:trPr>
          <w:trHeight w:val="206"/>
        </w:trPr>
        <w:tc>
          <w:tcPr>
            <w:tcW w:w="4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602A4F" w14:textId="77777777" w:rsidR="00177ED7" w:rsidRDefault="006C7E4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republiky</w:t>
            </w:r>
          </w:p>
        </w:tc>
        <w:tc>
          <w:tcPr>
            <w:tcW w:w="1140" w:type="dxa"/>
            <w:vMerge/>
            <w:vAlign w:val="bottom"/>
          </w:tcPr>
          <w:p w14:paraId="4A44233E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308D5D2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74FF9A06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0CC4D5FD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651FD7C" w14:textId="77777777" w:rsidR="00177ED7" w:rsidRDefault="00177ED7">
            <w:pPr>
              <w:rPr>
                <w:sz w:val="1"/>
                <w:szCs w:val="1"/>
              </w:rPr>
            </w:pPr>
          </w:p>
        </w:tc>
      </w:tr>
      <w:tr w:rsidR="00177ED7" w14:paraId="4579036C" w14:textId="77777777">
        <w:trPr>
          <w:trHeight w:val="206"/>
        </w:trPr>
        <w:tc>
          <w:tcPr>
            <w:tcW w:w="4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46911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14:paraId="5C8F88D7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9818DE1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A2CA82F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E3CFCCD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4BB0342" w14:textId="77777777" w:rsidR="00177ED7" w:rsidRDefault="00177ED7">
            <w:pPr>
              <w:rPr>
                <w:sz w:val="1"/>
                <w:szCs w:val="1"/>
              </w:rPr>
            </w:pPr>
          </w:p>
        </w:tc>
      </w:tr>
      <w:tr w:rsidR="00177ED7" w14:paraId="133107E1" w14:textId="77777777">
        <w:trPr>
          <w:trHeight w:val="202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85173B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2D919D5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0F3B2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1BC0C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7DDAC" w14:textId="77777777" w:rsidR="00177ED7" w:rsidRDefault="00177ED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2EFC3A3" w14:textId="77777777" w:rsidR="00177ED7" w:rsidRDefault="00177ED7">
            <w:pPr>
              <w:rPr>
                <w:sz w:val="1"/>
                <w:szCs w:val="1"/>
              </w:rPr>
            </w:pPr>
          </w:p>
        </w:tc>
      </w:tr>
      <w:tr w:rsidR="00177ED7" w14:paraId="1023C523" w14:textId="77777777">
        <w:trPr>
          <w:trHeight w:val="323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07F709" w14:textId="77777777" w:rsidR="00177ED7" w:rsidRDefault="006C7E4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CzechTourism</w:t>
            </w:r>
          </w:p>
        </w:tc>
        <w:tc>
          <w:tcPr>
            <w:tcW w:w="1140" w:type="dxa"/>
            <w:vAlign w:val="bottom"/>
          </w:tcPr>
          <w:p w14:paraId="5B9D0C3A" w14:textId="77777777" w:rsidR="00177ED7" w:rsidRDefault="006C7E4B">
            <w:pPr>
              <w:ind w:left="18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442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2EB05DB" w14:textId="77777777" w:rsidR="00177ED7" w:rsidRDefault="00177ED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D4C74E7" w14:textId="77777777" w:rsidR="00177ED7" w:rsidRDefault="006C7E4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92DB3A8" w14:textId="77777777" w:rsidR="00177ED7" w:rsidRDefault="006C7E4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dxa"/>
            <w:vAlign w:val="bottom"/>
          </w:tcPr>
          <w:p w14:paraId="69522A0B" w14:textId="77777777" w:rsidR="00177ED7" w:rsidRDefault="00177ED7">
            <w:pPr>
              <w:rPr>
                <w:sz w:val="1"/>
                <w:szCs w:val="1"/>
              </w:rPr>
            </w:pPr>
          </w:p>
        </w:tc>
      </w:tr>
      <w:tr w:rsidR="00177ED7" w14:paraId="3BA84078" w14:textId="77777777">
        <w:trPr>
          <w:trHeight w:val="223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4E7AB9" w14:textId="77777777" w:rsidR="00177ED7" w:rsidRDefault="00177ED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8C6EF17" w14:textId="77777777" w:rsidR="00177ED7" w:rsidRDefault="00177ED7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EFDB3" w14:textId="77777777" w:rsidR="00177ED7" w:rsidRDefault="00177ED7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7ACA6" w14:textId="77777777" w:rsidR="00177ED7" w:rsidRDefault="00177ED7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71015" w14:textId="77777777" w:rsidR="00177ED7" w:rsidRDefault="00177ED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090BCD0" w14:textId="77777777" w:rsidR="00177ED7" w:rsidRDefault="00177ED7">
            <w:pPr>
              <w:rPr>
                <w:sz w:val="1"/>
                <w:szCs w:val="1"/>
              </w:rPr>
            </w:pPr>
          </w:p>
        </w:tc>
      </w:tr>
    </w:tbl>
    <w:p w14:paraId="40BE0B51" w14:textId="77777777" w:rsidR="00177ED7" w:rsidRDefault="00177ED7">
      <w:pPr>
        <w:spacing w:line="1" w:lineRule="exact"/>
        <w:rPr>
          <w:sz w:val="20"/>
          <w:szCs w:val="20"/>
        </w:rPr>
      </w:pPr>
    </w:p>
    <w:sectPr w:rsidR="00177ED7">
      <w:pgSz w:w="11900" w:h="16838"/>
      <w:pgMar w:top="706" w:right="1440" w:bottom="1440" w:left="1140" w:header="0" w:footer="0" w:gutter="0"/>
      <w:cols w:space="708" w:equalWidth="0">
        <w:col w:w="93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ED7"/>
    <w:rsid w:val="00177ED7"/>
    <w:rsid w:val="0060760B"/>
    <w:rsid w:val="006C7E4B"/>
    <w:rsid w:val="0094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C6A6"/>
  <w15:docId w15:val="{8863E3BF-736F-4E95-93AF-811E3343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Glombová Sylva</cp:lastModifiedBy>
  <cp:revision>4</cp:revision>
  <dcterms:created xsi:type="dcterms:W3CDTF">2023-01-12T13:21:00Z</dcterms:created>
  <dcterms:modified xsi:type="dcterms:W3CDTF">2023-01-12T14:21:00Z</dcterms:modified>
</cp:coreProperties>
</file>