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1190700522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Mateřská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Třebíč,</w:t>
      </w:r>
      <w:r>
        <w:rPr>
          <w:spacing w:val="-2"/>
        </w:rPr>
        <w:t> </w:t>
      </w:r>
      <w:r>
        <w:rPr/>
        <w:t>ul.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Obůrky,</w:t>
      </w:r>
      <w:r>
        <w:rPr>
          <w:spacing w:val="-5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U</w:t>
      </w:r>
      <w:r>
        <w:rPr>
          <w:spacing w:val="-4"/>
        </w:rPr>
        <w:t> </w:t>
      </w:r>
      <w:r>
        <w:rPr/>
        <w:t>Obůrky</w:t>
      </w:r>
      <w:r>
        <w:rPr>
          <w:spacing w:val="-3"/>
        </w:rPr>
        <w:t> </w:t>
      </w:r>
      <w:r>
        <w:rPr/>
        <w:t>703/3,</w:t>
      </w:r>
      <w:r>
        <w:rPr>
          <w:spacing w:val="-4"/>
        </w:rPr>
        <w:t> </w:t>
      </w:r>
      <w:r>
        <w:rPr/>
        <w:t>674 01</w:t>
      </w:r>
      <w:r>
        <w:rPr>
          <w:spacing w:val="-2"/>
        </w:rPr>
        <w:t> </w:t>
      </w:r>
      <w:r>
        <w:rPr/>
        <w:t>Třebíč,</w:t>
      </w:r>
      <w:r>
        <w:rPr>
          <w:spacing w:val="-3"/>
        </w:rPr>
        <w:t> </w:t>
      </w:r>
      <w:r>
        <w:rPr/>
        <w:t>Podklášteří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70994706</w:t>
      </w:r>
    </w:p>
    <w:p>
      <w:pPr>
        <w:pStyle w:val="BodyText"/>
        <w:tabs>
          <w:tab w:pos="3177" w:val="left" w:leader="none"/>
        </w:tabs>
        <w:ind w:left="242"/>
        <w:jc w:val="left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Jaroslavou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1"/>
        </w:rPr>
        <w:t> </w:t>
      </w:r>
      <w:r>
        <w:rPr/>
        <w:t>o v</w:t>
      </w:r>
      <w:r>
        <w:rPr>
          <w:spacing w:val="-1"/>
        </w:rPr>
        <w:t> </w:t>
      </w:r>
      <w:r>
        <w:rPr/>
        <w:t>o u,</w:t>
      </w:r>
      <w:r>
        <w:rPr>
          <w:spacing w:val="-2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19-7758390227/0100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1190700522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4044"/>
        <w:jc w:val="left"/>
      </w:pPr>
      <w:r>
        <w:rPr/>
        <w:t>„Po</w:t>
      </w:r>
      <w:r>
        <w:rPr>
          <w:spacing w:val="-2"/>
        </w:rPr>
        <w:t> </w:t>
      </w:r>
      <w:r>
        <w:rPr/>
        <w:t>naučné</w:t>
      </w:r>
      <w:r>
        <w:rPr>
          <w:spacing w:val="-2"/>
        </w:rPr>
        <w:t> </w:t>
      </w:r>
      <w:r>
        <w:rPr/>
        <w:t>stezce“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2022.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b/>
          <w:sz w:val="20"/>
        </w:rPr>
        <w:t>392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626,05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dva</w:t>
      </w:r>
      <w:r>
        <w:rPr>
          <w:spacing w:val="-1"/>
          <w:sz w:val="20"/>
        </w:rPr>
        <w:t> </w:t>
      </w:r>
      <w:r>
        <w:rPr>
          <w:sz w:val="20"/>
        </w:rPr>
        <w:t>tisíce</w:t>
      </w:r>
      <w:r>
        <w:rPr>
          <w:spacing w:val="-2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korun 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461</w:t>
      </w:r>
      <w:r>
        <w:rPr>
          <w:spacing w:val="1"/>
          <w:sz w:val="20"/>
        </w:rPr>
        <w:t> </w:t>
      </w:r>
      <w:r>
        <w:rPr>
          <w:sz w:val="20"/>
        </w:rPr>
        <w:t>913,00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9"/>
          <w:sz w:val="20"/>
        </w:rPr>
        <w:t> </w:t>
      </w:r>
      <w:r>
        <w:rPr>
          <w:sz w:val="20"/>
        </w:rPr>
        <w:t>z 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5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6"/>
          <w:sz w:val="20"/>
        </w:rPr>
        <w:t> </w:t>
      </w:r>
      <w:r>
        <w:rPr>
          <w:sz w:val="20"/>
        </w:rPr>
        <w:t>bankovním</w:t>
      </w:r>
      <w:r>
        <w:rPr>
          <w:spacing w:val="11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626,05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9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</w:t>
      </w:r>
      <w:r>
        <w:rPr>
          <w:spacing w:val="1"/>
          <w:sz w:val="20"/>
        </w:rPr>
        <w:t> </w:t>
      </w:r>
      <w:r>
        <w:rPr>
          <w:sz w:val="20"/>
        </w:rPr>
        <w:t>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provedena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Fondem</w:t>
      </w:r>
      <w:r>
        <w:rPr>
          <w:spacing w:val="-14"/>
          <w:sz w:val="20"/>
        </w:rPr>
        <w:t> </w:t>
      </w:r>
      <w:r>
        <w:rPr>
          <w:sz w:val="20"/>
        </w:rPr>
        <w:t>odsouhlasené</w:t>
      </w:r>
      <w:r>
        <w:rPr>
          <w:spacing w:val="-13"/>
          <w:sz w:val="20"/>
        </w:rPr>
        <w:t> </w:t>
      </w:r>
      <w:r>
        <w:rPr>
          <w:sz w:val="20"/>
        </w:rPr>
        <w:t>dokumentace</w:t>
      </w:r>
      <w:r>
        <w:rPr>
          <w:spacing w:val="-13"/>
          <w:sz w:val="20"/>
        </w:rPr>
        <w:t> </w:t>
      </w:r>
      <w:r>
        <w:rPr>
          <w:sz w:val="20"/>
        </w:rPr>
        <w:t>projektu</w:t>
      </w:r>
      <w:r>
        <w:rPr>
          <w:spacing w:val="-13"/>
          <w:sz w:val="20"/>
        </w:rPr>
        <w:t> </w:t>
      </w:r>
      <w:r>
        <w:rPr>
          <w:sz w:val="20"/>
        </w:rPr>
        <w:t>„Po</w:t>
      </w:r>
      <w:r>
        <w:rPr>
          <w:spacing w:val="-11"/>
          <w:sz w:val="20"/>
        </w:rPr>
        <w:t> </w:t>
      </w:r>
      <w:r>
        <w:rPr>
          <w:sz w:val="20"/>
        </w:rPr>
        <w:t>naučné</w:t>
      </w:r>
      <w:r>
        <w:rPr>
          <w:spacing w:val="-14"/>
          <w:sz w:val="20"/>
        </w:rPr>
        <w:t> </w:t>
      </w:r>
      <w:r>
        <w:rPr>
          <w:sz w:val="20"/>
        </w:rPr>
        <w:t>stezce"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923"/>
      </w:pPr>
      <w:r>
        <w:rPr/>
        <w:t>30.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3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1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1"/>
        </w:rPr>
        <w:t> </w:t>
      </w:r>
      <w:r>
        <w:rPr/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v období od 9/2020 do 9/2022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6. 1.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2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použití</w:t>
      </w:r>
      <w:r>
        <w:rPr>
          <w:spacing w:val="59"/>
          <w:sz w:val="20"/>
        </w:rPr>
        <w:t> </w:t>
      </w:r>
      <w:r>
        <w:rPr>
          <w:sz w:val="20"/>
        </w:rPr>
        <w:t>poskytnutých</w:t>
      </w:r>
      <w:r>
        <w:rPr>
          <w:spacing w:val="61"/>
          <w:sz w:val="20"/>
        </w:rPr>
        <w:t> </w:t>
      </w:r>
      <w:r>
        <w:rPr>
          <w:sz w:val="20"/>
        </w:rPr>
        <w:t>prostředků</w:t>
      </w:r>
      <w:r>
        <w:rPr>
          <w:spacing w:val="60"/>
          <w:sz w:val="20"/>
        </w:rPr>
        <w:t> </w:t>
      </w:r>
      <w:r>
        <w:rPr>
          <w:sz w:val="20"/>
        </w:rPr>
        <w:t>samostatnou</w:t>
      </w:r>
      <w:r>
        <w:rPr>
          <w:spacing w:val="61"/>
          <w:sz w:val="20"/>
        </w:rPr>
        <w:t> </w:t>
      </w:r>
      <w:r>
        <w:rPr>
          <w:sz w:val="20"/>
        </w:rPr>
        <w:t>průkaznou</w:t>
      </w:r>
      <w:r>
        <w:rPr>
          <w:spacing w:val="60"/>
          <w:sz w:val="20"/>
        </w:rPr>
        <w:t> </w:t>
      </w:r>
      <w:r>
        <w:rPr>
          <w:sz w:val="20"/>
        </w:rPr>
        <w:t>evidenci</w:t>
      </w:r>
      <w:r>
        <w:rPr>
          <w:spacing w:val="60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souladu</w:t>
      </w:r>
      <w:r>
        <w:rPr>
          <w:spacing w:val="6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left="808"/>
        <w:jc w:val="left"/>
      </w:pPr>
      <w:r>
        <w:rPr/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 v</w:t>
      </w:r>
      <w:r>
        <w:rPr>
          <w:spacing w:val="-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postiženo</w:t>
      </w:r>
      <w:r>
        <w:rPr>
          <w:spacing w:val="49"/>
          <w:sz w:val="20"/>
        </w:rPr>
        <w:t> </w:t>
      </w:r>
      <w:r>
        <w:rPr>
          <w:sz w:val="20"/>
        </w:rPr>
        <w:t>odvodem</w:t>
      </w:r>
      <w:r>
        <w:rPr>
          <w:spacing w:val="49"/>
          <w:sz w:val="20"/>
        </w:rPr>
        <w:t> </w:t>
      </w:r>
      <w:r>
        <w:rPr>
          <w:sz w:val="20"/>
        </w:rPr>
        <w:t>ve</w:t>
      </w:r>
      <w:r>
        <w:rPr>
          <w:spacing w:val="47"/>
          <w:sz w:val="20"/>
        </w:rPr>
        <w:t> </w:t>
      </w:r>
      <w:r>
        <w:rPr>
          <w:sz w:val="20"/>
        </w:rPr>
        <w:t>výši</w:t>
      </w:r>
      <w:r>
        <w:rPr>
          <w:spacing w:val="48"/>
          <w:sz w:val="20"/>
        </w:rPr>
        <w:t> </w:t>
      </w:r>
      <w:r>
        <w:rPr>
          <w:sz w:val="20"/>
        </w:rPr>
        <w:t>100</w:t>
      </w:r>
      <w:r>
        <w:rPr>
          <w:spacing w:val="49"/>
          <w:sz w:val="20"/>
        </w:rPr>
        <w:t> </w:t>
      </w:r>
      <w:r>
        <w:rPr>
          <w:sz w:val="20"/>
        </w:rPr>
        <w:t>%</w:t>
      </w:r>
      <w:r>
        <w:rPr>
          <w:spacing w:val="48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46"/>
          <w:sz w:val="20"/>
        </w:rPr>
        <w:t> </w:t>
      </w:r>
      <w:r>
        <w:rPr>
          <w:sz w:val="20"/>
        </w:rPr>
        <w:t>podpory.</w:t>
      </w:r>
      <w:r>
        <w:rPr>
          <w:spacing w:val="51"/>
          <w:sz w:val="20"/>
        </w:rPr>
        <w:t> </w:t>
      </w:r>
      <w:r>
        <w:rPr>
          <w:sz w:val="20"/>
        </w:rPr>
        <w:t>Porušení</w:t>
      </w:r>
      <w:r>
        <w:rPr>
          <w:spacing w:val="48"/>
          <w:sz w:val="20"/>
        </w:rPr>
        <w:t> </w:t>
      </w:r>
      <w:r>
        <w:rPr>
          <w:sz w:val="20"/>
        </w:rPr>
        <w:t>povinností</w:t>
      </w:r>
      <w:r>
        <w:rPr>
          <w:spacing w:val="47"/>
          <w:sz w:val="20"/>
        </w:rPr>
        <w:t> </w:t>
      </w:r>
      <w:r>
        <w:rPr>
          <w:sz w:val="20"/>
        </w:rPr>
        <w:t>podle</w:t>
      </w:r>
      <w:r>
        <w:rPr>
          <w:spacing w:val="47"/>
          <w:sz w:val="20"/>
        </w:rPr>
        <w:t> </w:t>
      </w:r>
      <w:r>
        <w:rPr>
          <w:sz w:val="20"/>
        </w:rPr>
        <w:t>článku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0"/>
      </w:pP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1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5"/>
        </w:rPr>
        <w:t> </w:t>
      </w:r>
      <w:r>
        <w:rPr/>
        <w:t>první,</w:t>
      </w:r>
      <w:r>
        <w:rPr>
          <w:spacing w:val="46"/>
        </w:rPr>
        <w:t> </w:t>
      </w:r>
      <w:r>
        <w:rPr/>
        <w:t>druhou</w:t>
      </w:r>
      <w:r>
        <w:rPr>
          <w:spacing w:val="47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6"/>
        </w:rPr>
        <w:t> </w:t>
      </w:r>
      <w:r>
        <w:rPr/>
        <w:t>odrážkou</w:t>
      </w:r>
      <w:r>
        <w:rPr>
          <w:spacing w:val="45"/>
        </w:rPr>
        <w:t> </w:t>
      </w:r>
      <w:r>
        <w:rPr/>
        <w:t>bude</w:t>
      </w:r>
      <w:r>
        <w:rPr>
          <w:spacing w:val="45"/>
        </w:rPr>
        <w:t> </w:t>
      </w:r>
      <w:r>
        <w:rPr/>
        <w:t>postiženo</w:t>
      </w:r>
      <w:r>
        <w:rPr>
          <w:spacing w:val="47"/>
        </w:rPr>
        <w:t> </w:t>
      </w:r>
      <w:r>
        <w:rPr/>
        <w:t>odvodem</w:t>
      </w:r>
      <w:r>
        <w:rPr>
          <w:spacing w:val="45"/>
        </w:rPr>
        <w:t> </w:t>
      </w:r>
      <w:r>
        <w:rPr/>
        <w:t>ve</w:t>
      </w:r>
      <w:r>
        <w:rPr>
          <w:spacing w:val="45"/>
        </w:rPr>
        <w:t> </w:t>
      </w:r>
      <w:r>
        <w:rPr/>
        <w:t>výši</w:t>
      </w:r>
      <w:r>
        <w:rPr>
          <w:spacing w:val="45"/>
        </w:rPr>
        <w:t> </w:t>
      </w:r>
      <w:r>
        <w:rPr/>
        <w:t>100</w:t>
      </w:r>
      <w:r>
        <w:rPr>
          <w:spacing w:val="46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</w:t>
      </w:r>
      <w:r>
        <w:rPr>
          <w:spacing w:val="3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7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7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 w:before="1"/>
        <w:ind w:left="242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5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9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5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5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6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6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5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 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6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1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79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4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6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9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19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72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2023-01-12T13:14:37Z</dcterms:created>
  <dcterms:modified xsi:type="dcterms:W3CDTF">2023-01-12T13:14:37Z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