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820"/>
        <w:gridCol w:w="3820"/>
      </w:tblGrid>
      <w:tr w:rsidR="00EA71DF" w14:paraId="0A6A0474" w14:textId="77777777" w:rsidTr="00FE539D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14:paraId="035CF9E6" w14:textId="77777777" w:rsidR="00EA71DF" w:rsidRDefault="00EA71DF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A01C" w14:textId="77777777" w:rsidR="00EA71DF" w:rsidRDefault="0027274B" w:rsidP="00FE539D">
            <w:pPr>
              <w:spacing w:before="120" w:after="120"/>
              <w:jc w:val="center"/>
            </w:pPr>
            <w:r w:rsidRPr="00804EA0">
              <w:rPr>
                <w:b/>
              </w:rPr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Pr="00804EA0">
              <w:rPr>
                <w:b/>
              </w:rPr>
              <w:instrText xml:space="preserve"> FORMTEXT </w:instrText>
            </w:r>
            <w:r w:rsidRPr="00804EA0">
              <w:rPr>
                <w:b/>
              </w:rPr>
            </w:r>
            <w:r w:rsidRPr="00804EA0">
              <w:rPr>
                <w:b/>
              </w:rPr>
              <w:fldChar w:fldCharType="separate"/>
            </w:r>
            <w:r w:rsidRPr="00804EA0">
              <w:rPr>
                <w:b/>
              </w:rPr>
              <w:t>99025182572</w:t>
            </w:r>
            <w:r w:rsidRPr="00804EA0">
              <w:rPr>
                <w:b/>
              </w:rPr>
              <w:fldChar w:fldCharType="end"/>
            </w:r>
            <w:bookmarkEnd w:id="0"/>
          </w:p>
        </w:tc>
      </w:tr>
      <w:tr w:rsidR="00EA71DF" w14:paraId="19B6049A" w14:textId="77777777" w:rsidTr="00FE539D">
        <w:tc>
          <w:tcPr>
            <w:tcW w:w="5920" w:type="dxa"/>
            <w:shd w:val="clear" w:color="auto" w:fill="auto"/>
          </w:tcPr>
          <w:p w14:paraId="2039850C" w14:textId="77777777"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59B1EBF5" w14:textId="77777777"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14:paraId="76DB3F50" w14:textId="77777777" w:rsidR="00EA71DF" w:rsidRDefault="00EA71DF"/>
    <w:p w14:paraId="5418E92E" w14:textId="77777777" w:rsidR="00EA71DF" w:rsidRDefault="00EA71DF"/>
    <w:p w14:paraId="5AB67322" w14:textId="77777777"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14:paraId="246BCEFF" w14:textId="77777777" w:rsidR="00EA71DF" w:rsidRDefault="00EA71DF"/>
    <w:p w14:paraId="56F0D8D6" w14:textId="77777777" w:rsidR="00EA71DF" w:rsidRDefault="00EA71DF">
      <w:r>
        <w:t>a</w:t>
      </w:r>
    </w:p>
    <w:p w14:paraId="70BB7F87" w14:textId="77777777" w:rsidR="00EA71DF" w:rsidRDefault="00EA71DF"/>
    <w:p w14:paraId="64184C8F" w14:textId="77777777" w:rsidR="0096052A" w:rsidRDefault="00EA71DF" w:rsidP="0096052A">
      <w:bookmarkStart w:id="1" w:name="hlava"/>
      <w:bookmarkStart w:id="2" w:name="INS_KID"/>
      <w:bookmarkEnd w:id="1"/>
      <w:r>
        <w:rPr>
          <w:b/>
        </w:rPr>
        <w:t xml:space="preserve"> 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96052A" w:rsidRPr="00B85CAE" w14:paraId="4DA55103" w14:textId="77777777" w:rsidTr="00CF6BCB">
        <w:trPr>
          <w:trHeight w:val="20"/>
        </w:trPr>
        <w:tc>
          <w:tcPr>
            <w:tcW w:w="9288" w:type="dxa"/>
            <w:shd w:val="clear" w:color="auto" w:fill="auto"/>
          </w:tcPr>
          <w:bookmarkStart w:id="3" w:name="DD_KlientTyp"/>
          <w:p w14:paraId="133E0728" w14:textId="77777777" w:rsidR="0096052A" w:rsidRPr="00B85CAE" w:rsidRDefault="0096052A" w:rsidP="00CF6BCB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4D23AC">
              <w:rPr>
                <w:b/>
                <w:szCs w:val="18"/>
              </w:rPr>
            </w:r>
            <w:r w:rsidR="004D23AC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3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96052A" w:rsidRPr="002A26CC" w14:paraId="749E7C3E" w14:textId="77777777" w:rsidTr="00CF6BCB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96052A" w:rsidRPr="002A26CC" w14:paraId="434EA2C7" w14:textId="77777777" w:rsidTr="00CF6BCB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1C4DE" w14:textId="77777777" w:rsidR="0096052A" w:rsidRPr="002A26CC" w:rsidRDefault="0096052A" w:rsidP="00CF6BCB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4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A5E40" w14:textId="77777777" w:rsidR="0096052A" w:rsidRPr="002A26CC" w:rsidRDefault="0096052A" w:rsidP="00CF6BCB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szCs w:val="18"/>
                    </w:rPr>
                  </w:r>
                  <w:r w:rsidRPr="002A26CC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Teplárna České Budějovice, a.s.</w:t>
                  </w:r>
                  <w:r w:rsidRPr="002A26CC">
                    <w:rPr>
                      <w:rFonts w:cs="Arial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96052A" w:rsidRPr="002A26CC" w14:paraId="2B3606AF" w14:textId="77777777" w:rsidTr="00CF6BCB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78ADA" w14:textId="77777777" w:rsidR="0096052A" w:rsidRPr="002A26CC" w:rsidRDefault="0096052A" w:rsidP="00CF6BCB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5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6AFE1" w14:textId="77777777" w:rsidR="0096052A" w:rsidRPr="002A26CC" w:rsidRDefault="0096052A" w:rsidP="00CF6BCB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szCs w:val="18"/>
                    </w:rPr>
                  </w:r>
                  <w:r w:rsidRPr="002A26CC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Novohradská 398/32, České Budějovice 6, 370 01 České Budějovice</w:t>
                  </w:r>
                  <w:r w:rsidRPr="002A26CC">
                    <w:rPr>
                      <w:rFonts w:cs="Arial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96052A" w:rsidRPr="002A26CC" w14:paraId="6CDA9196" w14:textId="77777777" w:rsidTr="00CF6BCB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B270A" w14:textId="77777777" w:rsidR="0096052A" w:rsidRPr="002A26CC" w:rsidRDefault="0096052A" w:rsidP="00CF6BCB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6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57EB5" w14:textId="77777777" w:rsidR="0096052A" w:rsidRPr="002A26CC" w:rsidRDefault="0096052A" w:rsidP="00CF6BCB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szCs w:val="18"/>
                    </w:rPr>
                  </w:r>
                  <w:r w:rsidRPr="002A26CC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60826835</w:t>
                  </w:r>
                  <w:r w:rsidRPr="002A26CC">
                    <w:rPr>
                      <w:rFonts w:cs="Arial"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96052A" w:rsidRPr="002A26CC" w14:paraId="7D615D11" w14:textId="77777777" w:rsidTr="00CF6BCB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00B4D" w14:textId="77777777" w:rsidR="0096052A" w:rsidRPr="002A26CC" w:rsidRDefault="0096052A" w:rsidP="00CF6BCB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2A26CC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7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8E3A5A" w14:textId="77777777" w:rsidR="0096052A" w:rsidRPr="002A26CC" w:rsidRDefault="0096052A" w:rsidP="00CF6BCB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szCs w:val="18"/>
                    </w:rPr>
                  </w:r>
                  <w:r w:rsidRPr="002A26CC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zapsaná v obchodním rejstříku vedená u Krajského soudu v Českých Budějovicích oddíl B, vložka 637</w:t>
                  </w:r>
                  <w:r w:rsidRPr="002A26CC">
                    <w:rPr>
                      <w:rFonts w:cs="Arial"/>
                      <w:szCs w:val="18"/>
                    </w:rPr>
                    <w:fldChar w:fldCharType="end"/>
                  </w:r>
                  <w:bookmarkEnd w:id="7"/>
                </w:p>
              </w:tc>
            </w:tr>
          </w:tbl>
          <w:p w14:paraId="1B3C553B" w14:textId="77777777" w:rsidR="0096052A" w:rsidRPr="002A26CC" w:rsidRDefault="0096052A" w:rsidP="00CF6BCB">
            <w:pPr>
              <w:rPr>
                <w:color w:val="000000"/>
                <w:szCs w:val="18"/>
              </w:rPr>
            </w:pPr>
            <w:r w:rsidRPr="002A26CC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</w:tbl>
    <w:p w14:paraId="7F113F1F" w14:textId="77777777" w:rsidR="00EA71DF" w:rsidRDefault="00EA71DF" w:rsidP="0096052A"/>
    <w:bookmarkEnd w:id="2"/>
    <w:p w14:paraId="53AF77FB" w14:textId="77777777" w:rsidR="00EA71DF" w:rsidRDefault="00EA71DF">
      <w:r>
        <w:t xml:space="preserve">se dohodli na tomto dodatku č. </w:t>
      </w:r>
      <w:r w:rsidR="00E7734F">
        <w:t>2</w:t>
      </w:r>
      <w:r>
        <w:t xml:space="preserve"> ke Smlouvě o </w:t>
      </w:r>
      <w:bookmarkStart w:id="8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 w:rsidR="00B15BAF">
        <w:rPr>
          <w:noProof/>
        </w:rPr>
        <w:t>úvěru</w:t>
      </w:r>
      <w:r>
        <w:fldChar w:fldCharType="end"/>
      </w:r>
      <w:bookmarkEnd w:id="8"/>
      <w:r>
        <w:rPr>
          <w:iCs/>
          <w:vanish/>
          <w:color w:val="FF0000"/>
          <w:sz w:val="16"/>
        </w:rPr>
        <w:t xml:space="preserve">(v případě kontokorentního / revolvingového / hypotečního úvěru doplňte </w:t>
      </w:r>
      <w:r>
        <w:rPr>
          <w:b/>
          <w:bCs/>
          <w:iCs/>
          <w:vanish/>
          <w:color w:val="FF0000"/>
          <w:sz w:val="16"/>
        </w:rPr>
        <w:t xml:space="preserve">o kontokorentním úvěru / </w:t>
      </w:r>
      <w:r>
        <w:rPr>
          <w:b/>
          <w:iCs/>
          <w:vanish/>
          <w:color w:val="FF0000"/>
          <w:sz w:val="16"/>
        </w:rPr>
        <w:t xml:space="preserve">o revolvingovém úvěru </w:t>
      </w:r>
      <w:r>
        <w:rPr>
          <w:iCs/>
          <w:vanish/>
          <w:color w:val="FF0000"/>
          <w:sz w:val="16"/>
        </w:rPr>
        <w:t xml:space="preserve">/ </w:t>
      </w:r>
      <w:r>
        <w:rPr>
          <w:b/>
          <w:iCs/>
          <w:vanish/>
          <w:color w:val="FF0000"/>
          <w:sz w:val="16"/>
        </w:rPr>
        <w:t>o hypotečním úvěru</w:t>
      </w:r>
      <w:r>
        <w:rPr>
          <w:iCs/>
          <w:vanish/>
          <w:color w:val="FF0000"/>
          <w:sz w:val="16"/>
        </w:rPr>
        <w:t>)</w:t>
      </w:r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r w:rsidR="00B15BAF">
        <w:t>4.3.2020</w:t>
      </w:r>
      <w:r>
        <w:t xml:space="preserve">, reg. č. </w:t>
      </w:r>
      <w:r w:rsidR="0027274B" w:rsidRPr="00C15CA1">
        <w:rPr>
          <w:bCs/>
        </w:rPr>
        <w:fldChar w:fldCharType="begin">
          <w:ffData>
            <w:name w:val="Textové1"/>
            <w:enabled/>
            <w:calcOnExit w:val="0"/>
            <w:textInput/>
          </w:ffData>
        </w:fldChar>
      </w:r>
      <w:r w:rsidR="0027274B" w:rsidRPr="00C15CA1">
        <w:rPr>
          <w:bCs/>
        </w:rPr>
        <w:instrText xml:space="preserve"> FORMTEXT </w:instrText>
      </w:r>
      <w:r w:rsidR="0027274B" w:rsidRPr="00C15CA1">
        <w:rPr>
          <w:bCs/>
        </w:rPr>
      </w:r>
      <w:r w:rsidR="0027274B" w:rsidRPr="00C15CA1">
        <w:rPr>
          <w:bCs/>
        </w:rPr>
        <w:fldChar w:fldCharType="separate"/>
      </w:r>
      <w:r w:rsidR="0027274B" w:rsidRPr="00C15CA1">
        <w:rPr>
          <w:bCs/>
        </w:rPr>
        <w:t>99025182572</w:t>
      </w:r>
      <w:r w:rsidR="0027274B" w:rsidRPr="00C15CA1">
        <w:rPr>
          <w:bCs/>
        </w:rPr>
        <w:fldChar w:fldCharType="end"/>
      </w:r>
      <w:r>
        <w:t xml:space="preserve"> (dále jen „</w:t>
      </w:r>
      <w:r>
        <w:rPr>
          <w:b/>
        </w:rPr>
        <w:t>Smlouva</w:t>
      </w:r>
      <w:r>
        <w:t>“).</w:t>
      </w:r>
    </w:p>
    <w:p w14:paraId="0D9AAB6F" w14:textId="77777777" w:rsidR="00171EED" w:rsidRDefault="00171EED"/>
    <w:p w14:paraId="01AF6D3D" w14:textId="77777777"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14:paraId="41FE5B35" w14:textId="77777777" w:rsidR="0028149E" w:rsidRDefault="0028149E">
      <w:pPr>
        <w:rPr>
          <w:szCs w:val="18"/>
        </w:rPr>
      </w:pPr>
    </w:p>
    <w:p w14:paraId="55FDD3E0" w14:textId="77777777" w:rsidR="00621E5F" w:rsidRDefault="00621E5F">
      <w:pPr>
        <w:rPr>
          <w:szCs w:val="18"/>
        </w:rPr>
      </w:pPr>
    </w:p>
    <w:p w14:paraId="05B61E22" w14:textId="77777777" w:rsidR="00601EFD" w:rsidRDefault="00601EFD" w:rsidP="00601EFD">
      <w:pPr>
        <w:numPr>
          <w:ilvl w:val="0"/>
          <w:numId w:val="4"/>
        </w:numPr>
        <w:ind w:hanging="1080"/>
        <w:rPr>
          <w:szCs w:val="18"/>
        </w:rPr>
      </w:pPr>
      <w:r>
        <w:rPr>
          <w:szCs w:val="18"/>
        </w:rPr>
        <w:t>Znění článku 8.3.2 Smlouvy se ruší a nahrazuje následujícím zněním:</w:t>
      </w:r>
    </w:p>
    <w:p w14:paraId="36AEA517" w14:textId="77777777" w:rsidR="00601EFD" w:rsidRDefault="00601EFD" w:rsidP="00601EFD">
      <w:pPr>
        <w:rPr>
          <w:rFonts w:cs="Arial"/>
          <w:b/>
        </w:rPr>
      </w:pPr>
    </w:p>
    <w:p w14:paraId="650039AC" w14:textId="77777777" w:rsidR="00601EFD" w:rsidRPr="00AA2800" w:rsidRDefault="00601EFD" w:rsidP="00601EFD">
      <w:pPr>
        <w:pStyle w:val="StylVlevo0cmPedsazen075cmVpravo-001cm"/>
      </w:pPr>
      <w:r>
        <w:t>8.3.2</w:t>
      </w:r>
      <w:r>
        <w:tab/>
      </w:r>
      <w:r w:rsidRPr="00AA2800">
        <w:t>Klient se zavazuje předkládat Bance následující finanční výkazy:</w:t>
      </w:r>
    </w:p>
    <w:p w14:paraId="54B15EEA" w14:textId="77777777" w:rsidR="00601EFD" w:rsidRPr="00AA2800" w:rsidRDefault="00601EFD" w:rsidP="00601EFD">
      <w:pPr>
        <w:ind w:left="992" w:hanging="425"/>
      </w:pPr>
      <w:r w:rsidRPr="00AA2800">
        <w:t>a)</w:t>
      </w:r>
      <w:r w:rsidRPr="00AA2800">
        <w:tab/>
        <w:t xml:space="preserve">výkazy v plném rozsahu rozvahy, výkazu zisků a ztrát a rozbor pohledávek a dluhů/závazků z obchodního styku Klienta do jejich splatnosti a po jejich splatnosti </w:t>
      </w:r>
      <w:r>
        <w:t>čtvrtletně</w:t>
      </w:r>
      <w:r w:rsidRPr="00AA2800">
        <w:rPr>
          <w:rFonts w:cs="Arial"/>
          <w:vanish/>
          <w:color w:val="FF0000"/>
          <w:sz w:val="16"/>
        </w:rPr>
        <w:t>(OBDOBI_1_CTVRTLETNE_POLOLETNE – vyberte čtvrtletně/pololetně)</w:t>
      </w:r>
      <w:r w:rsidRPr="00AA2800">
        <w:rPr>
          <w:rFonts w:cs="Arial"/>
          <w:sz w:val="16"/>
        </w:rPr>
        <w:t xml:space="preserve"> </w:t>
      </w:r>
      <w:r w:rsidRPr="00AA2800">
        <w:t>– nejpozději do 30</w:t>
      </w:r>
      <w:r w:rsidRPr="00AA2800">
        <w:rPr>
          <w:rFonts w:cs="Arial"/>
          <w:vanish/>
          <w:color w:val="FF0000"/>
          <w:sz w:val="16"/>
        </w:rPr>
        <w:t xml:space="preserve">(POCET_DNU_5- např. </w:t>
      </w:r>
      <w:r w:rsidRPr="00AA2800">
        <w:rPr>
          <w:vanish/>
          <w:color w:val="FF0000"/>
          <w:sz w:val="16"/>
        </w:rPr>
        <w:t>30 dnů</w:t>
      </w:r>
      <w:r w:rsidRPr="00AA2800">
        <w:rPr>
          <w:rFonts w:cs="Arial"/>
          <w:vanish/>
          <w:color w:val="FF0000"/>
          <w:sz w:val="16"/>
        </w:rPr>
        <w:t>)</w:t>
      </w:r>
      <w:r w:rsidRPr="00AA2800">
        <w:t xml:space="preserve"> dnů</w:t>
      </w:r>
      <w:r w:rsidRPr="00AA2800" w:rsidDel="000856B4">
        <w:t xml:space="preserve"> </w:t>
      </w:r>
      <w:r w:rsidRPr="00AA2800">
        <w:t xml:space="preserve">po skončení kalendářního </w:t>
      </w:r>
      <w:r>
        <w:t>čtvrtletí</w:t>
      </w:r>
      <w:r w:rsidRPr="00AA2800">
        <w:rPr>
          <w:rFonts w:cs="Arial"/>
          <w:vanish/>
          <w:color w:val="FF0000"/>
          <w:sz w:val="16"/>
        </w:rPr>
        <w:t xml:space="preserve">(OBDOBI_1_CTVRTLETI_POLOLETI – vyberte </w:t>
      </w:r>
      <w:r w:rsidRPr="00AA2800">
        <w:rPr>
          <w:vanish/>
          <w:color w:val="FF0000"/>
          <w:sz w:val="16"/>
        </w:rPr>
        <w:t>čtvrtletí/pololetí</w:t>
      </w:r>
      <w:r w:rsidRPr="00AA2800">
        <w:rPr>
          <w:rFonts w:cs="Arial"/>
          <w:vanish/>
          <w:color w:val="FF0000"/>
          <w:sz w:val="16"/>
        </w:rPr>
        <w:t>)</w:t>
      </w:r>
      <w:r w:rsidRPr="00AA2800" w:rsidDel="000856B4">
        <w:t xml:space="preserve"> </w:t>
      </w:r>
      <w:r w:rsidRPr="00AA2800">
        <w:t>(s výjimkou konce příslušného účetního období);</w:t>
      </w:r>
    </w:p>
    <w:p w14:paraId="33931246" w14:textId="77777777" w:rsidR="00601EFD" w:rsidRPr="00AA2800" w:rsidRDefault="00601EFD" w:rsidP="00601EFD">
      <w:pPr>
        <w:ind w:left="992" w:hanging="425"/>
      </w:pPr>
      <w:r w:rsidRPr="00AA2800">
        <w:t>b)</w:t>
      </w:r>
      <w:r w:rsidRPr="00AA2800">
        <w:tab/>
        <w:t>předběžné účetní výkazy v plném rozsahu rozvahy a výkazů zisků a ztrát a rozbor pohledávek a dluhů/závazků z obchodního styku Klienta do jejich splatnosti a po jejich splatnosti – do 90</w:t>
      </w:r>
      <w:r w:rsidRPr="00AA2800">
        <w:rPr>
          <w:rFonts w:cs="Arial"/>
          <w:vanish/>
          <w:color w:val="FF0000"/>
          <w:sz w:val="16"/>
        </w:rPr>
        <w:t>(POCET_DNU_1- např. 90 dnů)</w:t>
      </w:r>
      <w:r w:rsidRPr="00AA2800">
        <w:t xml:space="preserve"> dnů po skončení příslušného účetního období;</w:t>
      </w:r>
    </w:p>
    <w:p w14:paraId="2C30C40C" w14:textId="77777777" w:rsidR="00601EFD" w:rsidRPr="00AA2800" w:rsidRDefault="00601EFD" w:rsidP="00601EFD">
      <w:pPr>
        <w:ind w:left="992" w:hanging="425"/>
      </w:pPr>
      <w:r w:rsidRPr="00AA2800">
        <w:t>c)</w:t>
      </w:r>
      <w:r w:rsidRPr="00AA2800">
        <w:tab/>
        <w:t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180</w:t>
      </w:r>
      <w:r w:rsidRPr="00AA2800">
        <w:rPr>
          <w:rFonts w:cs="Arial"/>
          <w:vanish/>
          <w:color w:val="FF0000"/>
          <w:sz w:val="16"/>
        </w:rPr>
        <w:t>(POCET_DNU_2– např. 180 dnů)</w:t>
      </w:r>
      <w:r w:rsidRPr="00AA2800">
        <w:t xml:space="preserve"> dnů po skončení příslušného účetního období; </w:t>
      </w:r>
    </w:p>
    <w:p w14:paraId="65DDD82C" w14:textId="77777777" w:rsidR="00601EFD" w:rsidRPr="00AA2800" w:rsidRDefault="00601EFD" w:rsidP="00601EFD">
      <w:pPr>
        <w:ind w:left="992" w:hanging="425"/>
      </w:pPr>
      <w:r w:rsidRPr="00AA2800">
        <w:t>d)</w:t>
      </w:r>
      <w:r w:rsidRPr="00AA2800">
        <w:tab/>
        <w:t>konsolidovanou účetní závěrku do 180</w:t>
      </w:r>
      <w:r w:rsidRPr="00AA2800">
        <w:rPr>
          <w:rFonts w:cs="Arial"/>
          <w:vanish/>
          <w:color w:val="FF0000"/>
          <w:sz w:val="16"/>
        </w:rPr>
        <w:t>(POCET_DNU_3– např. 180 dnů, max. však 364 dnů)</w:t>
      </w:r>
      <w:r w:rsidRPr="00AA2800">
        <w:rPr>
          <w:rFonts w:cs="Arial"/>
          <w:sz w:val="16"/>
        </w:rPr>
        <w:t xml:space="preserve"> </w:t>
      </w:r>
      <w:r w:rsidRPr="00AA2800">
        <w:rPr>
          <w:rFonts w:cs="Arial"/>
        </w:rPr>
        <w:t>dnů po skončení příslušného účetního období</w:t>
      </w:r>
      <w:r w:rsidRPr="00AA2800">
        <w:t>, a to včetně zprávy auditora, pokud je Klient povinen podle platných právních předpisů takovou účetní závěrku vyhotovit</w:t>
      </w:r>
    </w:p>
    <w:p w14:paraId="0ABB0BB2" w14:textId="77777777" w:rsidR="00601EFD" w:rsidRPr="00AA2800" w:rsidRDefault="00601EFD" w:rsidP="00601EFD">
      <w:pPr>
        <w:pStyle w:val="StylVlevo0cmPedsazen075cmVpravo-001cm"/>
        <w:ind w:firstLine="0"/>
      </w:pPr>
      <w:r w:rsidRPr="00AA2800">
        <w:t>Klient, který v souladu s platnými právními předpisy vede daňovou evidenci, se zavazuje předkládat Bance namísto výkazů uvedených výše v tomto odstavci, kopii nebo stejnopis přiznání k dani z příjmu v listinné podobě opatřené podpisem Klienta, a to do 180</w:t>
      </w:r>
      <w:r w:rsidRPr="00AA2800">
        <w:rPr>
          <w:vanish/>
          <w:color w:val="FF0000"/>
          <w:sz w:val="16"/>
        </w:rPr>
        <w:t>(POCET_DNU_4– např. 180 dnů)</w:t>
      </w:r>
      <w:r w:rsidRPr="00AA2800"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</w:p>
    <w:p w14:paraId="44BC5ADE" w14:textId="77777777" w:rsidR="00601EFD" w:rsidRDefault="00601EFD" w:rsidP="00601EFD">
      <w:pPr>
        <w:rPr>
          <w:szCs w:val="18"/>
        </w:rPr>
      </w:pPr>
    </w:p>
    <w:p w14:paraId="08F6E120" w14:textId="77777777" w:rsidR="00621E5F" w:rsidRDefault="00621E5F" w:rsidP="00621E5F">
      <w:pPr>
        <w:rPr>
          <w:szCs w:val="18"/>
        </w:rPr>
      </w:pPr>
    </w:p>
    <w:p w14:paraId="02274060" w14:textId="77777777" w:rsidR="00621E5F" w:rsidRPr="00B2359F" w:rsidRDefault="00D33BA4" w:rsidP="00D33BA4">
      <w:pPr>
        <w:numPr>
          <w:ilvl w:val="0"/>
          <w:numId w:val="4"/>
        </w:numPr>
        <w:ind w:hanging="1080"/>
        <w:rPr>
          <w:szCs w:val="18"/>
        </w:rPr>
      </w:pPr>
      <w:r w:rsidRPr="00B2359F">
        <w:rPr>
          <w:szCs w:val="18"/>
        </w:rPr>
        <w:t>Znění článku 8.3.3 Smlouvy se ruší a nahrazuje následujícím zněním:</w:t>
      </w:r>
    </w:p>
    <w:p w14:paraId="36DD5BBF" w14:textId="77777777" w:rsidR="00621E5F" w:rsidRDefault="00621E5F" w:rsidP="00621E5F">
      <w:pPr>
        <w:rPr>
          <w:szCs w:val="18"/>
        </w:rPr>
      </w:pPr>
    </w:p>
    <w:p w14:paraId="6515830E" w14:textId="77777777" w:rsidR="00621E5F" w:rsidRPr="00754111" w:rsidRDefault="00621E5F" w:rsidP="00621E5F">
      <w:pPr>
        <w:pStyle w:val="Normlnweb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8.3.</w:t>
      </w:r>
      <w:r w:rsidR="00D33BA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</w:r>
      <w:r w:rsidRPr="00754111">
        <w:rPr>
          <w:rFonts w:ascii="Arial" w:hAnsi="Arial" w:cs="Arial"/>
          <w:sz w:val="18"/>
          <w:szCs w:val="18"/>
        </w:rPr>
        <w:t>Klient se zavazuje, že po celou dobu účinnosti této Smlouvy bude ukazatel Doby návratnosti finančního dluhu z EBITDA činit maximálně:</w:t>
      </w:r>
    </w:p>
    <w:p w14:paraId="0551AAAC" w14:textId="77777777" w:rsidR="00621E5F" w:rsidRPr="00754111" w:rsidRDefault="00621E5F" w:rsidP="00621E5F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od roku 2022 - 2027 = 8,0</w:t>
      </w:r>
    </w:p>
    <w:p w14:paraId="290D4241" w14:textId="77777777" w:rsidR="00621E5F" w:rsidRPr="00754111" w:rsidRDefault="00621E5F" w:rsidP="00621E5F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od roku 2028 - 2030 = 4,5</w:t>
      </w:r>
    </w:p>
    <w:p w14:paraId="7CB3932C" w14:textId="77777777" w:rsidR="00621E5F" w:rsidRPr="00754111" w:rsidRDefault="00621E5F" w:rsidP="00621E5F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 xml:space="preserve">Tento finanční ukazatel se vypočte takto: (Dlouhodobé vydané dluhopisy + Dlouhodobé závazky k úvěrovým institucím + Dlouhodobé směnky k úhradě + Krátkodobé vydané dluhopisy + Krátkodobé závazky k úvěrovým institucím + Krátkodobé směnky k úhradě + Krátkodobé finanční výpomoci) /Provozní výsledek hospodaření + Úpravy hodnot dlouhodobého nehmotného a hmotného majetku-trvalé - Tržby z prodeje dlouhodobého majetku + </w:t>
      </w:r>
      <w:r w:rsidRPr="00754111">
        <w:rPr>
          <w:rFonts w:ascii="Arial" w:hAnsi="Arial" w:cs="Arial"/>
          <w:sz w:val="18"/>
          <w:szCs w:val="18"/>
        </w:rPr>
        <w:lastRenderedPageBreak/>
        <w:t>Zůstatková cena prodaného dlouhodobého majetku + Výnosy z dlouhodobého finančního majetku-podíly + Výnosy z ostatního dlouhodobého finančního majetku - Náklady vynaložené na prodané podíly - Náklady související s ostatním dlouhodobým finančním majetkem).</w:t>
      </w:r>
    </w:p>
    <w:p w14:paraId="1021FDD7" w14:textId="77777777" w:rsidR="00621E5F" w:rsidRPr="00754111" w:rsidRDefault="00621E5F" w:rsidP="00621E5F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Tento finanční ukazatel bude hodnocen ročně.</w:t>
      </w:r>
    </w:p>
    <w:p w14:paraId="0313E884" w14:textId="77777777" w:rsidR="00621E5F" w:rsidRPr="00AA2800" w:rsidRDefault="00621E5F" w:rsidP="00621E5F">
      <w:pPr>
        <w:pStyle w:val="StylVlevo0cmPedsazen075cmVpravo-001cm"/>
        <w:ind w:firstLine="0"/>
      </w:pPr>
    </w:p>
    <w:p w14:paraId="2DCBC767" w14:textId="77777777" w:rsidR="00621E5F" w:rsidRDefault="00621E5F" w:rsidP="00621E5F"/>
    <w:p w14:paraId="7DAD7DC7" w14:textId="77777777" w:rsidR="00621E5F" w:rsidRDefault="00621E5F" w:rsidP="00621E5F">
      <w:pPr>
        <w:numPr>
          <w:ilvl w:val="0"/>
          <w:numId w:val="4"/>
        </w:numPr>
        <w:ind w:hanging="1080"/>
      </w:pPr>
      <w:r>
        <w:t>Znění článku 8.3 Další ujednání se doplňuje o bod 8.3.</w:t>
      </w:r>
      <w:r w:rsidR="00B61E96">
        <w:t>9</w:t>
      </w:r>
    </w:p>
    <w:p w14:paraId="03BF3774" w14:textId="77777777" w:rsidR="00621E5F" w:rsidRDefault="00621E5F" w:rsidP="00621E5F"/>
    <w:p w14:paraId="59BF0FDE" w14:textId="77777777" w:rsidR="00621E5F" w:rsidRDefault="00621E5F" w:rsidP="00621E5F">
      <w:pPr>
        <w:pStyle w:val="Normlnweb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8.3.</w:t>
      </w:r>
      <w:r w:rsidR="00B61E9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Klient se zavazuje, že po celou dobu účinnosti této Smlouvy bude ukazatel krytí dluhové služby, tj. DSCR (debt service coverage ratio) činit minimálně </w:t>
      </w:r>
      <w:r w:rsidRPr="00BF4CB0">
        <w:rPr>
          <w:rFonts w:ascii="Arial" w:hAnsi="Arial" w:cs="Arial"/>
          <w:sz w:val="18"/>
          <w:szCs w:val="18"/>
        </w:rPr>
        <w:t>1,1. Tento finanční ukazatel se vypočte takto: (EBITDA -vyplacené dividendy -CAPEX +přijaté investiční úvěry-</w:t>
      </w:r>
      <w:r>
        <w:rPr>
          <w:rFonts w:ascii="Arial" w:hAnsi="Arial" w:cs="Arial"/>
          <w:sz w:val="18"/>
          <w:szCs w:val="18"/>
        </w:rPr>
        <w:t xml:space="preserve"> Daň z příjmů) / Dluhová služba, kde</w:t>
      </w:r>
    </w:p>
    <w:p w14:paraId="11D0905E" w14:textId="77777777" w:rsidR="00621E5F" w:rsidRDefault="00621E5F" w:rsidP="00621E5F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Dluhová služba = Celkem splátky jistin ze splácených závazků ke všem věřitelům za dané období + Nákladové úroky a podobné náklady,</w:t>
      </w:r>
    </w:p>
    <w:p w14:paraId="093F1C07" w14:textId="77777777" w:rsidR="00621E5F" w:rsidRDefault="00621E5F" w:rsidP="00621E5F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CAPEX =Výdaje s nabytím dlouhodobého hmotného majetku, dlouhodobého nehmotného majetku a dlouhodobého finančního majetku,</w:t>
      </w:r>
    </w:p>
    <w:p w14:paraId="5522DCA8" w14:textId="77777777" w:rsidR="00621E5F" w:rsidRDefault="00621E5F" w:rsidP="00621E5F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EBITDA =Provozní výsledek hospodaření + Úpravy hodnot dlouhodobého nehmotného a hmotného majetku-trvalé - Tržby z prodeje dlouhodobého majetku + Zůstatková cena prodaného dlouhodobého majetku + Výnosy z dlouhodobého finančního majetku-podíly + Výnosy z ostatního dlouhodobého finančního majetku - Náklady vynaložené na prodané podíly - Náklady související s ostatním dlouhodobým finančním majetkem.</w:t>
      </w:r>
    </w:p>
    <w:p w14:paraId="35780800" w14:textId="77777777" w:rsidR="00621E5F" w:rsidRDefault="00621E5F" w:rsidP="00621E5F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finanční ukazatel bude hodnocen ročně.</w:t>
      </w:r>
    </w:p>
    <w:p w14:paraId="58D7C236" w14:textId="77777777" w:rsidR="00621E5F" w:rsidRDefault="00621E5F" w:rsidP="00621E5F"/>
    <w:p w14:paraId="68428621" w14:textId="77777777" w:rsidR="00621E5F" w:rsidRDefault="00621E5F" w:rsidP="00621E5F">
      <w:pPr>
        <w:pStyle w:val="StylVlevo0cmPedsazen075cmVpravo-001cm"/>
      </w:pPr>
      <w:bookmarkStart w:id="9" w:name="ZAL_8__2__1"/>
    </w:p>
    <w:p w14:paraId="5B208B22" w14:textId="77777777" w:rsidR="00621E5F" w:rsidRDefault="00B977AC" w:rsidP="00621E5F">
      <w:pPr>
        <w:ind w:left="567" w:hanging="567"/>
        <w:outlineLvl w:val="0"/>
        <w:rPr>
          <w:b/>
          <w:bCs/>
          <w:color w:val="000000"/>
          <w:szCs w:val="18"/>
        </w:rPr>
      </w:pPr>
      <w:r>
        <w:t>IV</w:t>
      </w:r>
      <w:r w:rsidR="00621E5F">
        <w:t>.</w:t>
      </w:r>
      <w:r w:rsidR="00621E5F">
        <w:tab/>
      </w:r>
      <w:r w:rsidR="006A1E86">
        <w:t xml:space="preserve">Nově se doplňuje </w:t>
      </w:r>
      <w:r w:rsidR="00621E5F">
        <w:t>člán</w:t>
      </w:r>
      <w:r w:rsidR="006A1E86">
        <w:t>ek</w:t>
      </w:r>
      <w:r w:rsidR="00621E5F">
        <w:t xml:space="preserve"> 8.4 </w:t>
      </w:r>
      <w:r w:rsidR="00621E5F" w:rsidRPr="00744952">
        <w:rPr>
          <w:color w:val="000000"/>
          <w:szCs w:val="18"/>
        </w:rPr>
        <w:t>Vyloučení aplikace nebo změna úvěrových podmínek</w:t>
      </w:r>
      <w:r w:rsidR="007340A4">
        <w:rPr>
          <w:color w:val="000000"/>
          <w:szCs w:val="18"/>
        </w:rPr>
        <w:t xml:space="preserve"> </w:t>
      </w:r>
      <w:r w:rsidR="006A1E86">
        <w:rPr>
          <w:color w:val="000000"/>
          <w:szCs w:val="18"/>
        </w:rPr>
        <w:t xml:space="preserve">o bod </w:t>
      </w:r>
      <w:r w:rsidR="00621E5F" w:rsidRPr="00744952">
        <w:rPr>
          <w:color w:val="000000"/>
          <w:szCs w:val="18"/>
        </w:rPr>
        <w:t>8.4.</w:t>
      </w:r>
      <w:r w:rsidR="007340A4">
        <w:rPr>
          <w:color w:val="000000"/>
          <w:szCs w:val="18"/>
        </w:rPr>
        <w:t>1</w:t>
      </w:r>
    </w:p>
    <w:p w14:paraId="0A868DD1" w14:textId="77777777" w:rsidR="00621E5F" w:rsidRDefault="00621E5F" w:rsidP="00621E5F">
      <w:pPr>
        <w:pStyle w:val="StylVlevo0cmPedsazen075cmVpravo-001cm"/>
      </w:pPr>
    </w:p>
    <w:p w14:paraId="66FB4511" w14:textId="77777777" w:rsidR="00621E5F" w:rsidRPr="0048292E" w:rsidRDefault="00621E5F" w:rsidP="00621E5F">
      <w:pPr>
        <w:pStyle w:val="StylVlevo0cmPedsazen075cmVpravo-001cm"/>
      </w:pPr>
      <w:r>
        <w:t>8.4.</w:t>
      </w:r>
      <w:r w:rsidR="007340A4">
        <w:t>1</w:t>
      </w:r>
      <w:r w:rsidRPr="0048292E">
        <w:tab/>
      </w:r>
      <w:bookmarkEnd w:id="9"/>
      <w:r w:rsidRPr="0048292E">
        <w:t>Klient a Banka se dohodli, že článek X., odstavec 2 Úvěrových podmínek se mění následujícím způsobem:</w:t>
      </w:r>
    </w:p>
    <w:p w14:paraId="50959B94" w14:textId="77777777" w:rsidR="00621E5F" w:rsidRPr="0048292E" w:rsidRDefault="00621E5F" w:rsidP="00621E5F">
      <w:pPr>
        <w:pStyle w:val="StylVlevo0cmPedsazen075cmVpravo-001cm"/>
        <w:ind w:firstLine="0"/>
      </w:pPr>
      <w:r w:rsidRPr="0048292E">
        <w:t xml:space="preserve">Klient je povinen po dobu účinnosti této Smlouvy směrovat na své účty u Banky minimálně </w:t>
      </w:r>
      <w:r>
        <w:t>80</w:t>
      </w:r>
      <w:r w:rsidRPr="0048292E">
        <w:rPr>
          <w:vanish/>
          <w:sz w:val="16"/>
        </w:rPr>
        <w:t>(PROCENTO_1 - uveďte výši procent od 1 – 100%)</w:t>
      </w:r>
      <w:r w:rsidRPr="0048292E">
        <w:t xml:space="preserve"> % svých </w:t>
      </w:r>
      <w:r>
        <w:t>tržeb.</w:t>
      </w:r>
      <w:r w:rsidRPr="0048292E">
        <w:rPr>
          <w:vanish/>
          <w:sz w:val="16"/>
        </w:rPr>
        <w:t>(DOMICILACE_Z_CEHO - vyberte: tuzemských a zahraničních pohledávek z obchodního styku, popřípadě dalších svých pohledávek / tržeb / příjmů)</w:t>
      </w:r>
      <w:r w:rsidRPr="0048292E">
        <w:t xml:space="preserve"> </w:t>
      </w:r>
      <w:r w:rsidRPr="0048292E">
        <w:rPr>
          <w:vanish/>
          <w:sz w:val="16"/>
        </w:rPr>
        <w:t>(POCET_DNU_1– doplňte počet dnů)</w:t>
      </w:r>
    </w:p>
    <w:p w14:paraId="167E6704" w14:textId="77777777" w:rsidR="00621E5F" w:rsidRDefault="00621E5F" w:rsidP="00621E5F"/>
    <w:p w14:paraId="0A42CDA9" w14:textId="77777777" w:rsidR="00621E5F" w:rsidRDefault="00621E5F" w:rsidP="00621E5F">
      <w:pPr>
        <w:rPr>
          <w:vanish/>
          <w:color w:val="FF0000"/>
          <w:sz w:val="16"/>
          <w:szCs w:val="16"/>
        </w:rPr>
      </w:pPr>
      <w:bookmarkStart w:id="10" w:name="ZZ_cenaZaZmenu_1_T"/>
      <w:r>
        <w:rPr>
          <w:vanish/>
          <w:color w:val="FF0000"/>
          <w:sz w:val="16"/>
          <w:szCs w:val="16"/>
        </w:rPr>
        <w:t>(konec varianty1)</w:t>
      </w:r>
    </w:p>
    <w:p w14:paraId="3FD891A1" w14:textId="77777777" w:rsidR="00621E5F" w:rsidRPr="007A3C7A" w:rsidRDefault="00621E5F" w:rsidP="00621E5F">
      <w:pPr>
        <w:ind w:left="567"/>
        <w:rPr>
          <w:sz w:val="16"/>
          <w:szCs w:val="18"/>
        </w:rPr>
      </w:pPr>
    </w:p>
    <w:p w14:paraId="7257A108" w14:textId="77777777" w:rsidR="00621E5F" w:rsidRPr="00143134" w:rsidRDefault="00621E5F" w:rsidP="00621E5F">
      <w:pPr>
        <w:ind w:left="567"/>
      </w:pPr>
      <w:bookmarkStart w:id="11" w:name="ZZ_cenaZaZmenu_1_F"/>
      <w:bookmarkStart w:id="12" w:name="ZZ_ELPOD_T"/>
      <w:bookmarkEnd w:id="10"/>
      <w:bookmarkEnd w:id="11"/>
      <w:r w:rsidRPr="00143134">
        <w:rPr>
          <w:vanish/>
          <w:color w:val="FF0000"/>
          <w:sz w:val="16"/>
          <w:szCs w:val="16"/>
        </w:rPr>
        <w:t>(Varianta1: dodatek není podepsán elektronicky. Pokud je dodatek podepsán elektronicky, tento odstavec odstraňte.)</w:t>
      </w:r>
    </w:p>
    <w:p w14:paraId="26C99E0D" w14:textId="77777777" w:rsidR="00621E5F" w:rsidRPr="00143134" w:rsidRDefault="00621E5F" w:rsidP="00621E5F">
      <w:pPr>
        <w:numPr>
          <w:ilvl w:val="0"/>
          <w:numId w:val="1"/>
        </w:numPr>
        <w:rPr>
          <w:szCs w:val="18"/>
        </w:rPr>
      </w:pPr>
      <w:r w:rsidRPr="00143134">
        <w:t xml:space="preserve">Dodatek je vyhotoven </w:t>
      </w:r>
      <w:bookmarkStart w:id="13" w:name="DokNum"/>
      <w:r w:rsidRPr="00143134">
        <w:rPr>
          <w:szCs w:val="18"/>
        </w:rPr>
        <w:fldChar w:fldCharType="begin">
          <w:ffData>
            <w:name w:val="DokNum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Pr="00143134">
        <w:rPr>
          <w:szCs w:val="18"/>
        </w:rPr>
        <w:instrText xml:space="preserve"> FORMTEXT </w:instrText>
      </w:r>
      <w:r w:rsidRPr="00143134">
        <w:rPr>
          <w:szCs w:val="18"/>
        </w:rPr>
      </w:r>
      <w:r w:rsidRPr="00143134">
        <w:rPr>
          <w:szCs w:val="18"/>
        </w:rPr>
        <w:fldChar w:fldCharType="separate"/>
      </w:r>
      <w:r>
        <w:rPr>
          <w:szCs w:val="18"/>
        </w:rPr>
        <w:t>ve dvou vyhotoveních a každá strana obdrží po jednom vyhotovení</w:t>
      </w:r>
      <w:r w:rsidRPr="00143134">
        <w:rPr>
          <w:szCs w:val="18"/>
        </w:rPr>
        <w:fldChar w:fldCharType="end"/>
      </w:r>
      <w:bookmarkEnd w:id="13"/>
      <w:r w:rsidRPr="00143134">
        <w:rPr>
          <w:szCs w:val="18"/>
        </w:rPr>
        <w:t>.</w:t>
      </w:r>
    </w:p>
    <w:p w14:paraId="1FC1332A" w14:textId="77777777" w:rsidR="00621E5F" w:rsidRDefault="00621E5F" w:rsidP="00621E5F">
      <w:pPr>
        <w:ind w:left="567"/>
        <w:rPr>
          <w:vanish/>
          <w:color w:val="FF0000"/>
          <w:sz w:val="16"/>
          <w:szCs w:val="16"/>
        </w:rPr>
      </w:pPr>
      <w:r w:rsidRPr="00143134">
        <w:rPr>
          <w:vanish/>
          <w:color w:val="FF0000"/>
          <w:sz w:val="16"/>
          <w:szCs w:val="16"/>
        </w:rPr>
        <w:t>(konec varianty1)</w:t>
      </w:r>
    </w:p>
    <w:p w14:paraId="51D48EF3" w14:textId="77777777" w:rsidR="00621E5F" w:rsidRDefault="00621E5F" w:rsidP="00621E5F">
      <w:pPr>
        <w:rPr>
          <w:szCs w:val="18"/>
        </w:rPr>
      </w:pPr>
    </w:p>
    <w:p w14:paraId="627CDF0F" w14:textId="77777777" w:rsidR="00621E5F" w:rsidRPr="00DB1892" w:rsidRDefault="00621E5F" w:rsidP="00621E5F">
      <w:pPr>
        <w:rPr>
          <w:vanish/>
          <w:color w:val="FF0000"/>
          <w:sz w:val="16"/>
          <w:szCs w:val="16"/>
        </w:rPr>
      </w:pPr>
      <w:bookmarkStart w:id="14" w:name="DEL_REGSML_2"/>
      <w:bookmarkEnd w:id="12"/>
      <w:r>
        <w:rPr>
          <w:vanish/>
          <w:color w:val="FF0000"/>
          <w:sz w:val="16"/>
          <w:szCs w:val="16"/>
        </w:rPr>
        <w:t>(Varianta1</w:t>
      </w:r>
      <w:r w:rsidRPr="00057B08">
        <w:rPr>
          <w:vanish/>
          <w:color w:val="FF0000"/>
          <w:sz w:val="16"/>
          <w:szCs w:val="16"/>
        </w:rPr>
        <w:t xml:space="preserve">.: </w:t>
      </w:r>
      <w:r>
        <w:rPr>
          <w:vanish/>
          <w:color w:val="FF0000"/>
          <w:sz w:val="16"/>
          <w:szCs w:val="16"/>
        </w:rPr>
        <w:t>Klient není tzv. povinným subjektem ve smyslu zákona č. 340/2015 Sb., o registru smluv.</w:t>
      </w:r>
      <w:r w:rsidRPr="00057B08">
        <w:rPr>
          <w:vanish/>
          <w:color w:val="FF0000"/>
          <w:sz w:val="16"/>
          <w:szCs w:val="16"/>
        </w:rPr>
        <w:t>)</w:t>
      </w:r>
      <w:r>
        <w:rPr>
          <w:vanish/>
          <w:color w:val="FF0000"/>
          <w:sz w:val="16"/>
          <w:szCs w:val="16"/>
        </w:rPr>
        <w:t xml:space="preserve"> .</w:t>
      </w:r>
      <w:r w:rsidRPr="00057B08">
        <w:rPr>
          <w:vanish/>
          <w:color w:val="FF0000"/>
          <w:sz w:val="16"/>
          <w:szCs w:val="16"/>
        </w:rPr>
        <w:t>)</w:t>
      </w:r>
      <w:r>
        <w:rPr>
          <w:vanish/>
          <w:color w:val="FF0000"/>
          <w:sz w:val="16"/>
          <w:szCs w:val="16"/>
        </w:rPr>
        <w:t xml:space="preserve"> a datum platnosti a účinnosti je stejné).</w:t>
      </w:r>
    </w:p>
    <w:p w14:paraId="6B863A08" w14:textId="796AC5BA" w:rsidR="00621E5F" w:rsidRDefault="00621E5F" w:rsidP="00621E5F">
      <w:pPr>
        <w:numPr>
          <w:ilvl w:val="0"/>
          <w:numId w:val="1"/>
        </w:numPr>
        <w:spacing w:before="120"/>
      </w:pPr>
      <w:r>
        <w:t xml:space="preserve">Tento dodatek nabývá platnosti dnem uzavření a účinnosti dnem uveřejnění prostřednictvím registru smluv způsobem </w:t>
      </w:r>
      <w:r w:rsidRPr="00E74415">
        <w:t>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</w:t>
      </w:r>
      <w:r>
        <w:t xml:space="preserve"> Banka obdrží potvrzení o uveřejnění v registru smluv zasílané správcem registru smluv na e-mailovou adresu Banky </w:t>
      </w:r>
      <w:bookmarkStart w:id="15" w:name="sNapoveda"/>
      <w:bookmarkEnd w:id="15"/>
      <w:r>
        <w:rPr>
          <w:vanish/>
          <w:color w:val="FF0000"/>
        </w:rPr>
        <w:t xml:space="preserve">(doplňte e-mailovou adresu KB, na kterou má dojít takové potvrzení - CAP BL Cerpani RET: capbl5080ret@kb.cz, CAP BL Cerpani CORP: capbl5080corp@kb.cz, CKB 4225 TCA Praha: </w:t>
      </w:r>
      <w:hyperlink r:id="rId7" w:history="1">
        <w:r w:rsidR="005B1D1A" w:rsidRPr="00BE0964">
          <w:rPr>
            <w:rStyle w:val="Hypertextovodkaz"/>
            <w:vanish/>
            <w:sz w:val="18"/>
          </w:rPr>
          <w:t>tcap@kb.cz</w:t>
        </w:r>
      </w:hyperlink>
      <w:r>
        <w:rPr>
          <w:vanish/>
          <w:color w:val="FF0000"/>
        </w:rPr>
        <w:t>.)</w:t>
      </w:r>
      <w:r w:rsidR="005B1D1A">
        <w:rPr>
          <w:color w:val="FF0000"/>
        </w:rPr>
        <w:t xml:space="preserve">   </w:t>
      </w:r>
      <w:r>
        <w:t xml:space="preserve">. </w:t>
      </w:r>
      <w:bookmarkStart w:id="16" w:name="ZZ_ELPOD_3_T"/>
      <w:r w:rsidRPr="00BC5932">
        <w:rPr>
          <w:vanish/>
          <w:color w:val="FF0000"/>
          <w:sz w:val="16"/>
          <w:szCs w:val="16"/>
        </w:rPr>
        <w:t>(</w:t>
      </w:r>
      <w:r w:rsidRPr="009F37AD">
        <w:rPr>
          <w:vanish/>
          <w:color w:val="FF0000"/>
          <w:sz w:val="16"/>
        </w:rPr>
        <w:t xml:space="preserve">Pokud je </w:t>
      </w:r>
      <w:r w:rsidRPr="00BC5932">
        <w:rPr>
          <w:vanish/>
          <w:color w:val="FF0000"/>
          <w:sz w:val="16"/>
        </w:rPr>
        <w:t>dodatek podepsán elektronicky, následující větu odstraňte</w:t>
      </w:r>
      <w:r>
        <w:rPr>
          <w:vanish/>
          <w:color w:val="FF0000"/>
          <w:sz w:val="16"/>
        </w:rPr>
        <w:t>:</w:t>
      </w:r>
      <w:r w:rsidRPr="00BC5932">
        <w:rPr>
          <w:vanish/>
          <w:color w:val="FF0000"/>
          <w:sz w:val="16"/>
        </w:rPr>
        <w:t>)</w:t>
      </w:r>
      <w:r>
        <w:t xml:space="preserve">Banka za tím účelem zašle Klientovi znění tohoto dodatku  na e-mailovou adresu </w:t>
      </w:r>
      <w:r>
        <w:rPr>
          <w:szCs w:val="18"/>
        </w:rPr>
        <w:fldChar w:fldCharType="begin">
          <w:ffData>
            <w:name w:val="RegSmlColPersonMail"/>
            <w:enabled/>
            <w:calcOnExit w:val="0"/>
            <w:textInput/>
          </w:ffData>
        </w:fldChar>
      </w:r>
      <w:bookmarkStart w:id="17" w:name="RegSmlColPersonMail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t>Josef.Salva@teplarna-cb.cz.</w:t>
      </w:r>
      <w:r>
        <w:rPr>
          <w:szCs w:val="18"/>
        </w:rPr>
        <w:fldChar w:fldCharType="end"/>
      </w:r>
      <w:bookmarkEnd w:id="17"/>
      <w:r w:rsidRPr="00DB1892">
        <w:rPr>
          <w:rStyle w:val="AnapovedaM"/>
          <w:sz w:val="16"/>
          <w:szCs w:val="16"/>
          <w:specVanish w:val="0"/>
        </w:rPr>
        <w:t xml:space="preserve"> (doplňte e-mailovou adresu Klienta)</w:t>
      </w:r>
      <w:r>
        <w:t>.</w:t>
      </w:r>
      <w:bookmarkEnd w:id="16"/>
    </w:p>
    <w:p w14:paraId="176D4137" w14:textId="77777777" w:rsidR="00621E5F" w:rsidRDefault="00621E5F" w:rsidP="00621E5F">
      <w:pPr>
        <w:ind w:left="567"/>
        <w:rPr>
          <w:szCs w:val="18"/>
        </w:rPr>
      </w:pPr>
    </w:p>
    <w:p w14:paraId="556B9BA5" w14:textId="77777777" w:rsidR="00621E5F" w:rsidRDefault="00621E5F" w:rsidP="00621E5F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(konec varianty1)</w:t>
      </w:r>
    </w:p>
    <w:p w14:paraId="1C3ED96B" w14:textId="77777777" w:rsidR="00621E5F" w:rsidRDefault="00621E5F" w:rsidP="00621E5F">
      <w:pPr>
        <w:rPr>
          <w:szCs w:val="18"/>
        </w:rPr>
      </w:pPr>
      <w:bookmarkStart w:id="18" w:name="DEL_REGSML_3"/>
      <w:bookmarkStart w:id="19" w:name="DEL_REGSML_N_2"/>
      <w:bookmarkStart w:id="20" w:name="DEL_OKR"/>
      <w:bookmarkEnd w:id="14"/>
      <w:bookmarkEnd w:id="18"/>
      <w:bookmarkEnd w:id="19"/>
      <w:bookmarkEnd w:id="2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E92A40" w14:paraId="4938F2F5" w14:textId="77777777" w:rsidTr="00CF6BCB">
        <w:trPr>
          <w:cantSplit/>
        </w:trPr>
        <w:tc>
          <w:tcPr>
            <w:tcW w:w="4820" w:type="dxa"/>
          </w:tcPr>
          <w:p w14:paraId="3227947F" w14:textId="77777777" w:rsidR="00E92A40" w:rsidRDefault="00E92A40" w:rsidP="00E92A40">
            <w:pPr>
              <w:rPr>
                <w:sz w:val="8"/>
              </w:rPr>
            </w:pPr>
            <w:bookmarkStart w:id="21" w:name="ZZ_ELPOD_F"/>
            <w:bookmarkEnd w:id="21"/>
          </w:p>
          <w:p w14:paraId="33788F93" w14:textId="563EE4C4" w:rsidR="00E92A40" w:rsidRDefault="00E92A40" w:rsidP="00E92A40">
            <w:r>
              <w:t xml:space="preserve">V </w:t>
            </w:r>
            <w:bookmarkStart w:id="22" w:name="v"/>
            <w:bookmarkEnd w:id="22"/>
            <w:r>
              <w:t xml:space="preserve">Českých Budějovicích dne </w:t>
            </w:r>
            <w:bookmarkStart w:id="23" w:name="dne"/>
            <w:bookmarkEnd w:id="23"/>
            <w:r w:rsidR="004D23AC">
              <w:t>28. 11. 2022</w:t>
            </w:r>
          </w:p>
          <w:p w14:paraId="3328C029" w14:textId="77777777" w:rsidR="00E92A40" w:rsidRDefault="00E92A40" w:rsidP="00E92A40"/>
          <w:p w14:paraId="3D60C2DB" w14:textId="77777777" w:rsidR="00E92A40" w:rsidRDefault="00E92A40" w:rsidP="00E92A40">
            <w:pPr>
              <w:rPr>
                <w:b/>
              </w:rPr>
            </w:pPr>
            <w:bookmarkStart w:id="24" w:name="zaklienta"/>
            <w:bookmarkEnd w:id="24"/>
            <w:r>
              <w:rPr>
                <w:b/>
              </w:rPr>
              <w:t>Teplárna České Budějovice, a.s.</w:t>
            </w:r>
          </w:p>
          <w:p w14:paraId="44201CDB" w14:textId="77777777" w:rsidR="00E92A40" w:rsidRDefault="00E92A40" w:rsidP="00E92A40">
            <w:pPr>
              <w:rPr>
                <w:b/>
              </w:rPr>
            </w:pPr>
            <w:bookmarkStart w:id="25" w:name="obchjm"/>
            <w:bookmarkEnd w:id="25"/>
          </w:p>
          <w:p w14:paraId="1EFFDA79" w14:textId="77777777" w:rsidR="00E92A40" w:rsidRDefault="00E92A40" w:rsidP="00E92A40"/>
          <w:p w14:paraId="586D106C" w14:textId="77777777" w:rsidR="00E92A40" w:rsidRDefault="00E92A40" w:rsidP="00E92A4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6B1BEF7A" w14:textId="77777777" w:rsidR="00E92A40" w:rsidRDefault="00E92A40" w:rsidP="00E92A4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29BEF8E8" w14:textId="77777777" w:rsidR="00E92A40" w:rsidRPr="00A726DD" w:rsidRDefault="00E92A40" w:rsidP="00E92A40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14:paraId="1E5FB12D" w14:textId="77777777" w:rsidR="00E92A40" w:rsidRPr="005B636C" w:rsidRDefault="00E92A40" w:rsidP="00E92A40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26" w:name="zmocos"/>
            <w:bookmarkEnd w:id="26"/>
            <w:r>
              <w:rPr>
                <w:b/>
                <w:szCs w:val="18"/>
              </w:rPr>
              <w:t>Ing. Václav Král</w:t>
            </w:r>
          </w:p>
          <w:p w14:paraId="581CDD78" w14:textId="77777777" w:rsidR="00E92A40" w:rsidRPr="005B636C" w:rsidRDefault="00E92A40" w:rsidP="00E92A40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27" w:name="funkcezo"/>
            <w:bookmarkEnd w:id="27"/>
            <w:r>
              <w:rPr>
                <w:b/>
                <w:szCs w:val="18"/>
              </w:rPr>
              <w:t>předseda představenstva</w:t>
            </w:r>
          </w:p>
          <w:p w14:paraId="6669216E" w14:textId="77777777" w:rsidR="00E92A40" w:rsidRDefault="00E92A40" w:rsidP="00E92A40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14:paraId="6A3454D2" w14:textId="77777777" w:rsidR="00E92A40" w:rsidRDefault="00E92A40" w:rsidP="00E92A40">
            <w:pPr>
              <w:ind w:right="22"/>
              <w:rPr>
                <w:sz w:val="8"/>
              </w:rPr>
            </w:pPr>
            <w:bookmarkStart w:id="28" w:name="banka_podpis"/>
          </w:p>
          <w:p w14:paraId="74A6F0A6" w14:textId="00BF0DB9" w:rsidR="00E92A40" w:rsidRDefault="00E92A40" w:rsidP="00E92A40">
            <w:bookmarkStart w:id="29" w:name="v1"/>
            <w:bookmarkEnd w:id="29"/>
            <w:r>
              <w:t xml:space="preserve">V Českých Budějovicích dne </w:t>
            </w:r>
            <w:r w:rsidR="004D23AC">
              <w:t>28. 11. 2022</w:t>
            </w:r>
            <w:bookmarkStart w:id="30" w:name="_GoBack"/>
            <w:bookmarkEnd w:id="30"/>
          </w:p>
          <w:p w14:paraId="436B13E1" w14:textId="77777777" w:rsidR="00E92A40" w:rsidRDefault="00E92A40" w:rsidP="00E92A40">
            <w:pPr>
              <w:ind w:right="22"/>
              <w:rPr>
                <w:b/>
              </w:rPr>
            </w:pPr>
            <w:bookmarkStart w:id="31" w:name="dne1"/>
            <w:bookmarkEnd w:id="31"/>
          </w:p>
          <w:p w14:paraId="7DE67713" w14:textId="77777777" w:rsidR="00E92A40" w:rsidRDefault="00E92A40" w:rsidP="00E92A40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14:paraId="0D731A07" w14:textId="77777777" w:rsidR="00E92A40" w:rsidRDefault="00E92A40" w:rsidP="00E92A40">
            <w:pPr>
              <w:ind w:right="22"/>
            </w:pPr>
          </w:p>
          <w:p w14:paraId="13BA376B" w14:textId="77777777" w:rsidR="00E92A40" w:rsidRDefault="00E92A40" w:rsidP="00E92A40">
            <w:pPr>
              <w:ind w:right="22"/>
            </w:pPr>
          </w:p>
          <w:p w14:paraId="69ECB22D" w14:textId="77777777" w:rsidR="00E92A40" w:rsidRDefault="00E92A40" w:rsidP="00E92A4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387C4BEE" w14:textId="77777777" w:rsidR="00E92A40" w:rsidRDefault="00E92A40" w:rsidP="00E92A4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1379AC4D" w14:textId="77777777" w:rsidR="00E92A40" w:rsidRPr="00F51A46" w:rsidRDefault="00E92A40" w:rsidP="00E92A40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3DD3BA59" w14:textId="103077E5" w:rsidR="00E92A40" w:rsidRPr="00087192" w:rsidRDefault="00E92A40" w:rsidP="00E92A40">
            <w:pPr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>
              <w:rPr>
                <w:b/>
                <w:szCs w:val="18"/>
              </w:rPr>
              <w:t xml:space="preserve"> </w:t>
            </w:r>
            <w:bookmarkStart w:id="32" w:name="prac1"/>
            <w:bookmarkEnd w:id="32"/>
            <w:r>
              <w:rPr>
                <w:b/>
                <w:szCs w:val="18"/>
              </w:rPr>
              <w:t xml:space="preserve">   </w:t>
            </w:r>
          </w:p>
          <w:p w14:paraId="7EA0C0E5" w14:textId="2E744178" w:rsidR="00E92A40" w:rsidRPr="00463675" w:rsidRDefault="00E92A40" w:rsidP="00E92A40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33" w:name="funkb1"/>
            <w:bookmarkEnd w:id="33"/>
          </w:p>
          <w:p w14:paraId="781505DA" w14:textId="77777777" w:rsidR="00E92A40" w:rsidRPr="00E4620A" w:rsidRDefault="00E92A40" w:rsidP="00E92A40">
            <w:pPr>
              <w:rPr>
                <w:szCs w:val="18"/>
              </w:rPr>
            </w:pPr>
            <w:bookmarkStart w:id="34" w:name="vlozpod"/>
            <w:bookmarkStart w:id="35" w:name="vloz"/>
            <w:bookmarkEnd w:id="34"/>
            <w:bookmarkEnd w:id="35"/>
          </w:p>
          <w:bookmarkEnd w:id="28"/>
          <w:p w14:paraId="598E755A" w14:textId="77777777" w:rsidR="00E92A40" w:rsidRDefault="00E92A40" w:rsidP="00E92A40">
            <w:pPr>
              <w:rPr>
                <w:sz w:val="8"/>
              </w:rPr>
            </w:pPr>
          </w:p>
        </w:tc>
      </w:tr>
      <w:tr w:rsidR="00E92A40" w14:paraId="0CF38535" w14:textId="77777777" w:rsidTr="00CF6BCB">
        <w:trPr>
          <w:cantSplit/>
        </w:trPr>
        <w:tc>
          <w:tcPr>
            <w:tcW w:w="4820" w:type="dxa"/>
          </w:tcPr>
          <w:p w14:paraId="28CD851C" w14:textId="77777777" w:rsidR="00E92A40" w:rsidRDefault="00E92A40" w:rsidP="00E92A40">
            <w:pPr>
              <w:tabs>
                <w:tab w:val="left" w:pos="426"/>
                <w:tab w:val="left" w:pos="4395"/>
                <w:tab w:val="left" w:pos="5104"/>
                <w:tab w:val="left" w:pos="8931"/>
              </w:tabs>
            </w:pPr>
          </w:p>
          <w:p w14:paraId="6F78506C" w14:textId="77777777" w:rsidR="00E92A40" w:rsidRDefault="00E92A40" w:rsidP="00E92A40">
            <w:pPr>
              <w:tabs>
                <w:tab w:val="left" w:pos="426"/>
                <w:tab w:val="left" w:pos="4395"/>
                <w:tab w:val="left" w:pos="5104"/>
                <w:tab w:val="left" w:pos="8931"/>
              </w:tabs>
            </w:pPr>
          </w:p>
          <w:p w14:paraId="75B2237C" w14:textId="77777777" w:rsidR="00E92A40" w:rsidRDefault="00E92A40" w:rsidP="00E92A4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4E084DBF" w14:textId="77777777" w:rsidR="00E92A40" w:rsidRDefault="00E92A40" w:rsidP="00E92A4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2F9B8269" w14:textId="77777777" w:rsidR="00E92A40" w:rsidRPr="0014207D" w:rsidRDefault="00E92A40" w:rsidP="00E92A40">
            <w:pPr>
              <w:spacing w:after="120"/>
              <w:rPr>
                <w:sz w:val="16"/>
                <w:szCs w:val="16"/>
              </w:rPr>
            </w:pPr>
            <w:r w:rsidRPr="0014207D">
              <w:rPr>
                <w:sz w:val="16"/>
                <w:szCs w:val="16"/>
              </w:rPr>
              <w:t>vlastnoruční podpis</w:t>
            </w:r>
            <w:r>
              <w:rPr>
                <w:sz w:val="16"/>
                <w:szCs w:val="16"/>
              </w:rPr>
              <w:t xml:space="preserve"> </w:t>
            </w:r>
            <w:bookmarkStart w:id="36" w:name="kohox"/>
            <w:bookmarkEnd w:id="36"/>
            <w:r>
              <w:rPr>
                <w:sz w:val="16"/>
                <w:szCs w:val="16"/>
              </w:rPr>
              <w:t xml:space="preserve"> </w:t>
            </w:r>
          </w:p>
          <w:p w14:paraId="7BE6D0CE" w14:textId="77777777" w:rsidR="00E92A40" w:rsidRPr="00401839" w:rsidRDefault="00E92A40" w:rsidP="00E92A40">
            <w:pPr>
              <w:tabs>
                <w:tab w:val="left" w:pos="851"/>
              </w:tabs>
              <w:rPr>
                <w:b/>
                <w:szCs w:val="18"/>
              </w:rPr>
            </w:pPr>
            <w:r w:rsidRPr="00401839">
              <w:rPr>
                <w:b/>
                <w:szCs w:val="18"/>
              </w:rPr>
              <w:t>Jméno:</w:t>
            </w:r>
            <w:r w:rsidRPr="00401839">
              <w:rPr>
                <w:b/>
                <w:szCs w:val="18"/>
              </w:rPr>
              <w:tab/>
            </w:r>
            <w:bookmarkStart w:id="37" w:name="zmocosX"/>
            <w:bookmarkEnd w:id="37"/>
            <w:r>
              <w:rPr>
                <w:b/>
                <w:szCs w:val="18"/>
              </w:rPr>
              <w:t>Ing. Tomáš Kollarczyk, MBA</w:t>
            </w:r>
          </w:p>
          <w:p w14:paraId="60E566CB" w14:textId="77777777" w:rsidR="00E92A40" w:rsidRPr="00401839" w:rsidRDefault="00E92A40" w:rsidP="00E92A40">
            <w:pPr>
              <w:tabs>
                <w:tab w:val="left" w:pos="851"/>
              </w:tabs>
              <w:rPr>
                <w:b/>
                <w:szCs w:val="18"/>
              </w:rPr>
            </w:pPr>
            <w:r w:rsidRPr="00401839">
              <w:rPr>
                <w:b/>
                <w:szCs w:val="18"/>
              </w:rPr>
              <w:t>Funkce:</w:t>
            </w:r>
            <w:r w:rsidRPr="00401839">
              <w:rPr>
                <w:b/>
                <w:szCs w:val="18"/>
              </w:rPr>
              <w:tab/>
            </w:r>
            <w:bookmarkStart w:id="38" w:name="funkcezox"/>
            <w:bookmarkEnd w:id="38"/>
            <w:r>
              <w:rPr>
                <w:b/>
                <w:szCs w:val="18"/>
              </w:rPr>
              <w:t>místopředseda představenstva</w:t>
            </w:r>
          </w:p>
          <w:p w14:paraId="5BA5729B" w14:textId="77777777" w:rsidR="00E92A40" w:rsidRDefault="00E92A40" w:rsidP="00E92A40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14:paraId="752A7D9F" w14:textId="77777777" w:rsidR="00E92A40" w:rsidRDefault="00E92A40" w:rsidP="00E92A40">
            <w:pPr>
              <w:ind w:right="22"/>
            </w:pPr>
          </w:p>
          <w:p w14:paraId="7A222A61" w14:textId="77777777" w:rsidR="00E92A40" w:rsidRDefault="00E92A40" w:rsidP="00E92A40">
            <w:pPr>
              <w:ind w:right="22"/>
            </w:pPr>
          </w:p>
          <w:p w14:paraId="0BC0C18E" w14:textId="77777777" w:rsidR="00E92A40" w:rsidRDefault="00E92A40" w:rsidP="00E92A4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7CCE10DD" w14:textId="77777777" w:rsidR="00E92A40" w:rsidRDefault="00E92A40" w:rsidP="00E92A4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0869FBE7" w14:textId="77777777" w:rsidR="00E92A40" w:rsidRPr="00F51A46" w:rsidRDefault="00E92A40" w:rsidP="00E92A40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64F18C15" w14:textId="3D0051B1" w:rsidR="00E92A40" w:rsidRPr="00463675" w:rsidRDefault="00E92A40" w:rsidP="00E92A40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14:paraId="5A80741E" w14:textId="504AB683" w:rsidR="00E92A40" w:rsidRDefault="00E92A40" w:rsidP="005B1D1A">
            <w:pPr>
              <w:ind w:left="851" w:hanging="851"/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</w:p>
        </w:tc>
      </w:tr>
      <w:tr w:rsidR="00621E5F" w14:paraId="673C826C" w14:textId="77777777" w:rsidTr="00CF6BCB">
        <w:trPr>
          <w:gridAfter w:val="1"/>
          <w:wAfter w:w="4820" w:type="dxa"/>
          <w:cantSplit/>
        </w:trPr>
        <w:tc>
          <w:tcPr>
            <w:tcW w:w="4820" w:type="dxa"/>
          </w:tcPr>
          <w:p w14:paraId="754A01B7" w14:textId="77777777" w:rsidR="00621E5F" w:rsidRDefault="00621E5F" w:rsidP="00CF6BCB">
            <w:pPr>
              <w:ind w:left="284" w:hanging="284"/>
            </w:pPr>
          </w:p>
          <w:p w14:paraId="3330C3EA" w14:textId="77777777" w:rsidR="00621E5F" w:rsidRDefault="00621E5F" w:rsidP="00CF6BCB">
            <w:pPr>
              <w:spacing w:after="120"/>
              <w:ind w:left="284" w:hanging="284"/>
            </w:pPr>
            <w:r>
              <w:t xml:space="preserve">Osobní údaje zkontroloval(a) dne </w:t>
            </w:r>
            <w:bookmarkStart w:id="39" w:name="kontden"/>
            <w:bookmarkEnd w:id="39"/>
          </w:p>
          <w:p w14:paraId="09EBF84F" w14:textId="5D4896CE" w:rsidR="00621E5F" w:rsidRDefault="00621E5F" w:rsidP="00CF6BCB">
            <w:pPr>
              <w:ind w:left="284" w:hanging="284"/>
              <w:rPr>
                <w:b/>
                <w:szCs w:val="18"/>
              </w:rPr>
            </w:pPr>
            <w:bookmarkStart w:id="40" w:name="prackon"/>
            <w:bookmarkEnd w:id="40"/>
          </w:p>
          <w:p w14:paraId="44CE4729" w14:textId="388CC012" w:rsidR="005B1D1A" w:rsidRDefault="005B1D1A" w:rsidP="00CF6BCB">
            <w:pPr>
              <w:ind w:left="284" w:hanging="284"/>
              <w:rPr>
                <w:b/>
                <w:szCs w:val="18"/>
              </w:rPr>
            </w:pPr>
          </w:p>
          <w:p w14:paraId="0AB133A8" w14:textId="77777777" w:rsidR="005B1D1A" w:rsidRPr="00087192" w:rsidRDefault="005B1D1A" w:rsidP="00CF6BCB">
            <w:pPr>
              <w:ind w:left="284" w:hanging="284"/>
              <w:rPr>
                <w:b/>
                <w:szCs w:val="18"/>
              </w:rPr>
            </w:pPr>
          </w:p>
          <w:p w14:paraId="3CA192BE" w14:textId="77777777" w:rsidR="00621E5F" w:rsidRDefault="00621E5F" w:rsidP="00CF6BCB">
            <w:pPr>
              <w:tabs>
                <w:tab w:val="left" w:pos="4536"/>
              </w:tabs>
            </w:pPr>
            <w:r>
              <w:tab/>
            </w:r>
          </w:p>
          <w:p w14:paraId="1D8744AA" w14:textId="77777777" w:rsidR="00621E5F" w:rsidRDefault="00621E5F" w:rsidP="00CF6BCB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6961E5BA" w14:textId="77777777" w:rsidR="00621E5F" w:rsidRPr="007C6646" w:rsidRDefault="00621E5F" w:rsidP="00CF6BCB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14:paraId="6BB704B5" w14:textId="77777777" w:rsidR="00621E5F" w:rsidRDefault="00621E5F" w:rsidP="00CF6BCB">
            <w:pPr>
              <w:tabs>
                <w:tab w:val="center" w:pos="2269"/>
              </w:tabs>
            </w:pPr>
          </w:p>
        </w:tc>
      </w:tr>
    </w:tbl>
    <w:p w14:paraId="17644E04" w14:textId="77777777" w:rsidR="00621E5F" w:rsidRDefault="00621E5F">
      <w:pPr>
        <w:rPr>
          <w:szCs w:val="18"/>
        </w:rPr>
      </w:pPr>
    </w:p>
    <w:sectPr w:rsidR="00621E5F">
      <w:headerReference w:type="default" r:id="rId8"/>
      <w:footerReference w:type="default" r:id="rId9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DEBDB" w14:textId="77777777" w:rsidR="00620B4E" w:rsidRDefault="00620B4E">
      <w:r>
        <w:separator/>
      </w:r>
    </w:p>
  </w:endnote>
  <w:endnote w:type="continuationSeparator" w:id="0">
    <w:p w14:paraId="08AD4CC4" w14:textId="77777777" w:rsidR="00620B4E" w:rsidRDefault="0062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 w14:paraId="79F99C57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461640F7" w14:textId="77777777"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5EC70BCF" w14:textId="77777777" w:rsidR="002C338D" w:rsidRDefault="002C338D">
          <w:pPr>
            <w:pStyle w:val="kbFixedtext"/>
          </w:pPr>
          <w:r>
            <w:t>Praha 1, Na Příkopě 33 čp. 969, PSČ 114 07, IČO: 45317054</w:t>
          </w:r>
        </w:p>
        <w:p w14:paraId="151CFA5D" w14:textId="77777777"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13BD866C" w14:textId="77777777"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D23AC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D23AC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68DA9F65" w14:textId="77777777"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šablony  </w:t>
          </w:r>
          <w:r w:rsidR="00146656">
            <w:rPr>
              <w:szCs w:val="8"/>
            </w:rPr>
            <w:t>1</w:t>
          </w:r>
          <w:r w:rsidR="00A05476">
            <w:rPr>
              <w:szCs w:val="8"/>
            </w:rPr>
            <w:t>4</w:t>
          </w:r>
          <w:r w:rsidR="002C338D" w:rsidRPr="003625B0">
            <w:rPr>
              <w:szCs w:val="8"/>
            </w:rPr>
            <w:t>.</w:t>
          </w:r>
          <w:r w:rsidR="00A05476">
            <w:rPr>
              <w:szCs w:val="8"/>
            </w:rPr>
            <w:t xml:space="preserve"> 10</w:t>
          </w:r>
          <w:r>
            <w:rPr>
              <w:szCs w:val="8"/>
            </w:rPr>
            <w:t>.</w:t>
          </w:r>
          <w:r w:rsidR="00A05476">
            <w:rPr>
              <w:szCs w:val="8"/>
            </w:rPr>
            <w:t xml:space="preserve"> </w:t>
          </w:r>
          <w:r>
            <w:rPr>
              <w:szCs w:val="8"/>
            </w:rPr>
            <w:t>201</w:t>
          </w:r>
          <w:r w:rsidR="00C6723E">
            <w:rPr>
              <w:szCs w:val="8"/>
            </w:rPr>
            <w:t>9</w:t>
          </w:r>
        </w:p>
        <w:p w14:paraId="2621CE71" w14:textId="77777777"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4D23AC">
            <w:rPr>
              <w:noProof/>
              <w:szCs w:val="8"/>
            </w:rPr>
            <w:t>12.01.2023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4D23AC">
            <w:rPr>
              <w:noProof/>
              <w:szCs w:val="8"/>
            </w:rPr>
            <w:t>1:51 odp.</w:t>
          </w:r>
          <w:r w:rsidRPr="003625B0">
            <w:rPr>
              <w:szCs w:val="8"/>
            </w:rPr>
            <w:fldChar w:fldCharType="end"/>
          </w:r>
        </w:p>
      </w:tc>
    </w:tr>
  </w:tbl>
  <w:p w14:paraId="77EFA6E5" w14:textId="77777777" w:rsidR="002C338D" w:rsidRDefault="002C338D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7A1D5" w14:textId="77777777" w:rsidR="00620B4E" w:rsidRDefault="00620B4E">
      <w:r>
        <w:separator/>
      </w:r>
    </w:p>
  </w:footnote>
  <w:footnote w:type="continuationSeparator" w:id="0">
    <w:p w14:paraId="0BC969F5" w14:textId="77777777" w:rsidR="00620B4E" w:rsidRDefault="00620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425"/>
      <w:gridCol w:w="142"/>
      <w:gridCol w:w="283"/>
      <w:gridCol w:w="1701"/>
      <w:gridCol w:w="4961"/>
    </w:tblGrid>
    <w:tr w:rsidR="002C338D" w14:paraId="4375D90E" w14:textId="77777777">
      <w:tc>
        <w:tcPr>
          <w:tcW w:w="3501" w:type="dxa"/>
          <w:shd w:val="clear" w:color="auto" w:fill="auto"/>
        </w:tcPr>
        <w:p w14:paraId="2F0E4673" w14:textId="77777777" w:rsidR="002C338D" w:rsidRDefault="002C338D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14:paraId="51B18437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14:paraId="222A150A" w14:textId="77777777" w:rsidR="002C338D" w:rsidRDefault="002C338D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2C338D" w14:paraId="02D543EA" w14:textId="77777777">
      <w:trPr>
        <w:trHeight w:hRule="exact" w:val="240"/>
      </w:trPr>
      <w:tc>
        <w:tcPr>
          <w:tcW w:w="3501" w:type="dxa"/>
          <w:shd w:val="clear" w:color="auto" w:fill="auto"/>
        </w:tcPr>
        <w:p w14:paraId="1B14BF50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14:paraId="05FC0FA5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14:paraId="31F0ED88" w14:textId="77777777"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 w14:paraId="333E80FD" w14:textId="77777777">
      <w:trPr>
        <w:trHeight w:hRule="exact" w:val="240"/>
      </w:trPr>
      <w:tc>
        <w:tcPr>
          <w:tcW w:w="3501" w:type="dxa"/>
          <w:shd w:val="clear" w:color="auto" w:fill="auto"/>
        </w:tcPr>
        <w:p w14:paraId="4A9B22C0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14:paraId="3C91092D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14:paraId="2319E3A2" w14:textId="77777777"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 w14:paraId="33BD3423" w14:textId="77777777">
      <w:trPr>
        <w:trHeight w:hRule="exact" w:val="23"/>
      </w:trPr>
      <w:tc>
        <w:tcPr>
          <w:tcW w:w="3501" w:type="dxa"/>
          <w:shd w:val="clear" w:color="auto" w:fill="auto"/>
        </w:tcPr>
        <w:p w14:paraId="7FE73A28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14:paraId="64AEFEF9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14:paraId="28788CC5" w14:textId="77777777"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14:paraId="7C8602FF" w14:textId="77777777" w:rsidR="002C338D" w:rsidRDefault="002C33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DD61933"/>
    <w:multiLevelType w:val="hybridMultilevel"/>
    <w:tmpl w:val="DE804D6C"/>
    <w:lvl w:ilvl="0" w:tplc="756A05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78BE"/>
    <w:multiLevelType w:val="hybridMultilevel"/>
    <w:tmpl w:val="89365638"/>
    <w:lvl w:ilvl="0" w:tplc="AF2E2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AF"/>
    <w:rsid w:val="00012EC6"/>
    <w:rsid w:val="00022BC6"/>
    <w:rsid w:val="00037056"/>
    <w:rsid w:val="00047B2B"/>
    <w:rsid w:val="00074A0F"/>
    <w:rsid w:val="000C146E"/>
    <w:rsid w:val="00105A1B"/>
    <w:rsid w:val="0012040C"/>
    <w:rsid w:val="00137066"/>
    <w:rsid w:val="00143134"/>
    <w:rsid w:val="00146656"/>
    <w:rsid w:val="00171EED"/>
    <w:rsid w:val="0017499E"/>
    <w:rsid w:val="00176D3A"/>
    <w:rsid w:val="001955C6"/>
    <w:rsid w:val="00197B16"/>
    <w:rsid w:val="001C4BE8"/>
    <w:rsid w:val="001E1887"/>
    <w:rsid w:val="002015C4"/>
    <w:rsid w:val="00205F51"/>
    <w:rsid w:val="00214BA4"/>
    <w:rsid w:val="002469ED"/>
    <w:rsid w:val="0027274B"/>
    <w:rsid w:val="0028149E"/>
    <w:rsid w:val="00287AFA"/>
    <w:rsid w:val="002C338D"/>
    <w:rsid w:val="002D2F0D"/>
    <w:rsid w:val="002F5135"/>
    <w:rsid w:val="00305E72"/>
    <w:rsid w:val="00333E86"/>
    <w:rsid w:val="00340846"/>
    <w:rsid w:val="00344EA6"/>
    <w:rsid w:val="00360A79"/>
    <w:rsid w:val="003625B0"/>
    <w:rsid w:val="003A2202"/>
    <w:rsid w:val="003F21A0"/>
    <w:rsid w:val="00406C0B"/>
    <w:rsid w:val="00424A73"/>
    <w:rsid w:val="00444EDA"/>
    <w:rsid w:val="004628E1"/>
    <w:rsid w:val="004C69BC"/>
    <w:rsid w:val="004D23AC"/>
    <w:rsid w:val="00503086"/>
    <w:rsid w:val="00521241"/>
    <w:rsid w:val="00546230"/>
    <w:rsid w:val="0056046B"/>
    <w:rsid w:val="005724F6"/>
    <w:rsid w:val="00576A45"/>
    <w:rsid w:val="005B1D1A"/>
    <w:rsid w:val="005F4D36"/>
    <w:rsid w:val="00601EFD"/>
    <w:rsid w:val="00620B4E"/>
    <w:rsid w:val="00621E5F"/>
    <w:rsid w:val="00650856"/>
    <w:rsid w:val="00654746"/>
    <w:rsid w:val="00696E9B"/>
    <w:rsid w:val="006A1E86"/>
    <w:rsid w:val="006B65DA"/>
    <w:rsid w:val="006E5CE7"/>
    <w:rsid w:val="007208D2"/>
    <w:rsid w:val="00724D7D"/>
    <w:rsid w:val="007325A4"/>
    <w:rsid w:val="007340A4"/>
    <w:rsid w:val="007419B3"/>
    <w:rsid w:val="00760787"/>
    <w:rsid w:val="007819E5"/>
    <w:rsid w:val="007A3A19"/>
    <w:rsid w:val="007B062C"/>
    <w:rsid w:val="007D29B9"/>
    <w:rsid w:val="008006B4"/>
    <w:rsid w:val="00882DBE"/>
    <w:rsid w:val="008906B2"/>
    <w:rsid w:val="0089708A"/>
    <w:rsid w:val="0093447B"/>
    <w:rsid w:val="0094404E"/>
    <w:rsid w:val="00944A7C"/>
    <w:rsid w:val="0096052A"/>
    <w:rsid w:val="009613D4"/>
    <w:rsid w:val="00977C0B"/>
    <w:rsid w:val="00982E85"/>
    <w:rsid w:val="009C70B5"/>
    <w:rsid w:val="009E1CB5"/>
    <w:rsid w:val="00A05476"/>
    <w:rsid w:val="00A86696"/>
    <w:rsid w:val="00AA5207"/>
    <w:rsid w:val="00AE1F9D"/>
    <w:rsid w:val="00B07642"/>
    <w:rsid w:val="00B15BAF"/>
    <w:rsid w:val="00B2359F"/>
    <w:rsid w:val="00B3432B"/>
    <w:rsid w:val="00B61E96"/>
    <w:rsid w:val="00B977AC"/>
    <w:rsid w:val="00BB0BB4"/>
    <w:rsid w:val="00BB76EE"/>
    <w:rsid w:val="00C15CA1"/>
    <w:rsid w:val="00C351A4"/>
    <w:rsid w:val="00C4325A"/>
    <w:rsid w:val="00C6723E"/>
    <w:rsid w:val="00CF6BCB"/>
    <w:rsid w:val="00D0033D"/>
    <w:rsid w:val="00D05DD6"/>
    <w:rsid w:val="00D33BA4"/>
    <w:rsid w:val="00D60CFE"/>
    <w:rsid w:val="00D61741"/>
    <w:rsid w:val="00D7094C"/>
    <w:rsid w:val="00D91E42"/>
    <w:rsid w:val="00D933D8"/>
    <w:rsid w:val="00D96E8B"/>
    <w:rsid w:val="00DB4425"/>
    <w:rsid w:val="00E11538"/>
    <w:rsid w:val="00E27A18"/>
    <w:rsid w:val="00E558BC"/>
    <w:rsid w:val="00E717A3"/>
    <w:rsid w:val="00E7734F"/>
    <w:rsid w:val="00E85A51"/>
    <w:rsid w:val="00E92A40"/>
    <w:rsid w:val="00EA2D91"/>
    <w:rsid w:val="00EA71DF"/>
    <w:rsid w:val="00F10417"/>
    <w:rsid w:val="00F43F21"/>
    <w:rsid w:val="00F65961"/>
    <w:rsid w:val="00F85ED4"/>
    <w:rsid w:val="00F913DA"/>
    <w:rsid w:val="00FB5ACE"/>
    <w:rsid w:val="00FB7F78"/>
    <w:rsid w:val="00FD52AD"/>
    <w:rsid w:val="00FE539D"/>
    <w:rsid w:val="00FE5892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054E"/>
  <w15:chartTrackingRefBased/>
  <w15:docId w15:val="{5DA6F547-B9C4-4593-96CA-086CD8A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customStyle="1" w:styleId="StylVlevo0cmPedsazen075cmVpravo-001cm">
    <w:name w:val="Styl Vlevo:  0 cm Předsazení:  075 cm Vpravo:  -001 cm"/>
    <w:basedOn w:val="Normln"/>
    <w:rsid w:val="0028149E"/>
    <w:pPr>
      <w:adjustRightInd/>
      <w:ind w:left="567" w:hanging="567"/>
      <w:textAlignment w:val="auto"/>
    </w:pPr>
    <w:rPr>
      <w:rFonts w:eastAsia="Calibri" w:cs="Arial"/>
      <w:szCs w:val="18"/>
    </w:rPr>
  </w:style>
  <w:style w:type="paragraph" w:customStyle="1" w:styleId="Styl4bVlevo0cmPedsazen075cmVpravo-001cm">
    <w:name w:val="Styl 4 b. Vlevo:  0 cm Předsazení:  075 cm Vpravo:  -001 cm"/>
    <w:basedOn w:val="Normln"/>
    <w:rsid w:val="0028149E"/>
    <w:pPr>
      <w:adjustRightInd/>
      <w:ind w:left="567" w:hanging="567"/>
      <w:textAlignment w:val="auto"/>
    </w:pPr>
    <w:rPr>
      <w:rFonts w:eastAsia="Calibri" w:cs="Arial"/>
      <w:sz w:val="8"/>
      <w:szCs w:val="8"/>
    </w:rPr>
  </w:style>
  <w:style w:type="paragraph" w:styleId="Normlnweb">
    <w:name w:val="Normal (Web)"/>
    <w:basedOn w:val="Normln"/>
    <w:uiPriority w:val="99"/>
    <w:unhideWhenUsed/>
    <w:rsid w:val="00621E5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ATUS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DODATUSN</Template>
  <TotalTime>0</TotalTime>
  <Pages>3</Pages>
  <Words>894</Words>
  <Characters>6716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TČB</dc:creator>
  <cp:keywords/>
  <dc:description/>
  <cp:lastModifiedBy>Langová Zuzana Mgr.</cp:lastModifiedBy>
  <cp:revision>2</cp:revision>
  <cp:lastPrinted>2022-11-01T11:36:00Z</cp:lastPrinted>
  <dcterms:created xsi:type="dcterms:W3CDTF">2023-01-12T12:52:00Z</dcterms:created>
  <dcterms:modified xsi:type="dcterms:W3CDTF">2023-01-12T12:52:00Z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2022-12-15T09:52:07Z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9f4495ec-2410-4a3b-88d7-8fb777df60bc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