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6526FC" w:rsidRPr="00C92E95" w:rsidRDefault="00C92E95" w:rsidP="006526FC">
      <w:pPr>
        <w:jc w:val="center"/>
        <w:rPr>
          <w:rFonts w:ascii="Arial" w:hAnsi="Arial" w:cs="Arial"/>
          <w:b/>
          <w:sz w:val="22"/>
          <w:szCs w:val="22"/>
          <w:lang w:eastAsia="ar-SA"/>
        </w:rPr>
      </w:pPr>
      <w:r w:rsidRPr="00AB2EA5">
        <w:rPr>
          <w:rFonts w:ascii="Arial" w:hAnsi="Arial" w:cs="Arial"/>
          <w:b/>
          <w:bCs/>
        </w:rPr>
        <w:t xml:space="preserve">„Dodavatel výpočetní techniky pro </w:t>
      </w:r>
      <w:r w:rsidR="00760500" w:rsidRPr="00AB2EA5">
        <w:rPr>
          <w:rFonts w:ascii="Arial" w:hAnsi="Arial" w:cs="Arial"/>
          <w:b/>
          <w:bCs/>
        </w:rPr>
        <w:t xml:space="preserve">Střední zdravotnickou školu a Vyšší odbornou školu zdravotnickou Emanuela </w:t>
      </w:r>
      <w:proofErr w:type="spellStart"/>
      <w:r w:rsidR="00760500" w:rsidRPr="00AB2EA5">
        <w:rPr>
          <w:rFonts w:ascii="Arial" w:hAnsi="Arial" w:cs="Arial"/>
          <w:b/>
          <w:bCs/>
        </w:rPr>
        <w:t>Pöttinga</w:t>
      </w:r>
      <w:proofErr w:type="spellEnd"/>
      <w:r w:rsidR="00760500" w:rsidRPr="00AB2EA5">
        <w:rPr>
          <w:rFonts w:ascii="Arial" w:hAnsi="Arial" w:cs="Arial"/>
          <w:b/>
          <w:bCs/>
        </w:rPr>
        <w:t xml:space="preserve"> a Jazykovou školu s právem státní jazykové zkoušky Olomouc</w:t>
      </w:r>
      <w:r w:rsidR="00B0208F" w:rsidRPr="00AB2EA5">
        <w:rPr>
          <w:rFonts w:ascii="Arial" w:hAnsi="Arial" w:cs="Arial"/>
          <w:b/>
          <w:bCs/>
        </w:rPr>
        <w:t xml:space="preserve"> </w:t>
      </w:r>
      <w:r w:rsidR="006526FC">
        <w:rPr>
          <w:rFonts w:ascii="Arial" w:hAnsi="Arial" w:cs="Arial"/>
          <w:b/>
          <w:bCs/>
        </w:rPr>
        <w:t>bez požadavku na poskytování náhradního plnění</w:t>
      </w:r>
      <w:r w:rsidR="006526FC" w:rsidRPr="00C92E95">
        <w:rPr>
          <w:rFonts w:ascii="Arial" w:hAnsi="Arial" w:cs="Arial"/>
          <w:b/>
          <w:bCs/>
        </w:rPr>
        <w:t>“</w:t>
      </w:r>
    </w:p>
    <w:p w:rsidR="00C92E95" w:rsidRPr="00AB2EA5" w:rsidRDefault="00C92E95" w:rsidP="00C92E95">
      <w:pPr>
        <w:spacing w:line="288" w:lineRule="auto"/>
        <w:jc w:val="center"/>
        <w:rPr>
          <w:rFonts w:ascii="Arial" w:hAnsi="Arial" w:cs="Arial"/>
          <w:b/>
          <w:sz w:val="28"/>
          <w:szCs w:val="28"/>
          <w:u w:val="single"/>
          <w:lang w:val="pl-PL"/>
        </w:rPr>
      </w:pPr>
    </w:p>
    <w:p w:rsidR="00C92E95" w:rsidRPr="00AB2EA5" w:rsidRDefault="00C92E95" w:rsidP="00C92E95">
      <w:pPr>
        <w:jc w:val="both"/>
        <w:rPr>
          <w:rFonts w:ascii="Arial" w:hAnsi="Arial" w:cs="Arial"/>
          <w:lang w:eastAsia="ar-SA"/>
        </w:rPr>
      </w:pPr>
      <w:r w:rsidRPr="00AB2EA5">
        <w:rPr>
          <w:rFonts w:ascii="Arial" w:hAnsi="Arial" w:cs="Arial"/>
          <w:bCs/>
        </w:rPr>
        <w:t xml:space="preserve">uzavřená podle </w:t>
      </w:r>
      <w:bookmarkStart w:id="0" w:name="OLE_LINK2"/>
      <w:bookmarkStart w:id="1" w:name="OLE_LINK1"/>
      <w:r w:rsidRPr="00AB2EA5">
        <w:rPr>
          <w:rFonts w:ascii="Arial" w:hAnsi="Arial" w:cs="Arial"/>
          <w:bCs/>
        </w:rPr>
        <w:t>§</w:t>
      </w:r>
      <w:bookmarkEnd w:id="0"/>
      <w:bookmarkEnd w:id="1"/>
      <w:r w:rsidRPr="00AB2EA5">
        <w:rPr>
          <w:rFonts w:ascii="Arial" w:hAnsi="Arial" w:cs="Arial"/>
          <w:bCs/>
        </w:rPr>
        <w:t xml:space="preserve"> 1746 odst. 2 zákona č. 89/2012 Sb., občanský zákoník, </w:t>
      </w:r>
      <w:r w:rsidRPr="00AB2EA5">
        <w:rPr>
          <w:rFonts w:ascii="Arial" w:hAnsi="Arial" w:cs="Arial"/>
          <w:lang w:eastAsia="ar-SA"/>
        </w:rPr>
        <w:t>mezi smluvními stranami:</w:t>
      </w:r>
    </w:p>
    <w:p w:rsidR="00C92E95" w:rsidRPr="00AB2EA5" w:rsidRDefault="00C92E95" w:rsidP="00C92E95">
      <w:pPr>
        <w:spacing w:line="288" w:lineRule="auto"/>
        <w:rPr>
          <w:rFonts w:ascii="Garamond" w:hAnsi="Garamond" w:cs="Arial"/>
          <w:szCs w:val="24"/>
          <w:lang w:val="pl-PL"/>
        </w:rPr>
      </w:pPr>
    </w:p>
    <w:p w:rsidR="00C92E95" w:rsidRPr="00AB2EA5" w:rsidRDefault="00C92E95" w:rsidP="00C92E95">
      <w:pPr>
        <w:spacing w:line="288" w:lineRule="auto"/>
        <w:rPr>
          <w:rFonts w:ascii="Garamond" w:hAnsi="Garamond" w:cs="Arial"/>
          <w:szCs w:val="24"/>
          <w:lang w:val="pl-PL"/>
        </w:rPr>
      </w:pPr>
    </w:p>
    <w:p w:rsidR="00C92E95" w:rsidRPr="00AB2EA5" w:rsidRDefault="00C92E95" w:rsidP="00C92E95">
      <w:pPr>
        <w:spacing w:line="288" w:lineRule="auto"/>
        <w:rPr>
          <w:rFonts w:ascii="Garamond" w:hAnsi="Garamond" w:cs="Arial"/>
          <w:b/>
          <w:szCs w:val="24"/>
          <w:lang w:val="pl-PL"/>
        </w:rPr>
      </w:pPr>
    </w:p>
    <w:p w:rsidR="00C92E95" w:rsidRPr="00AB2EA5" w:rsidRDefault="00C92E95" w:rsidP="00C92E95">
      <w:pPr>
        <w:rPr>
          <w:rFonts w:ascii="Arial" w:hAnsi="Arial" w:cs="Arial"/>
          <w:b/>
          <w:lang w:eastAsia="ar-SA"/>
        </w:rPr>
      </w:pPr>
      <w:r w:rsidRPr="00AB2EA5">
        <w:rPr>
          <w:rFonts w:ascii="Arial" w:hAnsi="Arial" w:cs="Arial"/>
          <w:b/>
          <w:lang w:eastAsia="ar-SA"/>
        </w:rPr>
        <w:t>1. smluvní strana</w:t>
      </w:r>
    </w:p>
    <w:p w:rsidR="00760500" w:rsidRPr="00AB2EA5" w:rsidRDefault="00760500" w:rsidP="00760500">
      <w:pPr>
        <w:spacing w:before="120" w:line="276" w:lineRule="auto"/>
        <w:ind w:left="2694" w:hanging="2694"/>
        <w:rPr>
          <w:rFonts w:ascii="Arial" w:hAnsi="Arial" w:cs="Arial"/>
        </w:rPr>
      </w:pPr>
      <w:r w:rsidRPr="00AB2EA5">
        <w:rPr>
          <w:rFonts w:ascii="Arial" w:hAnsi="Arial" w:cs="Arial"/>
        </w:rPr>
        <w:t>Jméno:</w:t>
      </w:r>
      <w:r w:rsidRPr="00AB2EA5">
        <w:rPr>
          <w:rFonts w:ascii="Arial" w:hAnsi="Arial" w:cs="Arial"/>
        </w:rPr>
        <w:tab/>
      </w:r>
      <w:r w:rsidRPr="00AB2EA5">
        <w:rPr>
          <w:rFonts w:ascii="Arial" w:hAnsi="Arial" w:cs="Arial"/>
          <w:b/>
          <w:bCs/>
        </w:rPr>
        <w:t xml:space="preserve">Střední zdravotnická škola a Vyšší odborná škola zdravotnická Emanuela </w:t>
      </w:r>
      <w:proofErr w:type="spellStart"/>
      <w:r w:rsidRPr="00AB2EA5">
        <w:rPr>
          <w:rFonts w:ascii="Arial" w:hAnsi="Arial" w:cs="Arial"/>
          <w:b/>
          <w:bCs/>
        </w:rPr>
        <w:t>Pöttinga</w:t>
      </w:r>
      <w:proofErr w:type="spellEnd"/>
      <w:r w:rsidRPr="00AB2EA5">
        <w:rPr>
          <w:rFonts w:ascii="Arial" w:hAnsi="Arial" w:cs="Arial"/>
          <w:b/>
          <w:bCs/>
        </w:rPr>
        <w:t xml:space="preserve"> a Jazyková škola s právem státní jazykové zkoušky Olomouc</w:t>
      </w:r>
      <w:r w:rsidRPr="00AB2EA5">
        <w:rPr>
          <w:rFonts w:ascii="Arial" w:hAnsi="Arial" w:cs="Arial"/>
        </w:rPr>
        <w:t xml:space="preserve"> </w:t>
      </w:r>
    </w:p>
    <w:p w:rsidR="00C92E95" w:rsidRPr="00AB2EA5" w:rsidRDefault="00760500" w:rsidP="00760500">
      <w:pPr>
        <w:spacing w:before="120" w:line="276" w:lineRule="auto"/>
        <w:rPr>
          <w:rFonts w:ascii="Arial" w:hAnsi="Arial" w:cs="Arial"/>
        </w:rPr>
      </w:pPr>
      <w:r w:rsidRPr="00AB2EA5">
        <w:rPr>
          <w:rFonts w:ascii="Arial" w:hAnsi="Arial" w:cs="Arial"/>
        </w:rPr>
        <w:t>Sídlo:</w:t>
      </w:r>
      <w:r w:rsidRPr="00AB2EA5">
        <w:rPr>
          <w:rFonts w:ascii="Arial" w:hAnsi="Arial" w:cs="Arial"/>
        </w:rPr>
        <w:tab/>
      </w:r>
      <w:r w:rsidRPr="00AB2EA5">
        <w:rPr>
          <w:rFonts w:ascii="Arial" w:hAnsi="Arial" w:cs="Arial"/>
        </w:rPr>
        <w:tab/>
      </w:r>
      <w:r w:rsidRPr="00AB2EA5">
        <w:rPr>
          <w:rFonts w:ascii="Arial" w:hAnsi="Arial" w:cs="Arial"/>
        </w:rPr>
        <w:tab/>
        <w:t xml:space="preserve">        </w:t>
      </w:r>
      <w:proofErr w:type="spellStart"/>
      <w:r w:rsidRPr="00AB2EA5">
        <w:rPr>
          <w:rFonts w:ascii="Arial" w:hAnsi="Arial" w:cs="Arial"/>
        </w:rPr>
        <w:t>Pöttingova</w:t>
      </w:r>
      <w:proofErr w:type="spellEnd"/>
      <w:r w:rsidRPr="00AB2EA5">
        <w:rPr>
          <w:rFonts w:ascii="Arial" w:hAnsi="Arial" w:cs="Arial"/>
        </w:rPr>
        <w:t xml:space="preserve"> 2, </w:t>
      </w:r>
      <w:proofErr w:type="gramStart"/>
      <w:r w:rsidRPr="00AB2EA5">
        <w:rPr>
          <w:rFonts w:ascii="Arial" w:hAnsi="Arial" w:cs="Arial"/>
        </w:rPr>
        <w:t>771 00  Olomouc</w:t>
      </w:r>
      <w:proofErr w:type="gramEnd"/>
    </w:p>
    <w:p w:rsidR="00760500" w:rsidRPr="00AB2EA5" w:rsidRDefault="00C92E95" w:rsidP="00C92E95">
      <w:pPr>
        <w:spacing w:line="276" w:lineRule="auto"/>
        <w:rPr>
          <w:rFonts w:ascii="Arial" w:hAnsi="Arial" w:cs="Arial"/>
        </w:rPr>
      </w:pPr>
      <w:r w:rsidRPr="00AB2EA5">
        <w:rPr>
          <w:rFonts w:ascii="Arial" w:hAnsi="Arial" w:cs="Arial"/>
        </w:rPr>
        <w:t xml:space="preserve">IČO: </w:t>
      </w:r>
      <w:r w:rsidRPr="00AB2EA5">
        <w:rPr>
          <w:rFonts w:ascii="Arial" w:hAnsi="Arial" w:cs="Arial"/>
        </w:rPr>
        <w:tab/>
      </w:r>
      <w:r w:rsidRPr="00AB2EA5">
        <w:rPr>
          <w:rFonts w:ascii="Arial" w:hAnsi="Arial" w:cs="Arial"/>
        </w:rPr>
        <w:tab/>
      </w:r>
      <w:r w:rsidRPr="00AB2EA5">
        <w:rPr>
          <w:rFonts w:ascii="Arial" w:hAnsi="Arial" w:cs="Arial"/>
        </w:rPr>
        <w:tab/>
      </w:r>
      <w:r w:rsidR="00760500" w:rsidRPr="00AB2EA5">
        <w:rPr>
          <w:rFonts w:ascii="Arial" w:hAnsi="Arial" w:cs="Arial"/>
        </w:rPr>
        <w:t xml:space="preserve">        00600938</w:t>
      </w:r>
      <w:r w:rsidRPr="00AB2EA5">
        <w:rPr>
          <w:rFonts w:ascii="Arial" w:hAnsi="Arial" w:cs="Arial"/>
        </w:rPr>
        <w:tab/>
      </w:r>
    </w:p>
    <w:p w:rsidR="00C92E95" w:rsidRPr="00AB2EA5" w:rsidRDefault="00C92E95" w:rsidP="00C92E95">
      <w:pPr>
        <w:spacing w:line="276" w:lineRule="auto"/>
        <w:rPr>
          <w:rFonts w:ascii="Arial" w:hAnsi="Arial" w:cs="Arial"/>
        </w:rPr>
      </w:pPr>
      <w:r w:rsidRPr="00AB2EA5">
        <w:rPr>
          <w:rFonts w:ascii="Arial" w:hAnsi="Arial" w:cs="Arial"/>
        </w:rPr>
        <w:t xml:space="preserve">DIČ: </w:t>
      </w:r>
      <w:r w:rsidRPr="00AB2EA5">
        <w:rPr>
          <w:rFonts w:ascii="Arial" w:hAnsi="Arial" w:cs="Arial"/>
        </w:rPr>
        <w:tab/>
        <w:t xml:space="preserve">                             </w:t>
      </w:r>
      <w:r w:rsidR="00760500" w:rsidRPr="00AB2EA5">
        <w:rPr>
          <w:rFonts w:ascii="Arial" w:hAnsi="Arial" w:cs="Arial"/>
        </w:rPr>
        <w:t>CZ00600938</w:t>
      </w:r>
      <w:r w:rsidRPr="00AB2EA5">
        <w:rPr>
          <w:rFonts w:ascii="Arial" w:hAnsi="Arial" w:cs="Arial"/>
        </w:rPr>
        <w:t xml:space="preserve">   </w:t>
      </w:r>
    </w:p>
    <w:p w:rsidR="00760500" w:rsidRPr="00AB2EA5" w:rsidRDefault="00760500" w:rsidP="00760500">
      <w:pPr>
        <w:spacing w:line="276" w:lineRule="auto"/>
        <w:rPr>
          <w:rFonts w:ascii="Arial" w:hAnsi="Arial" w:cs="Arial"/>
        </w:rPr>
      </w:pPr>
      <w:r w:rsidRPr="00AB2EA5">
        <w:rPr>
          <w:rFonts w:ascii="Arial" w:hAnsi="Arial" w:cs="Arial"/>
        </w:rPr>
        <w:t>zastoupena:</w:t>
      </w:r>
      <w:r w:rsidRPr="00AB2EA5">
        <w:rPr>
          <w:rFonts w:ascii="Arial" w:hAnsi="Arial" w:cs="Arial"/>
        </w:rPr>
        <w:tab/>
      </w:r>
      <w:r w:rsidRPr="00AB2EA5">
        <w:rPr>
          <w:rFonts w:ascii="Arial" w:hAnsi="Arial" w:cs="Arial"/>
        </w:rPr>
        <w:tab/>
        <w:t xml:space="preserve">        Mgr. Pavlem Skulou, ředitelem školy </w:t>
      </w:r>
    </w:p>
    <w:p w:rsidR="00C92E95" w:rsidRPr="00AB2EA5" w:rsidRDefault="00C92E95" w:rsidP="00760500">
      <w:pPr>
        <w:spacing w:line="276" w:lineRule="auto"/>
        <w:rPr>
          <w:rFonts w:ascii="Arial" w:hAnsi="Arial" w:cs="Arial"/>
        </w:rPr>
      </w:pPr>
      <w:r w:rsidRPr="00AB2EA5">
        <w:rPr>
          <w:rFonts w:ascii="Arial" w:hAnsi="Arial" w:cs="Arial"/>
        </w:rPr>
        <w:t>Osoba oprávněná jednat ve věcech technických:</w:t>
      </w:r>
    </w:p>
    <w:p w:rsidR="00C92E95" w:rsidRPr="00AB2EA5" w:rsidRDefault="00B255E1" w:rsidP="00AB2EA5">
      <w:pPr>
        <w:tabs>
          <w:tab w:val="left" w:pos="2835"/>
        </w:tabs>
        <w:ind w:left="2835" w:hanging="141"/>
        <w:jc w:val="both"/>
        <w:rPr>
          <w:rFonts w:ascii="Arial" w:hAnsi="Arial" w:cs="Arial"/>
        </w:rPr>
      </w:pPr>
      <w:r>
        <w:rPr>
          <w:rFonts w:ascii="Arial" w:hAnsi="Arial" w:cs="Arial"/>
        </w:rPr>
        <w:t xml:space="preserve">Ing. Bc. Marie </w:t>
      </w:r>
      <w:proofErr w:type="spellStart"/>
      <w:r>
        <w:rPr>
          <w:rFonts w:ascii="Arial" w:hAnsi="Arial" w:cs="Arial"/>
        </w:rPr>
        <w:t>Šišmová</w:t>
      </w:r>
      <w:proofErr w:type="spellEnd"/>
      <w:r>
        <w:rPr>
          <w:rFonts w:ascii="Arial" w:hAnsi="Arial" w:cs="Arial"/>
        </w:rPr>
        <w:t xml:space="preserve">, MBA, </w:t>
      </w:r>
      <w:proofErr w:type="spellStart"/>
      <w:r>
        <w:rPr>
          <w:rFonts w:ascii="Arial" w:hAnsi="Arial" w:cs="Arial"/>
        </w:rPr>
        <w:t>DiS</w:t>
      </w:r>
      <w:proofErr w:type="spellEnd"/>
      <w:r>
        <w:rPr>
          <w:rFonts w:ascii="Arial" w:hAnsi="Arial" w:cs="Arial"/>
        </w:rPr>
        <w:t>.</w:t>
      </w:r>
    </w:p>
    <w:p w:rsidR="00C92E95" w:rsidRPr="00AB2EA5" w:rsidRDefault="00C92E95" w:rsidP="00AB2EA5">
      <w:pPr>
        <w:tabs>
          <w:tab w:val="left" w:pos="2835"/>
        </w:tabs>
        <w:ind w:left="2835" w:hanging="141"/>
        <w:jc w:val="both"/>
        <w:rPr>
          <w:rFonts w:ascii="Arial" w:hAnsi="Arial" w:cs="Arial"/>
        </w:rPr>
      </w:pPr>
      <w:r w:rsidRPr="00AB2EA5">
        <w:rPr>
          <w:rFonts w:ascii="Arial" w:hAnsi="Arial" w:cs="Arial"/>
        </w:rPr>
        <w:t xml:space="preserve">telefon: </w:t>
      </w:r>
      <w:r w:rsidR="00B255E1">
        <w:rPr>
          <w:rFonts w:ascii="Arial" w:hAnsi="Arial" w:cs="Arial"/>
        </w:rPr>
        <w:t>603 166 406</w:t>
      </w:r>
    </w:p>
    <w:p w:rsidR="00C92E95" w:rsidRPr="00AB2EA5" w:rsidRDefault="00C92E95" w:rsidP="00AB2EA5">
      <w:pPr>
        <w:tabs>
          <w:tab w:val="left" w:pos="2835"/>
        </w:tabs>
        <w:ind w:left="2835" w:hanging="141"/>
        <w:jc w:val="both"/>
        <w:rPr>
          <w:rFonts w:ascii="Arial" w:hAnsi="Arial" w:cs="Arial"/>
        </w:rPr>
      </w:pPr>
      <w:r w:rsidRPr="00AB2EA5">
        <w:rPr>
          <w:rFonts w:ascii="Arial" w:hAnsi="Arial" w:cs="Arial"/>
        </w:rPr>
        <w:t xml:space="preserve">e-mail:  </w:t>
      </w:r>
      <w:r w:rsidR="00B255E1">
        <w:rPr>
          <w:rFonts w:ascii="Arial" w:hAnsi="Arial" w:cs="Arial"/>
        </w:rPr>
        <w:t>sismova</w:t>
      </w:r>
      <w:r w:rsidR="00760500" w:rsidRPr="00AB2EA5">
        <w:rPr>
          <w:rFonts w:ascii="Arial" w:hAnsi="Arial" w:cs="Arial"/>
        </w:rPr>
        <w:t>@epol.cz</w:t>
      </w:r>
    </w:p>
    <w:p w:rsidR="00C92E95" w:rsidRPr="00AB2EA5" w:rsidRDefault="00AB2EA5" w:rsidP="00AB2EA5">
      <w:pPr>
        <w:spacing w:before="60"/>
        <w:rPr>
          <w:rFonts w:ascii="Arial" w:hAnsi="Arial" w:cs="Arial"/>
        </w:rPr>
      </w:pPr>
      <w:r w:rsidRPr="00AB2EA5">
        <w:rPr>
          <w:rFonts w:ascii="Arial" w:hAnsi="Arial" w:cs="Arial"/>
        </w:rPr>
        <w:t>Bankovní spojení:</w:t>
      </w:r>
      <w:r w:rsidRPr="00AB2EA5">
        <w:rPr>
          <w:rFonts w:ascii="Arial" w:hAnsi="Arial" w:cs="Arial"/>
        </w:rPr>
        <w:tab/>
        <w:t xml:space="preserve">        Komerční banka</w:t>
      </w:r>
      <w:r w:rsidR="00C92E95" w:rsidRPr="00AB2EA5">
        <w:rPr>
          <w:rFonts w:ascii="Arial" w:hAnsi="Arial" w:cs="Arial"/>
        </w:rPr>
        <w:t xml:space="preserve">, č. </w:t>
      </w:r>
      <w:proofErr w:type="spellStart"/>
      <w:r w:rsidR="00C92E95" w:rsidRPr="00AB2EA5">
        <w:rPr>
          <w:rFonts w:ascii="Arial" w:hAnsi="Arial" w:cs="Arial"/>
        </w:rPr>
        <w:t>ú.</w:t>
      </w:r>
      <w:proofErr w:type="spellEnd"/>
      <w:r w:rsidRPr="00AB2EA5">
        <w:rPr>
          <w:rFonts w:ascii="Arial" w:hAnsi="Arial" w:cs="Arial"/>
        </w:rPr>
        <w:t xml:space="preserve"> 42435811/0100</w:t>
      </w:r>
      <w:r w:rsidR="00C92E95" w:rsidRPr="00AB2EA5">
        <w:rPr>
          <w:rFonts w:ascii="Arial" w:hAnsi="Arial" w:cs="Arial"/>
        </w:rPr>
        <w:t xml:space="preserve"> </w:t>
      </w:r>
    </w:p>
    <w:p w:rsidR="00C92E95" w:rsidRPr="00AB2EA5" w:rsidRDefault="00C92E95" w:rsidP="00C92E95">
      <w:pPr>
        <w:spacing w:line="276" w:lineRule="auto"/>
        <w:rPr>
          <w:rFonts w:ascii="Arial" w:hAnsi="Arial" w:cs="Arial"/>
          <w:snapToGrid w:val="0"/>
        </w:rPr>
      </w:pPr>
      <w:r w:rsidRPr="00AB2EA5">
        <w:rPr>
          <w:rFonts w:ascii="Arial" w:hAnsi="Arial" w:cs="Arial"/>
        </w:rPr>
        <w:t>(dále jen „</w:t>
      </w:r>
      <w:r w:rsidRPr="00AB2EA5">
        <w:rPr>
          <w:rFonts w:ascii="Arial" w:hAnsi="Arial" w:cs="Arial"/>
          <w:b/>
          <w:snapToGrid w:val="0"/>
        </w:rPr>
        <w:t>Objednatel</w:t>
      </w:r>
      <w:r w:rsidRPr="00AB2EA5">
        <w:rPr>
          <w:rFonts w:ascii="Arial" w:hAnsi="Arial" w:cs="Arial"/>
          <w:snapToGrid w:val="0"/>
        </w:rPr>
        <w:t>“)</w:t>
      </w: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b/>
        </w:rPr>
      </w:pPr>
      <w:r>
        <w:rPr>
          <w:rFonts w:ascii="Arial" w:hAnsi="Arial" w:cs="Arial"/>
          <w:b/>
        </w:rPr>
        <w:t>a</w:t>
      </w: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rPr>
      </w:pPr>
      <w:r>
        <w:rPr>
          <w:rFonts w:ascii="Arial" w:hAnsi="Arial" w:cs="Arial"/>
          <w:b/>
        </w:rPr>
        <w:t>2. smluvní strana</w:t>
      </w:r>
    </w:p>
    <w:p w:rsidR="00C92E95" w:rsidRDefault="00C92E95" w:rsidP="00C92E95">
      <w:pPr>
        <w:tabs>
          <w:tab w:val="left" w:pos="2835"/>
        </w:tabs>
        <w:spacing w:before="120"/>
        <w:rPr>
          <w:rFonts w:ascii="Arial" w:hAnsi="Arial" w:cs="Arial"/>
        </w:rPr>
      </w:pPr>
      <w:r>
        <w:rPr>
          <w:rFonts w:ascii="Arial" w:hAnsi="Arial" w:cs="Arial"/>
        </w:rPr>
        <w:t>Obchodní firma/jméno:</w:t>
      </w:r>
      <w:r>
        <w:rPr>
          <w:rFonts w:ascii="Arial" w:hAnsi="Arial" w:cs="Arial"/>
        </w:rPr>
        <w:tab/>
      </w:r>
      <w:r w:rsidR="006526FC">
        <w:rPr>
          <w:rFonts w:ascii="Arial" w:hAnsi="Arial" w:cs="Arial"/>
        </w:rPr>
        <w:t xml:space="preserve">FLAME </w:t>
      </w:r>
      <w:proofErr w:type="spellStart"/>
      <w:r w:rsidR="006526FC">
        <w:rPr>
          <w:rFonts w:ascii="Arial" w:hAnsi="Arial" w:cs="Arial"/>
        </w:rPr>
        <w:t>System</w:t>
      </w:r>
      <w:proofErr w:type="spellEnd"/>
      <w:r w:rsidR="006526FC">
        <w:rPr>
          <w:rFonts w:ascii="Arial" w:hAnsi="Arial" w:cs="Arial"/>
        </w:rPr>
        <w:t xml:space="preserve"> s.r.o</w:t>
      </w:r>
      <w:r w:rsidR="00F95F49">
        <w:rPr>
          <w:rFonts w:ascii="Arial" w:hAnsi="Arial" w:cs="Arial"/>
        </w:rPr>
        <w:t>.</w:t>
      </w:r>
    </w:p>
    <w:p w:rsidR="00C92E95" w:rsidRDefault="00C92E95"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6526FC">
        <w:rPr>
          <w:rFonts w:ascii="Arial" w:hAnsi="Arial" w:cs="Arial"/>
        </w:rPr>
        <w:t>Mojmírovců</w:t>
      </w:r>
      <w:proofErr w:type="spellEnd"/>
      <w:r w:rsidR="006526FC">
        <w:rPr>
          <w:rFonts w:ascii="Arial" w:hAnsi="Arial" w:cs="Arial"/>
        </w:rPr>
        <w:t xml:space="preserve"> 200/8, </w:t>
      </w:r>
      <w:proofErr w:type="gramStart"/>
      <w:r w:rsidR="006526FC">
        <w:rPr>
          <w:rFonts w:ascii="Arial" w:hAnsi="Arial" w:cs="Arial"/>
        </w:rPr>
        <w:t>709 00  Ostrava</w:t>
      </w:r>
      <w:proofErr w:type="gramEnd"/>
      <w:r w:rsidR="006526FC">
        <w:rPr>
          <w:rFonts w:ascii="Arial" w:hAnsi="Arial" w:cs="Arial"/>
        </w:rPr>
        <w:t xml:space="preserve"> – Mariánské Hory</w:t>
      </w:r>
    </w:p>
    <w:p w:rsidR="00C92E95" w:rsidRDefault="00C92E95" w:rsidP="00C92E95">
      <w:pPr>
        <w:spacing w:before="60"/>
        <w:rPr>
          <w:rFonts w:ascii="Arial" w:hAnsi="Arial" w:cs="Arial"/>
        </w:rPr>
      </w:pPr>
      <w:r>
        <w:rPr>
          <w:rFonts w:ascii="Arial" w:hAnsi="Arial" w:cs="Arial"/>
        </w:rPr>
        <w:t xml:space="preserve">IČ:                               </w:t>
      </w:r>
      <w:r>
        <w:rPr>
          <w:rFonts w:ascii="Arial" w:hAnsi="Arial" w:cs="Arial"/>
        </w:rPr>
        <w:tab/>
      </w:r>
      <w:r w:rsidR="006526FC">
        <w:rPr>
          <w:rFonts w:ascii="Arial" w:hAnsi="Arial" w:cs="Arial"/>
        </w:rPr>
        <w:t>26846888</w:t>
      </w:r>
    </w:p>
    <w:p w:rsidR="00C92E95" w:rsidRDefault="00C92E95" w:rsidP="00C92E95">
      <w:pPr>
        <w:rPr>
          <w:rFonts w:ascii="Arial" w:hAnsi="Arial" w:cs="Arial"/>
        </w:rPr>
      </w:pPr>
      <w:r>
        <w:rPr>
          <w:rFonts w:ascii="Arial" w:hAnsi="Arial" w:cs="Arial"/>
        </w:rPr>
        <w:t xml:space="preserve">DIČ:                            </w:t>
      </w:r>
      <w:r>
        <w:rPr>
          <w:rFonts w:ascii="Arial" w:hAnsi="Arial" w:cs="Arial"/>
        </w:rPr>
        <w:tab/>
      </w:r>
      <w:r w:rsidR="006526FC">
        <w:rPr>
          <w:rFonts w:ascii="Arial" w:hAnsi="Arial" w:cs="Arial"/>
        </w:rPr>
        <w:t>26846888</w:t>
      </w:r>
    </w:p>
    <w:p w:rsidR="00C92E95" w:rsidRDefault="00C92E95" w:rsidP="00F95F49">
      <w:pPr>
        <w:spacing w:before="60"/>
        <w:rPr>
          <w:rFonts w:ascii="Arial" w:hAnsi="Arial" w:cs="Arial"/>
        </w:rPr>
      </w:pPr>
      <w:proofErr w:type="gramStart"/>
      <w:r>
        <w:rPr>
          <w:rFonts w:ascii="Arial" w:hAnsi="Arial" w:cs="Arial"/>
        </w:rPr>
        <w:t>Zastoupen(a/o</w:t>
      </w:r>
      <w:proofErr w:type="gramEnd"/>
      <w:r>
        <w:rPr>
          <w:rFonts w:ascii="Arial" w:hAnsi="Arial" w:cs="Arial"/>
        </w:rPr>
        <w:t>):</w:t>
      </w:r>
      <w:r>
        <w:rPr>
          <w:rFonts w:ascii="Arial" w:hAnsi="Arial" w:cs="Arial"/>
        </w:rPr>
        <w:tab/>
      </w:r>
      <w:r>
        <w:rPr>
          <w:rFonts w:ascii="Arial" w:hAnsi="Arial" w:cs="Arial"/>
        </w:rPr>
        <w:tab/>
      </w:r>
      <w:r w:rsidR="006526FC">
        <w:rPr>
          <w:rFonts w:ascii="Arial" w:hAnsi="Arial" w:cs="Arial"/>
        </w:rPr>
        <w:t xml:space="preserve">Bc. Alešem </w:t>
      </w:r>
      <w:proofErr w:type="spellStart"/>
      <w:r w:rsidR="006526FC">
        <w:rPr>
          <w:rFonts w:ascii="Arial" w:hAnsi="Arial" w:cs="Arial"/>
        </w:rPr>
        <w:t>Kavikem</w:t>
      </w:r>
      <w:proofErr w:type="spellEnd"/>
      <w:r w:rsidR="006526FC">
        <w:rPr>
          <w:rFonts w:ascii="Arial" w:hAnsi="Arial" w:cs="Arial"/>
        </w:rPr>
        <w:t>, jednatelem</w:t>
      </w:r>
    </w:p>
    <w:p w:rsidR="00C92E95" w:rsidRDefault="00C92E95" w:rsidP="00F95F49">
      <w:pPr>
        <w:spacing w:before="60"/>
        <w:ind w:left="2835" w:hanging="2835"/>
        <w:rPr>
          <w:rFonts w:ascii="Arial" w:hAnsi="Arial" w:cs="Arial"/>
        </w:rPr>
      </w:pPr>
      <w:r>
        <w:rPr>
          <w:rFonts w:ascii="Arial" w:hAnsi="Arial" w:cs="Arial"/>
          <w:bCs/>
        </w:rPr>
        <w:t>Spisová značka:</w:t>
      </w:r>
      <w:r w:rsidR="00F95F49">
        <w:rPr>
          <w:rFonts w:ascii="Arial" w:hAnsi="Arial" w:cs="Arial"/>
        </w:rPr>
        <w:t xml:space="preserve"> </w:t>
      </w:r>
      <w:r w:rsidR="00F95F49">
        <w:rPr>
          <w:rFonts w:ascii="Arial" w:hAnsi="Arial" w:cs="Arial"/>
        </w:rPr>
        <w:tab/>
      </w:r>
      <w:r w:rsidR="006526FC">
        <w:rPr>
          <w:rFonts w:ascii="Arial" w:hAnsi="Arial" w:cs="Arial"/>
        </w:rPr>
        <w:t>Krajský soud v Ostravě, oddíl C, vložka 28253</w:t>
      </w:r>
    </w:p>
    <w:p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6526FC">
        <w:rPr>
          <w:rFonts w:ascii="Arial" w:hAnsi="Arial" w:cs="Arial"/>
        </w:rPr>
        <w:t xml:space="preserve">KB Ostrava, a.s., </w:t>
      </w:r>
      <w:proofErr w:type="spellStart"/>
      <w:proofErr w:type="gramStart"/>
      <w:r w:rsidR="006526FC">
        <w:rPr>
          <w:rFonts w:ascii="Arial" w:hAnsi="Arial" w:cs="Arial"/>
        </w:rPr>
        <w:t>č.ú</w:t>
      </w:r>
      <w:proofErr w:type="spellEnd"/>
      <w:r w:rsidR="006526FC">
        <w:rPr>
          <w:rFonts w:ascii="Arial" w:hAnsi="Arial" w:cs="Arial"/>
        </w:rPr>
        <w:t>. 35</w:t>
      </w:r>
      <w:proofErr w:type="gramEnd"/>
      <w:r w:rsidR="006526FC">
        <w:rPr>
          <w:rFonts w:ascii="Arial" w:hAnsi="Arial" w:cs="Arial"/>
        </w:rPr>
        <w:t>-390 489 02 57/0100</w:t>
      </w:r>
    </w:p>
    <w:p w:rsidR="00C92E95" w:rsidRDefault="00C92E95" w:rsidP="00C92E95">
      <w:pPr>
        <w:spacing w:before="6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682A8B">
        <w:rPr>
          <w:rFonts w:ascii="Arial" w:hAnsi="Arial" w:cs="Arial"/>
        </w:rPr>
        <w:t>xxxxxxxxxxxxxxx</w:t>
      </w:r>
      <w:proofErr w:type="spellEnd"/>
    </w:p>
    <w:p w:rsidR="00C92E95" w:rsidRDefault="00C92E95" w:rsidP="00C92E95">
      <w:pPr>
        <w:tabs>
          <w:tab w:val="left" w:pos="2835"/>
        </w:tabs>
        <w:spacing w:before="60"/>
        <w:rPr>
          <w:rFonts w:ascii="Arial" w:hAnsi="Arial" w:cs="Arial"/>
        </w:rPr>
      </w:pPr>
      <w:r>
        <w:rPr>
          <w:rFonts w:ascii="Arial" w:hAnsi="Arial" w:cs="Arial"/>
        </w:rPr>
        <w:t>Telefon:</w:t>
      </w:r>
      <w:r>
        <w:rPr>
          <w:rFonts w:ascii="Arial" w:hAnsi="Arial" w:cs="Arial"/>
        </w:rPr>
        <w:tab/>
      </w:r>
      <w:proofErr w:type="spellStart"/>
      <w:r w:rsidR="00682A8B">
        <w:rPr>
          <w:rFonts w:ascii="Arial" w:hAnsi="Arial" w:cs="Arial"/>
        </w:rPr>
        <w:t>xxxxxxxxxxxxxxxxx</w:t>
      </w:r>
      <w:proofErr w:type="spellEnd"/>
    </w:p>
    <w:p w:rsidR="00C92E95" w:rsidRDefault="00C92E95" w:rsidP="00C92E95">
      <w:pPr>
        <w:spacing w:line="276" w:lineRule="auto"/>
        <w:rPr>
          <w:rFonts w:ascii="Arial" w:hAnsi="Arial" w:cs="Arial"/>
          <w:i/>
        </w:rPr>
      </w:pPr>
    </w:p>
    <w:p w:rsidR="00C92E95" w:rsidRDefault="00C92E95" w:rsidP="00C92E95">
      <w:pPr>
        <w:spacing w:line="276" w:lineRule="auto"/>
        <w:rPr>
          <w:rFonts w:ascii="Arial" w:hAnsi="Arial" w:cs="Arial"/>
          <w:sz w:val="22"/>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rsidR="00AB2EA5" w:rsidRDefault="00AB2EA5" w:rsidP="00C92E95">
      <w:pPr>
        <w:spacing w:after="120" w:line="288" w:lineRule="auto"/>
        <w:jc w:val="center"/>
        <w:rPr>
          <w:rFonts w:ascii="Arial" w:hAnsi="Arial" w:cs="Arial"/>
          <w:b/>
          <w:caps/>
          <w:szCs w:val="24"/>
        </w:rPr>
      </w:pPr>
    </w:p>
    <w:p w:rsidR="006526FC" w:rsidRDefault="006526FC">
      <w:pPr>
        <w:overflowPunct/>
        <w:autoSpaceDE/>
        <w:autoSpaceDN/>
        <w:adjustRightInd/>
        <w:spacing w:after="200" w:line="276" w:lineRule="auto"/>
        <w:rPr>
          <w:rFonts w:ascii="Arial" w:hAnsi="Arial" w:cs="Arial"/>
          <w:b/>
          <w:caps/>
          <w:szCs w:val="24"/>
        </w:rPr>
      </w:pPr>
      <w:r>
        <w:rPr>
          <w:rFonts w:ascii="Arial" w:hAnsi="Arial" w:cs="Arial"/>
          <w:b/>
          <w:caps/>
          <w:szCs w:val="24"/>
        </w:rPr>
        <w:br w:type="page"/>
      </w:r>
    </w:p>
    <w:p w:rsidR="00C92E95" w:rsidRDefault="00C92E95" w:rsidP="00C92E95">
      <w:pPr>
        <w:spacing w:after="120" w:line="288" w:lineRule="auto"/>
        <w:jc w:val="center"/>
        <w:rPr>
          <w:rFonts w:ascii="Arial" w:hAnsi="Arial" w:cs="Arial"/>
          <w:b/>
          <w:caps/>
          <w:szCs w:val="24"/>
        </w:rPr>
      </w:pPr>
      <w:r>
        <w:rPr>
          <w:rFonts w:ascii="Arial" w:hAnsi="Arial" w:cs="Arial"/>
          <w:b/>
          <w:caps/>
          <w:szCs w:val="24"/>
        </w:rPr>
        <w:lastRenderedPageBreak/>
        <w:t>Preambule</w:t>
      </w:r>
    </w:p>
    <w:p w:rsidR="00C92E95" w:rsidRDefault="00C92E95" w:rsidP="00C92E95">
      <w:pPr>
        <w:spacing w:line="276" w:lineRule="auto"/>
        <w:jc w:val="both"/>
        <w:rPr>
          <w:rFonts w:ascii="Arial" w:hAnsi="Arial" w:cs="Arial"/>
          <w:szCs w:val="24"/>
        </w:rPr>
      </w:pPr>
      <w:r>
        <w:rPr>
          <w:rFonts w:ascii="Arial" w:hAnsi="Arial" w:cs="Arial"/>
          <w:szCs w:val="24"/>
        </w:rPr>
        <w:t>Tato účastnická smlouva (dále též jen „smlouva“) je mezi smluvními stranami uzavírána na podkladě Rámcové smlouvy „</w:t>
      </w:r>
      <w:r w:rsidRPr="00C92E95">
        <w:rPr>
          <w:rFonts w:ascii="Arial" w:hAnsi="Arial" w:cs="Arial"/>
          <w:b/>
          <w:bCs/>
        </w:rPr>
        <w:t>Dodavatel výpočetní techniky pro</w:t>
      </w:r>
      <w:r w:rsidR="00AB2EA5">
        <w:rPr>
          <w:rFonts w:ascii="Arial" w:hAnsi="Arial" w:cs="Arial"/>
          <w:b/>
          <w:bCs/>
        </w:rPr>
        <w:t> </w:t>
      </w:r>
      <w:r w:rsidR="00FA0A93">
        <w:rPr>
          <w:rFonts w:ascii="Arial" w:hAnsi="Arial" w:cs="Arial"/>
          <w:b/>
          <w:bCs/>
        </w:rPr>
        <w:t>Olomoucký kraj a jeho</w:t>
      </w:r>
      <w:r w:rsidRPr="00C92E95">
        <w:rPr>
          <w:rFonts w:ascii="Arial" w:hAnsi="Arial" w:cs="Arial"/>
          <w:b/>
          <w:bCs/>
        </w:rPr>
        <w:t xml:space="preserve"> příspěvkové organizace </w:t>
      </w:r>
      <w:r w:rsidR="00BD4B6B">
        <w:rPr>
          <w:rFonts w:ascii="Arial" w:hAnsi="Arial" w:cs="Arial"/>
          <w:b/>
          <w:bCs/>
        </w:rPr>
        <w:t>bez požadavku na </w:t>
      </w:r>
      <w:r w:rsidR="006526FC">
        <w:rPr>
          <w:rFonts w:ascii="Arial" w:hAnsi="Arial" w:cs="Arial"/>
          <w:b/>
          <w:bCs/>
        </w:rPr>
        <w:t>poskytování náhradního plnění</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6526FC">
        <w:rPr>
          <w:rFonts w:ascii="Arial" w:hAnsi="Arial" w:cs="Arial"/>
          <w:szCs w:val="24"/>
        </w:rPr>
        <w:t>16</w:t>
      </w:r>
      <w:r w:rsidR="00AB2EA5">
        <w:rPr>
          <w:rFonts w:ascii="Arial" w:hAnsi="Arial" w:cs="Arial"/>
          <w:szCs w:val="24"/>
        </w:rPr>
        <w:t>. 9. 2016</w:t>
      </w:r>
      <w:r w:rsidR="000A6971" w:rsidRPr="009C69EF">
        <w:rPr>
          <w:rFonts w:ascii="Arial" w:hAnsi="Arial" w:cs="Arial"/>
          <w:szCs w:val="24"/>
        </w:rPr>
        <w:t xml:space="preserve"> </w:t>
      </w:r>
      <w:r>
        <w:rPr>
          <w:rFonts w:ascii="Arial" w:hAnsi="Arial" w:cs="Arial"/>
          <w:szCs w:val="24"/>
        </w:rPr>
        <w:t>mezi 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w:t>
      </w:r>
      <w:r w:rsidR="00AB2EA5">
        <w:rPr>
          <w:rFonts w:ascii="Arial" w:hAnsi="Arial" w:cs="Arial"/>
          <w:szCs w:val="24"/>
        </w:rPr>
        <w:t>e specifikace Rámcové smlouvy a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rsidR="00C92E95" w:rsidRPr="001E195C" w:rsidRDefault="00C92E95" w:rsidP="00C92E95">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na základě Rámcové smlouvy se Dodavatel zavazuje předat Objednateli nejpozději do </w:t>
      </w:r>
      <w:r w:rsidR="001E195C" w:rsidRPr="001E195C">
        <w:rPr>
          <w:rFonts w:ascii="Arial" w:hAnsi="Arial" w:cs="Arial"/>
          <w:szCs w:val="24"/>
        </w:rPr>
        <w:t>14</w:t>
      </w:r>
      <w:r w:rsidRPr="001E195C">
        <w:rPr>
          <w:rFonts w:ascii="Arial" w:hAnsi="Arial" w:cs="Arial"/>
          <w:szCs w:val="24"/>
        </w:rPr>
        <w:t xml:space="preserve"> pracovních dnů ode dne potvrzení listinné, elektronické či jiným vhodným způsobem učiněné žádosti (objednávky) Objednatele Dodavatelem</w:t>
      </w:r>
      <w:r w:rsidR="000977F1" w:rsidRPr="000977F1">
        <w:rPr>
          <w:rFonts w:ascii="Arial" w:hAnsi="Arial" w:cs="Arial"/>
          <w:szCs w:val="24"/>
        </w:rPr>
        <w:t>, přičemž Dodavatel je povinen potvrdit žádost Objednateli nejpozději do 1 pracovního dne ode dne jejího obdržení. Dodací lhůta se tímto počítá ode dne potvrzení žádosti Dodavatelem. Dodavatel potvrzuje žádost elektronicky nebo jiným vhodným způsobem.</w:t>
      </w:r>
      <w:r w:rsidRPr="001E195C">
        <w:rPr>
          <w:rFonts w:ascii="Arial" w:hAnsi="Arial" w:cs="Arial"/>
          <w:szCs w:val="24"/>
        </w:rPr>
        <w:t xml:space="preserve"> </w:t>
      </w:r>
      <w:r w:rsidRPr="000977F1">
        <w:rPr>
          <w:rFonts w:ascii="Arial" w:hAnsi="Arial" w:cs="Arial"/>
          <w:szCs w:val="24"/>
        </w:rPr>
        <w:t xml:space="preserve">Žádosti ze strany Objednatele odesílají oprávnění zaměstnanci </w:t>
      </w:r>
      <w:r w:rsidR="009F7569" w:rsidRPr="000977F1">
        <w:rPr>
          <w:rFonts w:ascii="Arial" w:hAnsi="Arial" w:cs="Arial"/>
          <w:szCs w:val="24"/>
        </w:rPr>
        <w:t xml:space="preserve">Objednatele </w:t>
      </w:r>
      <w:r w:rsidR="00AB2EA5">
        <w:rPr>
          <w:rFonts w:ascii="Arial" w:hAnsi="Arial" w:cs="Arial"/>
          <w:szCs w:val="24"/>
        </w:rPr>
        <w:t xml:space="preserve">uvedení v příloze </w:t>
      </w:r>
      <w:proofErr w:type="gramStart"/>
      <w:r w:rsidR="00AB2EA5">
        <w:rPr>
          <w:rFonts w:ascii="Arial" w:hAnsi="Arial" w:cs="Arial"/>
          <w:szCs w:val="24"/>
        </w:rPr>
        <w:t>č.</w:t>
      </w:r>
      <w:r w:rsidRPr="000977F1">
        <w:rPr>
          <w:rFonts w:ascii="Arial" w:hAnsi="Arial" w:cs="Arial"/>
          <w:szCs w:val="24"/>
        </w:rPr>
        <w:t>1 této</w:t>
      </w:r>
      <w:proofErr w:type="gramEnd"/>
      <w:r w:rsidRPr="000977F1">
        <w:rPr>
          <w:rFonts w:ascii="Arial" w:hAnsi="Arial" w:cs="Arial"/>
          <w:szCs w:val="24"/>
        </w:rPr>
        <w:t xml:space="preserve"> smlouvy</w:t>
      </w:r>
      <w:r w:rsidRPr="009F7569">
        <w:rPr>
          <w:rFonts w:ascii="Arial" w:hAnsi="Arial" w:cs="Arial"/>
          <w:szCs w:val="24"/>
        </w:rPr>
        <w:t>.</w:t>
      </w:r>
      <w:r w:rsidR="0060790B">
        <w:rPr>
          <w:rFonts w:ascii="Arial" w:hAnsi="Arial" w:cs="Arial"/>
          <w:szCs w:val="24"/>
        </w:rPr>
        <w:t xml:space="preserve"> </w:t>
      </w:r>
    </w:p>
    <w:p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podepsaným oběma smluvními stranami včetně otisku razítka smluvních stran a 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příloze č. 1 této smlouvy.</w:t>
      </w:r>
    </w:p>
    <w:p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 v objednávce. Jedná se o pracoviště na níže uvedených adresách: </w:t>
      </w:r>
    </w:p>
    <w:p w:rsidR="00C92E95" w:rsidRPr="00AB2EA5" w:rsidRDefault="00AB2EA5" w:rsidP="00C92E95">
      <w:pPr>
        <w:pStyle w:val="Odstavecseseznamem"/>
        <w:numPr>
          <w:ilvl w:val="0"/>
          <w:numId w:val="3"/>
        </w:numPr>
        <w:spacing w:before="120" w:after="120" w:line="276" w:lineRule="auto"/>
        <w:jc w:val="both"/>
        <w:rPr>
          <w:rFonts w:ascii="Arial" w:hAnsi="Arial" w:cs="Arial"/>
          <w:i/>
          <w:szCs w:val="24"/>
        </w:rPr>
      </w:pPr>
      <w:proofErr w:type="spellStart"/>
      <w:r w:rsidRPr="00AB2EA5">
        <w:rPr>
          <w:rFonts w:ascii="Arial" w:hAnsi="Arial" w:cs="Arial"/>
          <w:i/>
          <w:szCs w:val="24"/>
        </w:rPr>
        <w:t>Pöttingova</w:t>
      </w:r>
      <w:proofErr w:type="spellEnd"/>
      <w:r w:rsidRPr="00AB2EA5">
        <w:rPr>
          <w:rFonts w:ascii="Arial" w:hAnsi="Arial" w:cs="Arial"/>
          <w:i/>
          <w:szCs w:val="24"/>
        </w:rPr>
        <w:t xml:space="preserve"> 2, 771 000 Olomouc</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souhlasu obou smluvních stran </w:t>
      </w:r>
      <w:r w:rsidR="00AC0328" w:rsidRPr="009C69EF">
        <w:rPr>
          <w:rFonts w:ascii="Arial" w:hAnsi="Arial" w:cs="Arial"/>
          <w:szCs w:val="24"/>
        </w:rPr>
        <w:t xml:space="preserve">uskutečnit </w:t>
      </w:r>
      <w:r w:rsidR="00B56D59">
        <w:rPr>
          <w:rFonts w:ascii="Arial" w:hAnsi="Arial" w:cs="Arial"/>
          <w:szCs w:val="24"/>
        </w:rPr>
        <w:t>i do jiného místa Objednatele</w:t>
      </w:r>
      <w:r w:rsidR="00876792">
        <w:rPr>
          <w:rFonts w:ascii="Arial" w:hAnsi="Arial" w:cs="Arial"/>
          <w:szCs w:val="24"/>
        </w:rPr>
        <w:t>.</w:t>
      </w:r>
    </w:p>
    <w:p w:rsidR="009C69EF"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e-mailem, listinou formou či jiným vhodným způsobem na kontaktní údaje </w:t>
      </w:r>
      <w:r w:rsidR="00010D16" w:rsidRPr="00010D16">
        <w:rPr>
          <w:rFonts w:ascii="Arial" w:hAnsi="Arial" w:cs="Arial"/>
          <w:szCs w:val="24"/>
        </w:rPr>
        <w:t xml:space="preserve">Dodavatele </w:t>
      </w:r>
      <w:r>
        <w:rPr>
          <w:rFonts w:ascii="Arial" w:hAnsi="Arial" w:cs="Arial"/>
          <w:szCs w:val="24"/>
        </w:rPr>
        <w:t xml:space="preserve">uvedené v příloze č. 2 </w:t>
      </w:r>
      <w:proofErr w:type="gramStart"/>
      <w:r>
        <w:rPr>
          <w:rFonts w:ascii="Arial" w:hAnsi="Arial" w:cs="Arial"/>
          <w:szCs w:val="24"/>
        </w:rPr>
        <w:t>této</w:t>
      </w:r>
      <w:proofErr w:type="gramEnd"/>
      <w:r>
        <w:rPr>
          <w:rFonts w:ascii="Arial" w:hAnsi="Arial" w:cs="Arial"/>
          <w:szCs w:val="24"/>
        </w:rPr>
        <w:t xml:space="preserve"> smlouvy. </w:t>
      </w:r>
    </w:p>
    <w:p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lastRenderedPageBreak/>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rsidR="00C92E95" w:rsidRPr="00C92E95" w:rsidRDefault="00C92E95" w:rsidP="00C92E95">
      <w:pPr>
        <w:pStyle w:val="Odstavecseseznamem"/>
        <w:numPr>
          <w:ilvl w:val="1"/>
          <w:numId w:val="2"/>
        </w:numPr>
        <w:spacing w:after="240" w:line="276" w:lineRule="auto"/>
        <w:ind w:left="567" w:hanging="567"/>
        <w:jc w:val="both"/>
        <w:rPr>
          <w:rFonts w:ascii="Arial" w:hAnsi="Arial" w:cs="Arial"/>
          <w:szCs w:val="24"/>
        </w:rPr>
      </w:pPr>
      <w:r w:rsidRPr="00C92E95">
        <w:rPr>
          <w:rFonts w:ascii="Arial" w:hAnsi="Arial" w:cs="Arial"/>
          <w:szCs w:val="24"/>
        </w:rPr>
        <w:t>Cena zboží byla na základě Rámcové smlouvy stanovena ve výši</w:t>
      </w:r>
      <w:r w:rsidR="009D75B5">
        <w:rPr>
          <w:rFonts w:ascii="Arial" w:hAnsi="Arial" w:cs="Arial"/>
          <w:szCs w:val="24"/>
        </w:rPr>
        <w:t xml:space="preserve"> </w:t>
      </w:r>
    </w:p>
    <w:tbl>
      <w:tblPr>
        <w:tblStyle w:val="Mkatabulky"/>
        <w:tblW w:w="0" w:type="auto"/>
        <w:tblInd w:w="675" w:type="dxa"/>
        <w:tblLook w:val="04A0" w:firstRow="1" w:lastRow="0" w:firstColumn="1" w:lastColumn="0" w:noHBand="0" w:noVBand="1"/>
      </w:tblPr>
      <w:tblGrid>
        <w:gridCol w:w="3261"/>
        <w:gridCol w:w="2611"/>
        <w:gridCol w:w="2633"/>
      </w:tblGrid>
      <w:tr w:rsidR="00C92E95" w:rsidTr="00682A8B">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C92E95" w:rsidRPr="00D333F1" w:rsidRDefault="00BF5B42" w:rsidP="002409CA">
            <w:pPr>
              <w:spacing w:line="288" w:lineRule="auto"/>
              <w:jc w:val="center"/>
              <w:rPr>
                <w:rFonts w:ascii="Arial" w:hAnsi="Arial" w:cs="Arial"/>
                <w:i/>
                <w:szCs w:val="24"/>
                <w:lang w:eastAsia="en-US"/>
              </w:rPr>
            </w:pPr>
            <w:r>
              <w:rPr>
                <w:rFonts w:ascii="Arial" w:hAnsi="Arial" w:cs="Arial"/>
                <w:i/>
                <w:szCs w:val="24"/>
                <w:lang w:eastAsia="en-US"/>
              </w:rPr>
              <w:t>2</w:t>
            </w:r>
            <w:r w:rsidR="00160931">
              <w:rPr>
                <w:rFonts w:ascii="Arial" w:hAnsi="Arial" w:cs="Arial"/>
                <w:i/>
                <w:szCs w:val="24"/>
                <w:lang w:eastAsia="en-US"/>
              </w:rPr>
              <w:t xml:space="preserve"> ks </w:t>
            </w:r>
            <w:r w:rsidR="002409CA">
              <w:rPr>
                <w:rFonts w:ascii="Arial" w:hAnsi="Arial" w:cs="Arial"/>
                <w:i/>
                <w:szCs w:val="24"/>
                <w:lang w:eastAsia="en-US"/>
              </w:rPr>
              <w:t>PC 7</w:t>
            </w: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bez DPH</w:t>
            </w:r>
          </w:p>
        </w:tc>
        <w:tc>
          <w:tcPr>
            <w:tcW w:w="2633" w:type="dxa"/>
            <w:tcBorders>
              <w:top w:val="single" w:sz="4" w:space="0" w:color="auto"/>
              <w:left w:val="single" w:sz="4" w:space="0" w:color="auto"/>
              <w:bottom w:val="single" w:sz="4" w:space="0" w:color="auto"/>
              <w:right w:val="single" w:sz="4" w:space="0" w:color="auto"/>
            </w:tcBorders>
            <w:vAlign w:val="center"/>
          </w:tcPr>
          <w:p w:rsidR="00C92E95" w:rsidRPr="001368B6" w:rsidRDefault="00C92E95" w:rsidP="00BF5B42">
            <w:pPr>
              <w:spacing w:before="60" w:after="60"/>
              <w:jc w:val="right"/>
              <w:rPr>
                <w:rFonts w:ascii="Arial" w:hAnsi="Arial" w:cs="Arial"/>
                <w:szCs w:val="24"/>
                <w:lang w:eastAsia="en-US"/>
              </w:rPr>
            </w:pPr>
          </w:p>
        </w:tc>
      </w:tr>
      <w:tr w:rsidR="00C92E95" w:rsidTr="00682A8B">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D333F1" w:rsidRDefault="00C92E95">
            <w:pPr>
              <w:overflowPunct/>
              <w:autoSpaceDE/>
              <w:autoSpaceDN/>
              <w:adjustRightInd/>
              <w:rPr>
                <w:rFonts w:ascii="Arial" w:hAnsi="Arial" w:cs="Arial"/>
                <w:i/>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výše DPH</w:t>
            </w:r>
          </w:p>
        </w:tc>
        <w:tc>
          <w:tcPr>
            <w:tcW w:w="2633" w:type="dxa"/>
            <w:tcBorders>
              <w:top w:val="single" w:sz="4" w:space="0" w:color="auto"/>
              <w:left w:val="single" w:sz="4" w:space="0" w:color="auto"/>
              <w:bottom w:val="single" w:sz="4" w:space="0" w:color="auto"/>
              <w:right w:val="single" w:sz="4" w:space="0" w:color="auto"/>
            </w:tcBorders>
            <w:vAlign w:val="center"/>
          </w:tcPr>
          <w:p w:rsidR="00C92E95" w:rsidRPr="001368B6" w:rsidRDefault="00C92E95" w:rsidP="002409CA">
            <w:pPr>
              <w:spacing w:before="60" w:after="60"/>
              <w:jc w:val="right"/>
              <w:rPr>
                <w:rFonts w:ascii="Arial" w:hAnsi="Arial" w:cs="Arial"/>
                <w:szCs w:val="24"/>
                <w:lang w:eastAsia="en-US"/>
              </w:rPr>
            </w:pPr>
          </w:p>
        </w:tc>
      </w:tr>
      <w:tr w:rsidR="00C92E95" w:rsidTr="00682A8B">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D333F1" w:rsidRDefault="00C92E95">
            <w:pPr>
              <w:overflowPunct/>
              <w:autoSpaceDE/>
              <w:autoSpaceDN/>
              <w:adjustRightInd/>
              <w:rPr>
                <w:rFonts w:ascii="Arial" w:hAnsi="Arial" w:cs="Arial"/>
                <w:i/>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včetně DPH</w:t>
            </w:r>
          </w:p>
        </w:tc>
        <w:tc>
          <w:tcPr>
            <w:tcW w:w="2633" w:type="dxa"/>
            <w:tcBorders>
              <w:top w:val="single" w:sz="4" w:space="0" w:color="auto"/>
              <w:left w:val="single" w:sz="4" w:space="0" w:color="auto"/>
              <w:bottom w:val="single" w:sz="4" w:space="0" w:color="auto"/>
              <w:right w:val="single" w:sz="4" w:space="0" w:color="auto"/>
            </w:tcBorders>
            <w:vAlign w:val="center"/>
          </w:tcPr>
          <w:p w:rsidR="00C92E95" w:rsidRPr="001368B6" w:rsidRDefault="00C92E95" w:rsidP="00160931">
            <w:pPr>
              <w:spacing w:before="60" w:after="60"/>
              <w:jc w:val="right"/>
              <w:rPr>
                <w:rFonts w:ascii="Arial" w:hAnsi="Arial" w:cs="Arial"/>
                <w:szCs w:val="24"/>
                <w:lang w:eastAsia="en-US"/>
              </w:rPr>
            </w:pPr>
          </w:p>
        </w:tc>
      </w:tr>
      <w:tr w:rsidR="009D75B5" w:rsidTr="00AF708E">
        <w:tc>
          <w:tcPr>
            <w:tcW w:w="0" w:type="auto"/>
            <w:vMerge w:val="restart"/>
            <w:tcBorders>
              <w:top w:val="single" w:sz="4" w:space="0" w:color="auto"/>
              <w:left w:val="single" w:sz="4" w:space="0" w:color="auto"/>
              <w:right w:val="single" w:sz="4" w:space="0" w:color="auto"/>
            </w:tcBorders>
            <w:vAlign w:val="center"/>
          </w:tcPr>
          <w:p w:rsidR="009D75B5" w:rsidRPr="00D333F1" w:rsidRDefault="00BF5B42" w:rsidP="00D333F1">
            <w:pPr>
              <w:spacing w:line="288" w:lineRule="auto"/>
              <w:jc w:val="center"/>
              <w:rPr>
                <w:rFonts w:ascii="Arial" w:hAnsi="Arial" w:cs="Arial"/>
                <w:i/>
                <w:szCs w:val="24"/>
                <w:lang w:eastAsia="en-US"/>
              </w:rPr>
            </w:pPr>
            <w:r>
              <w:rPr>
                <w:rFonts w:ascii="Arial" w:hAnsi="Arial" w:cs="Arial"/>
                <w:i/>
                <w:szCs w:val="24"/>
                <w:lang w:eastAsia="en-US"/>
              </w:rPr>
              <w:t>2</w:t>
            </w:r>
            <w:r w:rsidR="00160931">
              <w:rPr>
                <w:rFonts w:ascii="Arial" w:hAnsi="Arial" w:cs="Arial"/>
                <w:i/>
                <w:szCs w:val="24"/>
                <w:lang w:eastAsia="en-US"/>
              </w:rPr>
              <w:t xml:space="preserve"> ks </w:t>
            </w:r>
            <w:r w:rsidR="00B41B7E" w:rsidRPr="00D333F1">
              <w:rPr>
                <w:rFonts w:ascii="Arial" w:hAnsi="Arial" w:cs="Arial"/>
                <w:i/>
                <w:szCs w:val="24"/>
                <w:lang w:eastAsia="en-US"/>
              </w:rPr>
              <w:t>K</w:t>
            </w:r>
            <w:r w:rsidR="009D75B5" w:rsidRPr="00D333F1">
              <w:rPr>
                <w:rFonts w:ascii="Arial" w:hAnsi="Arial" w:cs="Arial"/>
                <w:i/>
                <w:szCs w:val="24"/>
                <w:lang w:eastAsia="en-US"/>
              </w:rPr>
              <w:t>lávesnice</w:t>
            </w:r>
          </w:p>
        </w:tc>
        <w:tc>
          <w:tcPr>
            <w:tcW w:w="2611" w:type="dxa"/>
            <w:tcBorders>
              <w:top w:val="single" w:sz="4" w:space="0" w:color="auto"/>
              <w:left w:val="single" w:sz="4" w:space="0" w:color="auto"/>
              <w:bottom w:val="single" w:sz="4" w:space="0" w:color="auto"/>
              <w:right w:val="single" w:sz="4" w:space="0" w:color="auto"/>
            </w:tcBorders>
            <w:vAlign w:val="center"/>
          </w:tcPr>
          <w:p w:rsidR="009D75B5" w:rsidRPr="001368B6" w:rsidRDefault="009D75B5" w:rsidP="001315F0">
            <w:pPr>
              <w:spacing w:before="60" w:after="60"/>
              <w:rPr>
                <w:rFonts w:ascii="Arial" w:hAnsi="Arial" w:cs="Arial"/>
                <w:szCs w:val="24"/>
                <w:lang w:eastAsia="en-US"/>
              </w:rPr>
            </w:pPr>
            <w:r w:rsidRPr="001368B6">
              <w:rPr>
                <w:rFonts w:ascii="Arial" w:hAnsi="Arial" w:cs="Arial"/>
                <w:szCs w:val="24"/>
                <w:lang w:eastAsia="en-US"/>
              </w:rPr>
              <w:t>cena bez DPH</w:t>
            </w:r>
          </w:p>
        </w:tc>
        <w:tc>
          <w:tcPr>
            <w:tcW w:w="2633" w:type="dxa"/>
            <w:tcBorders>
              <w:top w:val="single" w:sz="4" w:space="0" w:color="auto"/>
              <w:left w:val="single" w:sz="4" w:space="0" w:color="auto"/>
              <w:bottom w:val="single" w:sz="4" w:space="0" w:color="auto"/>
              <w:right w:val="single" w:sz="4" w:space="0" w:color="auto"/>
            </w:tcBorders>
            <w:vAlign w:val="center"/>
          </w:tcPr>
          <w:p w:rsidR="009D75B5" w:rsidRPr="001368B6" w:rsidRDefault="009D75B5" w:rsidP="00BF5B42">
            <w:pPr>
              <w:spacing w:before="60" w:after="60"/>
              <w:jc w:val="center"/>
              <w:rPr>
                <w:rFonts w:ascii="Arial" w:hAnsi="Arial" w:cs="Arial"/>
                <w:szCs w:val="24"/>
                <w:lang w:eastAsia="en-US"/>
              </w:rPr>
            </w:pPr>
          </w:p>
        </w:tc>
      </w:tr>
      <w:tr w:rsidR="009D75B5" w:rsidTr="00AF708E">
        <w:tc>
          <w:tcPr>
            <w:tcW w:w="0" w:type="auto"/>
            <w:vMerge/>
            <w:tcBorders>
              <w:left w:val="single" w:sz="4" w:space="0" w:color="auto"/>
              <w:right w:val="single" w:sz="4" w:space="0" w:color="auto"/>
            </w:tcBorders>
            <w:vAlign w:val="center"/>
          </w:tcPr>
          <w:p w:rsidR="009D75B5" w:rsidRPr="00D333F1" w:rsidRDefault="009D75B5" w:rsidP="001315F0">
            <w:pPr>
              <w:overflowPunct/>
              <w:autoSpaceDE/>
              <w:autoSpaceDN/>
              <w:adjustRightInd/>
              <w:rPr>
                <w:rFonts w:ascii="Arial" w:hAnsi="Arial" w:cs="Arial"/>
                <w:i/>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9D75B5" w:rsidRPr="0078758A" w:rsidRDefault="009D75B5" w:rsidP="001315F0">
            <w:pPr>
              <w:spacing w:before="60" w:after="60"/>
              <w:rPr>
                <w:rFonts w:ascii="Arial" w:hAnsi="Arial" w:cs="Arial"/>
                <w:szCs w:val="24"/>
                <w:lang w:eastAsia="en-US"/>
              </w:rPr>
            </w:pPr>
            <w:r w:rsidRPr="0078758A">
              <w:rPr>
                <w:rFonts w:ascii="Arial" w:hAnsi="Arial" w:cs="Arial"/>
                <w:szCs w:val="24"/>
                <w:lang w:eastAsia="en-US"/>
              </w:rPr>
              <w:t>výše DPH</w:t>
            </w:r>
          </w:p>
        </w:tc>
        <w:tc>
          <w:tcPr>
            <w:tcW w:w="2633" w:type="dxa"/>
            <w:tcBorders>
              <w:top w:val="single" w:sz="4" w:space="0" w:color="auto"/>
              <w:left w:val="single" w:sz="4" w:space="0" w:color="auto"/>
              <w:bottom w:val="single" w:sz="4" w:space="0" w:color="auto"/>
              <w:right w:val="single" w:sz="4" w:space="0" w:color="auto"/>
            </w:tcBorders>
            <w:vAlign w:val="center"/>
          </w:tcPr>
          <w:p w:rsidR="009D75B5" w:rsidRPr="0078758A" w:rsidRDefault="009D75B5" w:rsidP="00BF5B42">
            <w:pPr>
              <w:spacing w:before="60" w:after="60"/>
              <w:jc w:val="right"/>
              <w:rPr>
                <w:rFonts w:ascii="Arial" w:hAnsi="Arial" w:cs="Arial"/>
                <w:szCs w:val="24"/>
                <w:lang w:eastAsia="en-US"/>
              </w:rPr>
            </w:pPr>
          </w:p>
        </w:tc>
      </w:tr>
      <w:tr w:rsidR="009D75B5" w:rsidTr="00D333F1">
        <w:tc>
          <w:tcPr>
            <w:tcW w:w="0" w:type="auto"/>
            <w:vMerge/>
            <w:tcBorders>
              <w:left w:val="single" w:sz="4" w:space="0" w:color="auto"/>
              <w:right w:val="single" w:sz="4" w:space="0" w:color="auto"/>
            </w:tcBorders>
            <w:vAlign w:val="center"/>
          </w:tcPr>
          <w:p w:rsidR="009D75B5" w:rsidRPr="00D333F1" w:rsidRDefault="009D75B5" w:rsidP="001315F0">
            <w:pPr>
              <w:overflowPunct/>
              <w:autoSpaceDE/>
              <w:autoSpaceDN/>
              <w:adjustRightInd/>
              <w:rPr>
                <w:rFonts w:ascii="Arial" w:hAnsi="Arial" w:cs="Arial"/>
                <w:i/>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9D75B5" w:rsidRPr="0078758A" w:rsidRDefault="009D75B5" w:rsidP="001315F0">
            <w:pPr>
              <w:spacing w:before="60" w:after="60"/>
              <w:rPr>
                <w:rFonts w:ascii="Arial" w:hAnsi="Arial" w:cs="Arial"/>
                <w:szCs w:val="24"/>
                <w:lang w:eastAsia="en-US"/>
              </w:rPr>
            </w:pPr>
            <w:r w:rsidRPr="0078758A">
              <w:rPr>
                <w:rFonts w:ascii="Arial" w:hAnsi="Arial" w:cs="Arial"/>
                <w:szCs w:val="24"/>
                <w:lang w:eastAsia="en-US"/>
              </w:rPr>
              <w:t>cena včetně DPH</w:t>
            </w:r>
          </w:p>
        </w:tc>
        <w:tc>
          <w:tcPr>
            <w:tcW w:w="2633" w:type="dxa"/>
            <w:tcBorders>
              <w:top w:val="single" w:sz="4" w:space="0" w:color="auto"/>
              <w:left w:val="single" w:sz="4" w:space="0" w:color="auto"/>
              <w:bottom w:val="single" w:sz="4" w:space="0" w:color="auto"/>
              <w:right w:val="single" w:sz="4" w:space="0" w:color="auto"/>
            </w:tcBorders>
            <w:vAlign w:val="center"/>
          </w:tcPr>
          <w:p w:rsidR="009D75B5" w:rsidRPr="0078758A" w:rsidRDefault="009D75B5" w:rsidP="00A415CC">
            <w:pPr>
              <w:spacing w:before="60" w:after="60"/>
              <w:jc w:val="right"/>
              <w:rPr>
                <w:rFonts w:ascii="Arial" w:hAnsi="Arial" w:cs="Arial"/>
                <w:szCs w:val="24"/>
                <w:lang w:eastAsia="en-US"/>
              </w:rPr>
            </w:pPr>
          </w:p>
        </w:tc>
      </w:tr>
      <w:tr w:rsidR="00D333F1" w:rsidTr="00D333F1">
        <w:tc>
          <w:tcPr>
            <w:tcW w:w="0" w:type="auto"/>
            <w:vMerge w:val="restart"/>
            <w:tcBorders>
              <w:left w:val="single" w:sz="4" w:space="0" w:color="auto"/>
              <w:right w:val="single" w:sz="4" w:space="0" w:color="auto"/>
            </w:tcBorders>
            <w:vAlign w:val="center"/>
          </w:tcPr>
          <w:p w:rsidR="00D333F1" w:rsidRPr="00D333F1" w:rsidRDefault="00BF5B42" w:rsidP="00160931">
            <w:pPr>
              <w:overflowPunct/>
              <w:autoSpaceDE/>
              <w:autoSpaceDN/>
              <w:adjustRightInd/>
              <w:jc w:val="center"/>
              <w:rPr>
                <w:rFonts w:ascii="Arial" w:hAnsi="Arial" w:cs="Arial"/>
                <w:i/>
                <w:szCs w:val="24"/>
                <w:lang w:eastAsia="en-US"/>
              </w:rPr>
            </w:pPr>
            <w:r>
              <w:rPr>
                <w:rFonts w:ascii="Arial" w:hAnsi="Arial" w:cs="Arial"/>
                <w:i/>
                <w:szCs w:val="24"/>
                <w:lang w:eastAsia="en-US"/>
              </w:rPr>
              <w:t>2</w:t>
            </w:r>
            <w:r w:rsidR="00160931">
              <w:rPr>
                <w:rFonts w:ascii="Arial" w:hAnsi="Arial" w:cs="Arial"/>
                <w:i/>
                <w:szCs w:val="24"/>
                <w:lang w:eastAsia="en-US"/>
              </w:rPr>
              <w:t xml:space="preserve"> ks Laserová m</w:t>
            </w:r>
            <w:r w:rsidR="00D333F1" w:rsidRPr="00D333F1">
              <w:rPr>
                <w:rFonts w:ascii="Arial" w:hAnsi="Arial" w:cs="Arial"/>
                <w:i/>
                <w:szCs w:val="24"/>
                <w:lang w:eastAsia="en-US"/>
              </w:rPr>
              <w:t>yš</w:t>
            </w:r>
          </w:p>
        </w:tc>
        <w:tc>
          <w:tcPr>
            <w:tcW w:w="2611" w:type="dxa"/>
            <w:tcBorders>
              <w:top w:val="single" w:sz="4" w:space="0" w:color="auto"/>
              <w:left w:val="single" w:sz="4" w:space="0" w:color="auto"/>
              <w:bottom w:val="single" w:sz="4" w:space="0" w:color="auto"/>
              <w:right w:val="single" w:sz="4" w:space="0" w:color="auto"/>
            </w:tcBorders>
            <w:vAlign w:val="center"/>
          </w:tcPr>
          <w:p w:rsidR="00D333F1" w:rsidRPr="001368B6" w:rsidRDefault="00D333F1" w:rsidP="001315F0">
            <w:pPr>
              <w:spacing w:before="60" w:after="60"/>
              <w:rPr>
                <w:rFonts w:ascii="Arial" w:hAnsi="Arial" w:cs="Arial"/>
                <w:szCs w:val="24"/>
                <w:lang w:eastAsia="en-US"/>
              </w:rPr>
            </w:pPr>
            <w:r w:rsidRPr="001368B6">
              <w:rPr>
                <w:rFonts w:ascii="Arial" w:hAnsi="Arial" w:cs="Arial"/>
                <w:szCs w:val="24"/>
                <w:lang w:eastAsia="en-US"/>
              </w:rPr>
              <w:t>cena bez DPH</w:t>
            </w:r>
          </w:p>
        </w:tc>
        <w:tc>
          <w:tcPr>
            <w:tcW w:w="2633" w:type="dxa"/>
            <w:tcBorders>
              <w:top w:val="single" w:sz="4" w:space="0" w:color="auto"/>
              <w:left w:val="single" w:sz="4" w:space="0" w:color="auto"/>
              <w:bottom w:val="single" w:sz="4" w:space="0" w:color="auto"/>
              <w:right w:val="single" w:sz="4" w:space="0" w:color="auto"/>
            </w:tcBorders>
            <w:vAlign w:val="center"/>
          </w:tcPr>
          <w:p w:rsidR="00D333F1" w:rsidRPr="001368B6" w:rsidRDefault="00D333F1" w:rsidP="00160931">
            <w:pPr>
              <w:spacing w:before="60" w:after="60"/>
              <w:jc w:val="right"/>
              <w:rPr>
                <w:rFonts w:ascii="Arial" w:hAnsi="Arial" w:cs="Arial"/>
                <w:szCs w:val="24"/>
                <w:lang w:eastAsia="en-US"/>
              </w:rPr>
            </w:pPr>
          </w:p>
        </w:tc>
      </w:tr>
      <w:tr w:rsidR="00D333F1" w:rsidTr="00D333F1">
        <w:tc>
          <w:tcPr>
            <w:tcW w:w="0" w:type="auto"/>
            <w:vMerge/>
            <w:tcBorders>
              <w:left w:val="single" w:sz="4" w:space="0" w:color="auto"/>
              <w:right w:val="single" w:sz="4" w:space="0" w:color="auto"/>
            </w:tcBorders>
            <w:vAlign w:val="center"/>
          </w:tcPr>
          <w:p w:rsidR="00D333F1" w:rsidRPr="001368B6" w:rsidRDefault="00D333F1" w:rsidP="001315F0">
            <w:pPr>
              <w:overflowPunct/>
              <w:autoSpaceDE/>
              <w:autoSpaceDN/>
              <w:adjustRightInd/>
              <w:rPr>
                <w:rFonts w:ascii="Arial" w:hAnsi="Arial" w:cs="Arial"/>
                <w:i/>
                <w:color w:val="FF0000"/>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D333F1" w:rsidRPr="001368B6" w:rsidRDefault="00D333F1" w:rsidP="001315F0">
            <w:pPr>
              <w:spacing w:before="60" w:after="60"/>
              <w:rPr>
                <w:rFonts w:ascii="Arial" w:hAnsi="Arial" w:cs="Arial"/>
                <w:szCs w:val="24"/>
                <w:lang w:eastAsia="en-US"/>
              </w:rPr>
            </w:pPr>
            <w:r w:rsidRPr="001368B6">
              <w:rPr>
                <w:rFonts w:ascii="Arial" w:hAnsi="Arial" w:cs="Arial"/>
                <w:szCs w:val="24"/>
                <w:lang w:eastAsia="en-US"/>
              </w:rPr>
              <w:t>výše DPH</w:t>
            </w:r>
          </w:p>
        </w:tc>
        <w:tc>
          <w:tcPr>
            <w:tcW w:w="2633" w:type="dxa"/>
            <w:tcBorders>
              <w:top w:val="single" w:sz="4" w:space="0" w:color="auto"/>
              <w:left w:val="single" w:sz="4" w:space="0" w:color="auto"/>
              <w:bottom w:val="single" w:sz="4" w:space="0" w:color="auto"/>
              <w:right w:val="single" w:sz="4" w:space="0" w:color="auto"/>
            </w:tcBorders>
            <w:vAlign w:val="center"/>
          </w:tcPr>
          <w:p w:rsidR="00D333F1" w:rsidRPr="001368B6" w:rsidRDefault="00D333F1" w:rsidP="00CE40FF">
            <w:pPr>
              <w:spacing w:before="60" w:after="60"/>
              <w:jc w:val="right"/>
              <w:rPr>
                <w:rFonts w:ascii="Arial" w:hAnsi="Arial" w:cs="Arial"/>
                <w:szCs w:val="24"/>
                <w:lang w:eastAsia="en-US"/>
              </w:rPr>
            </w:pPr>
          </w:p>
        </w:tc>
      </w:tr>
      <w:tr w:rsidR="00D333F1" w:rsidTr="00160931">
        <w:tc>
          <w:tcPr>
            <w:tcW w:w="0" w:type="auto"/>
            <w:vMerge/>
            <w:tcBorders>
              <w:left w:val="single" w:sz="4" w:space="0" w:color="auto"/>
              <w:right w:val="single" w:sz="4" w:space="0" w:color="auto"/>
            </w:tcBorders>
            <w:vAlign w:val="center"/>
          </w:tcPr>
          <w:p w:rsidR="00D333F1" w:rsidRPr="001368B6" w:rsidRDefault="00D333F1" w:rsidP="001315F0">
            <w:pPr>
              <w:overflowPunct/>
              <w:autoSpaceDE/>
              <w:autoSpaceDN/>
              <w:adjustRightInd/>
              <w:rPr>
                <w:rFonts w:ascii="Arial" w:hAnsi="Arial" w:cs="Arial"/>
                <w:i/>
                <w:color w:val="FF0000"/>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D333F1" w:rsidRPr="001368B6" w:rsidRDefault="00D333F1" w:rsidP="001315F0">
            <w:pPr>
              <w:spacing w:before="60" w:after="60"/>
              <w:rPr>
                <w:rFonts w:ascii="Arial" w:hAnsi="Arial" w:cs="Arial"/>
                <w:szCs w:val="24"/>
                <w:lang w:eastAsia="en-US"/>
              </w:rPr>
            </w:pPr>
            <w:r w:rsidRPr="001368B6">
              <w:rPr>
                <w:rFonts w:ascii="Arial" w:hAnsi="Arial" w:cs="Arial"/>
                <w:szCs w:val="24"/>
                <w:lang w:eastAsia="en-US"/>
              </w:rPr>
              <w:t>cena včetně DPH</w:t>
            </w:r>
          </w:p>
        </w:tc>
        <w:tc>
          <w:tcPr>
            <w:tcW w:w="2633" w:type="dxa"/>
            <w:tcBorders>
              <w:top w:val="single" w:sz="4" w:space="0" w:color="auto"/>
              <w:left w:val="single" w:sz="4" w:space="0" w:color="auto"/>
              <w:bottom w:val="single" w:sz="4" w:space="0" w:color="auto"/>
              <w:right w:val="single" w:sz="4" w:space="0" w:color="auto"/>
            </w:tcBorders>
            <w:vAlign w:val="center"/>
          </w:tcPr>
          <w:p w:rsidR="00D333F1" w:rsidRPr="001368B6" w:rsidRDefault="00D333F1" w:rsidP="00E109A3">
            <w:pPr>
              <w:spacing w:before="60" w:after="60"/>
              <w:jc w:val="right"/>
              <w:rPr>
                <w:rFonts w:ascii="Arial" w:hAnsi="Arial" w:cs="Arial"/>
                <w:szCs w:val="24"/>
                <w:lang w:eastAsia="en-US"/>
              </w:rPr>
            </w:pPr>
          </w:p>
        </w:tc>
      </w:tr>
      <w:tr w:rsidR="007B183E" w:rsidTr="00160931">
        <w:tc>
          <w:tcPr>
            <w:tcW w:w="0" w:type="auto"/>
            <w:vMerge w:val="restart"/>
            <w:tcBorders>
              <w:left w:val="single" w:sz="4" w:space="0" w:color="auto"/>
              <w:right w:val="single" w:sz="4" w:space="0" w:color="auto"/>
            </w:tcBorders>
            <w:vAlign w:val="center"/>
          </w:tcPr>
          <w:p w:rsidR="007B183E" w:rsidRPr="007B183E" w:rsidRDefault="00796B7A" w:rsidP="002409CA">
            <w:pPr>
              <w:overflowPunct/>
              <w:autoSpaceDE/>
              <w:autoSpaceDN/>
              <w:adjustRightInd/>
              <w:jc w:val="center"/>
              <w:rPr>
                <w:rFonts w:ascii="Arial" w:hAnsi="Arial" w:cs="Arial"/>
                <w:i/>
                <w:szCs w:val="24"/>
                <w:lang w:eastAsia="en-US"/>
              </w:rPr>
            </w:pPr>
            <w:r>
              <w:rPr>
                <w:rFonts w:ascii="Arial" w:hAnsi="Arial" w:cs="Arial"/>
                <w:i/>
                <w:szCs w:val="24"/>
                <w:lang w:eastAsia="en-US"/>
              </w:rPr>
              <w:t>2</w:t>
            </w:r>
            <w:r w:rsidR="007B183E" w:rsidRPr="007B183E">
              <w:rPr>
                <w:rFonts w:ascii="Arial" w:hAnsi="Arial" w:cs="Arial"/>
                <w:i/>
                <w:szCs w:val="24"/>
                <w:lang w:eastAsia="en-US"/>
              </w:rPr>
              <w:t xml:space="preserve"> ks </w:t>
            </w:r>
            <w:r w:rsidR="002409CA">
              <w:rPr>
                <w:rFonts w:ascii="Arial" w:hAnsi="Arial" w:cs="Arial"/>
                <w:i/>
                <w:szCs w:val="24"/>
                <w:lang w:eastAsia="en-US"/>
              </w:rPr>
              <w:t>Monitor</w:t>
            </w:r>
          </w:p>
        </w:tc>
        <w:tc>
          <w:tcPr>
            <w:tcW w:w="2611" w:type="dxa"/>
            <w:tcBorders>
              <w:top w:val="single" w:sz="4" w:space="0" w:color="auto"/>
              <w:left w:val="single" w:sz="4" w:space="0" w:color="auto"/>
              <w:bottom w:val="single" w:sz="4" w:space="0" w:color="auto"/>
              <w:right w:val="single" w:sz="4" w:space="0" w:color="auto"/>
            </w:tcBorders>
            <w:vAlign w:val="center"/>
          </w:tcPr>
          <w:p w:rsidR="007B183E" w:rsidRPr="007B183E" w:rsidRDefault="007B183E" w:rsidP="001315F0">
            <w:pPr>
              <w:spacing w:before="60" w:after="60"/>
              <w:rPr>
                <w:rFonts w:ascii="Arial" w:hAnsi="Arial" w:cs="Arial"/>
                <w:szCs w:val="24"/>
                <w:lang w:eastAsia="en-US"/>
              </w:rPr>
            </w:pPr>
            <w:r>
              <w:rPr>
                <w:rFonts w:ascii="Arial" w:hAnsi="Arial" w:cs="Arial"/>
                <w:szCs w:val="24"/>
                <w:lang w:eastAsia="en-US"/>
              </w:rPr>
              <w:t>cena bez DPH</w:t>
            </w:r>
          </w:p>
        </w:tc>
        <w:tc>
          <w:tcPr>
            <w:tcW w:w="2633" w:type="dxa"/>
            <w:tcBorders>
              <w:top w:val="single" w:sz="4" w:space="0" w:color="auto"/>
              <w:left w:val="single" w:sz="4" w:space="0" w:color="auto"/>
              <w:bottom w:val="single" w:sz="4" w:space="0" w:color="auto"/>
              <w:right w:val="single" w:sz="4" w:space="0" w:color="auto"/>
            </w:tcBorders>
            <w:vAlign w:val="center"/>
          </w:tcPr>
          <w:p w:rsidR="007B183E" w:rsidRPr="007B183E" w:rsidRDefault="007B183E" w:rsidP="00E109A3">
            <w:pPr>
              <w:spacing w:before="60" w:after="60"/>
              <w:jc w:val="right"/>
              <w:rPr>
                <w:rFonts w:ascii="Arial" w:hAnsi="Arial" w:cs="Arial"/>
                <w:b/>
                <w:szCs w:val="24"/>
                <w:lang w:eastAsia="en-US"/>
              </w:rPr>
            </w:pPr>
          </w:p>
        </w:tc>
      </w:tr>
      <w:tr w:rsidR="007B183E" w:rsidTr="00160931">
        <w:tc>
          <w:tcPr>
            <w:tcW w:w="0" w:type="auto"/>
            <w:vMerge/>
            <w:tcBorders>
              <w:left w:val="single" w:sz="4" w:space="0" w:color="auto"/>
              <w:right w:val="single" w:sz="4" w:space="0" w:color="auto"/>
            </w:tcBorders>
            <w:vAlign w:val="center"/>
          </w:tcPr>
          <w:p w:rsidR="007B183E" w:rsidRPr="007B183E" w:rsidRDefault="007B183E" w:rsidP="001315F0">
            <w:pPr>
              <w:overflowPunct/>
              <w:autoSpaceDE/>
              <w:autoSpaceDN/>
              <w:adjustRightInd/>
              <w:rPr>
                <w:rFonts w:ascii="Arial" w:hAnsi="Arial" w:cs="Arial"/>
                <w:i/>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7B183E" w:rsidRPr="007B183E" w:rsidRDefault="007B183E" w:rsidP="001315F0">
            <w:pPr>
              <w:spacing w:before="60" w:after="60"/>
              <w:rPr>
                <w:rFonts w:ascii="Arial" w:hAnsi="Arial" w:cs="Arial"/>
                <w:szCs w:val="24"/>
                <w:lang w:eastAsia="en-US"/>
              </w:rPr>
            </w:pPr>
            <w:r>
              <w:rPr>
                <w:rFonts w:ascii="Arial" w:hAnsi="Arial" w:cs="Arial"/>
                <w:szCs w:val="24"/>
                <w:lang w:eastAsia="en-US"/>
              </w:rPr>
              <w:t>výše DPH</w:t>
            </w:r>
          </w:p>
        </w:tc>
        <w:tc>
          <w:tcPr>
            <w:tcW w:w="2633" w:type="dxa"/>
            <w:tcBorders>
              <w:top w:val="single" w:sz="4" w:space="0" w:color="auto"/>
              <w:left w:val="single" w:sz="4" w:space="0" w:color="auto"/>
              <w:bottom w:val="single" w:sz="4" w:space="0" w:color="auto"/>
              <w:right w:val="single" w:sz="4" w:space="0" w:color="auto"/>
            </w:tcBorders>
            <w:vAlign w:val="center"/>
          </w:tcPr>
          <w:p w:rsidR="007B183E" w:rsidRPr="007B183E" w:rsidRDefault="007B183E" w:rsidP="00BF5B42">
            <w:pPr>
              <w:spacing w:before="60" w:after="60"/>
              <w:jc w:val="center"/>
              <w:rPr>
                <w:rFonts w:ascii="Arial" w:hAnsi="Arial" w:cs="Arial"/>
                <w:szCs w:val="24"/>
                <w:lang w:eastAsia="en-US"/>
              </w:rPr>
            </w:pPr>
          </w:p>
        </w:tc>
      </w:tr>
      <w:tr w:rsidR="007B183E" w:rsidTr="00160931">
        <w:tc>
          <w:tcPr>
            <w:tcW w:w="0" w:type="auto"/>
            <w:vMerge/>
            <w:tcBorders>
              <w:left w:val="single" w:sz="4" w:space="0" w:color="auto"/>
              <w:right w:val="single" w:sz="4" w:space="0" w:color="auto"/>
            </w:tcBorders>
            <w:vAlign w:val="center"/>
          </w:tcPr>
          <w:p w:rsidR="007B183E" w:rsidRPr="007B183E" w:rsidRDefault="007B183E" w:rsidP="001315F0">
            <w:pPr>
              <w:overflowPunct/>
              <w:autoSpaceDE/>
              <w:autoSpaceDN/>
              <w:adjustRightInd/>
              <w:rPr>
                <w:rFonts w:ascii="Arial" w:hAnsi="Arial" w:cs="Arial"/>
                <w:i/>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7B183E" w:rsidRPr="007B183E" w:rsidRDefault="007B183E" w:rsidP="001315F0">
            <w:pPr>
              <w:spacing w:before="60" w:after="60"/>
              <w:rPr>
                <w:rFonts w:ascii="Arial" w:hAnsi="Arial" w:cs="Arial"/>
                <w:szCs w:val="24"/>
                <w:lang w:eastAsia="en-US"/>
              </w:rPr>
            </w:pPr>
            <w:r>
              <w:rPr>
                <w:rFonts w:ascii="Arial" w:hAnsi="Arial" w:cs="Arial"/>
                <w:szCs w:val="24"/>
                <w:lang w:eastAsia="en-US"/>
              </w:rPr>
              <w:t>cena včetně DPH</w:t>
            </w:r>
          </w:p>
        </w:tc>
        <w:tc>
          <w:tcPr>
            <w:tcW w:w="2633" w:type="dxa"/>
            <w:tcBorders>
              <w:top w:val="single" w:sz="4" w:space="0" w:color="auto"/>
              <w:left w:val="single" w:sz="4" w:space="0" w:color="auto"/>
              <w:bottom w:val="single" w:sz="4" w:space="0" w:color="auto"/>
              <w:right w:val="single" w:sz="4" w:space="0" w:color="auto"/>
            </w:tcBorders>
            <w:vAlign w:val="center"/>
          </w:tcPr>
          <w:p w:rsidR="007B183E" w:rsidRPr="007B183E" w:rsidRDefault="007B183E" w:rsidP="00E109A3">
            <w:pPr>
              <w:spacing w:before="60" w:after="60"/>
              <w:jc w:val="right"/>
              <w:rPr>
                <w:rFonts w:ascii="Arial" w:hAnsi="Arial" w:cs="Arial"/>
                <w:szCs w:val="24"/>
                <w:lang w:eastAsia="en-US"/>
              </w:rPr>
            </w:pPr>
          </w:p>
        </w:tc>
      </w:tr>
      <w:tr w:rsidR="00160931" w:rsidTr="00882562">
        <w:tc>
          <w:tcPr>
            <w:tcW w:w="0" w:type="auto"/>
            <w:tcBorders>
              <w:left w:val="single" w:sz="4" w:space="0" w:color="auto"/>
              <w:right w:val="single" w:sz="4" w:space="0" w:color="auto"/>
            </w:tcBorders>
            <w:vAlign w:val="center"/>
          </w:tcPr>
          <w:p w:rsidR="00160931" w:rsidRPr="00BE1CF2" w:rsidRDefault="00160931" w:rsidP="00882562">
            <w:pPr>
              <w:overflowPunct/>
              <w:autoSpaceDE/>
              <w:autoSpaceDN/>
              <w:adjustRightInd/>
              <w:rPr>
                <w:rFonts w:ascii="Arial" w:hAnsi="Arial" w:cs="Arial"/>
                <w:i/>
                <w:color w:val="FF0000"/>
                <w:szCs w:val="24"/>
                <w:lang w:eastAsia="en-US"/>
              </w:rPr>
            </w:pPr>
            <w:r w:rsidRPr="00BE1CF2">
              <w:rPr>
                <w:rFonts w:ascii="Arial" w:hAnsi="Arial" w:cs="Arial"/>
                <w:i/>
                <w:szCs w:val="24"/>
                <w:lang w:eastAsia="en-US"/>
              </w:rPr>
              <w:t>Celkem</w:t>
            </w:r>
            <w:r w:rsidR="00892732" w:rsidRPr="00BE1CF2">
              <w:rPr>
                <w:rFonts w:ascii="Arial" w:hAnsi="Arial" w:cs="Arial"/>
                <w:i/>
                <w:szCs w:val="24"/>
                <w:lang w:eastAsia="en-US"/>
              </w:rPr>
              <w:t xml:space="preserve"> </w:t>
            </w:r>
            <w:r w:rsidR="00882562" w:rsidRPr="00BE1CF2">
              <w:rPr>
                <w:rFonts w:ascii="Arial" w:hAnsi="Arial" w:cs="Arial"/>
                <w:i/>
                <w:szCs w:val="24"/>
                <w:lang w:eastAsia="en-US"/>
              </w:rPr>
              <w:t xml:space="preserve">bez </w:t>
            </w:r>
            <w:r w:rsidR="00892732" w:rsidRPr="00BE1CF2">
              <w:rPr>
                <w:rFonts w:ascii="Arial" w:hAnsi="Arial" w:cs="Arial"/>
                <w:i/>
                <w:szCs w:val="24"/>
                <w:lang w:eastAsia="en-US"/>
              </w:rPr>
              <w:t>DPH</w:t>
            </w:r>
          </w:p>
        </w:tc>
        <w:tc>
          <w:tcPr>
            <w:tcW w:w="2611" w:type="dxa"/>
            <w:tcBorders>
              <w:top w:val="single" w:sz="4" w:space="0" w:color="auto"/>
              <w:left w:val="single" w:sz="4" w:space="0" w:color="auto"/>
              <w:bottom w:val="single" w:sz="4" w:space="0" w:color="auto"/>
              <w:right w:val="single" w:sz="4" w:space="0" w:color="auto"/>
            </w:tcBorders>
            <w:vAlign w:val="center"/>
          </w:tcPr>
          <w:p w:rsidR="00160931" w:rsidRPr="00BE1CF2" w:rsidRDefault="00160931" w:rsidP="001315F0">
            <w:pPr>
              <w:spacing w:before="60" w:after="60"/>
              <w:rPr>
                <w:rFonts w:ascii="Arial" w:hAnsi="Arial" w:cs="Arial"/>
                <w:szCs w:val="24"/>
                <w:lang w:eastAsia="en-US"/>
              </w:rPr>
            </w:pPr>
          </w:p>
        </w:tc>
        <w:tc>
          <w:tcPr>
            <w:tcW w:w="2633" w:type="dxa"/>
            <w:tcBorders>
              <w:top w:val="single" w:sz="4" w:space="0" w:color="auto"/>
              <w:left w:val="single" w:sz="4" w:space="0" w:color="auto"/>
              <w:bottom w:val="single" w:sz="4" w:space="0" w:color="auto"/>
              <w:right w:val="single" w:sz="4" w:space="0" w:color="auto"/>
            </w:tcBorders>
            <w:vAlign w:val="center"/>
          </w:tcPr>
          <w:p w:rsidR="00160931" w:rsidRPr="00BE1CF2" w:rsidRDefault="008D0B28" w:rsidP="007B183E">
            <w:pPr>
              <w:spacing w:before="60" w:after="60"/>
              <w:jc w:val="right"/>
              <w:rPr>
                <w:rFonts w:ascii="Arial" w:hAnsi="Arial" w:cs="Arial"/>
                <w:b/>
                <w:szCs w:val="24"/>
                <w:lang w:eastAsia="en-US"/>
              </w:rPr>
            </w:pPr>
            <w:r w:rsidRPr="00BE1CF2">
              <w:rPr>
                <w:rFonts w:ascii="Arial" w:hAnsi="Arial" w:cs="Arial"/>
                <w:b/>
                <w:szCs w:val="24"/>
                <w:lang w:eastAsia="en-US"/>
              </w:rPr>
              <w:t>25 580</w:t>
            </w:r>
            <w:r w:rsidR="00882562" w:rsidRPr="00BE1CF2">
              <w:rPr>
                <w:rFonts w:ascii="Arial" w:hAnsi="Arial" w:cs="Arial"/>
                <w:b/>
                <w:szCs w:val="24"/>
                <w:lang w:eastAsia="en-US"/>
              </w:rPr>
              <w:t>,00</w:t>
            </w:r>
            <w:r w:rsidR="00892732" w:rsidRPr="00BE1CF2">
              <w:rPr>
                <w:rFonts w:ascii="Arial" w:hAnsi="Arial" w:cs="Arial"/>
                <w:b/>
                <w:szCs w:val="24"/>
                <w:lang w:eastAsia="en-US"/>
              </w:rPr>
              <w:t xml:space="preserve"> Kč</w:t>
            </w:r>
          </w:p>
        </w:tc>
      </w:tr>
      <w:tr w:rsidR="00882562" w:rsidTr="00AF708E">
        <w:tc>
          <w:tcPr>
            <w:tcW w:w="0" w:type="auto"/>
            <w:tcBorders>
              <w:left w:val="single" w:sz="4" w:space="0" w:color="auto"/>
              <w:bottom w:val="single" w:sz="4" w:space="0" w:color="auto"/>
              <w:right w:val="single" w:sz="4" w:space="0" w:color="auto"/>
            </w:tcBorders>
            <w:vAlign w:val="center"/>
          </w:tcPr>
          <w:p w:rsidR="00882562" w:rsidRPr="00BE1CF2" w:rsidRDefault="00882562" w:rsidP="002C071A">
            <w:pPr>
              <w:overflowPunct/>
              <w:autoSpaceDE/>
              <w:autoSpaceDN/>
              <w:adjustRightInd/>
              <w:rPr>
                <w:rFonts w:ascii="Arial" w:hAnsi="Arial" w:cs="Arial"/>
                <w:i/>
                <w:color w:val="FF0000"/>
                <w:szCs w:val="24"/>
                <w:lang w:eastAsia="en-US"/>
              </w:rPr>
            </w:pPr>
            <w:r w:rsidRPr="00BE1CF2">
              <w:rPr>
                <w:rFonts w:ascii="Arial" w:hAnsi="Arial" w:cs="Arial"/>
                <w:i/>
                <w:szCs w:val="24"/>
                <w:lang w:eastAsia="en-US"/>
              </w:rPr>
              <w:t>Celkem včetně DPH</w:t>
            </w:r>
          </w:p>
        </w:tc>
        <w:tc>
          <w:tcPr>
            <w:tcW w:w="2611" w:type="dxa"/>
            <w:tcBorders>
              <w:top w:val="single" w:sz="4" w:space="0" w:color="auto"/>
              <w:left w:val="single" w:sz="4" w:space="0" w:color="auto"/>
              <w:bottom w:val="single" w:sz="4" w:space="0" w:color="auto"/>
              <w:right w:val="single" w:sz="4" w:space="0" w:color="auto"/>
            </w:tcBorders>
            <w:vAlign w:val="center"/>
          </w:tcPr>
          <w:p w:rsidR="00882562" w:rsidRPr="00BE1CF2" w:rsidRDefault="00882562" w:rsidP="002C071A">
            <w:pPr>
              <w:spacing w:before="60" w:after="60"/>
              <w:rPr>
                <w:rFonts w:ascii="Arial" w:hAnsi="Arial" w:cs="Arial"/>
                <w:szCs w:val="24"/>
                <w:lang w:eastAsia="en-US"/>
              </w:rPr>
            </w:pPr>
          </w:p>
        </w:tc>
        <w:tc>
          <w:tcPr>
            <w:tcW w:w="2633" w:type="dxa"/>
            <w:tcBorders>
              <w:top w:val="single" w:sz="4" w:space="0" w:color="auto"/>
              <w:left w:val="single" w:sz="4" w:space="0" w:color="auto"/>
              <w:bottom w:val="single" w:sz="4" w:space="0" w:color="auto"/>
              <w:right w:val="single" w:sz="4" w:space="0" w:color="auto"/>
            </w:tcBorders>
            <w:vAlign w:val="center"/>
          </w:tcPr>
          <w:p w:rsidR="00882562" w:rsidRPr="00BE1CF2" w:rsidRDefault="00B3437F" w:rsidP="002C071A">
            <w:pPr>
              <w:spacing w:before="60" w:after="60"/>
              <w:jc w:val="right"/>
              <w:rPr>
                <w:rFonts w:ascii="Arial" w:hAnsi="Arial" w:cs="Arial"/>
                <w:b/>
                <w:szCs w:val="24"/>
                <w:lang w:eastAsia="en-US"/>
              </w:rPr>
            </w:pPr>
            <w:r>
              <w:rPr>
                <w:rFonts w:ascii="Arial" w:hAnsi="Arial" w:cs="Arial"/>
                <w:b/>
                <w:szCs w:val="24"/>
                <w:lang w:eastAsia="en-US"/>
              </w:rPr>
              <w:t>30</w:t>
            </w:r>
            <w:r w:rsidR="008D0B28" w:rsidRPr="00BE1CF2">
              <w:rPr>
                <w:rFonts w:ascii="Arial" w:hAnsi="Arial" w:cs="Arial"/>
                <w:b/>
                <w:szCs w:val="24"/>
                <w:lang w:eastAsia="en-US"/>
              </w:rPr>
              <w:t> 951,80</w:t>
            </w:r>
            <w:r w:rsidR="00882562" w:rsidRPr="00BE1CF2">
              <w:rPr>
                <w:rFonts w:ascii="Arial" w:hAnsi="Arial" w:cs="Arial"/>
                <w:b/>
                <w:szCs w:val="24"/>
                <w:lang w:eastAsia="en-US"/>
              </w:rPr>
              <w:t xml:space="preserve"> Kč</w:t>
            </w:r>
          </w:p>
        </w:tc>
      </w:tr>
    </w:tbl>
    <w:p w:rsidR="004B3728" w:rsidRPr="00812D68" w:rsidRDefault="00C92E95" w:rsidP="004B3728">
      <w:pPr>
        <w:pStyle w:val="Odstavecseseznamem"/>
        <w:numPr>
          <w:ilvl w:val="1"/>
          <w:numId w:val="2"/>
        </w:numPr>
        <w:spacing w:before="240" w:line="276" w:lineRule="auto"/>
        <w:ind w:left="567" w:hanging="567"/>
        <w:contextualSpacing w:val="0"/>
        <w:jc w:val="both"/>
        <w:rPr>
          <w:rFonts w:ascii="Arial" w:hAnsi="Arial" w:cs="Arial"/>
          <w:color w:val="C00000"/>
          <w:szCs w:val="24"/>
        </w:rPr>
      </w:pPr>
      <w:r>
        <w:rPr>
          <w:rFonts w:ascii="Arial" w:hAnsi="Arial" w:cs="Arial"/>
          <w:szCs w:val="24"/>
        </w:rPr>
        <w:t>Cena sjednaná v čl. 4 odst. 4.1 této smlouvy je stanovena na základě ceníku uvedeného v příloze č. 2 Rámcové smlouvy</w:t>
      </w:r>
      <w:r w:rsidR="00A415CC">
        <w:rPr>
          <w:rFonts w:ascii="Arial" w:hAnsi="Arial" w:cs="Arial"/>
          <w:szCs w:val="24"/>
        </w:rPr>
        <w:t>. Tato cena je cenou konečnou a </w:t>
      </w:r>
      <w:r>
        <w:rPr>
          <w:rFonts w:ascii="Arial" w:hAnsi="Arial" w:cs="Arial"/>
          <w:szCs w:val="24"/>
        </w:rPr>
        <w:t xml:space="preserve">závaznou a </w:t>
      </w:r>
      <w:r w:rsidR="009D75B5">
        <w:rPr>
          <w:rFonts w:ascii="Arial" w:hAnsi="Arial" w:cs="Arial"/>
          <w:szCs w:val="24"/>
        </w:rPr>
        <w:t>Dodavatel</w:t>
      </w:r>
      <w:r>
        <w:rPr>
          <w:rFonts w:ascii="Arial" w:hAnsi="Arial" w:cs="Arial"/>
          <w:szCs w:val="24"/>
        </w:rPr>
        <w:t xml:space="preserve"> není oprávněn tuto částku překročit. Sjednaná cena zboží zahrnuje veškeré a konečné náklady spojené s</w:t>
      </w:r>
      <w:r w:rsidR="00AC0328">
        <w:rPr>
          <w:rFonts w:ascii="Arial" w:hAnsi="Arial" w:cs="Arial"/>
          <w:szCs w:val="24"/>
        </w:rPr>
        <w:t> </w:t>
      </w:r>
      <w:r>
        <w:rPr>
          <w:rFonts w:ascii="Arial" w:hAnsi="Arial" w:cs="Arial"/>
          <w:szCs w:val="24"/>
        </w:rPr>
        <w:t>plněním.</w:t>
      </w:r>
      <w:r w:rsidR="00797495">
        <w:rPr>
          <w:rFonts w:ascii="Arial" w:hAnsi="Arial" w:cs="Arial"/>
          <w:szCs w:val="24"/>
        </w:rPr>
        <w:t xml:space="preserve"> </w:t>
      </w:r>
    </w:p>
    <w:p w:rsidR="00C92E95" w:rsidRDefault="00C92E95" w:rsidP="009D75B5">
      <w:pPr>
        <w:pStyle w:val="Odstavecseseznamem"/>
        <w:numPr>
          <w:ilvl w:val="1"/>
          <w:numId w:val="2"/>
        </w:numPr>
        <w:spacing w:after="120" w:line="276" w:lineRule="auto"/>
        <w:ind w:left="567" w:hanging="567"/>
        <w:contextualSpacing w:val="0"/>
        <w:jc w:val="both"/>
        <w:rPr>
          <w:rFonts w:ascii="Arial" w:hAnsi="Arial" w:cs="Arial"/>
          <w:szCs w:val="24"/>
        </w:rPr>
      </w:pPr>
      <w:r>
        <w:rPr>
          <w:rFonts w:ascii="Arial" w:hAnsi="Arial" w:cs="Arial"/>
          <w:szCs w:val="24"/>
        </w:rPr>
        <w:t>Splatnost ceny, způsob fakturace, náležitosti faktur a ostatní ustanovení týkající se ceny zboží a platebních podmínek jsou upraveny v</w:t>
      </w:r>
      <w:r w:rsidR="00FA0A93">
        <w:rPr>
          <w:rFonts w:ascii="Arial" w:hAnsi="Arial" w:cs="Arial"/>
          <w:szCs w:val="24"/>
        </w:rPr>
        <w:t xml:space="preserve"> </w:t>
      </w:r>
      <w:r>
        <w:rPr>
          <w:rFonts w:ascii="Arial" w:hAnsi="Arial" w:cs="Arial"/>
          <w:szCs w:val="24"/>
        </w:rPr>
        <w:t xml:space="preserve">čl. 7 Rámcové smlouvy. </w:t>
      </w:r>
    </w:p>
    <w:p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rsidR="00C92E95" w:rsidRPr="009D75B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rsidR="009C69EF"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w:t>
      </w:r>
      <w:r w:rsidR="009D75B5" w:rsidRPr="009D75B5">
        <w:rPr>
          <w:rFonts w:ascii="Arial" w:hAnsi="Arial" w:cs="Arial"/>
          <w:szCs w:val="24"/>
        </w:rPr>
        <w:t xml:space="preserve">sjednanou po dobu </w:t>
      </w:r>
      <w:r w:rsidR="00010D16">
        <w:rPr>
          <w:rFonts w:ascii="Arial" w:hAnsi="Arial" w:cs="Arial"/>
          <w:szCs w:val="24"/>
        </w:rPr>
        <w:t xml:space="preserve">uvedenou </w:t>
      </w:r>
      <w:r w:rsidR="009D75B5" w:rsidRPr="009D75B5">
        <w:rPr>
          <w:rFonts w:ascii="Arial" w:hAnsi="Arial" w:cs="Arial"/>
          <w:szCs w:val="24"/>
        </w:rPr>
        <w:t>v čl. 8 Rámcové smlouvy</w:t>
      </w:r>
      <w:r w:rsidRPr="009D75B5">
        <w:rPr>
          <w:rFonts w:ascii="Arial" w:hAnsi="Arial" w:cs="Arial"/>
          <w:szCs w:val="24"/>
        </w:rPr>
        <w:t xml:space="preserve"> ode dne předání a</w:t>
      </w:r>
      <w:r w:rsidR="005E67E3">
        <w:rPr>
          <w:rFonts w:ascii="Arial" w:hAnsi="Arial" w:cs="Arial"/>
          <w:szCs w:val="24"/>
        </w:rPr>
        <w:t> </w:t>
      </w:r>
      <w:r w:rsidRPr="009D75B5">
        <w:rPr>
          <w:rFonts w:ascii="Arial" w:hAnsi="Arial" w:cs="Arial"/>
          <w:szCs w:val="24"/>
        </w:rPr>
        <w:t>převzetí zboží</w:t>
      </w:r>
      <w:r w:rsidR="009C69EF">
        <w:rPr>
          <w:rFonts w:ascii="Arial" w:hAnsi="Arial" w:cs="Arial"/>
          <w:szCs w:val="24"/>
        </w:rPr>
        <w:t xml:space="preserve"> Dodavatelem Objednateli. </w:t>
      </w:r>
    </w:p>
    <w:p w:rsidR="00C92E95" w:rsidRPr="009C69EF" w:rsidRDefault="009C69EF" w:rsidP="009C69EF">
      <w:pPr>
        <w:overflowPunct/>
        <w:autoSpaceDE/>
        <w:autoSpaceDN/>
        <w:adjustRightInd/>
        <w:spacing w:after="200" w:line="276" w:lineRule="auto"/>
        <w:rPr>
          <w:rFonts w:ascii="Arial" w:hAnsi="Arial" w:cs="Arial"/>
          <w:szCs w:val="24"/>
        </w:rPr>
      </w:pPr>
      <w:r>
        <w:rPr>
          <w:rFonts w:ascii="Arial" w:hAnsi="Arial" w:cs="Arial"/>
          <w:szCs w:val="24"/>
        </w:rPr>
        <w:br w:type="page"/>
      </w:r>
    </w:p>
    <w:p w:rsidR="00C92E95" w:rsidRPr="009D75B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lastRenderedPageBreak/>
        <w:t>Objednatel je povinen vady zboží reklamovat u Dodavatele bez zbytečného odkladu po jejich zjištění, nejpozději však do konce záruční doby, a to písemnou reklamací s popisem zjištěných vad.</w:t>
      </w:r>
      <w:r w:rsidR="000B6505">
        <w:rPr>
          <w:rFonts w:ascii="Arial" w:hAnsi="Arial" w:cs="Arial"/>
          <w:szCs w:val="24"/>
        </w:rPr>
        <w:t xml:space="preserve"> </w:t>
      </w:r>
      <w:r w:rsidR="000B6505" w:rsidRPr="009C69EF">
        <w:rPr>
          <w:rFonts w:ascii="Arial" w:hAnsi="Arial" w:cs="Arial"/>
          <w:szCs w:val="24"/>
        </w:rPr>
        <w:t>Zjevné vady zboží oznamuje Objednatel Dodavateli ihned po jejich zjištění při jeho předání a převzetí.</w:t>
      </w:r>
      <w:r w:rsidR="008A64D5">
        <w:rPr>
          <w:rFonts w:ascii="Arial" w:hAnsi="Arial" w:cs="Arial"/>
          <w:color w:val="FF0000"/>
          <w:szCs w:val="24"/>
        </w:rPr>
        <w:t xml:space="preserve">  </w:t>
      </w:r>
      <w:r w:rsidR="004B3728">
        <w:rPr>
          <w:rFonts w:ascii="Arial" w:hAnsi="Arial" w:cs="Arial"/>
          <w:color w:val="00B050"/>
          <w:szCs w:val="24"/>
        </w:rPr>
        <w:t xml:space="preserve"> </w:t>
      </w:r>
    </w:p>
    <w:p w:rsidR="00C92E95"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Pr>
          <w:rFonts w:ascii="Arial" w:hAnsi="Arial" w:cs="Arial"/>
          <w:szCs w:val="24"/>
        </w:rPr>
        <w:t xml:space="preserve">V ostatním se odkazuje </w:t>
      </w:r>
      <w:r w:rsidRPr="009D75B5">
        <w:rPr>
          <w:rFonts w:ascii="Arial" w:hAnsi="Arial" w:cs="Arial"/>
          <w:szCs w:val="24"/>
        </w:rPr>
        <w:t xml:space="preserve">na čl. </w:t>
      </w:r>
      <w:r w:rsidR="009D75B5">
        <w:rPr>
          <w:rFonts w:ascii="Arial" w:hAnsi="Arial" w:cs="Arial"/>
          <w:szCs w:val="24"/>
        </w:rPr>
        <w:t xml:space="preserve">3 a </w:t>
      </w:r>
      <w:r w:rsidR="009D75B5" w:rsidRPr="009D75B5">
        <w:rPr>
          <w:rFonts w:ascii="Arial" w:hAnsi="Arial" w:cs="Arial"/>
          <w:szCs w:val="24"/>
        </w:rPr>
        <w:t>8</w:t>
      </w:r>
      <w:r w:rsidR="009D75B5">
        <w:rPr>
          <w:rFonts w:ascii="Arial" w:hAnsi="Arial" w:cs="Arial"/>
          <w:szCs w:val="24"/>
        </w:rPr>
        <w:t>.</w:t>
      </w:r>
      <w:r w:rsidRPr="009D75B5">
        <w:rPr>
          <w:rFonts w:ascii="Arial" w:hAnsi="Arial" w:cs="Arial"/>
          <w:szCs w:val="24"/>
        </w:rPr>
        <w:t xml:space="preserve"> Rámcové</w:t>
      </w:r>
      <w:r>
        <w:rPr>
          <w:rFonts w:ascii="Arial" w:hAnsi="Arial" w:cs="Arial"/>
          <w:szCs w:val="24"/>
        </w:rPr>
        <w:t xml:space="preserve"> smlouvy.</w:t>
      </w:r>
    </w:p>
    <w:p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rsidR="00C92E95" w:rsidRPr="008A64D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9 Rámcové smlouvy. </w:t>
      </w:r>
    </w:p>
    <w:p w:rsidR="00C92E95"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Pr>
          <w:rFonts w:ascii="Arial" w:hAnsi="Arial" w:cs="Arial"/>
          <w:b/>
          <w:caps/>
          <w:szCs w:val="24"/>
        </w:rPr>
        <w:t>Ostatní a závěrečná ustanovení</w:t>
      </w:r>
    </w:p>
    <w:p w:rsidR="001E195C" w:rsidRPr="001E195C" w:rsidRDefault="001E195C" w:rsidP="001E195C">
      <w:pPr>
        <w:pStyle w:val="Odstavecseseznamem"/>
        <w:keepNext/>
        <w:numPr>
          <w:ilvl w:val="1"/>
          <w:numId w:val="2"/>
        </w:numPr>
        <w:overflowPunct/>
        <w:adjustRightInd/>
        <w:spacing w:line="276" w:lineRule="auto"/>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 Zejména příslušnými ustanoveními občanského zákoníku v platném znění.</w:t>
      </w:r>
    </w:p>
    <w:p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w:t>
      </w:r>
      <w:r w:rsidR="00BD4B6B">
        <w:rPr>
          <w:rFonts w:ascii="Arial" w:hAnsi="Arial" w:cs="Arial"/>
          <w:color w:val="000000"/>
          <w:szCs w:val="24"/>
        </w:rPr>
        <w:t>slovány, výslovně prohlášeny za </w:t>
      </w:r>
      <w:r>
        <w:rPr>
          <w:rFonts w:ascii="Arial" w:hAnsi="Arial" w:cs="Arial"/>
          <w:color w:val="000000"/>
          <w:szCs w:val="24"/>
        </w:rPr>
        <w:t>dodatek této smlouvy a podepsány oprávněnými zástupci smluvních stran.</w:t>
      </w:r>
    </w:p>
    <w:p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010D16" w:rsidRPr="00010D16" w:rsidRDefault="00010D16" w:rsidP="00010D16">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Tato smlouva nabývá platnosti a účinnosti dnem podpisu oběma smluvními stranami a končí dnem vypršení účinnosti Rámcové smlouvy.</w:t>
      </w:r>
    </w:p>
    <w:p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Tato smlouva nabývá platnosti a účinnosti dnem podpisu oběma smluvními stranami a končí dnem vypršení účinnosti Rámcové smlouvy.</w:t>
      </w:r>
    </w:p>
    <w:p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rsidR="00123CFF" w:rsidRDefault="00C92E95" w:rsidP="001E195C">
      <w:pPr>
        <w:pStyle w:val="IR"/>
        <w:numPr>
          <w:ilvl w:val="1"/>
          <w:numId w:val="2"/>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rsidR="00C92E95" w:rsidRPr="00123CFF" w:rsidRDefault="00123CFF" w:rsidP="00123CFF">
      <w:pPr>
        <w:overflowPunct/>
        <w:autoSpaceDE/>
        <w:autoSpaceDN/>
        <w:adjustRightInd/>
        <w:spacing w:after="200" w:line="276" w:lineRule="auto"/>
        <w:rPr>
          <w:rFonts w:ascii="Arial" w:hAnsi="Arial" w:cs="Arial"/>
          <w:szCs w:val="24"/>
        </w:rPr>
      </w:pPr>
      <w:r>
        <w:rPr>
          <w:rFonts w:ascii="Arial" w:hAnsi="Arial" w:cs="Arial"/>
          <w:szCs w:val="24"/>
        </w:rPr>
        <w:br w:type="page"/>
      </w:r>
    </w:p>
    <w:p w:rsidR="00C92E95" w:rsidRDefault="00C92E95" w:rsidP="001E195C">
      <w:pPr>
        <w:pStyle w:val="IR"/>
        <w:numPr>
          <w:ilvl w:val="1"/>
          <w:numId w:val="2"/>
        </w:numPr>
        <w:spacing w:before="0" w:line="276" w:lineRule="auto"/>
        <w:ind w:left="567" w:hanging="567"/>
        <w:textAlignment w:val="baseline"/>
        <w:rPr>
          <w:rFonts w:ascii="Arial" w:hAnsi="Arial" w:cs="Arial"/>
          <w:szCs w:val="24"/>
        </w:rPr>
      </w:pPr>
      <w:r>
        <w:rPr>
          <w:rFonts w:ascii="Arial" w:hAnsi="Arial" w:cs="Arial"/>
          <w:szCs w:val="24"/>
        </w:rPr>
        <w:lastRenderedPageBreak/>
        <w:t>Smluvní strany prohlašují, že souhlasí s případným zveřejněním textu této smlouvy v souladu se zákonem č. 106/1999 Sb., o svobodném přístupu k informacím, ve znění pozdějších předpisů.</w:t>
      </w:r>
    </w:p>
    <w:p w:rsidR="001E195C" w:rsidRPr="009C69EF" w:rsidRDefault="001E195C" w:rsidP="009C69EF">
      <w:pPr>
        <w:pStyle w:val="IR"/>
        <w:numPr>
          <w:ilvl w:val="1"/>
          <w:numId w:val="2"/>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010D16">
        <w:rPr>
          <w:rFonts w:ascii="Arial" w:hAnsi="Arial" w:cs="Arial"/>
          <w:szCs w:val="24"/>
        </w:rPr>
        <w:t xml:space="preserve"> tvoří nedílnou součást smlouvy.</w:t>
      </w:r>
    </w:p>
    <w:p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rsidR="001E195C" w:rsidRPr="009C69EF"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p>
    <w:p w:rsidR="007C4F8A" w:rsidRPr="005B48C0" w:rsidRDefault="007C4F8A"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C92E95" w:rsidRDefault="00C92E95" w:rsidP="00C92E95">
      <w:pPr>
        <w:spacing w:before="480" w:after="240"/>
        <w:ind w:left="-6"/>
        <w:jc w:val="both"/>
        <w:outlineLvl w:val="1"/>
        <w:rPr>
          <w:rFonts w:ascii="Arial" w:hAnsi="Arial" w:cs="Arial"/>
          <w:snapToGrid w:val="0"/>
        </w:rPr>
      </w:pPr>
      <w:r>
        <w:rPr>
          <w:rFonts w:ascii="Arial" w:hAnsi="Arial" w:cs="Arial"/>
          <w:snapToGrid w:val="0"/>
        </w:rPr>
        <w:t>V </w:t>
      </w:r>
      <w:r w:rsidR="00745CB0">
        <w:rPr>
          <w:rFonts w:ascii="Arial" w:hAnsi="Arial" w:cs="Arial"/>
          <w:snapToGrid w:val="0"/>
        </w:rPr>
        <w:t>Olomouci</w:t>
      </w:r>
      <w:r>
        <w:rPr>
          <w:rFonts w:ascii="Arial" w:hAnsi="Arial" w:cs="Arial"/>
          <w:snapToGrid w:val="0"/>
        </w:rPr>
        <w:t xml:space="preserve"> dne </w:t>
      </w:r>
      <w:r w:rsidR="00BF5B42">
        <w:rPr>
          <w:rFonts w:ascii="Arial" w:hAnsi="Arial" w:cs="Arial"/>
          <w:snapToGrid w:val="0"/>
        </w:rPr>
        <w:t>22. 5. 2017</w:t>
      </w:r>
      <w:r>
        <w:rPr>
          <w:rFonts w:ascii="Arial" w:hAnsi="Arial" w:cs="Arial"/>
          <w:snapToGrid w:val="0"/>
        </w:rPr>
        <w:t xml:space="preserve">                V </w:t>
      </w:r>
      <w:r w:rsidR="00E71590">
        <w:rPr>
          <w:rFonts w:ascii="Arial" w:hAnsi="Arial" w:cs="Arial"/>
          <w:snapToGrid w:val="0"/>
        </w:rPr>
        <w:t>Ostravě</w:t>
      </w:r>
      <w:r>
        <w:rPr>
          <w:rFonts w:ascii="Arial" w:hAnsi="Arial" w:cs="Arial"/>
          <w:snapToGrid w:val="0"/>
        </w:rPr>
        <w:t xml:space="preserve"> dne</w:t>
      </w:r>
      <w:r w:rsidR="0029114E">
        <w:rPr>
          <w:rFonts w:ascii="Arial" w:hAnsi="Arial" w:cs="Arial"/>
          <w:snapToGrid w:val="0"/>
        </w:rPr>
        <w:t xml:space="preserve"> </w:t>
      </w:r>
      <w:proofErr w:type="gramStart"/>
      <w:r w:rsidR="00682A8B">
        <w:rPr>
          <w:rFonts w:ascii="Arial" w:hAnsi="Arial" w:cs="Arial"/>
          <w:snapToGrid w:val="0"/>
        </w:rPr>
        <w:t>25.5.2017</w:t>
      </w:r>
      <w:proofErr w:type="gramEnd"/>
    </w:p>
    <w:p w:rsidR="00745CB0" w:rsidRDefault="00C92E95" w:rsidP="00701786">
      <w:pPr>
        <w:pStyle w:val="Heading21"/>
        <w:keepNext/>
        <w:numPr>
          <w:ilvl w:val="0"/>
          <w:numId w:val="0"/>
        </w:numPr>
        <w:tabs>
          <w:tab w:val="left" w:pos="708"/>
        </w:tabs>
        <w:spacing w:before="1160" w:after="120"/>
        <w:rPr>
          <w:rFonts w:ascii="Arial" w:hAnsi="Arial" w:cs="Arial"/>
          <w:sz w:val="24"/>
          <w:szCs w:val="24"/>
        </w:rPr>
      </w:pPr>
      <w:r>
        <w:rPr>
          <w:rFonts w:ascii="Arial" w:hAnsi="Arial" w:cs="Arial"/>
          <w:sz w:val="24"/>
          <w:szCs w:val="24"/>
        </w:rPr>
        <w:t>……………………………………….                   …………………………</w:t>
      </w:r>
      <w:r w:rsidRPr="00745CB0">
        <w:rPr>
          <w:rFonts w:ascii="Arial" w:hAnsi="Arial" w:cs="Arial"/>
          <w:sz w:val="24"/>
          <w:szCs w:val="24"/>
        </w:rPr>
        <w:t>……………….</w:t>
      </w:r>
    </w:p>
    <w:p w:rsidR="00701786" w:rsidRPr="00745CB0" w:rsidRDefault="00701786" w:rsidP="00701786">
      <w:pPr>
        <w:pStyle w:val="Heading21"/>
        <w:keepNext/>
        <w:numPr>
          <w:ilvl w:val="0"/>
          <w:numId w:val="0"/>
        </w:numPr>
        <w:tabs>
          <w:tab w:val="left" w:pos="708"/>
        </w:tabs>
        <w:spacing w:before="0"/>
        <w:rPr>
          <w:rFonts w:ascii="Arial" w:hAnsi="Arial" w:cs="Arial"/>
          <w:sz w:val="24"/>
          <w:szCs w:val="24"/>
        </w:rPr>
      </w:pPr>
      <w:r>
        <w:rPr>
          <w:rFonts w:ascii="Arial" w:hAnsi="Arial" w:cs="Arial"/>
          <w:sz w:val="24"/>
          <w:szCs w:val="24"/>
        </w:rPr>
        <w:t>Mgr. Pavel Skula, ředitel školy</w:t>
      </w:r>
      <w:r w:rsidR="00E71590">
        <w:rPr>
          <w:rFonts w:ascii="Arial" w:hAnsi="Arial" w:cs="Arial"/>
          <w:sz w:val="24"/>
          <w:szCs w:val="24"/>
        </w:rPr>
        <w:tab/>
      </w:r>
      <w:r w:rsidR="00E71590">
        <w:rPr>
          <w:rFonts w:ascii="Arial" w:hAnsi="Arial" w:cs="Arial"/>
          <w:sz w:val="24"/>
          <w:szCs w:val="24"/>
        </w:rPr>
        <w:tab/>
      </w:r>
      <w:r w:rsidR="00E71590">
        <w:rPr>
          <w:rFonts w:ascii="Arial" w:hAnsi="Arial" w:cs="Arial"/>
          <w:sz w:val="24"/>
          <w:szCs w:val="24"/>
        </w:rPr>
        <w:tab/>
      </w:r>
      <w:r w:rsidR="0004529A">
        <w:rPr>
          <w:rFonts w:ascii="Arial" w:hAnsi="Arial" w:cs="Arial"/>
          <w:sz w:val="24"/>
          <w:szCs w:val="24"/>
        </w:rPr>
        <w:t xml:space="preserve">          </w:t>
      </w:r>
      <w:r w:rsidR="00CD1C4F">
        <w:rPr>
          <w:rFonts w:ascii="Arial" w:hAnsi="Arial" w:cs="Arial"/>
          <w:sz w:val="24"/>
          <w:szCs w:val="24"/>
        </w:rPr>
        <w:t xml:space="preserve">Bc. Aleš </w:t>
      </w:r>
      <w:proofErr w:type="spellStart"/>
      <w:r w:rsidR="00CD1C4F">
        <w:rPr>
          <w:rFonts w:ascii="Arial" w:hAnsi="Arial" w:cs="Arial"/>
          <w:sz w:val="24"/>
          <w:szCs w:val="24"/>
        </w:rPr>
        <w:t>Kavik</w:t>
      </w:r>
      <w:proofErr w:type="spellEnd"/>
      <w:r w:rsidR="0004529A">
        <w:rPr>
          <w:rFonts w:ascii="Arial" w:hAnsi="Arial" w:cs="Arial"/>
          <w:sz w:val="24"/>
          <w:szCs w:val="24"/>
        </w:rPr>
        <w:t>, jednatel</w:t>
      </w:r>
    </w:p>
    <w:p w:rsidR="00C92E95" w:rsidRPr="00745CB0" w:rsidRDefault="001E195C" w:rsidP="00BF5B42">
      <w:pPr>
        <w:pStyle w:val="Heading21"/>
        <w:keepNext/>
        <w:numPr>
          <w:ilvl w:val="0"/>
          <w:numId w:val="0"/>
        </w:numPr>
        <w:tabs>
          <w:tab w:val="left" w:pos="708"/>
        </w:tabs>
        <w:spacing w:after="0"/>
        <w:rPr>
          <w:rFonts w:ascii="Arial" w:hAnsi="Arial" w:cs="Arial"/>
          <w:i/>
          <w:szCs w:val="24"/>
        </w:rPr>
      </w:pPr>
      <w:r w:rsidRPr="00745CB0">
        <w:rPr>
          <w:rFonts w:ascii="Arial" w:hAnsi="Arial" w:cs="Arial"/>
          <w:sz w:val="24"/>
          <w:szCs w:val="24"/>
        </w:rPr>
        <w:t xml:space="preserve">          </w:t>
      </w:r>
      <w:r w:rsidRPr="00745CB0">
        <w:rPr>
          <w:rFonts w:ascii="Arial" w:hAnsi="Arial" w:cs="Arial"/>
          <w:sz w:val="24"/>
          <w:szCs w:val="24"/>
        </w:rPr>
        <w:tab/>
      </w:r>
      <w:r>
        <w:rPr>
          <w:rFonts w:ascii="Arial" w:hAnsi="Arial" w:cs="Arial"/>
          <w:sz w:val="24"/>
          <w:szCs w:val="24"/>
        </w:rPr>
        <w:t xml:space="preserve">      </w:t>
      </w:r>
    </w:p>
    <w:p w:rsidR="00123CFF" w:rsidRDefault="00123CFF"/>
    <w:p w:rsidR="00123CFF" w:rsidRDefault="00123CFF">
      <w:pPr>
        <w:overflowPunct/>
        <w:autoSpaceDE/>
        <w:autoSpaceDN/>
        <w:adjustRightInd/>
        <w:spacing w:after="200" w:line="276" w:lineRule="auto"/>
      </w:pPr>
      <w: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rsidR="00123CFF" w:rsidRDefault="00123CFF">
      <w:pPr>
        <w:jc w:val="center"/>
      </w:pPr>
    </w:p>
    <w:p w:rsidR="00701786" w:rsidRDefault="00701786">
      <w:pPr>
        <w:overflowPunct/>
        <w:autoSpaceDE/>
        <w:autoSpaceDN/>
        <w:adjustRightInd/>
        <w:spacing w:after="200" w:line="276" w:lineRule="auto"/>
      </w:pPr>
    </w:p>
    <w:p w:rsidR="00E65159" w:rsidRPr="00AB2EA5" w:rsidRDefault="00E65159" w:rsidP="00E65159">
      <w:pPr>
        <w:spacing w:line="276" w:lineRule="auto"/>
        <w:rPr>
          <w:rFonts w:ascii="Arial" w:hAnsi="Arial" w:cs="Arial"/>
        </w:rPr>
      </w:pPr>
      <w:r w:rsidRPr="00AB2EA5">
        <w:rPr>
          <w:rFonts w:ascii="Arial" w:hAnsi="Arial" w:cs="Arial"/>
        </w:rPr>
        <w:t xml:space="preserve">Osoba oprávněná jednat ve věcech </w:t>
      </w:r>
      <w:r>
        <w:rPr>
          <w:rFonts w:ascii="Arial" w:hAnsi="Arial" w:cs="Arial"/>
        </w:rPr>
        <w:t>smluvních</w:t>
      </w:r>
      <w:r w:rsidRPr="00AB2EA5">
        <w:rPr>
          <w:rFonts w:ascii="Arial" w:hAnsi="Arial" w:cs="Arial"/>
        </w:rPr>
        <w:t>:</w:t>
      </w:r>
    </w:p>
    <w:p w:rsidR="00E65159" w:rsidRPr="00AB2EA5" w:rsidRDefault="00682A8B" w:rsidP="00E65159">
      <w:pPr>
        <w:tabs>
          <w:tab w:val="left" w:pos="2835"/>
        </w:tabs>
        <w:ind w:left="2835" w:hanging="141"/>
        <w:jc w:val="both"/>
        <w:rPr>
          <w:rFonts w:ascii="Arial" w:hAnsi="Arial" w:cs="Arial"/>
        </w:rPr>
      </w:pPr>
      <w:r>
        <w:rPr>
          <w:rFonts w:ascii="Arial" w:hAnsi="Arial" w:cs="Arial"/>
        </w:rPr>
        <w:t>XXXXXXXXXXXXXXXXX</w:t>
      </w:r>
    </w:p>
    <w:p w:rsidR="00E65159" w:rsidRPr="00AB2EA5" w:rsidRDefault="00E65159" w:rsidP="00E65159">
      <w:pPr>
        <w:tabs>
          <w:tab w:val="left" w:pos="2835"/>
        </w:tabs>
        <w:ind w:left="2835" w:hanging="141"/>
        <w:jc w:val="both"/>
        <w:rPr>
          <w:rFonts w:ascii="Arial" w:hAnsi="Arial" w:cs="Arial"/>
        </w:rPr>
      </w:pPr>
      <w:r w:rsidRPr="00AB2EA5">
        <w:rPr>
          <w:rFonts w:ascii="Arial" w:hAnsi="Arial" w:cs="Arial"/>
        </w:rPr>
        <w:t xml:space="preserve">telefon: </w:t>
      </w:r>
      <w:r w:rsidR="00682A8B">
        <w:rPr>
          <w:rFonts w:ascii="Arial" w:hAnsi="Arial" w:cs="Arial"/>
        </w:rPr>
        <w:t>XXXXXXXXXX</w:t>
      </w:r>
    </w:p>
    <w:p w:rsidR="00E65159" w:rsidRPr="00AB2EA5" w:rsidRDefault="00E65159" w:rsidP="00E65159">
      <w:pPr>
        <w:tabs>
          <w:tab w:val="left" w:pos="2835"/>
        </w:tabs>
        <w:ind w:left="2835" w:hanging="141"/>
        <w:jc w:val="both"/>
        <w:rPr>
          <w:rFonts w:ascii="Arial" w:hAnsi="Arial" w:cs="Arial"/>
        </w:rPr>
      </w:pPr>
      <w:r w:rsidRPr="00AB2EA5">
        <w:rPr>
          <w:rFonts w:ascii="Arial" w:hAnsi="Arial" w:cs="Arial"/>
        </w:rPr>
        <w:t xml:space="preserve">e-mail:  </w:t>
      </w:r>
      <w:r w:rsidR="00682A8B">
        <w:rPr>
          <w:rFonts w:ascii="Arial" w:hAnsi="Arial" w:cs="Arial"/>
        </w:rPr>
        <w:t>XXXXXXXXXXXX</w:t>
      </w:r>
    </w:p>
    <w:p w:rsidR="00E65159" w:rsidRDefault="00E65159">
      <w:pPr>
        <w:overflowPunct/>
        <w:autoSpaceDE/>
        <w:autoSpaceDN/>
        <w:adjustRightInd/>
        <w:spacing w:after="200" w:line="276" w:lineRule="auto"/>
      </w:pPr>
    </w:p>
    <w:p w:rsidR="00E65159" w:rsidRDefault="00E65159" w:rsidP="00701786">
      <w:pPr>
        <w:spacing w:line="276" w:lineRule="auto"/>
        <w:rPr>
          <w:rFonts w:ascii="Arial" w:hAnsi="Arial" w:cs="Arial"/>
        </w:rPr>
      </w:pPr>
    </w:p>
    <w:p w:rsidR="00701786" w:rsidRPr="00AB2EA5" w:rsidRDefault="00701786" w:rsidP="00701786">
      <w:pPr>
        <w:spacing w:line="276" w:lineRule="auto"/>
        <w:rPr>
          <w:rFonts w:ascii="Arial" w:hAnsi="Arial" w:cs="Arial"/>
        </w:rPr>
      </w:pPr>
      <w:r w:rsidRPr="00AB2EA5">
        <w:rPr>
          <w:rFonts w:ascii="Arial" w:hAnsi="Arial" w:cs="Arial"/>
        </w:rPr>
        <w:t>Osoba oprávněná jednat ve věcech technických:</w:t>
      </w:r>
    </w:p>
    <w:p w:rsidR="00682A8B" w:rsidRPr="00AB2EA5" w:rsidRDefault="00682A8B" w:rsidP="00682A8B">
      <w:pPr>
        <w:tabs>
          <w:tab w:val="left" w:pos="2835"/>
        </w:tabs>
        <w:ind w:left="2835" w:hanging="141"/>
        <w:jc w:val="both"/>
        <w:rPr>
          <w:rFonts w:ascii="Arial" w:hAnsi="Arial" w:cs="Arial"/>
        </w:rPr>
      </w:pPr>
      <w:r>
        <w:rPr>
          <w:rFonts w:ascii="Arial" w:hAnsi="Arial" w:cs="Arial"/>
        </w:rPr>
        <w:t>XXXXXXXXXXXXXXXXX</w:t>
      </w:r>
    </w:p>
    <w:p w:rsidR="00682A8B" w:rsidRPr="00AB2EA5" w:rsidRDefault="00682A8B" w:rsidP="00682A8B">
      <w:pPr>
        <w:tabs>
          <w:tab w:val="left" w:pos="2835"/>
        </w:tabs>
        <w:ind w:left="2835" w:hanging="141"/>
        <w:jc w:val="both"/>
        <w:rPr>
          <w:rFonts w:ascii="Arial" w:hAnsi="Arial" w:cs="Arial"/>
        </w:rPr>
      </w:pPr>
      <w:r w:rsidRPr="00AB2EA5">
        <w:rPr>
          <w:rFonts w:ascii="Arial" w:hAnsi="Arial" w:cs="Arial"/>
        </w:rPr>
        <w:t xml:space="preserve">telefon: </w:t>
      </w:r>
      <w:r>
        <w:rPr>
          <w:rFonts w:ascii="Arial" w:hAnsi="Arial" w:cs="Arial"/>
        </w:rPr>
        <w:t>XXXXXXXXXX</w:t>
      </w:r>
    </w:p>
    <w:p w:rsidR="00682A8B" w:rsidRPr="00AB2EA5" w:rsidRDefault="00682A8B" w:rsidP="00682A8B">
      <w:pPr>
        <w:tabs>
          <w:tab w:val="left" w:pos="2835"/>
        </w:tabs>
        <w:ind w:left="2835" w:hanging="141"/>
        <w:jc w:val="both"/>
        <w:rPr>
          <w:rFonts w:ascii="Arial" w:hAnsi="Arial" w:cs="Arial"/>
        </w:rPr>
      </w:pPr>
      <w:r w:rsidRPr="00AB2EA5">
        <w:rPr>
          <w:rFonts w:ascii="Arial" w:hAnsi="Arial" w:cs="Arial"/>
        </w:rPr>
        <w:t xml:space="preserve">e-mail:  </w:t>
      </w:r>
      <w:r>
        <w:rPr>
          <w:rFonts w:ascii="Arial" w:hAnsi="Arial" w:cs="Arial"/>
        </w:rPr>
        <w:t>XXXXXXXXXXXX</w:t>
      </w:r>
    </w:p>
    <w:p w:rsidR="00701786" w:rsidRPr="00AB2EA5" w:rsidRDefault="00701786" w:rsidP="00701786">
      <w:pPr>
        <w:tabs>
          <w:tab w:val="left" w:pos="2835"/>
        </w:tabs>
        <w:ind w:left="2835" w:hanging="141"/>
        <w:jc w:val="both"/>
        <w:rPr>
          <w:rFonts w:ascii="Arial" w:hAnsi="Arial" w:cs="Arial"/>
        </w:rPr>
      </w:pPr>
    </w:p>
    <w:p w:rsidR="00701786" w:rsidRDefault="00701786">
      <w:pPr>
        <w:overflowPunct/>
        <w:autoSpaceDE/>
        <w:autoSpaceDN/>
        <w:adjustRightInd/>
        <w:spacing w:after="200" w:line="276" w:lineRule="auto"/>
      </w:pPr>
    </w:p>
    <w:p w:rsidR="00701786" w:rsidRPr="00AB2EA5" w:rsidRDefault="00701786" w:rsidP="00701786">
      <w:pPr>
        <w:spacing w:line="276" w:lineRule="auto"/>
        <w:rPr>
          <w:rFonts w:ascii="Arial" w:hAnsi="Arial" w:cs="Arial"/>
        </w:rPr>
      </w:pPr>
      <w:r w:rsidRPr="00AB2EA5">
        <w:rPr>
          <w:rFonts w:ascii="Arial" w:hAnsi="Arial" w:cs="Arial"/>
        </w:rPr>
        <w:t xml:space="preserve">Osoba oprávněná jednat ve věcech </w:t>
      </w:r>
      <w:r>
        <w:rPr>
          <w:rFonts w:ascii="Arial" w:hAnsi="Arial" w:cs="Arial"/>
        </w:rPr>
        <w:t>PC sítě</w:t>
      </w:r>
      <w:r w:rsidRPr="00AB2EA5">
        <w:rPr>
          <w:rFonts w:ascii="Arial" w:hAnsi="Arial" w:cs="Arial"/>
        </w:rPr>
        <w:t>:</w:t>
      </w:r>
    </w:p>
    <w:p w:rsidR="00682A8B" w:rsidRPr="00AB2EA5" w:rsidRDefault="00682A8B" w:rsidP="00682A8B">
      <w:pPr>
        <w:tabs>
          <w:tab w:val="left" w:pos="2835"/>
        </w:tabs>
        <w:ind w:left="2835" w:hanging="141"/>
        <w:jc w:val="both"/>
        <w:rPr>
          <w:rFonts w:ascii="Arial" w:hAnsi="Arial" w:cs="Arial"/>
        </w:rPr>
      </w:pPr>
      <w:r>
        <w:rPr>
          <w:rFonts w:ascii="Arial" w:hAnsi="Arial" w:cs="Arial"/>
        </w:rPr>
        <w:t>XXXXXXXXXXXXXXXXX</w:t>
      </w:r>
    </w:p>
    <w:p w:rsidR="00682A8B" w:rsidRPr="00AB2EA5" w:rsidRDefault="00682A8B" w:rsidP="00682A8B">
      <w:pPr>
        <w:tabs>
          <w:tab w:val="left" w:pos="2835"/>
        </w:tabs>
        <w:ind w:left="2835" w:hanging="141"/>
        <w:jc w:val="both"/>
        <w:rPr>
          <w:rFonts w:ascii="Arial" w:hAnsi="Arial" w:cs="Arial"/>
        </w:rPr>
      </w:pPr>
      <w:r w:rsidRPr="00AB2EA5">
        <w:rPr>
          <w:rFonts w:ascii="Arial" w:hAnsi="Arial" w:cs="Arial"/>
        </w:rPr>
        <w:t xml:space="preserve">telefon: </w:t>
      </w:r>
      <w:r>
        <w:rPr>
          <w:rFonts w:ascii="Arial" w:hAnsi="Arial" w:cs="Arial"/>
        </w:rPr>
        <w:t>XXXXXXXXXX</w:t>
      </w:r>
    </w:p>
    <w:p w:rsidR="00682A8B" w:rsidRPr="00AB2EA5" w:rsidRDefault="00682A8B" w:rsidP="00682A8B">
      <w:pPr>
        <w:tabs>
          <w:tab w:val="left" w:pos="2835"/>
        </w:tabs>
        <w:ind w:left="2835" w:hanging="141"/>
        <w:jc w:val="both"/>
        <w:rPr>
          <w:rFonts w:ascii="Arial" w:hAnsi="Arial" w:cs="Arial"/>
        </w:rPr>
      </w:pPr>
      <w:r w:rsidRPr="00AB2EA5">
        <w:rPr>
          <w:rFonts w:ascii="Arial" w:hAnsi="Arial" w:cs="Arial"/>
        </w:rPr>
        <w:t xml:space="preserve">e-mail:  </w:t>
      </w:r>
      <w:r>
        <w:rPr>
          <w:rFonts w:ascii="Arial" w:hAnsi="Arial" w:cs="Arial"/>
        </w:rPr>
        <w:t>XXXXXXXXXXXX</w:t>
      </w:r>
    </w:p>
    <w:p w:rsidR="00701786" w:rsidRPr="00AB2EA5" w:rsidRDefault="00701786" w:rsidP="00701786">
      <w:pPr>
        <w:tabs>
          <w:tab w:val="left" w:pos="2835"/>
        </w:tabs>
        <w:ind w:left="2835" w:hanging="141"/>
        <w:jc w:val="both"/>
        <w:rPr>
          <w:rFonts w:ascii="Arial" w:hAnsi="Arial" w:cs="Arial"/>
        </w:rPr>
      </w:pPr>
    </w:p>
    <w:p w:rsidR="00701786" w:rsidRPr="00AB2EA5" w:rsidRDefault="00701786" w:rsidP="00701786">
      <w:pPr>
        <w:tabs>
          <w:tab w:val="left" w:pos="2835"/>
        </w:tabs>
        <w:ind w:left="2835" w:hanging="141"/>
        <w:jc w:val="both"/>
        <w:rPr>
          <w:rFonts w:ascii="Arial" w:hAnsi="Arial" w:cs="Arial"/>
        </w:rPr>
      </w:pPr>
    </w:p>
    <w:p w:rsidR="00701786" w:rsidRPr="00AB2EA5" w:rsidRDefault="00701786" w:rsidP="00701786">
      <w:pPr>
        <w:spacing w:line="276" w:lineRule="auto"/>
        <w:rPr>
          <w:rFonts w:ascii="Arial" w:hAnsi="Arial" w:cs="Arial"/>
        </w:rPr>
      </w:pPr>
      <w:r w:rsidRPr="00AB2EA5">
        <w:rPr>
          <w:rFonts w:ascii="Arial" w:hAnsi="Arial" w:cs="Arial"/>
        </w:rPr>
        <w:t xml:space="preserve">Osoba oprávněná jednat ve věcech </w:t>
      </w:r>
      <w:r>
        <w:rPr>
          <w:rFonts w:ascii="Arial" w:hAnsi="Arial" w:cs="Arial"/>
        </w:rPr>
        <w:t>ekonomických</w:t>
      </w:r>
      <w:r w:rsidRPr="00AB2EA5">
        <w:rPr>
          <w:rFonts w:ascii="Arial" w:hAnsi="Arial" w:cs="Arial"/>
        </w:rPr>
        <w:t>:</w:t>
      </w:r>
    </w:p>
    <w:p w:rsidR="00682A8B" w:rsidRPr="00AB2EA5" w:rsidRDefault="00682A8B" w:rsidP="00682A8B">
      <w:pPr>
        <w:tabs>
          <w:tab w:val="left" w:pos="2835"/>
        </w:tabs>
        <w:ind w:left="2835" w:hanging="141"/>
        <w:jc w:val="both"/>
        <w:rPr>
          <w:rFonts w:ascii="Arial" w:hAnsi="Arial" w:cs="Arial"/>
        </w:rPr>
      </w:pPr>
      <w:r>
        <w:rPr>
          <w:rFonts w:ascii="Arial" w:hAnsi="Arial" w:cs="Arial"/>
        </w:rPr>
        <w:t>XXXXXXXXXXXXXXXXX</w:t>
      </w:r>
    </w:p>
    <w:p w:rsidR="00682A8B" w:rsidRPr="00AB2EA5" w:rsidRDefault="00682A8B" w:rsidP="00682A8B">
      <w:pPr>
        <w:tabs>
          <w:tab w:val="left" w:pos="2835"/>
        </w:tabs>
        <w:ind w:left="2835" w:hanging="141"/>
        <w:jc w:val="both"/>
        <w:rPr>
          <w:rFonts w:ascii="Arial" w:hAnsi="Arial" w:cs="Arial"/>
        </w:rPr>
      </w:pPr>
      <w:r w:rsidRPr="00AB2EA5">
        <w:rPr>
          <w:rFonts w:ascii="Arial" w:hAnsi="Arial" w:cs="Arial"/>
        </w:rPr>
        <w:t xml:space="preserve">telefon: </w:t>
      </w:r>
      <w:r>
        <w:rPr>
          <w:rFonts w:ascii="Arial" w:hAnsi="Arial" w:cs="Arial"/>
        </w:rPr>
        <w:t>XXXXXXXXXX</w:t>
      </w:r>
    </w:p>
    <w:p w:rsidR="00682A8B" w:rsidRPr="00AB2EA5" w:rsidRDefault="00682A8B" w:rsidP="00682A8B">
      <w:pPr>
        <w:tabs>
          <w:tab w:val="left" w:pos="2835"/>
        </w:tabs>
        <w:ind w:left="2835" w:hanging="141"/>
        <w:jc w:val="both"/>
        <w:rPr>
          <w:rFonts w:ascii="Arial" w:hAnsi="Arial" w:cs="Arial"/>
        </w:rPr>
      </w:pPr>
      <w:r w:rsidRPr="00AB2EA5">
        <w:rPr>
          <w:rFonts w:ascii="Arial" w:hAnsi="Arial" w:cs="Arial"/>
        </w:rPr>
        <w:t xml:space="preserve">e-mail:  </w:t>
      </w:r>
      <w:r>
        <w:rPr>
          <w:rFonts w:ascii="Arial" w:hAnsi="Arial" w:cs="Arial"/>
        </w:rPr>
        <w:t>XXXXXXXXXXXX</w:t>
      </w:r>
    </w:p>
    <w:p w:rsidR="00123CFF" w:rsidRDefault="00123CFF">
      <w:pPr>
        <w:overflowPunct/>
        <w:autoSpaceDE/>
        <w:autoSpaceDN/>
        <w:adjustRightInd/>
        <w:spacing w:after="200" w:line="276" w:lineRule="auto"/>
      </w:pPr>
      <w:bookmarkStart w:id="2" w:name="_GoBack"/>
      <w:bookmarkEnd w:id="2"/>
      <w: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rsidR="00123CFF" w:rsidRDefault="00123CFF" w:rsidP="00123CFF">
      <w:pPr>
        <w:jc w:val="center"/>
        <w:rPr>
          <w:rFonts w:ascii="Arial" w:hAnsi="Arial" w:cs="Arial"/>
          <w:szCs w:val="24"/>
        </w:rPr>
      </w:pPr>
      <w:r>
        <w:rPr>
          <w:rFonts w:ascii="Arial" w:hAnsi="Arial" w:cs="Arial"/>
          <w:szCs w:val="24"/>
        </w:rPr>
        <w:t>Kontaktní osoby Dodavatele</w:t>
      </w:r>
    </w:p>
    <w:p w:rsidR="00E71590" w:rsidRDefault="00E71590" w:rsidP="00123CFF">
      <w:pPr>
        <w:jc w:val="center"/>
        <w:rPr>
          <w:rFonts w:ascii="Arial" w:hAnsi="Arial" w:cs="Arial"/>
          <w:szCs w:val="24"/>
        </w:rPr>
      </w:pPr>
    </w:p>
    <w:p w:rsidR="00123CFF" w:rsidRPr="00123CFF" w:rsidRDefault="00123CFF" w:rsidP="00E71590">
      <w:pPr>
        <w:jc w:val="center"/>
      </w:pPr>
    </w:p>
    <w:p w:rsidR="00123CFF" w:rsidRPr="00123CFF" w:rsidRDefault="00123CFF" w:rsidP="00E71590">
      <w:pPr>
        <w:jc w:val="center"/>
      </w:pPr>
    </w:p>
    <w:p w:rsidR="00123CFF" w:rsidRDefault="00123CFF" w:rsidP="00E71590">
      <w:pPr>
        <w:jc w:val="center"/>
      </w:pPr>
    </w:p>
    <w:p w:rsidR="00123CFF" w:rsidRPr="00123CFF" w:rsidRDefault="00123CFF" w:rsidP="00E71590">
      <w:pPr>
        <w:tabs>
          <w:tab w:val="left" w:pos="7255"/>
        </w:tabs>
        <w:jc w:val="center"/>
      </w:pPr>
    </w:p>
    <w:sectPr w:rsidR="00123CFF" w:rsidRPr="00123CFF" w:rsidSect="00E61E3A">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DB4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89" w:rsidRDefault="00864E89" w:rsidP="000D6515">
      <w:r>
        <w:separator/>
      </w:r>
    </w:p>
  </w:endnote>
  <w:endnote w:type="continuationSeparator" w:id="0">
    <w:p w:rsidR="00864E89" w:rsidRDefault="00864E89"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proofErr w:type="gramStart"/>
            <w:r w:rsidRPr="000D6515">
              <w:rPr>
                <w:rFonts w:ascii="Arial" w:hAnsi="Arial" w:cs="Arial"/>
                <w:sz w:val="20"/>
              </w:rPr>
              <w:t xml:space="preserve">Stránka </w:t>
            </w:r>
            <w:proofErr w:type="gramEnd"/>
            <w:r w:rsidR="00CE28C3" w:rsidRPr="000D6515">
              <w:rPr>
                <w:rFonts w:ascii="Arial" w:hAnsi="Arial" w:cs="Arial"/>
                <w:b/>
                <w:bCs/>
                <w:sz w:val="20"/>
                <w:szCs w:val="24"/>
              </w:rPr>
              <w:fldChar w:fldCharType="begin"/>
            </w:r>
            <w:r w:rsidRPr="000D6515">
              <w:rPr>
                <w:rFonts w:ascii="Arial" w:hAnsi="Arial" w:cs="Arial"/>
                <w:b/>
                <w:bCs/>
                <w:sz w:val="20"/>
              </w:rPr>
              <w:instrText>PAGE</w:instrText>
            </w:r>
            <w:r w:rsidR="00CE28C3" w:rsidRPr="000D6515">
              <w:rPr>
                <w:rFonts w:ascii="Arial" w:hAnsi="Arial" w:cs="Arial"/>
                <w:b/>
                <w:bCs/>
                <w:sz w:val="20"/>
                <w:szCs w:val="24"/>
              </w:rPr>
              <w:fldChar w:fldCharType="separate"/>
            </w:r>
            <w:r w:rsidR="00682A8B">
              <w:rPr>
                <w:rFonts w:ascii="Arial" w:hAnsi="Arial" w:cs="Arial"/>
                <w:b/>
                <w:bCs/>
                <w:noProof/>
                <w:sz w:val="20"/>
              </w:rPr>
              <w:t>7</w:t>
            </w:r>
            <w:r w:rsidR="00CE28C3" w:rsidRPr="000D6515">
              <w:rPr>
                <w:rFonts w:ascii="Arial" w:hAnsi="Arial" w:cs="Arial"/>
                <w:b/>
                <w:bCs/>
                <w:sz w:val="20"/>
                <w:szCs w:val="24"/>
              </w:rPr>
              <w:fldChar w:fldCharType="end"/>
            </w:r>
            <w:proofErr w:type="gramStart"/>
            <w:r w:rsidRPr="000D6515">
              <w:rPr>
                <w:rFonts w:ascii="Arial" w:hAnsi="Arial" w:cs="Arial"/>
                <w:sz w:val="20"/>
              </w:rPr>
              <w:t xml:space="preserve"> z </w:t>
            </w:r>
            <w:proofErr w:type="gramEnd"/>
            <w:r w:rsidR="00CE28C3" w:rsidRPr="000D6515">
              <w:rPr>
                <w:rFonts w:ascii="Arial" w:hAnsi="Arial" w:cs="Arial"/>
                <w:b/>
                <w:bCs/>
                <w:sz w:val="20"/>
                <w:szCs w:val="24"/>
              </w:rPr>
              <w:fldChar w:fldCharType="begin"/>
            </w:r>
            <w:r w:rsidRPr="000D6515">
              <w:rPr>
                <w:rFonts w:ascii="Arial" w:hAnsi="Arial" w:cs="Arial"/>
                <w:b/>
                <w:bCs/>
                <w:sz w:val="20"/>
              </w:rPr>
              <w:instrText>NUMPAGES</w:instrText>
            </w:r>
            <w:r w:rsidR="00CE28C3" w:rsidRPr="000D6515">
              <w:rPr>
                <w:rFonts w:ascii="Arial" w:hAnsi="Arial" w:cs="Arial"/>
                <w:b/>
                <w:bCs/>
                <w:sz w:val="20"/>
                <w:szCs w:val="24"/>
              </w:rPr>
              <w:fldChar w:fldCharType="separate"/>
            </w:r>
            <w:r w:rsidR="00682A8B">
              <w:rPr>
                <w:rFonts w:ascii="Arial" w:hAnsi="Arial" w:cs="Arial"/>
                <w:b/>
                <w:bCs/>
                <w:noProof/>
                <w:sz w:val="20"/>
              </w:rPr>
              <w:t>7</w:t>
            </w:r>
            <w:r w:rsidR="00CE28C3"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89" w:rsidRDefault="00864E89" w:rsidP="000D6515">
      <w:r>
        <w:separator/>
      </w:r>
    </w:p>
  </w:footnote>
  <w:footnote w:type="continuationSeparator" w:id="0">
    <w:p w:rsidR="00864E89" w:rsidRDefault="00864E89"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6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D16"/>
    <w:rsid w:val="000314BB"/>
    <w:rsid w:val="00042D2B"/>
    <w:rsid w:val="0004529A"/>
    <w:rsid w:val="00051759"/>
    <w:rsid w:val="00082BA6"/>
    <w:rsid w:val="00096430"/>
    <w:rsid w:val="000977F1"/>
    <w:rsid w:val="000A66A8"/>
    <w:rsid w:val="000A6971"/>
    <w:rsid w:val="000B6505"/>
    <w:rsid w:val="000D6515"/>
    <w:rsid w:val="000E741F"/>
    <w:rsid w:val="000F1809"/>
    <w:rsid w:val="000F21F5"/>
    <w:rsid w:val="00123CFF"/>
    <w:rsid w:val="00127865"/>
    <w:rsid w:val="0013265F"/>
    <w:rsid w:val="001368B6"/>
    <w:rsid w:val="00160931"/>
    <w:rsid w:val="001976F7"/>
    <w:rsid w:val="001D16D0"/>
    <w:rsid w:val="001E195C"/>
    <w:rsid w:val="0021075F"/>
    <w:rsid w:val="00211EF4"/>
    <w:rsid w:val="002409CA"/>
    <w:rsid w:val="0029114E"/>
    <w:rsid w:val="002D60E7"/>
    <w:rsid w:val="002E5386"/>
    <w:rsid w:val="003137A3"/>
    <w:rsid w:val="00315755"/>
    <w:rsid w:val="003322AC"/>
    <w:rsid w:val="0035386F"/>
    <w:rsid w:val="003977D5"/>
    <w:rsid w:val="003B6AAD"/>
    <w:rsid w:val="003C204E"/>
    <w:rsid w:val="003C73CF"/>
    <w:rsid w:val="003D4E20"/>
    <w:rsid w:val="00402926"/>
    <w:rsid w:val="00415353"/>
    <w:rsid w:val="00432AFB"/>
    <w:rsid w:val="00481C85"/>
    <w:rsid w:val="004B3728"/>
    <w:rsid w:val="004D112A"/>
    <w:rsid w:val="0051195E"/>
    <w:rsid w:val="00520674"/>
    <w:rsid w:val="00580BBD"/>
    <w:rsid w:val="00585BD8"/>
    <w:rsid w:val="0058673A"/>
    <w:rsid w:val="005B48C0"/>
    <w:rsid w:val="005D2D11"/>
    <w:rsid w:val="005D5CEA"/>
    <w:rsid w:val="005E67E3"/>
    <w:rsid w:val="005F2C69"/>
    <w:rsid w:val="005F7DEB"/>
    <w:rsid w:val="0060790B"/>
    <w:rsid w:val="00631FDF"/>
    <w:rsid w:val="006526FC"/>
    <w:rsid w:val="00682A8B"/>
    <w:rsid w:val="006B1009"/>
    <w:rsid w:val="00701786"/>
    <w:rsid w:val="0071501D"/>
    <w:rsid w:val="00745CB0"/>
    <w:rsid w:val="00756108"/>
    <w:rsid w:val="00760500"/>
    <w:rsid w:val="00763E0D"/>
    <w:rsid w:val="0078758A"/>
    <w:rsid w:val="00790383"/>
    <w:rsid w:val="00796B7A"/>
    <w:rsid w:val="00797495"/>
    <w:rsid w:val="007B03FB"/>
    <w:rsid w:val="007B183E"/>
    <w:rsid w:val="007B7A5B"/>
    <w:rsid w:val="007B7D9D"/>
    <w:rsid w:val="007C1479"/>
    <w:rsid w:val="007C4F8A"/>
    <w:rsid w:val="007C7F0D"/>
    <w:rsid w:val="007D33C0"/>
    <w:rsid w:val="007E25FA"/>
    <w:rsid w:val="007F53C0"/>
    <w:rsid w:val="008074B4"/>
    <w:rsid w:val="00812D68"/>
    <w:rsid w:val="008317A0"/>
    <w:rsid w:val="00846820"/>
    <w:rsid w:val="00847076"/>
    <w:rsid w:val="00864E89"/>
    <w:rsid w:val="00876792"/>
    <w:rsid w:val="00881BB0"/>
    <w:rsid w:val="00882562"/>
    <w:rsid w:val="00892732"/>
    <w:rsid w:val="008A5AB0"/>
    <w:rsid w:val="008A64D5"/>
    <w:rsid w:val="008B1907"/>
    <w:rsid w:val="008C102C"/>
    <w:rsid w:val="008D0B28"/>
    <w:rsid w:val="008E0A74"/>
    <w:rsid w:val="008E5C5D"/>
    <w:rsid w:val="0090539A"/>
    <w:rsid w:val="00952284"/>
    <w:rsid w:val="009A705A"/>
    <w:rsid w:val="009C69EF"/>
    <w:rsid w:val="009D75B5"/>
    <w:rsid w:val="009F7569"/>
    <w:rsid w:val="00A108A4"/>
    <w:rsid w:val="00A17C2B"/>
    <w:rsid w:val="00A415CC"/>
    <w:rsid w:val="00A41D35"/>
    <w:rsid w:val="00A950BF"/>
    <w:rsid w:val="00AB2EA5"/>
    <w:rsid w:val="00AC0328"/>
    <w:rsid w:val="00B0208F"/>
    <w:rsid w:val="00B02ED8"/>
    <w:rsid w:val="00B2078A"/>
    <w:rsid w:val="00B255E1"/>
    <w:rsid w:val="00B3437F"/>
    <w:rsid w:val="00B41B7E"/>
    <w:rsid w:val="00B52AE1"/>
    <w:rsid w:val="00B56D59"/>
    <w:rsid w:val="00B70800"/>
    <w:rsid w:val="00B73264"/>
    <w:rsid w:val="00BA15E5"/>
    <w:rsid w:val="00BA413E"/>
    <w:rsid w:val="00BB77C1"/>
    <w:rsid w:val="00BD1B0F"/>
    <w:rsid w:val="00BD4B6B"/>
    <w:rsid w:val="00BE1CF2"/>
    <w:rsid w:val="00BE7BD5"/>
    <w:rsid w:val="00BF5B42"/>
    <w:rsid w:val="00C206DA"/>
    <w:rsid w:val="00C51619"/>
    <w:rsid w:val="00C61482"/>
    <w:rsid w:val="00C7728A"/>
    <w:rsid w:val="00C92E95"/>
    <w:rsid w:val="00CD1C4F"/>
    <w:rsid w:val="00CE28C3"/>
    <w:rsid w:val="00CE40FF"/>
    <w:rsid w:val="00D0427E"/>
    <w:rsid w:val="00D04741"/>
    <w:rsid w:val="00D05E6E"/>
    <w:rsid w:val="00D1630A"/>
    <w:rsid w:val="00D25D73"/>
    <w:rsid w:val="00D333F1"/>
    <w:rsid w:val="00D4313A"/>
    <w:rsid w:val="00D459A0"/>
    <w:rsid w:val="00D475F8"/>
    <w:rsid w:val="00D5691B"/>
    <w:rsid w:val="00D714B2"/>
    <w:rsid w:val="00D74BE5"/>
    <w:rsid w:val="00D8195F"/>
    <w:rsid w:val="00DA14DD"/>
    <w:rsid w:val="00DB568B"/>
    <w:rsid w:val="00E109A3"/>
    <w:rsid w:val="00E559A7"/>
    <w:rsid w:val="00E5623D"/>
    <w:rsid w:val="00E61E3A"/>
    <w:rsid w:val="00E64408"/>
    <w:rsid w:val="00E65159"/>
    <w:rsid w:val="00E71590"/>
    <w:rsid w:val="00E77333"/>
    <w:rsid w:val="00E91A0B"/>
    <w:rsid w:val="00EC1A91"/>
    <w:rsid w:val="00ED7710"/>
    <w:rsid w:val="00EE1E3D"/>
    <w:rsid w:val="00EE6613"/>
    <w:rsid w:val="00EF5A66"/>
    <w:rsid w:val="00EF7A89"/>
    <w:rsid w:val="00EF7D9C"/>
    <w:rsid w:val="00F03B84"/>
    <w:rsid w:val="00F20F91"/>
    <w:rsid w:val="00F22FAE"/>
    <w:rsid w:val="00F95F49"/>
    <w:rsid w:val="00FA0A93"/>
    <w:rsid w:val="00FE1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7017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701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B95B-7A3B-46F9-A5DA-2D659B28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1195</Words>
  <Characters>7056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Marie Šišmová</cp:lastModifiedBy>
  <cp:revision>3</cp:revision>
  <cp:lastPrinted>2017-05-19T11:37:00Z</cp:lastPrinted>
  <dcterms:created xsi:type="dcterms:W3CDTF">2017-05-25T13:57:00Z</dcterms:created>
  <dcterms:modified xsi:type="dcterms:W3CDTF">2017-05-25T13:59:00Z</dcterms:modified>
</cp:coreProperties>
</file>