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6011"/>
        </w:tabs>
        <w:spacing w:before="181" w:after="0" w:line="256" w:lineRule="exact"/>
        <w:ind w:left="829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SEVER Plus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s.r.o	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Mate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ř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ská</w:t>
      </w:r>
      <w:r>
        <w:rPr lang="cs-CZ" sz="22" baseline="-1" dirty="0">
          <w:jc w:val="left"/>
          <w:rFonts w:ascii="Arial" w:hAnsi="Arial" w:cs="Arial"/>
          <w:i/>
          <w:iCs/>
          <w:color w:val="000000"/>
          <w:spacing w:val="-10"/>
          <w:position w:val="-1"/>
          <w:sz w:val="22"/>
          <w:szCs w:val="22"/>
        </w:rPr>
        <w:t> </w:t>
      </w:r>
      <w:r>
        <w:rPr lang="cs-CZ" sz="22" baseline="-1" dirty="0">
          <w:jc w:val="left"/>
          <w:rFonts w:ascii="Arial" w:hAnsi="Arial" w:cs="Arial"/>
          <w:i/>
          <w:iCs/>
          <w:color w:val="000000"/>
          <w:position w:val="-1"/>
          <w:sz w:val="22"/>
          <w:szCs w:val="22"/>
        </w:rPr>
        <w:t>škola, Litvínov, Gorkého</w:t>
      </w:r>
      <w:r>
        <w:rPr lang="cs-CZ" sz="22" baseline="-1" dirty="0">
          <w:jc w:val="left"/>
          <w:rFonts w:ascii="Arial" w:hAnsi="Arial" w:cs="Arial"/>
          <w:i/>
          <w:iCs/>
          <w:color w:val="000000"/>
          <w:spacing w:val="-7"/>
          <w:position w:val="-1"/>
          <w:sz w:val="22"/>
          <w:szCs w:val="22"/>
        </w:rPr>
        <w:t> </w:t>
      </w:r>
      <w:r>
        <w:rPr lang="cs-CZ" sz="22" baseline="-1" dirty="0">
          <w:jc w:val="left"/>
          <w:rFonts w:ascii="Arial" w:hAnsi="Arial" w:cs="Arial"/>
          <w:i/>
          <w:iCs/>
          <w:color w:val="000000"/>
          <w:spacing w:val="-6"/>
          <w:position w:val="-1"/>
          <w:w w:val="97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2" w:lineRule="exact"/>
        <w:ind w:left="3328" w:right="2829" w:firstLine="0"/>
        <w:jc w:val="right"/>
      </w:pPr>
      <w:r/>
      <w:r>
        <w:rPr lang="cs-CZ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Dodatek</w:t>
      </w:r>
      <w:r>
        <w:rPr lang="cs-CZ" sz="36" baseline="0" dirty="0">
          <w:jc w:val="left"/>
          <w:rFonts w:ascii="Arial" w:hAnsi="Arial" w:cs="Arial"/>
          <w:b/>
          <w:bCs/>
          <w:color w:val="000000"/>
          <w:spacing w:val="-11"/>
          <w:sz w:val="36"/>
          <w:szCs w:val="36"/>
        </w:rPr>
        <w:t> </w:t>
      </w:r>
      <w:r>
        <w:rPr lang="cs-CZ" sz="36" baseline="0" dirty="0">
          <w:jc w:val="left"/>
          <w:rFonts w:ascii="Arial" w:hAnsi="Arial" w:cs="Arial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Arial" w:hAnsi="Arial" w:cs="Arial"/>
          <w:b/>
          <w:bCs/>
          <w:color w:val="000000"/>
          <w:spacing w:val="-2"/>
          <w:sz w:val="36"/>
          <w:szCs w:val="36"/>
        </w:rPr>
        <w:t>. 2014/40001/01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92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2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26"/>
          <w:w w:val="9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2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2010/40001/00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72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ený mezi smluvními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stranami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-2031365</wp:posOffset>
            </wp:positionV>
            <wp:extent cx="7342631" cy="10469880"/>
            <wp:effectExtent l="0" t="0" r="0" b="0"/>
            <wp:wrapNone/>
            <wp:docPr id="109" name="Picture 109">
              <a:hlinkClick r:id="rId10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856325</wp:posOffset>
            </wp:positionH>
            <wp:positionV relativeFrom="paragraph">
              <wp:posOffset>-119632</wp:posOffset>
            </wp:positionV>
            <wp:extent cx="5989033" cy="101835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56325" y="-119632"/>
                      <a:ext cx="5874733" cy="9040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7169" w:right="0" w:firstLine="0"/>
                          <w:jc w:val="right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b/>
                            <w:bCs/>
                            <w:color w:val="4F9BD0"/>
                            <w:sz w:val="22"/>
                            <w:szCs w:val="22"/>
                          </w:rPr>
                          <w:t>MATE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b/>
                            <w:bCs/>
                            <w:color w:val="4F9BD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b/>
                            <w:bCs/>
                            <w:color w:val="4F9BD0"/>
                            <w:spacing w:val="-2"/>
                            <w:sz w:val="22"/>
                            <w:szCs w:val="22"/>
                          </w:rPr>
                          <w:t>SKÁ ŠKOLA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184"/>
                            <w:tab w:val="left" w:pos="8053"/>
                            <w:tab w:val="left" w:pos="8534"/>
                          </w:tabs>
                          <w:spacing w:before="121" w:after="0" w:line="428" w:lineRule="exact"/>
                          <w:ind w:left="0" w:right="0" w:firstLine="7527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4F9BD0"/>
                            <w:w w:val="92"/>
                            <w:sz w:val="20"/>
                            <w:szCs w:val="20"/>
                          </w:rPr>
                          <w:t>3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4F9BD0"/>
                            <w:spacing w:val="49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4F9BD0"/>
                            <w:w w:val="90"/>
                            <w:sz w:val="20"/>
                            <w:szCs w:val="20"/>
                          </w:rPr>
                          <w:t>1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4F9BD0"/>
                            <w:sz w:val="20"/>
                            <w:szCs w:val="20"/>
                          </w:rPr>
                          <w:t>12.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4F9BD0"/>
                            <w:sz w:val="20"/>
                            <w:szCs w:val="20"/>
                          </w:rPr>
                          <w:t>2013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5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5"/>
                            <w:sz w:val="22"/>
                            <w:szCs w:val="22"/>
                          </w:rPr>
                          <w:t>1</w:t>
                        </w:r>
                        <w:r>
                          <w:rPr lang="cs-CZ" sz="22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22"/>
                            <w:szCs w:val="22"/>
                          </w:rPr>
                          <w:t>. Obchodní</w:t>
                        </w:r>
                        <w:r>
                          <w:rPr lang="cs-CZ" sz="22" baseline="5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5"/>
                            <w:w w:val="91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sz w:val="22"/>
                            <w:szCs w:val="22"/>
                          </w:rPr>
                          <w:t>firma :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4F9BD0"/>
                            <w:sz w:val="16"/>
                            <w:szCs w:val="16"/>
                          </w:rPr>
                          <w:t>Gorkého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4F9BD0"/>
                            <w:spacing w:val="-13"/>
                            <w:sz w:val="16"/>
                            <w:szCs w:val="16"/>
                          </w:rPr>
                          <w:t>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4F9BD0"/>
                            <w:sz w:val="16"/>
                            <w:szCs w:val="16"/>
                          </w:rPr>
                          <w:t>1614,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4F9BD0"/>
                            <w:spacing w:val="-10"/>
                            <w:sz w:val="16"/>
                            <w:szCs w:val="16"/>
                          </w:rPr>
                          <w:t>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4F9BD0"/>
                            <w:w w:val="95"/>
                            <w:sz w:val="16"/>
                            <w:szCs w:val="16"/>
                          </w:rPr>
                          <w:t>LITVÍNOV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2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se sídlem: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3649" w:right="167" w:hanging="6"/>
      </w:pPr>
      <w:r/>
      <w:r>
        <w:rPr lang="cs-CZ" sz="32" baseline="0" dirty="0">
          <w:jc w:val="left"/>
          <w:rFonts w:ascii="Arial" w:hAnsi="Arial" w:cs="Arial"/>
          <w:i/>
          <w:iCs/>
          <w:color w:val="000000"/>
          <w:sz w:val="32"/>
          <w:szCs w:val="32"/>
        </w:rPr>
        <w:t>SEVER</w:t>
      </w:r>
      <w:r>
        <w:rPr lang="cs-CZ" sz="32" baseline="0" dirty="0">
          <w:jc w:val="left"/>
          <w:rFonts w:ascii="Arial" w:hAnsi="Arial" w:cs="Arial"/>
          <w:i/>
          <w:iCs/>
          <w:color w:val="000000"/>
          <w:spacing w:val="-3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i/>
          <w:iCs/>
          <w:color w:val="000000"/>
          <w:w w:val="92"/>
          <w:sz w:val="32"/>
          <w:szCs w:val="32"/>
        </w:rPr>
        <w:t>Plus</w:t>
      </w:r>
      <w:r>
        <w:rPr lang="cs-CZ" sz="32" baseline="0" dirty="0">
          <w:jc w:val="left"/>
          <w:rFonts w:ascii="Arial" w:hAnsi="Arial" w:cs="Arial"/>
          <w:i/>
          <w:iCs/>
          <w:color w:val="000000"/>
          <w:spacing w:val="1"/>
          <w:w w:val="92"/>
          <w:sz w:val="32"/>
          <w:szCs w:val="32"/>
        </w:rPr>
        <w:t>  </w:t>
      </w:r>
      <w:r>
        <w:rPr lang="cs-CZ" sz="32" baseline="0" dirty="0">
          <w:jc w:val="left"/>
          <w:rFonts w:ascii="Arial" w:hAnsi="Arial" w:cs="Arial"/>
          <w:i/>
          <w:iCs/>
          <w:color w:val="000000"/>
          <w:w w:val="90"/>
          <w:sz w:val="32"/>
          <w:szCs w:val="32"/>
        </w:rPr>
        <w:t>s.r.o.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Zámecká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32/2,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Bílina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3"/>
          <w:w w:val="9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418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47"/>
        </w:tabs>
        <w:spacing w:before="0" w:after="0" w:line="245" w:lineRule="exact"/>
        <w:ind w:left="82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 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ím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9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Petržilkou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3"/>
          <w:w w:val="9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jednatelem spole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824" w:right="167" w:firstLine="3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registrovaná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rejst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íku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Krajského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soudu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Ústí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nad</w:t>
      </w:r>
      <w:r>
        <w:rPr lang="cs-CZ" sz="22" baseline="0" dirty="0">
          <w:jc w:val="left"/>
          <w:rFonts w:ascii="Arial" w:hAnsi="Arial" w:cs="Arial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Labem,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oddíl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C,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íslo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vložky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12414,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držitel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licence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podnikání,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smyslu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458/2000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energetický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zákon,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skupiny: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32 a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245" w:lineRule="exact"/>
        <w:ind w:left="82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07" w:right="500" w:bottom="269" w:left="500" w:header="708" w:footer="708" w:gutter="0"/>
          <w:docGrid w:linePitch="360"/>
        </w:sectPr>
        <w:spacing w:before="0" w:after="0" w:line="245" w:lineRule="exact"/>
        <w:ind w:left="82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2640331</wp:posOffset>
            </wp:positionH>
            <wp:positionV relativeFrom="line">
              <wp:posOffset>-153263</wp:posOffset>
            </wp:positionV>
            <wp:extent cx="1523711" cy="91313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40331" y="-153263"/>
                      <a:ext cx="1409411" cy="79883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7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25022024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4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CZ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8"/>
                            <w:w w:val="9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25022024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5" w:lineRule="exact"/>
                          <w:ind w:left="0" w:right="0" w:firstLine="4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eská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spo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itelna,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2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6"/>
                            <w:w w:val="95"/>
                            <w:sz w:val="22"/>
                            <w:szCs w:val="22"/>
                          </w:rPr>
                          <w:t>a.s.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9"/>
                            <w:sz w:val="22"/>
                            <w:szCs w:val="22"/>
                          </w:rPr>
                          <w:t>476753021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8" w:history="1">
                          <w:r>
                            <w:rPr lang="cs-CZ" sz="22" baseline="0" dirty="0">
                              <w:jc w:val="left"/>
                              <w:rFonts w:ascii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petrzilka.se@volny</w:t>
                          </w:r>
                        </w:hyperlink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41"/>
                            <w:sz w:val="22"/>
                            <w:szCs w:val="22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2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2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 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2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E-mail: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827" w:right="-40" w:hanging="5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stnanci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eni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inností: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2641997</wp:posOffset>
            </wp:positionH>
            <wp:positionV relativeFrom="line">
              <wp:posOffset>7750</wp:posOffset>
            </wp:positionV>
            <wp:extent cx="1415510" cy="58830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41997" y="7750"/>
                      <a:ext cx="1301210" cy="4740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8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Jarmila Palou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ková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Ji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í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6"/>
                            <w:w w:val="9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Petržilka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2"/>
                            <w:sz w:val="22"/>
                            <w:szCs w:val="22"/>
                          </w:rPr>
                          <w:t>Jan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53"/>
                            <w:w w:val="92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Rauš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obchodních: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2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finan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2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technických: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1" w:after="0" w:line="245" w:lineRule="exact"/>
        <w:ind w:left="819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"/>
          <w:sz w:val="22"/>
          <w:szCs w:val="22"/>
        </w:rPr>
        <w:t>jen „dodavatel“)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45" w:lineRule="exact"/>
        <w:ind w:left="751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tu: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3988122/0800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07" w:right="500" w:bottom="269" w:left="500" w:header="708" w:footer="708" w:gutter="0"/>
          <w:cols w:num="2" w:space="0" w:equalWidth="0">
            <w:col w:w="3895" w:space="1810"/>
            <w:col w:w="2984" w:space="0"/>
          </w:cols>
          <w:docGrid w:linePitch="360"/>
        </w:sectPr>
        <w:spacing w:before="255" w:after="0" w:line="245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11"/>
          <w:w w:val="98"/>
          <w:sz w:val="22"/>
          <w:szCs w:val="22"/>
        </w:rPr>
        <w:t>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2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Jméno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819" w:right="-40" w:firstLine="4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sídlem/bydlišt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1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0" w:right="-4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9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ul.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3"/>
          <w:sz w:val="22"/>
          <w:szCs w:val="22"/>
        </w:rPr>
        <w:t>.p.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6"/>
          <w:w w:val="9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1614,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44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Bc.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Ilonou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w w:val="9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Kuklovou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editelkou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07" w:right="500" w:bottom="269" w:left="500" w:header="708" w:footer="708" w:gutter="0"/>
          <w:cols w:num="2" w:space="0" w:equalWidth="0">
            <w:col w:w="2691" w:space="964"/>
            <w:col w:w="4139" w:space="0"/>
          </w:cols>
          <w:docGrid w:linePitch="360"/>
        </w:sectPr>
        <w:spacing w:before="0" w:after="0" w:line="257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70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94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76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94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815" w:right="534" w:firstLine="3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 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8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jen „odb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ratel“)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" w:after="0" w:line="257" w:lineRule="exact"/>
        <w:ind w:left="5" w:right="-40" w:hanging="3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Komer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7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banka,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4"/>
          <w:sz w:val="22"/>
          <w:szCs w:val="22"/>
        </w:rPr>
        <w:t>a.s.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476 753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228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74"/>
          <w:tab w:val="left" w:pos="1128"/>
        </w:tabs>
        <w:spacing w:before="80" w:after="0" w:line="201" w:lineRule="exact"/>
        <w:ind w:left="21" w:right="0" w:firstLine="0"/>
      </w:pPr>
      <w:r/>
      <w:r>
        <w:rPr lang="cs-CZ" sz="17" baseline="0" dirty="0">
          <w:jc w:val="left"/>
          <w:rFonts w:ascii="Arial" w:hAnsi="Arial" w:cs="Arial"/>
          <w:i/>
          <w:iCs/>
          <w:color w:val="000000"/>
          <w:sz w:val="17"/>
          <w:szCs w:val="17"/>
        </w:rPr>
        <w:t>iIcclÍL </w:t>
      </w:r>
      <w:r>
        <w:rPr lang="cs-CZ" sz="17" baseline="0" dirty="0">
          <w:jc w:val="left"/>
          <w:rFonts w:ascii="Times New Roman" w:hAnsi="Times New Roman" w:cs="Times New Roman"/>
          <w:i/>
          <w:iCs/>
          <w:color w:val="000000"/>
          <w:w w:val="89"/>
          <w:sz w:val="17"/>
          <w:szCs w:val="17"/>
        </w:rPr>
        <w:t>'0( 	</w:t>
      </w:r>
      <w:r>
        <w:rPr lang="cs-CZ" sz="17" baseline="0" dirty="0">
          <w:jc w:val="left"/>
          <w:rFonts w:ascii="Times New Roman" w:hAnsi="Times New Roman" w:cs="Times New Roman"/>
          <w:i/>
          <w:iCs/>
          <w:color w:val="000000"/>
          <w:w w:val="89"/>
          <w:sz w:val="17"/>
          <w:szCs w:val="17"/>
        </w:rPr>
        <w:t>0. 	</w:t>
      </w:r>
      <w:r>
        <w:rPr lang="cs-CZ" sz="17" baseline="0" dirty="0">
          <w:jc w:val="left"/>
          <w:rFonts w:ascii="Times New Roman" w:hAnsi="Times New Roman" w:cs="Times New Roman"/>
          <w:i/>
          <w:iCs/>
          <w:color w:val="000000"/>
          <w:w w:val="89"/>
          <w:sz w:val="17"/>
          <w:szCs w:val="17"/>
        </w:rPr>
        <w:t>a.</w:t>
      </w:r>
      <w:r>
        <w:rPr lang="cs-CZ" sz="17" baseline="0" dirty="0">
          <w:jc w:val="left"/>
          <w:rFonts w:ascii="Times New Roman" w:hAnsi="Times New Roman" w:cs="Times New Roman"/>
          <w:i/>
          <w:iCs/>
          <w:color w:val="000000"/>
          <w:spacing w:val="9"/>
          <w:w w:val="89"/>
          <w:sz w:val="17"/>
          <w:szCs w:val="17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’</w:t>
      </w:r>
      <w:r>
        <w:rPr lang="cs-CZ" sz="18" baseline="0" dirty="0">
          <w:jc w:val="left"/>
          <w:rFonts w:ascii="Arial" w:hAnsi="Arial" w:cs="Arial"/>
          <w:color w:val="000000"/>
          <w:spacing w:val="-19"/>
          <w:w w:val="6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w w:val="61"/>
          <w:sz w:val="18"/>
          <w:szCs w:val="18"/>
        </w:rPr>
        <w:t>&lt;£</w:t>
      </w:r>
      <w:r>
        <w:rPr lang="cs-CZ" sz="18" baseline="0" dirty="0">
          <w:jc w:val="left"/>
          <w:rFonts w:ascii="Arial" w:hAnsi="Arial" w:cs="Arial"/>
          <w:color w:val="000000"/>
          <w:spacing w:val="-16"/>
          <w:w w:val="6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Ulxu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07" w:right="500" w:bottom="269" w:left="500" w:header="708" w:footer="708" w:gutter="0"/>
          <w:cols w:num="3" w:space="0" w:equalWidth="0">
            <w:col w:w="3175" w:space="480"/>
            <w:col w:w="2200" w:space="677"/>
            <w:col w:w="2816" w:space="0"/>
          </w:cols>
          <w:docGrid w:linePitch="360"/>
        </w:sectPr>
        <w:spacing w:before="21" w:after="0" w:line="245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tu: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786964090247/0100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005"/>
        </w:tabs>
        <w:spacing w:before="183" w:after="0" w:line="227" w:lineRule="exact"/>
        <w:ind w:left="825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SEVER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Plus s.r.o	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Mate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ská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škola, Litvínov, Gorkého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1614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29"/>
        </w:tabs>
        <w:spacing w:before="0" w:after="0" w:line="252" w:lineRule="exact"/>
        <w:ind w:left="1524" w:right="169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2014/40001/01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energie“), kterým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na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2014 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2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 „cenové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2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diagram na dodávku 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55" w:lineRule="exact"/>
        <w:ind w:left="1528" w:right="167" w:firstLine="1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-1785513</wp:posOffset>
            </wp:positionV>
            <wp:extent cx="7342631" cy="10469880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8"/>
        </w:tabs>
        <w:spacing w:before="234" w:after="0" w:line="253" w:lineRule="exact"/>
        <w:ind w:left="1528" w:right="167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 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dodávce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7"/>
        </w:tabs>
        <w:spacing w:before="258" w:after="0" w:line="248" w:lineRule="exact"/>
        <w:ind w:left="1524" w:right="167" w:hanging="696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platným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potvrdí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 všech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 smluvní</w:t>
      </w:r>
      <w:r>
        <w:rPr lang="cs-CZ" sz="22" baseline="0" dirty="0">
          <w:jc w:val="left"/>
          <w:rFonts w:ascii="Arial" w:hAnsi="Arial" w:cs="Arial"/>
          <w:color w:val="000000"/>
          <w:spacing w:val="-9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28"/>
        </w:tabs>
        <w:spacing w:before="260" w:after="0" w:line="245" w:lineRule="exact"/>
        <w:ind w:left="82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energie,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nejsou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2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 rušena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 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73"/>
          <w:tab w:val="left" w:pos="8335"/>
        </w:tabs>
        <w:spacing w:before="0" w:after="0" w:line="198" w:lineRule="exact"/>
        <w:ind w:left="7165" w:right="1331" w:firstLine="96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Mate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ská</w:t>
      </w:r>
      <w:r>
        <w:rPr lang="cs-CZ" sz="14" baseline="0" dirty="0">
          <w:jc w:val="left"/>
          <w:rFonts w:ascii="Arial" w:hAnsi="Arial" w:cs="Arial"/>
          <w:color w:val="000000"/>
          <w:spacing w:val="2"/>
          <w:sz w:val="14"/>
          <w:szCs w:val="14"/>
        </w:rPr>
        <w:t>  </w:t>
      </w:r>
      <w:r>
        <w:rPr lang="cs-CZ" sz="15" baseline="0" dirty="0">
          <w:jc w:val="left"/>
          <w:rFonts w:ascii="Arial" w:hAnsi="Arial" w:cs="Arial"/>
          <w:b/>
          <w:bCs/>
          <w:color w:val="000000"/>
          <w:w w:val="93"/>
          <w:sz w:val="15"/>
          <w:szCs w:val="15"/>
        </w:rPr>
        <w:t>škola,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9"/>
          <w:w w:val="93"/>
          <w:sz w:val="15"/>
          <w:szCs w:val="15"/>
        </w:rPr>
        <w:t>  </w:t>
      </w:r>
      <w:r>
        <w:rPr lang="cs-CZ" sz="15" baseline="0" dirty="0">
          <w:jc w:val="left"/>
          <w:rFonts w:ascii="Arial" w:hAnsi="Arial" w:cs="Arial"/>
          <w:b/>
          <w:bCs/>
          <w:color w:val="000000"/>
          <w:w w:val="95"/>
          <w:sz w:val="15"/>
          <w:szCs w:val="15"/>
        </w:rPr>
        <w:t>Litvínov,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horkého 	</w:t>
      </w:r>
      <w:r>
        <w:rPr lang="cs-CZ" sz="15" baseline="0" dirty="0">
          <w:jc w:val="left"/>
          <w:rFonts w:ascii="Arial" w:hAnsi="Arial" w:cs="Arial"/>
          <w:b/>
          <w:bCs/>
          <w:color w:val="000000"/>
          <w:w w:val="90"/>
          <w:sz w:val="15"/>
          <w:szCs w:val="15"/>
        </w:rPr>
        <w:t>1614, 	</w:t>
      </w:r>
      <w:r>
        <w:rPr lang="cs-CZ" sz="15" baseline="0" dirty="0">
          <w:jc w:val="left"/>
          <w:rFonts w:ascii="Arial" w:hAnsi="Arial" w:cs="Arial"/>
          <w:b/>
          <w:bCs/>
          <w:color w:val="000000"/>
          <w:w w:val="91"/>
          <w:sz w:val="15"/>
          <w:szCs w:val="15"/>
        </w:rPr>
        <w:t>okres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19"/>
          <w:w w:val="91"/>
          <w:sz w:val="15"/>
          <w:szCs w:val="15"/>
        </w:rPr>
        <w:t>  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6"/>
          <w:w w:val="92"/>
          <w:sz w:val="15"/>
          <w:szCs w:val="15"/>
        </w:rPr>
        <w:t>Most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13" w:right="500" w:bottom="270" w:left="500" w:header="708" w:footer="708" w:gutter="0"/>
          <w:docGrid w:linePitch="360"/>
        </w:sectPr>
        <w:spacing w:before="0" w:after="0" w:line="190" w:lineRule="exact"/>
        <w:ind w:left="7573" w:right="1331" w:hanging="239"/>
      </w:pPr>
      <w:r/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ísp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i/>
          <w:iCs/>
          <w:color w:val="000000"/>
          <w:sz w:val="16"/>
          <w:szCs w:val="16"/>
        </w:rPr>
        <w:t>vková organizace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O: 709 47 694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573" w:h="16498"/>
      <w:pgMar w:top="313" w:right="500" w:bottom="27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hyperlink" TargetMode="External" Target="mailto:petrzilka.se@volny"/><Relationship Id="rId109" Type="http://schemas.openxmlformats.org/officeDocument/2006/relationships/image" Target="media/image109.png"/><Relationship Id="rId121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2023-01-10T13:22:30Z</dcterms:created>
  <dcterms:modified xsi:type="dcterms:W3CDTF">2023-01-10T13:22:30Z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