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B" w:rsidRPr="00984792" w:rsidRDefault="005E391B" w:rsidP="005E391B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40"/>
          <w:szCs w:val="24"/>
        </w:rPr>
      </w:pPr>
      <w:r>
        <w:rPr>
          <w:rStyle w:val="fontstyle01"/>
          <w:rFonts w:ascii="Times New Roman" w:hAnsi="Times New Roman" w:cs="Times New Roman"/>
          <w:b/>
          <w:sz w:val="40"/>
          <w:szCs w:val="24"/>
        </w:rPr>
        <w:t>DODATEK č. 4</w:t>
      </w:r>
      <w:r w:rsidRPr="00984792">
        <w:rPr>
          <w:rFonts w:ascii="Times New Roman" w:hAnsi="Times New Roman" w:cs="Times New Roman"/>
          <w:b/>
          <w:color w:val="000000"/>
          <w:sz w:val="40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b/>
          <w:sz w:val="40"/>
          <w:szCs w:val="24"/>
        </w:rPr>
        <w:t>ke Smlouvě o nájmu nebytových prostor ve Znojmě,</w:t>
      </w:r>
      <w:r w:rsidRPr="00984792">
        <w:rPr>
          <w:rFonts w:ascii="Times New Roman" w:hAnsi="Times New Roman" w:cs="Times New Roman"/>
          <w:b/>
          <w:color w:val="000000"/>
          <w:sz w:val="40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b/>
          <w:sz w:val="40"/>
          <w:szCs w:val="24"/>
        </w:rPr>
        <w:t>Horní Česká 17 č. 065600-0002/2008</w:t>
      </w:r>
    </w:p>
    <w:p w:rsidR="005E391B" w:rsidRPr="00984792" w:rsidRDefault="005E391B" w:rsidP="005E391B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t>18.3</w:t>
      </w:r>
      <w:r w:rsidRPr="00984792">
        <w:rPr>
          <w:rStyle w:val="fontstyle01"/>
          <w:rFonts w:ascii="Times New Roman" w:hAnsi="Times New Roman" w:cs="Times New Roman"/>
          <w:b/>
          <w:sz w:val="24"/>
          <w:szCs w:val="24"/>
        </w:rPr>
        <w:t>.2008</w:t>
      </w:r>
      <w:proofErr w:type="gramEnd"/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Česká pošta, </w:t>
      </w:r>
      <w:proofErr w:type="spellStart"/>
      <w:proofErr w:type="gramStart"/>
      <w:r w:rsidRPr="00984792">
        <w:rPr>
          <w:rStyle w:val="fontstyle01"/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Pr="00984792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se sídlem: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Politických vězňů 909/4,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225 99, Praha l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IČO: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47114983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DIČ: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CZ47114983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zastoupen: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984792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984792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manažerem specializovaného útvaru</w:t>
      </w: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podpora PČ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zapsán v obchodním rejstříku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Městsk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ého soudu v Praze, oddíl A, vložka 7565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bankovní spojení: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866619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xxxxxxxxxxxxxxxxxxxxx</w:t>
      </w:r>
      <w:proofErr w:type="spellEnd"/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619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xxxxxxxxxxxxxxxxxxx</w:t>
      </w:r>
      <w:proofErr w:type="spellEnd"/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korespondenční adresa: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 xml:space="preserve">Česká pošta, </w:t>
      </w:r>
      <w:proofErr w:type="spellStart"/>
      <w:proofErr w:type="gramStart"/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s.p</w:t>
      </w:r>
      <w:proofErr w:type="spellEnd"/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984792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 xml:space="preserve">specializovaný </w:t>
      </w:r>
      <w:proofErr w:type="spellStart"/>
      <w:proofErr w:type="gramStart"/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útvar,</w:t>
      </w:r>
      <w:r>
        <w:rPr>
          <w:rStyle w:val="fontstyle01"/>
          <w:rFonts w:ascii="Times New Roman" w:hAnsi="Times New Roman" w:cs="Times New Roman"/>
          <w:sz w:val="24"/>
          <w:szCs w:val="24"/>
        </w:rPr>
        <w:t>provozní</w:t>
      </w:r>
      <w:proofErr w:type="spellEnd"/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činnosti 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 xml:space="preserve">Morava, 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rlí 655/30, 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663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00 Brno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dále jen „</w:t>
      </w:r>
      <w:r w:rsidRPr="00B604F3">
        <w:rPr>
          <w:rStyle w:val="fontstyle01"/>
          <w:rFonts w:ascii="Times New Roman" w:hAnsi="Times New Roman" w:cs="Times New Roman"/>
          <w:b/>
          <w:sz w:val="24"/>
          <w:szCs w:val="24"/>
        </w:rPr>
        <w:t>pronajímatel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"</w:t>
      </w:r>
      <w:r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866619">
        <w:rPr>
          <w:rStyle w:val="fontstyle01"/>
          <w:rFonts w:ascii="Times New Roman" w:hAnsi="Times New Roman" w:cs="Times New Roman"/>
          <w:b/>
          <w:sz w:val="24"/>
          <w:szCs w:val="24"/>
        </w:rPr>
        <w:t>Ing. Antonín Kuchynka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se sídlem.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671 33</w:t>
      </w:r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 xml:space="preserve"> Mikulovice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186</w:t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IČO: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10111808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DIČ: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ne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plátce DPH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zapsán v živnostenském rejstří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ku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Městského úřadu Znojmo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dále jen „</w:t>
      </w:r>
      <w:r w:rsidRPr="00B604F3">
        <w:rPr>
          <w:rStyle w:val="fontstyle01"/>
          <w:rFonts w:ascii="Times New Roman" w:hAnsi="Times New Roman" w:cs="Times New Roman"/>
          <w:b/>
          <w:sz w:val="24"/>
          <w:szCs w:val="24"/>
        </w:rPr>
        <w:t>nájemce</w:t>
      </w:r>
      <w:r w:rsidRPr="00984792">
        <w:rPr>
          <w:rStyle w:val="fontstyle01"/>
          <w:rFonts w:ascii="Times New Roman" w:hAnsi="Times New Roman" w:cs="Times New Roman"/>
          <w:sz w:val="24"/>
          <w:szCs w:val="24"/>
        </w:rPr>
        <w:t>"</w:t>
      </w:r>
      <w:r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2"/>
        </w:rPr>
      </w:pP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>dále jednotlivě jako „</w:t>
      </w:r>
      <w:r w:rsidRPr="00B604F3">
        <w:rPr>
          <w:rStyle w:val="fontstyle01"/>
          <w:rFonts w:ascii="Times New Roman" w:hAnsi="Times New Roman" w:cs="Times New Roman"/>
          <w:b/>
          <w:sz w:val="24"/>
          <w:szCs w:val="24"/>
        </w:rPr>
        <w:t>Smluvní strana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>", nebo společně jako. „</w:t>
      </w:r>
      <w:r w:rsidRPr="00B604F3">
        <w:rPr>
          <w:rStyle w:val="fontstyle01"/>
          <w:rFonts w:ascii="Times New Roman" w:hAnsi="Times New Roman" w:cs="Times New Roman"/>
          <w:b/>
          <w:sz w:val="24"/>
          <w:szCs w:val="24"/>
        </w:rPr>
        <w:t>Smluvní strany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>" uzavírají tento Dodatek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 xml:space="preserve"> (dále jen „</w:t>
      </w:r>
      <w:r w:rsidRPr="00B604F3">
        <w:rPr>
          <w:rStyle w:val="fontstyle01"/>
          <w:rFonts w:ascii="Times New Roman" w:hAnsi="Times New Roman" w:cs="Times New Roman"/>
          <w:b/>
          <w:sz w:val="24"/>
          <w:szCs w:val="24"/>
        </w:rPr>
        <w:t>Dodatek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>") ke Smlouvě o nájmu nebytových prostor ve Znojmě, Horní Česká 17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 xml:space="preserve">065600-0002/2008 uzavřené dne </w:t>
      </w:r>
      <w:proofErr w:type="gramStart"/>
      <w:r w:rsidRPr="00B604F3">
        <w:rPr>
          <w:rStyle w:val="fontstyle01"/>
          <w:rFonts w:ascii="Times New Roman" w:hAnsi="Times New Roman" w:cs="Times New Roman"/>
          <w:sz w:val="24"/>
          <w:szCs w:val="24"/>
        </w:rPr>
        <w:t>18.3.2008</w:t>
      </w:r>
      <w:proofErr w:type="gramEnd"/>
      <w:r w:rsidRPr="00B604F3">
        <w:rPr>
          <w:rStyle w:val="fontstyle01"/>
          <w:rFonts w:ascii="Times New Roman" w:hAnsi="Times New Roman" w:cs="Times New Roman"/>
          <w:sz w:val="24"/>
          <w:szCs w:val="24"/>
        </w:rPr>
        <w:t xml:space="preserve"> ve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znění dodatku č. l ze </w:t>
      </w:r>
      <w:r w:rsidRPr="00B604F3">
        <w:rPr>
          <w:rStyle w:val="fontstyle01"/>
          <w:rFonts w:ascii="Times New Roman" w:hAnsi="Times New Roman" w:cs="Times New Roman"/>
          <w:sz w:val="24"/>
          <w:szCs w:val="24"/>
        </w:rPr>
        <w:t xml:space="preserve">dne 6.1.2010 </w:t>
      </w:r>
      <w:r>
        <w:rPr>
          <w:rStyle w:val="fontstyle01"/>
          <w:rFonts w:ascii="Times New Roman" w:hAnsi="Times New Roman" w:cs="Times New Roman"/>
          <w:sz w:val="24"/>
          <w:szCs w:val="24"/>
        </w:rPr>
        <w:t>a Dodatku č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. 2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 xml:space="preserve">dne 1.2.2018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 Dodatku č. 3 ze dne 15.12.2020 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(dále jen „</w:t>
      </w:r>
      <w:r w:rsidRPr="00F36C96">
        <w:rPr>
          <w:rStyle w:val="fontstyle01"/>
          <w:rFonts w:ascii="Times New Roman" w:hAnsi="Times New Roman" w:cs="Times New Roman"/>
          <w:b/>
          <w:sz w:val="24"/>
          <w:szCs w:val="24"/>
        </w:rPr>
        <w:t>Smlouva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"):</w:t>
      </w: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5E391B" w:rsidRPr="00F36C96" w:rsidRDefault="005E391B" w:rsidP="005E391B">
      <w:pPr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36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Pr="00F36C96">
        <w:rPr>
          <w:rStyle w:val="fontstyle01"/>
          <w:rFonts w:ascii="Times New Roman" w:hAnsi="Times New Roman" w:cs="Times New Roman"/>
          <w:b/>
          <w:sz w:val="24"/>
          <w:szCs w:val="24"/>
        </w:rPr>
        <w:t>Předmět Dodatku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 xml:space="preserve">1.1.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Smluvní strany se dohodly na nahrazení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stávajícího ujednání odstavce 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4.1 Smlouvy</w:t>
      </w: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následujícím textem: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 xml:space="preserve">„4.1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 xml:space="preserve">Nájem se sjednává na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dobu určitou, a to do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31.12.2022</w:t>
      </w:r>
      <w:proofErr w:type="gramEnd"/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."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E391B" w:rsidRDefault="005E391B" w:rsidP="005E391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Strana l (celkem 2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E97D25" w:rsidRDefault="00E97D25"/>
    <w:p w:rsidR="005E391B" w:rsidRPr="00F36C96" w:rsidRDefault="005E391B" w:rsidP="005E391B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36C96">
        <w:rPr>
          <w:rStyle w:val="fontstyle01"/>
          <w:rFonts w:ascii="Times New Roman" w:hAnsi="Times New Roman" w:cs="Times New Roman"/>
          <w:b/>
          <w:sz w:val="24"/>
          <w:szCs w:val="24"/>
        </w:rPr>
        <w:t>2. Závěrečná ustanovení Dodatku</w:t>
      </w:r>
    </w:p>
    <w:p w:rsidR="005E391B" w:rsidRPr="001D3E9E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 w:rsidRPr="00D1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2.1.</w:t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ab/>
        <w:t xml:space="preserve"> Ostatní ujednání Smlouvy se neměním a zůstávají nadále v platnosti.</w:t>
      </w:r>
    </w:p>
    <w:p w:rsidR="005E391B" w:rsidRDefault="005E391B"/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>
        <w:rPr>
          <w:rStyle w:val="fontstyle01"/>
          <w:rFonts w:ascii="Times New Roman" w:hAnsi="Times New Roman" w:cs="Times New Roman"/>
          <w:sz w:val="22"/>
          <w:szCs w:val="24"/>
        </w:rPr>
        <w:t>2.2</w:t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 xml:space="preserve">. </w:t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Tento Dodatek je vyhotoven ve třech stejnopisech splatností originálu, z nichž Nájemce</w:t>
      </w:r>
      <w:r w:rsidRPr="001D3E9E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obdr</w:t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ží jeden, Pronajímatel dva.</w:t>
      </w:r>
    </w:p>
    <w:p w:rsidR="005E391B" w:rsidRDefault="005E391B" w:rsidP="005E391B">
      <w:pPr>
        <w:rPr>
          <w:rStyle w:val="fontstyle01"/>
          <w:rFonts w:ascii="Times New Roman" w:hAnsi="Times New Roman" w:cs="Times New Roman"/>
          <w:sz w:val="22"/>
          <w:szCs w:val="24"/>
        </w:rPr>
      </w:pPr>
      <w:r w:rsidRPr="001D3E9E">
        <w:rPr>
          <w:rFonts w:ascii="Times New Roman" w:hAnsi="Times New Roman" w:cs="Times New Roman"/>
          <w:color w:val="000000"/>
          <w:szCs w:val="24"/>
        </w:rPr>
        <w:br/>
      </w:r>
      <w:proofErr w:type="gramStart"/>
      <w:r>
        <w:rPr>
          <w:rStyle w:val="fontstyle01"/>
          <w:rFonts w:ascii="Times New Roman" w:hAnsi="Times New Roman" w:cs="Times New Roman"/>
          <w:sz w:val="22"/>
          <w:szCs w:val="24"/>
        </w:rPr>
        <w:t>2.3</w:t>
      </w:r>
      <w:proofErr w:type="gramEnd"/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.</w:t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Tento Dodatek je uzavřen dnem podpisu oběma Smluvními stranami a účinnosti nabývá dne</w:t>
      </w:r>
      <w:r w:rsidRPr="001D3E9E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>31.12.2021</w:t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 xml:space="preserve"> nebo dnem jeho uveřejněni v registru smluv dle zákona č. 340/2015 Sb., o registru</w:t>
      </w:r>
      <w:r w:rsidRPr="001D3E9E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smluv, podle toho, která skute</w:t>
      </w:r>
      <w:r>
        <w:rPr>
          <w:rStyle w:val="fontstyle01"/>
          <w:rFonts w:ascii="Times New Roman" w:hAnsi="Times New Roman" w:cs="Times New Roman"/>
          <w:sz w:val="22"/>
          <w:szCs w:val="24"/>
        </w:rPr>
        <w:t>č</w:t>
      </w:r>
      <w:r w:rsidRPr="001D3E9E">
        <w:rPr>
          <w:rStyle w:val="fontstyle01"/>
          <w:rFonts w:ascii="Times New Roman" w:hAnsi="Times New Roman" w:cs="Times New Roman"/>
          <w:sz w:val="22"/>
          <w:szCs w:val="24"/>
        </w:rPr>
        <w:t>nost nastane později.</w:t>
      </w: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  <w:sz w:val="22"/>
          <w:szCs w:val="24"/>
        </w:rPr>
        <w:t>2.4</w:t>
      </w:r>
      <w:proofErr w:type="gramEnd"/>
      <w:r>
        <w:rPr>
          <w:rStyle w:val="fontstyle01"/>
          <w:rFonts w:ascii="Times New Roman" w:hAnsi="Times New Roman" w:cs="Times New Roman"/>
          <w:sz w:val="22"/>
          <w:szCs w:val="24"/>
        </w:rPr>
        <w:t>.</w:t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>Smluvní strany proh</w:t>
      </w:r>
      <w:r>
        <w:rPr>
          <w:rStyle w:val="fontstyle01"/>
          <w:rFonts w:ascii="Times New Roman" w:hAnsi="Times New Roman" w:cs="Times New Roman"/>
          <w:sz w:val="22"/>
          <w:szCs w:val="24"/>
        </w:rPr>
        <w:t>lašují, že tento Dodatek vyjadřu</w:t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>je jejich úplné a výlučné vzájemné</w:t>
      </w:r>
      <w:r w:rsidRPr="00F670CB">
        <w:rPr>
          <w:rFonts w:ascii="Times New Roman" w:hAnsi="Times New Roman" w:cs="Times New Roman"/>
          <w:color w:val="000000"/>
          <w:szCs w:val="24"/>
        </w:rPr>
        <w:br/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ab/>
        <w:t>ujednání týkající se daného předmětu tohoto Dodatku. Smluvní strany po přečtení tohoto</w:t>
      </w:r>
      <w:r w:rsidRPr="00F670CB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Dodatku prohlašují, že byl uzavřen po vzájemném projednání</w:t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>, určitě a srozumitelné, na</w:t>
      </w:r>
      <w:r w:rsidRPr="00F670CB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>základě jejich pravé, vážně míněné a svobodné vůle. Na důkaz uvedených skutečností</w:t>
      </w:r>
      <w:r w:rsidRPr="00F670CB">
        <w:rPr>
          <w:rFonts w:ascii="Times New Roman" w:hAnsi="Times New Roman" w:cs="Times New Roman"/>
          <w:color w:val="000000"/>
          <w:szCs w:val="24"/>
        </w:rPr>
        <w:br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 w:rsidRPr="00F670CB">
        <w:rPr>
          <w:rStyle w:val="fontstyle01"/>
          <w:rFonts w:ascii="Times New Roman" w:hAnsi="Times New Roman" w:cs="Times New Roman"/>
          <w:sz w:val="22"/>
          <w:szCs w:val="24"/>
        </w:rPr>
        <w:t>připojují své podpisy či podpisy svých zástupců.</w:t>
      </w: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>
        <w:rPr>
          <w:rStyle w:val="fontstyle01"/>
          <w:rFonts w:ascii="Times New Roman" w:hAnsi="Times New Roman" w:cs="Times New Roman"/>
          <w:sz w:val="22"/>
          <w:szCs w:val="24"/>
        </w:rPr>
        <w:t xml:space="preserve"> v Praze dne </w:t>
      </w:r>
      <w:proofErr w:type="gramStart"/>
      <w:r>
        <w:rPr>
          <w:rStyle w:val="fontstyle01"/>
          <w:rFonts w:ascii="Times New Roman" w:hAnsi="Times New Roman" w:cs="Times New Roman"/>
          <w:sz w:val="22"/>
          <w:szCs w:val="24"/>
        </w:rPr>
        <w:t>1.12.2021</w:t>
      </w:r>
      <w:proofErr w:type="gramEnd"/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Ve Znojmě dne 13.12.2021</w:t>
      </w: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>
        <w:rPr>
          <w:rStyle w:val="fontstyle01"/>
          <w:rFonts w:ascii="Times New Roman" w:hAnsi="Times New Roman" w:cs="Times New Roman"/>
          <w:sz w:val="22"/>
          <w:szCs w:val="24"/>
        </w:rPr>
        <w:t>Pronajímatel</w:t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Nájemce</w:t>
      </w: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>
        <w:rPr>
          <w:rStyle w:val="fontstyle01"/>
          <w:rFonts w:ascii="Times New Roman" w:hAnsi="Times New Roman" w:cs="Times New Roman"/>
          <w:sz w:val="22"/>
          <w:szCs w:val="24"/>
        </w:rPr>
        <w:t>------------------------------------------------------</w:t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----------------------------------------------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proofErr w:type="spellStart"/>
      <w:r w:rsidRPr="005E391B">
        <w:rPr>
          <w:rStyle w:val="fontstyle01"/>
          <w:rFonts w:ascii="Times New Roman" w:hAnsi="Times New Roman" w:cs="Times New Roman"/>
          <w:sz w:val="22"/>
          <w:szCs w:val="24"/>
          <w:highlight w:val="black"/>
        </w:rPr>
        <w:t>xxxxxxxxxxxxxxxxxxxxxxx</w:t>
      </w:r>
      <w:proofErr w:type="spellEnd"/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</w:r>
      <w:r>
        <w:rPr>
          <w:rStyle w:val="fontstyle01"/>
          <w:rFonts w:ascii="Times New Roman" w:hAnsi="Times New Roman" w:cs="Times New Roman"/>
          <w:sz w:val="22"/>
          <w:szCs w:val="24"/>
        </w:rPr>
        <w:tab/>
        <w:t>Ing. Antonín Kuchynka</w:t>
      </w: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</w:p>
    <w:p w:rsidR="005E391B" w:rsidRDefault="005E391B" w:rsidP="005E391B">
      <w:pPr>
        <w:spacing w:after="0"/>
        <w:ind w:firstLine="0"/>
        <w:rPr>
          <w:rStyle w:val="fontstyle01"/>
          <w:rFonts w:ascii="Times New Roman" w:hAnsi="Times New Roman" w:cs="Times New Roman"/>
          <w:sz w:val="22"/>
          <w:szCs w:val="24"/>
        </w:rPr>
      </w:pPr>
      <w:r>
        <w:rPr>
          <w:rStyle w:val="fontstyle01"/>
          <w:rFonts w:ascii="Times New Roman" w:hAnsi="Times New Roman" w:cs="Times New Roman"/>
          <w:sz w:val="22"/>
          <w:szCs w:val="24"/>
        </w:rPr>
        <w:t>manažer specializovaného útvaru podpora PČ</w:t>
      </w: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Česká pošta, </w:t>
      </w:r>
      <w:proofErr w:type="spellStart"/>
      <w:proofErr w:type="gramStart"/>
      <w:r>
        <w:rPr>
          <w:rFonts w:ascii="Times New Roman" w:hAnsi="Times New Roman" w:cs="Times New Roman"/>
          <w:color w:val="000000"/>
          <w:szCs w:val="24"/>
        </w:rPr>
        <w:t>s.p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  <w:proofErr w:type="gramEnd"/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Default="005E391B" w:rsidP="005E391B">
      <w:pPr>
        <w:spacing w:after="0"/>
        <w:ind w:firstLine="0"/>
        <w:rPr>
          <w:rFonts w:ascii="Times New Roman" w:hAnsi="Times New Roman" w:cs="Times New Roman"/>
          <w:color w:val="000000"/>
          <w:szCs w:val="24"/>
        </w:rPr>
      </w:pPr>
    </w:p>
    <w:p w:rsidR="005E391B" w:rsidRPr="005E391B" w:rsidRDefault="005E391B" w:rsidP="005E391B">
      <w:pPr>
        <w:spacing w:after="0"/>
        <w:ind w:firstLine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Strana </w:t>
      </w:r>
      <w:r>
        <w:rPr>
          <w:rStyle w:val="fontstyle01"/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(celkem 2</w:t>
      </w:r>
      <w:r w:rsidRPr="00D12F20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sectPr w:rsidR="005E391B" w:rsidRPr="005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52"/>
    <w:rsid w:val="005E391B"/>
    <w:rsid w:val="00610752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E391B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E391B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2199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2023-01-10T13:10:00Z</dcterms:created>
  <dcterms:modified xsi:type="dcterms:W3CDTF">2023-01-11T08:46:00Z</dcterms:modified>
</cp:coreProperties>
</file>