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80" w:rsidRPr="00315980" w:rsidRDefault="003F59AE" w:rsidP="00315980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DODATEK č. </w:t>
      </w:r>
      <w:r w:rsidR="00982F65">
        <w:rPr>
          <w:rFonts w:ascii="Arial" w:hAnsi="Arial" w:cs="Arial"/>
          <w:b/>
          <w:sz w:val="24"/>
        </w:rPr>
        <w:t>5</w:t>
      </w:r>
    </w:p>
    <w:p w:rsidR="00315980" w:rsidRPr="00315980" w:rsidRDefault="00315980" w:rsidP="00315980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315980">
        <w:rPr>
          <w:rFonts w:ascii="Arial" w:hAnsi="Arial" w:cs="Arial"/>
          <w:b/>
          <w:sz w:val="24"/>
        </w:rPr>
        <w:t>KE SMLOUVĚ O POSKYTOVÁNÍ CLOUDOVÝCH SLUŽEB</w:t>
      </w:r>
    </w:p>
    <w:p w:rsidR="00315980" w:rsidRDefault="00315980" w:rsidP="00315980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315980">
        <w:rPr>
          <w:rFonts w:ascii="Arial" w:hAnsi="Arial" w:cs="Arial"/>
          <w:b/>
          <w:sz w:val="24"/>
        </w:rPr>
        <w:t>č.2175/1</w:t>
      </w:r>
    </w:p>
    <w:p w:rsidR="00315980" w:rsidRPr="00315980" w:rsidRDefault="00315980" w:rsidP="00315980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>která byla uzavřena mezi následujícími subjekty: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 xml:space="preserve">1. </w:t>
      </w:r>
      <w:r w:rsidRPr="00982F65">
        <w:rPr>
          <w:b/>
          <w:sz w:val="20"/>
        </w:rPr>
        <w:t>BAKALÁŘI software s.r.o.</w:t>
      </w:r>
      <w:r w:rsidRPr="00315980">
        <w:rPr>
          <w:sz w:val="20"/>
        </w:rPr>
        <w:t>, se sídlem Čs. armády 2, PSČ 261 01 Příbram IV, IČO: 27483045,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>společnost zapsaná v obchodním rejstříku vedeném Krajským soudem v Hradci Králové, oddíl C,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 xml:space="preserve">vložka </w:t>
      </w:r>
      <w:r w:rsidR="00982F65">
        <w:rPr>
          <w:sz w:val="20"/>
        </w:rPr>
        <w:t>344654</w:t>
      </w:r>
      <w:r w:rsidRPr="00315980">
        <w:rPr>
          <w:sz w:val="20"/>
        </w:rPr>
        <w:t xml:space="preserve">, jako poskytovatel </w:t>
      </w:r>
      <w:proofErr w:type="spellStart"/>
      <w:r w:rsidRPr="00315980">
        <w:rPr>
          <w:sz w:val="20"/>
        </w:rPr>
        <w:t>cl</w:t>
      </w:r>
      <w:r>
        <w:rPr>
          <w:sz w:val="20"/>
        </w:rPr>
        <w:t>oudových</w:t>
      </w:r>
      <w:proofErr w:type="spellEnd"/>
      <w:r>
        <w:rPr>
          <w:sz w:val="20"/>
        </w:rPr>
        <w:t xml:space="preserve"> služeb na straně jedné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 xml:space="preserve">(dále jen </w:t>
      </w:r>
      <w:r w:rsidRPr="00315980">
        <w:rPr>
          <w:b/>
          <w:sz w:val="20"/>
        </w:rPr>
        <w:t>„Poskytovatel“</w:t>
      </w:r>
      <w:r w:rsidRPr="00315980">
        <w:rPr>
          <w:sz w:val="20"/>
        </w:rPr>
        <w:t>)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>
        <w:rPr>
          <w:sz w:val="20"/>
        </w:rPr>
        <w:t>a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 xml:space="preserve">2. </w:t>
      </w:r>
      <w:r w:rsidRPr="00982F65">
        <w:rPr>
          <w:b/>
          <w:sz w:val="20"/>
        </w:rPr>
        <w:t>Obchodní akademie, Prostějov, Palackého 18</w:t>
      </w:r>
      <w:r w:rsidRPr="00315980">
        <w:rPr>
          <w:sz w:val="20"/>
        </w:rPr>
        <w:t>, Palackého 18, 796 01 Prostějov, IČO: 47922117,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 xml:space="preserve">jako uživatel </w:t>
      </w:r>
      <w:proofErr w:type="spellStart"/>
      <w:r w:rsidRPr="00315980">
        <w:rPr>
          <w:sz w:val="20"/>
        </w:rPr>
        <w:t>cl</w:t>
      </w:r>
      <w:r>
        <w:rPr>
          <w:sz w:val="20"/>
        </w:rPr>
        <w:t>oudových</w:t>
      </w:r>
      <w:proofErr w:type="spellEnd"/>
      <w:r>
        <w:rPr>
          <w:sz w:val="20"/>
        </w:rPr>
        <w:t xml:space="preserve"> služeb na straně druhé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ab/>
        <w:t xml:space="preserve">(dále jen </w:t>
      </w:r>
      <w:r w:rsidRPr="00315980">
        <w:rPr>
          <w:b/>
          <w:sz w:val="20"/>
        </w:rPr>
        <w:t>„Uživatel“</w:t>
      </w:r>
      <w:r w:rsidRPr="00315980">
        <w:rPr>
          <w:sz w:val="20"/>
        </w:rPr>
        <w:t xml:space="preserve">; Poskytovatel a Uživatel dále společně jen </w:t>
      </w:r>
      <w:r w:rsidRPr="00315980">
        <w:rPr>
          <w:b/>
          <w:sz w:val="20"/>
        </w:rPr>
        <w:t>„Smluvní strany“</w:t>
      </w:r>
      <w:r w:rsidRPr="00315980">
        <w:rPr>
          <w:sz w:val="20"/>
        </w:rPr>
        <w:t xml:space="preserve"> a každý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ab/>
        <w:t xml:space="preserve">z nich </w:t>
      </w:r>
      <w:r w:rsidRPr="00315980">
        <w:rPr>
          <w:b/>
          <w:sz w:val="20"/>
        </w:rPr>
        <w:t>„Smluvní strana“</w:t>
      </w:r>
      <w:r>
        <w:rPr>
          <w:sz w:val="20"/>
        </w:rPr>
        <w:t>)</w:t>
      </w:r>
    </w:p>
    <w:p w:rsidR="00982F65" w:rsidRDefault="00982F65" w:rsidP="00982F65">
      <w:pPr>
        <w:spacing w:line="240" w:lineRule="auto"/>
        <w:jc w:val="both"/>
        <w:rPr>
          <w:b/>
          <w:sz w:val="20"/>
        </w:rPr>
      </w:pPr>
    </w:p>
    <w:p w:rsidR="00315980" w:rsidRPr="00982F65" w:rsidRDefault="00315980" w:rsidP="00982F65">
      <w:pPr>
        <w:spacing w:line="240" w:lineRule="auto"/>
        <w:jc w:val="both"/>
        <w:rPr>
          <w:b/>
          <w:i/>
          <w:sz w:val="20"/>
        </w:rPr>
      </w:pPr>
      <w:r w:rsidRPr="00982F65">
        <w:rPr>
          <w:b/>
          <w:i/>
          <w:sz w:val="20"/>
        </w:rPr>
        <w:t>1</w:t>
      </w:r>
      <w:r w:rsidR="00982F65">
        <w:rPr>
          <w:b/>
          <w:i/>
          <w:sz w:val="20"/>
        </w:rPr>
        <w:t>.</w:t>
      </w:r>
      <w:r w:rsidRPr="00982F65">
        <w:rPr>
          <w:b/>
          <w:i/>
          <w:sz w:val="20"/>
        </w:rPr>
        <w:tab/>
        <w:t>Článek 1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 xml:space="preserve">1.1. </w:t>
      </w:r>
      <w:r w:rsidRPr="00315980">
        <w:rPr>
          <w:sz w:val="20"/>
        </w:rPr>
        <w:tab/>
        <w:t xml:space="preserve">Poskytovatel a Uživatel uzavřeli dne 23. května 2019 smlouvu o poskytování </w:t>
      </w:r>
      <w:proofErr w:type="spellStart"/>
      <w:r w:rsidRPr="00315980">
        <w:rPr>
          <w:sz w:val="20"/>
        </w:rPr>
        <w:t>cloudových</w:t>
      </w:r>
      <w:proofErr w:type="spellEnd"/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ab/>
        <w:t>služeb č. 2175/1.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</w:p>
    <w:p w:rsidR="00315980" w:rsidRPr="00982F65" w:rsidRDefault="00315980" w:rsidP="00982F65">
      <w:pPr>
        <w:spacing w:line="240" w:lineRule="auto"/>
        <w:jc w:val="both"/>
        <w:rPr>
          <w:b/>
          <w:i/>
          <w:sz w:val="20"/>
        </w:rPr>
      </w:pPr>
      <w:r w:rsidRPr="00982F65">
        <w:rPr>
          <w:b/>
          <w:i/>
          <w:sz w:val="20"/>
        </w:rPr>
        <w:t>2.</w:t>
      </w:r>
      <w:r w:rsidRPr="00982F65">
        <w:rPr>
          <w:b/>
          <w:i/>
          <w:sz w:val="20"/>
        </w:rPr>
        <w:tab/>
        <w:t xml:space="preserve"> Článek 2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 xml:space="preserve">2.1 </w:t>
      </w:r>
      <w:r w:rsidRPr="00315980">
        <w:rPr>
          <w:sz w:val="20"/>
        </w:rPr>
        <w:tab/>
        <w:t>Smluvní strany uzavírají tento dodatek, kterým se mění smluvní ceník v Příloze 2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ab/>
      </w:r>
      <w:r>
        <w:rPr>
          <w:sz w:val="20"/>
        </w:rPr>
        <w:t>původní smlouvy takto:</w:t>
      </w:r>
    </w:p>
    <w:p w:rsidR="00315980" w:rsidRDefault="00315980" w:rsidP="00982F65">
      <w:pPr>
        <w:spacing w:line="240" w:lineRule="auto"/>
        <w:jc w:val="both"/>
        <w:rPr>
          <w:sz w:val="20"/>
        </w:rPr>
      </w:pPr>
      <w:r>
        <w:rPr>
          <w:sz w:val="20"/>
        </w:rPr>
        <w:tab/>
      </w:r>
      <w:r w:rsidRPr="00315980">
        <w:rPr>
          <w:sz w:val="20"/>
        </w:rPr>
        <w:t xml:space="preserve">Varianta </w:t>
      </w:r>
      <w:proofErr w:type="spellStart"/>
      <w:r w:rsidRPr="00315980">
        <w:rPr>
          <w:sz w:val="20"/>
        </w:rPr>
        <w:t>Cloudu</w:t>
      </w:r>
      <w:proofErr w:type="spellEnd"/>
      <w:r w:rsidRPr="00315980">
        <w:rPr>
          <w:sz w:val="20"/>
        </w:rPr>
        <w:t xml:space="preserve"> zvolená Uživatelem: </w:t>
      </w:r>
      <w:r w:rsidRPr="00982F65">
        <w:rPr>
          <w:b/>
          <w:sz w:val="20"/>
        </w:rPr>
        <w:t>Varianta 3</w:t>
      </w:r>
      <w:r w:rsidRPr="00315980">
        <w:rPr>
          <w:sz w:val="20"/>
        </w:rPr>
        <w:t>, cena 600 Kč měsíčně včetně DPH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</w:p>
    <w:p w:rsidR="00315980" w:rsidRPr="00982F65" w:rsidRDefault="00315980" w:rsidP="00982F65">
      <w:pPr>
        <w:spacing w:line="240" w:lineRule="auto"/>
        <w:jc w:val="both"/>
        <w:rPr>
          <w:b/>
          <w:i/>
          <w:sz w:val="20"/>
        </w:rPr>
      </w:pPr>
      <w:r>
        <w:rPr>
          <w:sz w:val="20"/>
        </w:rPr>
        <w:tab/>
      </w:r>
      <w:r w:rsidRPr="00982F65">
        <w:rPr>
          <w:b/>
          <w:i/>
          <w:sz w:val="20"/>
        </w:rPr>
        <w:t>Další placené licence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>
        <w:rPr>
          <w:sz w:val="20"/>
        </w:rPr>
        <w:tab/>
      </w:r>
      <w:r w:rsidRPr="00315980">
        <w:rPr>
          <w:sz w:val="20"/>
        </w:rPr>
        <w:t>+ Počet RPD licencí: 20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>
        <w:rPr>
          <w:sz w:val="20"/>
        </w:rPr>
        <w:tab/>
        <w:t>+ Počet licencí MS Office: 4</w:t>
      </w:r>
    </w:p>
    <w:p w:rsidR="00315980" w:rsidRDefault="00315980" w:rsidP="00982F65">
      <w:pPr>
        <w:spacing w:line="240" w:lineRule="auto"/>
        <w:jc w:val="both"/>
        <w:rPr>
          <w:sz w:val="20"/>
        </w:rPr>
      </w:pPr>
      <w:r>
        <w:rPr>
          <w:sz w:val="20"/>
        </w:rPr>
        <w:tab/>
      </w:r>
      <w:r w:rsidRPr="00315980">
        <w:rPr>
          <w:sz w:val="20"/>
        </w:rPr>
        <w:t>Cena za licence včetně výkonu serveru - 17</w:t>
      </w:r>
      <w:r w:rsidR="00982F65">
        <w:rPr>
          <w:sz w:val="20"/>
        </w:rPr>
        <w:t>75</w:t>
      </w:r>
      <w:r w:rsidRPr="00315980">
        <w:rPr>
          <w:sz w:val="20"/>
        </w:rPr>
        <w:t xml:space="preserve"> Kč měsíčně včetně DPH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</w:p>
    <w:p w:rsidR="00315980" w:rsidRPr="00315980" w:rsidRDefault="00315980" w:rsidP="00982F65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ab/>
      </w:r>
      <w:r w:rsidRPr="00315980">
        <w:rPr>
          <w:b/>
          <w:sz w:val="20"/>
        </w:rPr>
        <w:t>Celková c</w:t>
      </w:r>
      <w:r>
        <w:rPr>
          <w:b/>
          <w:sz w:val="20"/>
        </w:rPr>
        <w:t>ena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>
        <w:rPr>
          <w:sz w:val="20"/>
        </w:rPr>
        <w:tab/>
      </w:r>
      <w:r w:rsidRPr="00315980">
        <w:rPr>
          <w:sz w:val="20"/>
        </w:rPr>
        <w:t xml:space="preserve">Celková cena za poskytnuté </w:t>
      </w:r>
      <w:proofErr w:type="spellStart"/>
      <w:r w:rsidRPr="00315980">
        <w:rPr>
          <w:sz w:val="20"/>
        </w:rPr>
        <w:t>cloudové</w:t>
      </w:r>
      <w:proofErr w:type="spellEnd"/>
      <w:r w:rsidRPr="00315980">
        <w:rPr>
          <w:sz w:val="20"/>
        </w:rPr>
        <w:t xml:space="preserve"> služby je </w:t>
      </w:r>
      <w:r w:rsidRPr="00BB5B4C">
        <w:rPr>
          <w:b/>
          <w:sz w:val="20"/>
        </w:rPr>
        <w:t>23</w:t>
      </w:r>
      <w:r w:rsidR="00982F65">
        <w:rPr>
          <w:b/>
          <w:sz w:val="20"/>
        </w:rPr>
        <w:t>75</w:t>
      </w:r>
      <w:r w:rsidRPr="00BB5B4C">
        <w:rPr>
          <w:b/>
          <w:sz w:val="20"/>
        </w:rPr>
        <w:t xml:space="preserve"> Kč měsíčně vč. DPH</w:t>
      </w:r>
      <w:r w:rsidRPr="00315980">
        <w:rPr>
          <w:sz w:val="20"/>
        </w:rPr>
        <w:t xml:space="preserve">. </w:t>
      </w:r>
      <w:proofErr w:type="gramStart"/>
      <w:r w:rsidRPr="00315980">
        <w:rPr>
          <w:sz w:val="20"/>
        </w:rPr>
        <w:t>se</w:t>
      </w:r>
      <w:proofErr w:type="gramEnd"/>
      <w:r w:rsidRPr="00315980">
        <w:rPr>
          <w:sz w:val="20"/>
        </w:rPr>
        <w:t xml:space="preserve"> čtvrtletní</w:t>
      </w:r>
    </w:p>
    <w:p w:rsidR="00E949C1" w:rsidRDefault="00315980" w:rsidP="00982F65">
      <w:pPr>
        <w:spacing w:line="240" w:lineRule="auto"/>
        <w:jc w:val="both"/>
        <w:rPr>
          <w:sz w:val="20"/>
        </w:rPr>
      </w:pPr>
      <w:r>
        <w:rPr>
          <w:sz w:val="20"/>
        </w:rPr>
        <w:tab/>
      </w:r>
      <w:r w:rsidRPr="00315980">
        <w:rPr>
          <w:sz w:val="20"/>
        </w:rPr>
        <w:t>splatnos</w:t>
      </w:r>
      <w:r>
        <w:rPr>
          <w:sz w:val="20"/>
        </w:rPr>
        <w:t>tí na základě vystavené faktury.</w:t>
      </w:r>
    </w:p>
    <w:p w:rsidR="00315980" w:rsidRPr="00982F65" w:rsidRDefault="00315980" w:rsidP="00982F65">
      <w:pPr>
        <w:spacing w:line="240" w:lineRule="auto"/>
        <w:jc w:val="both"/>
        <w:rPr>
          <w:b/>
          <w:i/>
          <w:sz w:val="20"/>
        </w:rPr>
      </w:pPr>
      <w:r w:rsidRPr="00982F65">
        <w:rPr>
          <w:b/>
          <w:i/>
          <w:sz w:val="20"/>
        </w:rPr>
        <w:lastRenderedPageBreak/>
        <w:t>3</w:t>
      </w:r>
      <w:r w:rsidR="00982F65">
        <w:rPr>
          <w:b/>
          <w:i/>
          <w:sz w:val="20"/>
        </w:rPr>
        <w:t>.</w:t>
      </w:r>
      <w:r w:rsidRPr="00982F65">
        <w:rPr>
          <w:b/>
          <w:i/>
          <w:sz w:val="20"/>
        </w:rPr>
        <w:t xml:space="preserve"> </w:t>
      </w:r>
      <w:r w:rsidRPr="00982F65">
        <w:rPr>
          <w:b/>
          <w:i/>
          <w:sz w:val="20"/>
        </w:rPr>
        <w:tab/>
        <w:t>Článek 3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 xml:space="preserve">3.1. </w:t>
      </w:r>
      <w:r w:rsidR="00982F65">
        <w:rPr>
          <w:sz w:val="20"/>
        </w:rPr>
        <w:tab/>
      </w:r>
      <w:r w:rsidRPr="00315980">
        <w:rPr>
          <w:sz w:val="20"/>
        </w:rPr>
        <w:t xml:space="preserve">Dodatek se stává nedílnou </w:t>
      </w:r>
      <w:r>
        <w:rPr>
          <w:sz w:val="20"/>
        </w:rPr>
        <w:t>součástí shora uvedené smlouvy.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>
        <w:rPr>
          <w:sz w:val="20"/>
        </w:rPr>
        <w:t>3.2.</w:t>
      </w:r>
      <w:r w:rsidRPr="00315980">
        <w:rPr>
          <w:sz w:val="20"/>
        </w:rPr>
        <w:t xml:space="preserve"> </w:t>
      </w:r>
      <w:r w:rsidR="00982F65">
        <w:rPr>
          <w:sz w:val="20"/>
        </w:rPr>
        <w:tab/>
      </w:r>
      <w:r w:rsidRPr="00315980">
        <w:rPr>
          <w:sz w:val="20"/>
        </w:rPr>
        <w:t>Ostatní ustanovení shora uvedené smlouvy</w:t>
      </w:r>
      <w:r>
        <w:rPr>
          <w:sz w:val="20"/>
        </w:rPr>
        <w:t xml:space="preserve"> zůstávají bez změny.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>
        <w:rPr>
          <w:sz w:val="20"/>
        </w:rPr>
        <w:t>3.</w:t>
      </w:r>
      <w:r w:rsidRPr="00315980">
        <w:rPr>
          <w:sz w:val="20"/>
        </w:rPr>
        <w:t xml:space="preserve">3. </w:t>
      </w:r>
      <w:r w:rsidR="00982F65">
        <w:rPr>
          <w:sz w:val="20"/>
        </w:rPr>
        <w:tab/>
      </w:r>
      <w:r w:rsidRPr="00315980">
        <w:rPr>
          <w:sz w:val="20"/>
        </w:rPr>
        <w:t xml:space="preserve">Tento dodatek je vyhotoven ve 2 stejnopisech, každá </w:t>
      </w:r>
      <w:r>
        <w:rPr>
          <w:sz w:val="20"/>
        </w:rPr>
        <w:t>smluvní strana obdrží po jednom vyhotovení.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>3</w:t>
      </w:r>
      <w:r>
        <w:rPr>
          <w:sz w:val="20"/>
        </w:rPr>
        <w:t>.</w:t>
      </w:r>
      <w:r w:rsidRPr="00315980">
        <w:rPr>
          <w:sz w:val="20"/>
        </w:rPr>
        <w:t xml:space="preserve">4. </w:t>
      </w:r>
      <w:r w:rsidR="00982F65">
        <w:rPr>
          <w:sz w:val="20"/>
        </w:rPr>
        <w:tab/>
      </w:r>
      <w:r w:rsidRPr="00315980">
        <w:rPr>
          <w:sz w:val="20"/>
        </w:rPr>
        <w:t>Testovací období licencí MS Office by</w:t>
      </w:r>
      <w:r>
        <w:rPr>
          <w:sz w:val="20"/>
        </w:rPr>
        <w:t>lo sjednáno do 30. června 2019.</w:t>
      </w:r>
    </w:p>
    <w:p w:rsidR="00315980" w:rsidRPr="00315980" w:rsidRDefault="00315980" w:rsidP="00982F65">
      <w:pPr>
        <w:spacing w:line="240" w:lineRule="auto"/>
        <w:jc w:val="both"/>
        <w:rPr>
          <w:sz w:val="20"/>
        </w:rPr>
      </w:pPr>
      <w:r w:rsidRPr="00315980">
        <w:rPr>
          <w:sz w:val="20"/>
        </w:rPr>
        <w:t xml:space="preserve">3.5. </w:t>
      </w:r>
      <w:r w:rsidR="00982F65">
        <w:rPr>
          <w:sz w:val="20"/>
        </w:rPr>
        <w:tab/>
      </w:r>
      <w:r w:rsidRPr="00315980">
        <w:rPr>
          <w:sz w:val="20"/>
        </w:rPr>
        <w:t xml:space="preserve">Změna platebních podmínek vstupuje v platnost dne </w:t>
      </w:r>
      <w:r w:rsidR="00982F65">
        <w:rPr>
          <w:sz w:val="20"/>
        </w:rPr>
        <w:t>1. ledna 2023</w:t>
      </w:r>
      <w:r w:rsidRPr="00315980">
        <w:rPr>
          <w:sz w:val="20"/>
        </w:rPr>
        <w:t>.</w:t>
      </w:r>
    </w:p>
    <w:p w:rsidR="00315980" w:rsidRPr="00315980" w:rsidRDefault="00315980" w:rsidP="00315980">
      <w:pPr>
        <w:spacing w:line="240" w:lineRule="auto"/>
        <w:rPr>
          <w:sz w:val="20"/>
        </w:rPr>
      </w:pPr>
    </w:p>
    <w:p w:rsidR="00315980" w:rsidRP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 xml:space="preserve">Datum uzavření dodatku: 1. </w:t>
      </w:r>
      <w:r w:rsidR="00982F65">
        <w:rPr>
          <w:sz w:val="20"/>
        </w:rPr>
        <w:t>l</w:t>
      </w:r>
      <w:bookmarkStart w:id="0" w:name="_GoBack"/>
      <w:bookmarkEnd w:id="0"/>
      <w:r w:rsidR="00982F65">
        <w:rPr>
          <w:sz w:val="20"/>
        </w:rPr>
        <w:t>edna 2023</w:t>
      </w:r>
    </w:p>
    <w:p w:rsidR="00315980" w:rsidRPr="00315980" w:rsidRDefault="00315980" w:rsidP="00315980">
      <w:pPr>
        <w:spacing w:line="240" w:lineRule="auto"/>
        <w:rPr>
          <w:sz w:val="20"/>
        </w:rPr>
      </w:pPr>
    </w:p>
    <w:p w:rsidR="00315980" w:rsidRDefault="00315980" w:rsidP="00315980">
      <w:pPr>
        <w:spacing w:line="240" w:lineRule="auto"/>
        <w:rPr>
          <w:sz w:val="20"/>
        </w:rPr>
      </w:pPr>
      <w:r w:rsidRPr="00315980">
        <w:rPr>
          <w:sz w:val="20"/>
        </w:rPr>
        <w:t xml:space="preserve"> </w:t>
      </w:r>
    </w:p>
    <w:p w:rsidR="00EE2A85" w:rsidRDefault="00EE2A85" w:rsidP="00315980">
      <w:pPr>
        <w:spacing w:line="240" w:lineRule="auto"/>
        <w:rPr>
          <w:sz w:val="20"/>
        </w:rPr>
      </w:pPr>
    </w:p>
    <w:p w:rsidR="00EE2A85" w:rsidRDefault="00EE2A85" w:rsidP="00315980">
      <w:pPr>
        <w:spacing w:line="240" w:lineRule="auto"/>
        <w:rPr>
          <w:sz w:val="20"/>
        </w:rPr>
      </w:pPr>
    </w:p>
    <w:p w:rsidR="00EE2A85" w:rsidRPr="00315980" w:rsidRDefault="00EE2A85" w:rsidP="00EE2A85">
      <w:pPr>
        <w:spacing w:line="240" w:lineRule="auto"/>
        <w:rPr>
          <w:sz w:val="20"/>
        </w:rPr>
      </w:pPr>
      <w:r>
        <w:rPr>
          <w:sz w:val="20"/>
        </w:rPr>
        <w:t>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………………………………………….</w:t>
      </w:r>
      <w:r>
        <w:rPr>
          <w:sz w:val="20"/>
        </w:rPr>
        <w:tab/>
        <w:t>Poskytovatel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Uživatel</w:t>
      </w:r>
    </w:p>
    <w:p w:rsidR="00315980" w:rsidRPr="00315980" w:rsidRDefault="00315980" w:rsidP="00315980">
      <w:pPr>
        <w:spacing w:line="240" w:lineRule="auto"/>
        <w:rPr>
          <w:sz w:val="20"/>
        </w:rPr>
      </w:pPr>
    </w:p>
    <w:sectPr w:rsidR="00315980" w:rsidRPr="0031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80"/>
    <w:rsid w:val="000F7DE5"/>
    <w:rsid w:val="001255D4"/>
    <w:rsid w:val="00207767"/>
    <w:rsid w:val="00315980"/>
    <w:rsid w:val="003F59AE"/>
    <w:rsid w:val="00982F65"/>
    <w:rsid w:val="00BB5B4C"/>
    <w:rsid w:val="00E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Horváth</dc:creator>
  <cp:lastModifiedBy>oem</cp:lastModifiedBy>
  <cp:revision>2</cp:revision>
  <dcterms:created xsi:type="dcterms:W3CDTF">2023-01-11T11:33:00Z</dcterms:created>
  <dcterms:modified xsi:type="dcterms:W3CDTF">2023-01-11T11:33:00Z</dcterms:modified>
</cp:coreProperties>
</file>