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A5C3E" w14:textId="77777777" w:rsidR="0085795E" w:rsidRPr="00AF244A" w:rsidRDefault="0085795E" w:rsidP="0085795E">
      <w:pPr>
        <w:pStyle w:val="Standard"/>
        <w:jc w:val="center"/>
        <w:rPr>
          <w:rFonts w:asciiTheme="minorHAnsi" w:hAnsiTheme="minorHAnsi" w:cstheme="minorHAnsi"/>
          <w:sz w:val="32"/>
          <w:szCs w:val="32"/>
        </w:rPr>
      </w:pPr>
      <w:r w:rsidRPr="00AF244A">
        <w:rPr>
          <w:rFonts w:asciiTheme="minorHAnsi" w:hAnsiTheme="minorHAnsi" w:cstheme="minorHAnsi"/>
          <w:sz w:val="32"/>
          <w:szCs w:val="32"/>
        </w:rPr>
        <w:t>Smlouva o zajištění ozdravného pobytu s lyžařským výcvikem pro žáky ZŠ s doprovodem</w:t>
      </w:r>
    </w:p>
    <w:p w14:paraId="4AF18413" w14:textId="77777777" w:rsidR="0085795E" w:rsidRPr="00AF244A" w:rsidRDefault="0085795E" w:rsidP="0085795E">
      <w:pPr>
        <w:pStyle w:val="Standard"/>
        <w:rPr>
          <w:rFonts w:asciiTheme="minorHAnsi" w:hAnsiTheme="minorHAnsi" w:cstheme="minorHAnsi"/>
        </w:rPr>
      </w:pPr>
    </w:p>
    <w:p w14:paraId="2E64A6AB" w14:textId="77777777" w:rsidR="0085795E" w:rsidRPr="00AF244A" w:rsidRDefault="0085795E" w:rsidP="0085795E">
      <w:pPr>
        <w:pStyle w:val="Odstavecseseznamem"/>
        <w:rPr>
          <w:rFonts w:asciiTheme="minorHAnsi" w:hAnsiTheme="minorHAnsi" w:cstheme="minorHAnsi"/>
        </w:rPr>
      </w:pPr>
    </w:p>
    <w:p w14:paraId="665AB8D3" w14:textId="77777777" w:rsidR="0085795E" w:rsidRPr="00AF244A" w:rsidRDefault="0085795E" w:rsidP="0085795E">
      <w:pPr>
        <w:rPr>
          <w:rFonts w:asciiTheme="minorHAnsi" w:hAnsiTheme="minorHAnsi" w:cstheme="minorHAnsi"/>
        </w:rPr>
      </w:pPr>
      <w:r w:rsidRPr="00AF244A">
        <w:rPr>
          <w:rFonts w:asciiTheme="minorHAnsi" w:hAnsiTheme="minorHAnsi" w:cstheme="minorHAnsi"/>
          <w:i/>
        </w:rPr>
        <w:t>Dodavatel</w:t>
      </w:r>
      <w:r w:rsidRPr="00AF244A">
        <w:rPr>
          <w:rFonts w:asciiTheme="minorHAnsi" w:hAnsiTheme="minorHAnsi" w:cstheme="minorHAnsi"/>
        </w:rPr>
        <w:t xml:space="preserve">:      </w:t>
      </w:r>
    </w:p>
    <w:p w14:paraId="4171542A" w14:textId="77777777" w:rsidR="0085795E" w:rsidRPr="00AF244A" w:rsidRDefault="0085795E" w:rsidP="0085795E">
      <w:pPr>
        <w:rPr>
          <w:rFonts w:asciiTheme="minorHAnsi" w:hAnsiTheme="minorHAnsi" w:cstheme="minorHAnsi"/>
        </w:rPr>
      </w:pPr>
      <w:r w:rsidRPr="00AF244A">
        <w:rPr>
          <w:rFonts w:asciiTheme="minorHAnsi" w:hAnsiTheme="minorHAnsi" w:cstheme="minorHAnsi"/>
        </w:rPr>
        <w:t>Vefra s.r.o.</w:t>
      </w:r>
    </w:p>
    <w:p w14:paraId="33B69D1C" w14:textId="77777777" w:rsidR="0085795E" w:rsidRPr="00AF244A" w:rsidRDefault="0085795E" w:rsidP="0085795E">
      <w:pPr>
        <w:rPr>
          <w:rFonts w:asciiTheme="minorHAnsi" w:hAnsiTheme="minorHAnsi" w:cstheme="minorHAnsi"/>
        </w:rPr>
      </w:pPr>
      <w:r w:rsidRPr="00AF244A">
        <w:rPr>
          <w:rFonts w:asciiTheme="minorHAnsi" w:hAnsiTheme="minorHAnsi" w:cstheme="minorHAnsi"/>
        </w:rPr>
        <w:t>IČO: 08039313, DIČ: CZ08039313</w:t>
      </w:r>
    </w:p>
    <w:p w14:paraId="7FB60A71" w14:textId="77777777" w:rsidR="0085795E" w:rsidRPr="00AF244A" w:rsidRDefault="0085795E" w:rsidP="0085795E">
      <w:pPr>
        <w:rPr>
          <w:rFonts w:asciiTheme="minorHAnsi" w:hAnsiTheme="minorHAnsi" w:cstheme="minorHAnsi"/>
        </w:rPr>
      </w:pPr>
      <w:r w:rsidRPr="00AF244A">
        <w:rPr>
          <w:rFonts w:asciiTheme="minorHAnsi" w:hAnsiTheme="minorHAnsi" w:cstheme="minorHAnsi"/>
        </w:rPr>
        <w:t>Se sídlem: Rybná 716/24, Staré Město, 110 00 Praha 1</w:t>
      </w:r>
    </w:p>
    <w:p w14:paraId="05BB9800" w14:textId="77777777" w:rsidR="0085795E" w:rsidRPr="00AF244A" w:rsidRDefault="0085795E" w:rsidP="0085795E">
      <w:pPr>
        <w:rPr>
          <w:rFonts w:asciiTheme="minorHAnsi" w:hAnsiTheme="minorHAnsi" w:cstheme="minorHAnsi"/>
        </w:rPr>
      </w:pPr>
      <w:r w:rsidRPr="00AF244A">
        <w:rPr>
          <w:rFonts w:asciiTheme="minorHAnsi" w:hAnsiTheme="minorHAnsi" w:cstheme="minorHAnsi"/>
        </w:rPr>
        <w:t>Zastoupená: Veronika Brandejská, jednatelka</w:t>
      </w:r>
    </w:p>
    <w:p w14:paraId="08C2F0B9" w14:textId="77777777" w:rsidR="0085795E" w:rsidRPr="00AF244A" w:rsidRDefault="0085795E" w:rsidP="0085795E">
      <w:pPr>
        <w:rPr>
          <w:rFonts w:asciiTheme="minorHAnsi" w:hAnsiTheme="minorHAnsi" w:cstheme="minorHAnsi"/>
        </w:rPr>
      </w:pPr>
      <w:r w:rsidRPr="00AF244A">
        <w:rPr>
          <w:rFonts w:asciiTheme="minorHAnsi" w:hAnsiTheme="minorHAnsi" w:cstheme="minorHAnsi"/>
        </w:rPr>
        <w:t xml:space="preserve">Kontaktní osoba: František Brandejský, tel.: +420 704 011 088, </w:t>
      </w:r>
    </w:p>
    <w:p w14:paraId="3999AFF1" w14:textId="77777777" w:rsidR="0085795E" w:rsidRPr="00AF244A" w:rsidRDefault="0085795E" w:rsidP="0085795E">
      <w:pPr>
        <w:rPr>
          <w:rFonts w:asciiTheme="minorHAnsi" w:hAnsiTheme="minorHAnsi" w:cstheme="minorHAnsi"/>
        </w:rPr>
      </w:pPr>
      <w:r w:rsidRPr="00AF244A">
        <w:rPr>
          <w:rFonts w:asciiTheme="minorHAnsi" w:hAnsiTheme="minorHAnsi" w:cstheme="minorHAnsi"/>
        </w:rPr>
        <w:t>(dále jen „dodavatel“)</w:t>
      </w:r>
    </w:p>
    <w:p w14:paraId="57FF7602" w14:textId="77777777" w:rsidR="0085795E" w:rsidRPr="00AF244A" w:rsidRDefault="0085795E" w:rsidP="0085795E">
      <w:pPr>
        <w:rPr>
          <w:rFonts w:asciiTheme="minorHAnsi" w:hAnsiTheme="minorHAnsi" w:cstheme="minorHAnsi"/>
        </w:rPr>
      </w:pPr>
    </w:p>
    <w:p w14:paraId="7E5F132C" w14:textId="77777777" w:rsidR="0085795E" w:rsidRPr="00AF244A" w:rsidRDefault="0085795E" w:rsidP="0085795E">
      <w:pPr>
        <w:pStyle w:val="Standard"/>
        <w:rPr>
          <w:rFonts w:asciiTheme="minorHAnsi" w:hAnsiTheme="minorHAnsi" w:cstheme="minorHAnsi"/>
        </w:rPr>
      </w:pPr>
      <w:r w:rsidRPr="00AF244A">
        <w:rPr>
          <w:rFonts w:asciiTheme="minorHAnsi" w:hAnsiTheme="minorHAnsi" w:cstheme="minorHAnsi"/>
        </w:rPr>
        <w:t>a</w:t>
      </w:r>
    </w:p>
    <w:p w14:paraId="206F8722" w14:textId="77777777" w:rsidR="0085795E" w:rsidRPr="00AF244A" w:rsidRDefault="0085795E" w:rsidP="0085795E">
      <w:pPr>
        <w:pStyle w:val="Standard"/>
        <w:rPr>
          <w:rFonts w:asciiTheme="minorHAnsi" w:hAnsiTheme="minorHAnsi" w:cstheme="minorHAnsi"/>
        </w:rPr>
      </w:pPr>
    </w:p>
    <w:p w14:paraId="719FD879" w14:textId="77777777" w:rsidR="0085795E" w:rsidRPr="00AF244A" w:rsidRDefault="0085795E" w:rsidP="0085795E">
      <w:pPr>
        <w:pStyle w:val="Standard"/>
        <w:rPr>
          <w:rFonts w:asciiTheme="minorHAnsi" w:hAnsiTheme="minorHAnsi" w:cstheme="minorHAnsi"/>
          <w:i/>
        </w:rPr>
      </w:pPr>
      <w:r w:rsidRPr="00AF244A">
        <w:rPr>
          <w:rFonts w:asciiTheme="minorHAnsi" w:hAnsiTheme="minorHAnsi" w:cstheme="minorHAnsi"/>
          <w:i/>
        </w:rPr>
        <w:t xml:space="preserve">Objednavatel: </w:t>
      </w:r>
    </w:p>
    <w:p w14:paraId="1C4091D8" w14:textId="77777777" w:rsidR="0085795E" w:rsidRPr="00AF244A" w:rsidRDefault="0085795E" w:rsidP="0085795E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Základní škola</w:t>
      </w:r>
      <w:r w:rsidRPr="00AF244A">
        <w:rPr>
          <w:rFonts w:asciiTheme="minorHAnsi" w:hAnsiTheme="minorHAnsi" w:cstheme="minorHAnsi"/>
        </w:rPr>
        <w:t>, Praha 8, Burešova 14</w:t>
      </w:r>
    </w:p>
    <w:p w14:paraId="7427D6EB" w14:textId="77777777" w:rsidR="0085795E" w:rsidRPr="00AF244A" w:rsidRDefault="0085795E" w:rsidP="0085795E">
      <w:pPr>
        <w:pStyle w:val="Standard"/>
        <w:rPr>
          <w:rFonts w:asciiTheme="minorHAnsi" w:hAnsiTheme="minorHAnsi" w:cstheme="minorHAnsi"/>
        </w:rPr>
      </w:pPr>
      <w:r w:rsidRPr="00AF244A">
        <w:rPr>
          <w:rFonts w:asciiTheme="minorHAnsi" w:hAnsiTheme="minorHAnsi" w:cstheme="minorHAnsi"/>
        </w:rPr>
        <w:t>Burešova 14/1130</w:t>
      </w:r>
    </w:p>
    <w:p w14:paraId="376CF234" w14:textId="77777777" w:rsidR="0085795E" w:rsidRDefault="0085795E" w:rsidP="0085795E">
      <w:pPr>
        <w:pStyle w:val="Standard"/>
        <w:rPr>
          <w:rFonts w:asciiTheme="minorHAnsi" w:hAnsiTheme="minorHAnsi" w:cstheme="minorHAnsi"/>
        </w:rPr>
      </w:pPr>
      <w:r w:rsidRPr="00AF244A">
        <w:rPr>
          <w:rFonts w:asciiTheme="minorHAnsi" w:hAnsiTheme="minorHAnsi" w:cstheme="minorHAnsi"/>
        </w:rPr>
        <w:t>182 00 Praha 8 – Kobylisy</w:t>
      </w:r>
    </w:p>
    <w:p w14:paraId="6994800B" w14:textId="77777777" w:rsidR="0085795E" w:rsidRPr="00AF244A" w:rsidRDefault="0085795E" w:rsidP="0085795E">
      <w:pPr>
        <w:pStyle w:val="Standard"/>
        <w:rPr>
          <w:rFonts w:asciiTheme="minorHAnsi" w:hAnsiTheme="minorHAnsi" w:cstheme="minorHAnsi"/>
        </w:rPr>
      </w:pPr>
      <w:r w:rsidRPr="00AF244A">
        <w:rPr>
          <w:rFonts w:asciiTheme="minorHAnsi" w:hAnsiTheme="minorHAnsi" w:cstheme="minorHAnsi"/>
        </w:rPr>
        <w:t>IČO:  60433345</w:t>
      </w:r>
    </w:p>
    <w:p w14:paraId="010106F5" w14:textId="77777777" w:rsidR="0085795E" w:rsidRPr="00AF244A" w:rsidRDefault="0085795E" w:rsidP="0085795E">
      <w:pPr>
        <w:pStyle w:val="Normlnweb"/>
        <w:spacing w:before="0" w:after="0"/>
        <w:rPr>
          <w:rFonts w:asciiTheme="minorHAnsi" w:hAnsiTheme="minorHAnsi" w:cstheme="minorHAnsi"/>
        </w:rPr>
      </w:pPr>
      <w:r w:rsidRPr="00AF244A">
        <w:rPr>
          <w:rFonts w:asciiTheme="minorHAnsi" w:hAnsiTheme="minorHAnsi" w:cstheme="minorHAnsi"/>
        </w:rPr>
        <w:t xml:space="preserve">Zastoupená </w:t>
      </w:r>
      <w:r>
        <w:rPr>
          <w:rFonts w:asciiTheme="minorHAnsi" w:hAnsiTheme="minorHAnsi" w:cstheme="minorHAnsi"/>
        </w:rPr>
        <w:t>Mgr. Davidem Jarošem, pověřeným vedoucím</w:t>
      </w:r>
      <w:r w:rsidRPr="00AF244A">
        <w:rPr>
          <w:rFonts w:asciiTheme="minorHAnsi" w:hAnsiTheme="minorHAnsi" w:cstheme="minorHAnsi"/>
        </w:rPr>
        <w:t xml:space="preserve"> lyžařského zájezdu</w:t>
      </w:r>
    </w:p>
    <w:p w14:paraId="1F749A21" w14:textId="77777777" w:rsidR="0085795E" w:rsidRPr="00AF244A" w:rsidRDefault="0085795E" w:rsidP="0085795E">
      <w:pPr>
        <w:pStyle w:val="Normlnweb"/>
        <w:spacing w:before="0" w:after="0"/>
        <w:rPr>
          <w:rFonts w:asciiTheme="minorHAnsi" w:hAnsiTheme="minorHAnsi" w:cstheme="minorHAnsi"/>
        </w:rPr>
      </w:pPr>
      <w:r w:rsidRPr="00AF244A">
        <w:rPr>
          <w:rFonts w:asciiTheme="minorHAnsi" w:hAnsiTheme="minorHAnsi" w:cstheme="minorHAnsi"/>
        </w:rPr>
        <w:t>(dále jen „objednavatel“)</w:t>
      </w:r>
    </w:p>
    <w:p w14:paraId="5749B583" w14:textId="77777777" w:rsidR="0085795E" w:rsidRPr="00AF244A" w:rsidRDefault="0085795E" w:rsidP="0085795E">
      <w:pPr>
        <w:pStyle w:val="Standard"/>
        <w:rPr>
          <w:rFonts w:asciiTheme="minorHAnsi" w:hAnsiTheme="minorHAnsi" w:cstheme="minorHAnsi"/>
        </w:rPr>
      </w:pPr>
    </w:p>
    <w:p w14:paraId="41C5398B" w14:textId="77777777" w:rsidR="0085795E" w:rsidRPr="00AF244A" w:rsidRDefault="0085795E" w:rsidP="0085795E">
      <w:pPr>
        <w:pStyle w:val="Standard"/>
        <w:rPr>
          <w:rFonts w:asciiTheme="minorHAnsi" w:hAnsiTheme="minorHAnsi" w:cstheme="minorHAnsi"/>
        </w:rPr>
      </w:pPr>
      <w:r w:rsidRPr="00AF244A">
        <w:rPr>
          <w:rFonts w:asciiTheme="minorHAnsi" w:hAnsiTheme="minorHAnsi" w:cstheme="minorHAnsi"/>
        </w:rPr>
        <w:t>uzavírají tuto smlouvu o zajištění ubytování:</w:t>
      </w:r>
    </w:p>
    <w:p w14:paraId="463D6EA6" w14:textId="77777777" w:rsidR="0085795E" w:rsidRPr="00AF244A" w:rsidRDefault="0085795E" w:rsidP="0085795E">
      <w:pPr>
        <w:pStyle w:val="Standard"/>
        <w:rPr>
          <w:rFonts w:asciiTheme="minorHAnsi" w:hAnsiTheme="minorHAnsi" w:cstheme="minorHAnsi"/>
        </w:rPr>
      </w:pPr>
    </w:p>
    <w:p w14:paraId="3DCAB863" w14:textId="77777777" w:rsidR="0085795E" w:rsidRPr="00AF244A" w:rsidRDefault="0085795E" w:rsidP="0085795E">
      <w:pPr>
        <w:pStyle w:val="Standard"/>
        <w:jc w:val="center"/>
        <w:rPr>
          <w:rFonts w:asciiTheme="minorHAnsi" w:hAnsiTheme="minorHAnsi" w:cstheme="minorHAnsi"/>
        </w:rPr>
      </w:pPr>
      <w:r w:rsidRPr="00AF244A">
        <w:rPr>
          <w:rFonts w:asciiTheme="minorHAnsi" w:hAnsiTheme="minorHAnsi" w:cstheme="minorHAnsi"/>
          <w:b/>
          <w:bCs/>
        </w:rPr>
        <w:t>I.</w:t>
      </w:r>
    </w:p>
    <w:p w14:paraId="25107EE4" w14:textId="77777777" w:rsidR="0085795E" w:rsidRPr="00AF244A" w:rsidRDefault="0085795E" w:rsidP="0085795E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AF244A">
        <w:rPr>
          <w:rFonts w:asciiTheme="minorHAnsi" w:hAnsiTheme="minorHAnsi" w:cstheme="minorHAnsi"/>
          <w:b/>
          <w:bCs/>
        </w:rPr>
        <w:t>Předmět smlouvy</w:t>
      </w:r>
    </w:p>
    <w:p w14:paraId="04E0AAE7" w14:textId="77777777" w:rsidR="0085795E" w:rsidRPr="00AF244A" w:rsidRDefault="0085795E" w:rsidP="0085795E">
      <w:pPr>
        <w:pStyle w:val="Standard"/>
        <w:rPr>
          <w:rFonts w:asciiTheme="minorHAnsi" w:hAnsiTheme="minorHAnsi" w:cstheme="minorHAnsi"/>
          <w:b/>
          <w:bCs/>
        </w:rPr>
      </w:pPr>
    </w:p>
    <w:p w14:paraId="3A090AA1" w14:textId="77777777" w:rsidR="0085795E" w:rsidRPr="00AF244A" w:rsidRDefault="0085795E" w:rsidP="0085795E">
      <w:pPr>
        <w:pStyle w:val="Standard"/>
        <w:jc w:val="both"/>
        <w:rPr>
          <w:rFonts w:asciiTheme="minorHAnsi" w:hAnsiTheme="minorHAnsi" w:cstheme="minorHAnsi"/>
        </w:rPr>
      </w:pPr>
      <w:r w:rsidRPr="00AF244A">
        <w:rPr>
          <w:rFonts w:asciiTheme="minorHAnsi" w:hAnsiTheme="minorHAnsi" w:cstheme="minorHAnsi"/>
        </w:rPr>
        <w:t>Dodavatel se zavazuje zajišťovat ubytovací a stravovací služby v penzionu Chata na souši po celou dobu ozdravného pobytu s lyžařským kurzem v rozsahu snídaně, oběd, odpolední svačina, večeře, pitný režim</w:t>
      </w:r>
      <w:r>
        <w:rPr>
          <w:rFonts w:asciiTheme="minorHAnsi" w:hAnsiTheme="minorHAnsi" w:cstheme="minorHAnsi"/>
        </w:rPr>
        <w:t>, a to</w:t>
      </w:r>
      <w:r w:rsidRPr="00AF244A">
        <w:rPr>
          <w:rFonts w:asciiTheme="minorHAnsi" w:hAnsiTheme="minorHAnsi" w:cstheme="minorHAnsi"/>
        </w:rPr>
        <w:t xml:space="preserve"> po celý den v počtu odpovídajícím počtu poskytnutých lůžek s ohledem na počet dospělých osob a</w:t>
      </w:r>
      <w:r>
        <w:rPr>
          <w:rFonts w:asciiTheme="minorHAnsi" w:hAnsiTheme="minorHAnsi" w:cstheme="minorHAnsi"/>
        </w:rPr>
        <w:t> </w:t>
      </w:r>
      <w:r w:rsidRPr="00AF244A">
        <w:rPr>
          <w:rFonts w:asciiTheme="minorHAnsi" w:hAnsiTheme="minorHAnsi" w:cstheme="minorHAnsi"/>
        </w:rPr>
        <w:t>dětí.</w:t>
      </w:r>
    </w:p>
    <w:p w14:paraId="07E98A80" w14:textId="77777777" w:rsidR="0085795E" w:rsidRPr="00AF244A" w:rsidRDefault="0085795E" w:rsidP="0085795E">
      <w:pPr>
        <w:pStyle w:val="Standard"/>
        <w:jc w:val="both"/>
        <w:rPr>
          <w:rFonts w:asciiTheme="minorHAnsi" w:hAnsiTheme="minorHAnsi" w:cstheme="minorHAnsi"/>
        </w:rPr>
      </w:pPr>
      <w:r w:rsidRPr="00AF244A">
        <w:rPr>
          <w:rFonts w:asciiTheme="minorHAnsi" w:hAnsiTheme="minorHAnsi" w:cstheme="minorHAnsi"/>
        </w:rPr>
        <w:t xml:space="preserve">Další ujednání – na pokojích nejsou palandy, rozpis pokojů bude zaslán objednavateli předem z důvodu rozdělení žáků na pokoje, </w:t>
      </w:r>
      <w:r>
        <w:rPr>
          <w:rFonts w:asciiTheme="minorHAnsi" w:hAnsiTheme="minorHAnsi" w:cstheme="minorHAnsi"/>
        </w:rPr>
        <w:t xml:space="preserve">dále </w:t>
      </w:r>
      <w:r w:rsidRPr="00AF244A">
        <w:rPr>
          <w:rFonts w:asciiTheme="minorHAnsi" w:hAnsiTheme="minorHAnsi" w:cstheme="minorHAnsi"/>
        </w:rPr>
        <w:t>budou zajištěny prostory pro výuku, jídelníček na celý týden bude projednán a odsouhlasen předem.</w:t>
      </w:r>
    </w:p>
    <w:p w14:paraId="2572F2F8" w14:textId="77777777" w:rsidR="0085795E" w:rsidRPr="00AF244A" w:rsidRDefault="0085795E" w:rsidP="0085795E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AF244A">
        <w:rPr>
          <w:rFonts w:asciiTheme="minorHAnsi" w:hAnsiTheme="minorHAnsi" w:cstheme="minorHAnsi"/>
          <w:b/>
          <w:bCs/>
        </w:rPr>
        <w:t>II.</w:t>
      </w:r>
    </w:p>
    <w:p w14:paraId="45DFDCD9" w14:textId="77777777" w:rsidR="0085795E" w:rsidRPr="00AF244A" w:rsidRDefault="0085795E" w:rsidP="0085795E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AF244A">
        <w:rPr>
          <w:rFonts w:asciiTheme="minorHAnsi" w:hAnsiTheme="minorHAnsi" w:cstheme="minorHAnsi"/>
          <w:b/>
          <w:bCs/>
        </w:rPr>
        <w:t>Termín (doba) plnění</w:t>
      </w:r>
    </w:p>
    <w:p w14:paraId="382858FC" w14:textId="77777777" w:rsidR="0085795E" w:rsidRPr="00AF244A" w:rsidRDefault="0085795E" w:rsidP="0085795E">
      <w:pPr>
        <w:pStyle w:val="Standard"/>
        <w:rPr>
          <w:rFonts w:asciiTheme="minorHAnsi" w:hAnsiTheme="minorHAnsi" w:cstheme="minorHAnsi"/>
          <w:b/>
          <w:bCs/>
        </w:rPr>
      </w:pPr>
    </w:p>
    <w:p w14:paraId="7EEA8174" w14:textId="2558325A" w:rsidR="0085795E" w:rsidRPr="00AF244A" w:rsidRDefault="0085795E" w:rsidP="0085795E">
      <w:pPr>
        <w:pStyle w:val="Standard"/>
        <w:jc w:val="both"/>
        <w:rPr>
          <w:rFonts w:asciiTheme="minorHAnsi" w:hAnsiTheme="minorHAnsi" w:cstheme="minorHAnsi"/>
        </w:rPr>
      </w:pPr>
      <w:r w:rsidRPr="00AF244A">
        <w:rPr>
          <w:rFonts w:asciiTheme="minorHAnsi" w:hAnsiTheme="minorHAnsi" w:cstheme="minorHAnsi"/>
        </w:rPr>
        <w:t xml:space="preserve">Plnění podle článku I. této smlouvy bude poskytnuto v termínu: od </w:t>
      </w:r>
      <w:proofErr w:type="gramStart"/>
      <w:r>
        <w:rPr>
          <w:rFonts w:asciiTheme="minorHAnsi" w:hAnsiTheme="minorHAnsi" w:cstheme="minorHAnsi"/>
        </w:rPr>
        <w:t>26</w:t>
      </w:r>
      <w:r w:rsidRPr="00AF244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2</w:t>
      </w:r>
      <w:proofErr w:type="gramEnd"/>
      <w:r>
        <w:rPr>
          <w:rFonts w:asciiTheme="minorHAnsi" w:hAnsiTheme="minorHAnsi" w:cstheme="minorHAnsi"/>
        </w:rPr>
        <w:t>.</w:t>
      </w:r>
      <w:r w:rsidRPr="00AF244A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4.3.2023</w:t>
      </w:r>
      <w:r w:rsidRPr="00AF244A">
        <w:rPr>
          <w:rFonts w:asciiTheme="minorHAnsi" w:hAnsiTheme="minorHAnsi" w:cstheme="minorHAnsi"/>
        </w:rPr>
        <w:t xml:space="preserve"> pro 50-60 dětí, a</w:t>
      </w:r>
      <w:r>
        <w:rPr>
          <w:rFonts w:asciiTheme="minorHAnsi" w:hAnsiTheme="minorHAnsi" w:cstheme="minorHAnsi"/>
        </w:rPr>
        <w:t> </w:t>
      </w:r>
      <w:r w:rsidRPr="00AF244A">
        <w:rPr>
          <w:rFonts w:asciiTheme="minorHAnsi" w:hAnsiTheme="minorHAnsi" w:cstheme="minorHAnsi"/>
        </w:rPr>
        <w:t>6-8 dospělých. Pobyt začíná večeří a končí dopolední svačinou.</w:t>
      </w:r>
    </w:p>
    <w:p w14:paraId="05752B0B" w14:textId="77777777" w:rsidR="0085795E" w:rsidRPr="00AF244A" w:rsidRDefault="0085795E" w:rsidP="0085795E">
      <w:pPr>
        <w:pStyle w:val="Standard"/>
        <w:rPr>
          <w:rFonts w:asciiTheme="minorHAnsi" w:hAnsiTheme="minorHAnsi" w:cstheme="minorHAnsi"/>
        </w:rPr>
      </w:pPr>
    </w:p>
    <w:p w14:paraId="7B00E7AF" w14:textId="77777777" w:rsidR="0085795E" w:rsidRPr="00AF244A" w:rsidRDefault="0085795E" w:rsidP="0085795E">
      <w:pPr>
        <w:pStyle w:val="Standard"/>
        <w:jc w:val="center"/>
        <w:rPr>
          <w:rFonts w:asciiTheme="minorHAnsi" w:hAnsiTheme="minorHAnsi" w:cstheme="minorHAnsi"/>
        </w:rPr>
      </w:pPr>
      <w:r w:rsidRPr="00AF244A">
        <w:rPr>
          <w:rFonts w:asciiTheme="minorHAnsi" w:hAnsiTheme="minorHAnsi" w:cstheme="minorHAnsi"/>
          <w:b/>
          <w:bCs/>
        </w:rPr>
        <w:t>III.</w:t>
      </w:r>
    </w:p>
    <w:p w14:paraId="6CC52898" w14:textId="77777777" w:rsidR="0085795E" w:rsidRPr="00AF244A" w:rsidRDefault="0085795E" w:rsidP="0085795E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AF244A">
        <w:rPr>
          <w:rFonts w:asciiTheme="minorHAnsi" w:hAnsiTheme="minorHAnsi" w:cstheme="minorHAnsi"/>
          <w:b/>
          <w:bCs/>
        </w:rPr>
        <w:t>Cena a způsob placení</w:t>
      </w:r>
    </w:p>
    <w:p w14:paraId="62B35184" w14:textId="77777777" w:rsidR="0085795E" w:rsidRPr="00AF244A" w:rsidRDefault="0085795E" w:rsidP="0085795E">
      <w:pPr>
        <w:pStyle w:val="Standard"/>
        <w:rPr>
          <w:rFonts w:asciiTheme="minorHAnsi" w:hAnsiTheme="minorHAnsi" w:cstheme="minorHAnsi"/>
          <w:b/>
          <w:bCs/>
        </w:rPr>
      </w:pPr>
    </w:p>
    <w:p w14:paraId="144B305D" w14:textId="6D6C52B5" w:rsidR="0085795E" w:rsidRPr="00AF244A" w:rsidRDefault="0085795E" w:rsidP="0085795E">
      <w:pPr>
        <w:pStyle w:val="Standard"/>
        <w:jc w:val="both"/>
        <w:rPr>
          <w:rFonts w:asciiTheme="minorHAnsi" w:hAnsiTheme="minorHAnsi" w:cstheme="minorHAnsi"/>
        </w:rPr>
      </w:pPr>
      <w:r w:rsidRPr="00AF244A">
        <w:rPr>
          <w:rFonts w:asciiTheme="minorHAnsi" w:hAnsiTheme="minorHAnsi" w:cstheme="minorHAnsi"/>
        </w:rPr>
        <w:t xml:space="preserve">Dohodnutá úplná a konečná cena je </w:t>
      </w:r>
      <w:r>
        <w:rPr>
          <w:rFonts w:asciiTheme="minorHAnsi" w:hAnsiTheme="minorHAnsi" w:cstheme="minorHAnsi"/>
        </w:rPr>
        <w:t>670</w:t>
      </w:r>
      <w:r w:rsidRPr="00AF244A">
        <w:rPr>
          <w:rFonts w:asciiTheme="minorHAnsi" w:hAnsiTheme="minorHAnsi" w:cstheme="minorHAnsi"/>
        </w:rPr>
        <w:t xml:space="preserve"> Kč včetně DPH pro žáky ZŠ na osobu /den (tj. 7 plných dnů). V ceně je zahrnut poplatek MÚ. Dohodnutá sleva: 1x pedagogický doprovod zdarma na 10 dětí.</w:t>
      </w:r>
    </w:p>
    <w:p w14:paraId="238B197B" w14:textId="7C995D78" w:rsidR="0085795E" w:rsidRDefault="0085795E" w:rsidP="0085795E">
      <w:pPr>
        <w:pStyle w:val="Standard"/>
        <w:jc w:val="both"/>
        <w:rPr>
          <w:rFonts w:asciiTheme="minorHAnsi" w:hAnsiTheme="minorHAnsi" w:cstheme="minorHAnsi"/>
        </w:rPr>
      </w:pPr>
      <w:r w:rsidRPr="00AF244A">
        <w:rPr>
          <w:rFonts w:asciiTheme="minorHAnsi" w:hAnsiTheme="minorHAnsi" w:cstheme="minorHAnsi"/>
        </w:rPr>
        <w:t>Dodavatel vystaví objednavateli zálohovou fakturu na 50%</w:t>
      </w:r>
      <w:r>
        <w:rPr>
          <w:rFonts w:asciiTheme="minorHAnsi" w:hAnsiTheme="minorHAnsi" w:cstheme="minorHAnsi"/>
        </w:rPr>
        <w:t xml:space="preserve"> předpokládané částky splatnou 3</w:t>
      </w:r>
      <w:r w:rsidRPr="00AF244A">
        <w:rPr>
          <w:rFonts w:asciiTheme="minorHAnsi" w:hAnsiTheme="minorHAnsi" w:cstheme="minorHAnsi"/>
        </w:rPr>
        <w:t xml:space="preserve"> měsíce před nástupem. Faktura na doplatek za pobyt a stravování bude vystavena po ukončení pobytu v den odjezdu. Objednavatel ji uhradí ve lhůtě splatnosti 15 dní ode dne doručení.</w:t>
      </w:r>
    </w:p>
    <w:p w14:paraId="2A5D5847" w14:textId="77777777" w:rsidR="0085795E" w:rsidRPr="00AF244A" w:rsidRDefault="0085795E" w:rsidP="0085795E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5A107867" w14:textId="4EA58CAC" w:rsidR="0085795E" w:rsidRDefault="0085795E" w:rsidP="0085795E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401293DA" w14:textId="77777777" w:rsidR="0085795E" w:rsidRPr="00AF244A" w:rsidRDefault="0085795E" w:rsidP="0085795E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44E7F4BD" w14:textId="77777777" w:rsidR="0085795E" w:rsidRPr="00AF244A" w:rsidRDefault="0085795E" w:rsidP="0085795E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11A4D107" w14:textId="77777777" w:rsidR="0085795E" w:rsidRPr="00AF244A" w:rsidRDefault="0085795E" w:rsidP="0085795E">
      <w:pPr>
        <w:pStyle w:val="Standard"/>
        <w:jc w:val="center"/>
        <w:rPr>
          <w:rFonts w:asciiTheme="minorHAnsi" w:hAnsiTheme="minorHAnsi" w:cstheme="minorHAnsi"/>
        </w:rPr>
      </w:pPr>
      <w:r w:rsidRPr="00AF244A">
        <w:rPr>
          <w:rFonts w:asciiTheme="minorHAnsi" w:hAnsiTheme="minorHAnsi" w:cstheme="minorHAnsi"/>
          <w:b/>
          <w:bCs/>
        </w:rPr>
        <w:t>IV.</w:t>
      </w:r>
    </w:p>
    <w:p w14:paraId="7AF3AF43" w14:textId="77777777" w:rsidR="0085795E" w:rsidRPr="00AF244A" w:rsidRDefault="0085795E" w:rsidP="0085795E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AF244A">
        <w:rPr>
          <w:rFonts w:asciiTheme="minorHAnsi" w:hAnsiTheme="minorHAnsi" w:cstheme="minorHAnsi"/>
          <w:b/>
          <w:bCs/>
        </w:rPr>
        <w:t>Práva a povinnosti smluvních stran</w:t>
      </w:r>
    </w:p>
    <w:p w14:paraId="7197A69B" w14:textId="77777777" w:rsidR="0085795E" w:rsidRPr="00AF244A" w:rsidRDefault="0085795E" w:rsidP="0085795E">
      <w:pPr>
        <w:pStyle w:val="Standard"/>
        <w:rPr>
          <w:rFonts w:asciiTheme="minorHAnsi" w:hAnsiTheme="minorHAnsi" w:cstheme="minorHAnsi"/>
          <w:b/>
          <w:bCs/>
        </w:rPr>
      </w:pPr>
    </w:p>
    <w:p w14:paraId="61DF7F85" w14:textId="77777777" w:rsidR="0085795E" w:rsidRPr="00AF244A" w:rsidRDefault="0085795E" w:rsidP="0085795E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Pr="00AF244A">
        <w:rPr>
          <w:rFonts w:asciiTheme="minorHAnsi" w:hAnsiTheme="minorHAnsi" w:cstheme="minorHAnsi"/>
        </w:rPr>
        <w:t>Objednavatel písemnou objednávkou označí dodavateli své požadavky týkající se termínu spolu s uvedením počátku a ukončení poskytování služeb, počtu osob, rozsahu stravy (plná penze).</w:t>
      </w:r>
    </w:p>
    <w:p w14:paraId="562BEADB" w14:textId="77777777" w:rsidR="0085795E" w:rsidRPr="00AF244A" w:rsidRDefault="0085795E" w:rsidP="0085795E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AF244A">
        <w:rPr>
          <w:rFonts w:asciiTheme="minorHAnsi" w:hAnsiTheme="minorHAnsi" w:cstheme="minorHAnsi"/>
        </w:rPr>
        <w:t xml:space="preserve">Dodavatel </w:t>
      </w:r>
      <w:r>
        <w:rPr>
          <w:rFonts w:asciiTheme="minorHAnsi" w:hAnsiTheme="minorHAnsi" w:cstheme="minorHAnsi"/>
        </w:rPr>
        <w:t xml:space="preserve">následně </w:t>
      </w:r>
      <w:r w:rsidRPr="00AF244A">
        <w:rPr>
          <w:rFonts w:asciiTheme="minorHAnsi" w:hAnsiTheme="minorHAnsi" w:cstheme="minorHAnsi"/>
        </w:rPr>
        <w:t>potvrdí akceptaci objednávky</w:t>
      </w:r>
      <w:r>
        <w:rPr>
          <w:rFonts w:asciiTheme="minorHAnsi" w:hAnsiTheme="minorHAnsi" w:cstheme="minorHAnsi"/>
        </w:rPr>
        <w:t xml:space="preserve">. </w:t>
      </w:r>
      <w:r w:rsidRPr="00AF244A">
        <w:rPr>
          <w:rFonts w:asciiTheme="minorHAnsi" w:hAnsiTheme="minorHAnsi" w:cstheme="minorHAnsi"/>
        </w:rPr>
        <w:t>Veškeré změny ze</w:t>
      </w:r>
      <w:r>
        <w:rPr>
          <w:rFonts w:asciiTheme="minorHAnsi" w:hAnsiTheme="minorHAnsi" w:cstheme="minorHAnsi"/>
        </w:rPr>
        <w:t> </w:t>
      </w:r>
      <w:r w:rsidRPr="00AF244A">
        <w:rPr>
          <w:rFonts w:asciiTheme="minorHAnsi" w:hAnsiTheme="minorHAnsi" w:cstheme="minorHAnsi"/>
        </w:rPr>
        <w:t>strany dodavatele oproti objednávce je dodavatel povinen bez zbytečného odkladu písemně sdělit objednavateli, který akceptaci této změny rovněž písemně potvrdí. Jinak ohledně takové změny není dohoda uzavřena. V případě požadavků na další služby, které přesahují rámec služeb standardně podle této smlouvy poskytovaných, je objednavatel povinen tyto předběžně dohodnout s dodavatelem včetně ceny a</w:t>
      </w:r>
      <w:r>
        <w:rPr>
          <w:rFonts w:asciiTheme="minorHAnsi" w:hAnsiTheme="minorHAnsi" w:cstheme="minorHAnsi"/>
        </w:rPr>
        <w:t> </w:t>
      </w:r>
      <w:r w:rsidRPr="00AF244A">
        <w:rPr>
          <w:rFonts w:asciiTheme="minorHAnsi" w:hAnsiTheme="minorHAnsi" w:cstheme="minorHAnsi"/>
        </w:rPr>
        <w:t xml:space="preserve">přesně je uvést v objednávce. </w:t>
      </w:r>
    </w:p>
    <w:p w14:paraId="6DDDAFB8" w14:textId="77777777" w:rsidR="0085795E" w:rsidRPr="00AF244A" w:rsidRDefault="0085795E" w:rsidP="0085795E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AF244A">
        <w:rPr>
          <w:rFonts w:asciiTheme="minorHAnsi" w:hAnsiTheme="minorHAnsi" w:cstheme="minorHAnsi"/>
        </w:rPr>
        <w:t xml:space="preserve">Dodavatel odpovídá za dodržování kvality poskytovaných služeb v souladu s příslušnou právní úpravou, oborovými normami a dohodnutými podmínkami podle této smlouvy a jednotlivých objednávek. </w:t>
      </w:r>
    </w:p>
    <w:p w14:paraId="6CAB0FB7" w14:textId="77777777" w:rsidR="0085795E" w:rsidRPr="00AF244A" w:rsidRDefault="0085795E" w:rsidP="0085795E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Pr="00AF244A">
        <w:rPr>
          <w:rFonts w:asciiTheme="minorHAnsi" w:hAnsiTheme="minorHAnsi" w:cstheme="minorHAnsi"/>
        </w:rPr>
        <w:t xml:space="preserve">Objednavatel je povinen se seznámit s ubytovacím řádem a celkovým provozem zařízení. Případné stížnosti budou řešeny okamžitě mezi objednavatelem a dodavatelem. O stížnosti, škodách a způsobu řešení bude sepsán zápis, který podepíší obě smluvní strany, a kopii obdrží objednavatel. Škody (na objektu) vzniklé nedbalostí objednavatele budou uhrazeny. </w:t>
      </w:r>
    </w:p>
    <w:p w14:paraId="7986D2A4" w14:textId="77777777" w:rsidR="0085795E" w:rsidRPr="00AF244A" w:rsidRDefault="0085795E" w:rsidP="0085795E">
      <w:pPr>
        <w:pStyle w:val="Standard"/>
        <w:jc w:val="both"/>
        <w:rPr>
          <w:rFonts w:asciiTheme="minorHAnsi" w:hAnsiTheme="minorHAnsi" w:cstheme="minorHAnsi"/>
        </w:rPr>
      </w:pPr>
      <w:r w:rsidRPr="00AF244A">
        <w:rPr>
          <w:rFonts w:asciiTheme="minorHAnsi" w:hAnsiTheme="minorHAnsi" w:cstheme="minorHAnsi"/>
        </w:rPr>
        <w:t xml:space="preserve">5. </w:t>
      </w:r>
      <w:r w:rsidRPr="00AF244A">
        <w:rPr>
          <w:rFonts w:asciiTheme="minorHAnsi" w:hAnsiTheme="minorHAnsi" w:cstheme="minorHAnsi"/>
          <w:bCs/>
        </w:rPr>
        <w:t>V případě pozdního příjezdu nebo předčasného odjezdu dítěte vrací dodavatel nerealizované stravné za</w:t>
      </w:r>
      <w:r>
        <w:rPr>
          <w:rFonts w:asciiTheme="minorHAnsi" w:hAnsiTheme="minorHAnsi" w:cstheme="minorHAnsi"/>
          <w:bCs/>
        </w:rPr>
        <w:t> </w:t>
      </w:r>
      <w:r w:rsidRPr="00AF244A">
        <w:rPr>
          <w:rFonts w:asciiTheme="minorHAnsi" w:hAnsiTheme="minorHAnsi" w:cstheme="minorHAnsi"/>
          <w:bCs/>
        </w:rPr>
        <w:t>každý započatý den.</w:t>
      </w:r>
    </w:p>
    <w:p w14:paraId="444BE4D3" w14:textId="77777777" w:rsidR="0085795E" w:rsidRPr="00AF244A" w:rsidRDefault="0085795E" w:rsidP="0085795E">
      <w:pPr>
        <w:pStyle w:val="Standard"/>
        <w:rPr>
          <w:rFonts w:asciiTheme="minorHAnsi" w:hAnsiTheme="minorHAnsi" w:cstheme="minorHAnsi"/>
        </w:rPr>
      </w:pPr>
    </w:p>
    <w:p w14:paraId="2E96473F" w14:textId="77777777" w:rsidR="0085795E" w:rsidRPr="00AF244A" w:rsidRDefault="0085795E" w:rsidP="0085795E">
      <w:pPr>
        <w:pStyle w:val="Standard"/>
        <w:rPr>
          <w:rFonts w:asciiTheme="minorHAnsi" w:hAnsiTheme="minorHAnsi" w:cstheme="minorHAnsi"/>
        </w:rPr>
      </w:pPr>
    </w:p>
    <w:p w14:paraId="5638187F" w14:textId="77777777" w:rsidR="0085795E" w:rsidRPr="00AF244A" w:rsidRDefault="0085795E" w:rsidP="0085795E">
      <w:pPr>
        <w:jc w:val="center"/>
        <w:rPr>
          <w:rFonts w:asciiTheme="minorHAnsi" w:hAnsiTheme="minorHAnsi" w:cstheme="minorHAnsi"/>
          <w:b/>
        </w:rPr>
      </w:pPr>
      <w:bookmarkStart w:id="0" w:name="_Hlk7434677"/>
      <w:r w:rsidRPr="00AF244A">
        <w:rPr>
          <w:rFonts w:asciiTheme="minorHAnsi" w:hAnsiTheme="minorHAnsi" w:cstheme="minorHAnsi"/>
          <w:b/>
        </w:rPr>
        <w:t xml:space="preserve">V. </w:t>
      </w:r>
    </w:p>
    <w:p w14:paraId="4110AD75" w14:textId="77777777" w:rsidR="0085795E" w:rsidRPr="00AF244A" w:rsidRDefault="0085795E" w:rsidP="0085795E">
      <w:pPr>
        <w:jc w:val="center"/>
        <w:rPr>
          <w:rFonts w:asciiTheme="minorHAnsi" w:hAnsiTheme="minorHAnsi" w:cstheme="minorHAnsi"/>
          <w:b/>
        </w:rPr>
      </w:pPr>
      <w:r w:rsidRPr="00AF244A">
        <w:rPr>
          <w:rFonts w:asciiTheme="minorHAnsi" w:hAnsiTheme="minorHAnsi" w:cstheme="minorHAnsi"/>
          <w:b/>
        </w:rPr>
        <w:t>Další ujednání</w:t>
      </w:r>
    </w:p>
    <w:p w14:paraId="37DB3BDE" w14:textId="77777777" w:rsidR="0085795E" w:rsidRPr="00AF244A" w:rsidRDefault="0085795E" w:rsidP="0085795E">
      <w:pPr>
        <w:rPr>
          <w:rFonts w:asciiTheme="minorHAnsi" w:hAnsiTheme="minorHAnsi" w:cstheme="minorHAnsi"/>
          <w:b/>
        </w:rPr>
      </w:pPr>
    </w:p>
    <w:p w14:paraId="70948FBC" w14:textId="77777777" w:rsidR="0085795E" w:rsidRPr="00C62A71" w:rsidRDefault="0085795E" w:rsidP="0085795E">
      <w:pPr>
        <w:pStyle w:val="Odstavecseseznamem"/>
        <w:numPr>
          <w:ilvl w:val="0"/>
          <w:numId w:val="5"/>
        </w:numPr>
        <w:spacing w:line="25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62A71">
        <w:rPr>
          <w:rFonts w:asciiTheme="minorHAnsi" w:hAnsiTheme="minorHAnsi" w:cstheme="minorHAnsi"/>
          <w:sz w:val="24"/>
          <w:szCs w:val="24"/>
        </w:rPr>
        <w:t xml:space="preserve">V případě, že objednavatel sníží požadavek na počet ubytovaných osob vyjádřený v potvrzené objednávce je povinen zaplatit následující </w:t>
      </w:r>
      <w:r w:rsidRPr="00C62A71">
        <w:rPr>
          <w:rFonts w:asciiTheme="minorHAnsi" w:hAnsiTheme="minorHAnsi" w:cstheme="minorHAnsi"/>
          <w:b/>
          <w:sz w:val="24"/>
          <w:szCs w:val="24"/>
        </w:rPr>
        <w:t>storno poplatky</w:t>
      </w:r>
      <w:r w:rsidRPr="00C62A71">
        <w:rPr>
          <w:rFonts w:asciiTheme="minorHAnsi" w:hAnsiTheme="minorHAnsi" w:cstheme="minorHAnsi"/>
          <w:sz w:val="24"/>
          <w:szCs w:val="24"/>
        </w:rPr>
        <w:t xml:space="preserve"> z ceny dohodnuté na počet osob, jejichž počet byl snížen odvoláním:</w:t>
      </w:r>
    </w:p>
    <w:p w14:paraId="0E5B0235" w14:textId="77777777" w:rsidR="0085795E" w:rsidRPr="00C62A71" w:rsidRDefault="0085795E" w:rsidP="0085795E">
      <w:pPr>
        <w:pStyle w:val="Odstavecseseznamem"/>
        <w:numPr>
          <w:ilvl w:val="0"/>
          <w:numId w:val="1"/>
        </w:numPr>
        <w:spacing w:line="251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62A71">
        <w:rPr>
          <w:rFonts w:asciiTheme="minorHAnsi" w:hAnsiTheme="minorHAnsi" w:cstheme="minorHAnsi"/>
          <w:b/>
          <w:sz w:val="24"/>
          <w:szCs w:val="24"/>
        </w:rPr>
        <w:t xml:space="preserve">do 14 dnů od podpisu smlouvy                    bez </w:t>
      </w:r>
      <w:proofErr w:type="gramStart"/>
      <w:r w:rsidRPr="00C62A71">
        <w:rPr>
          <w:rFonts w:asciiTheme="minorHAnsi" w:hAnsiTheme="minorHAnsi" w:cstheme="minorHAnsi"/>
          <w:b/>
          <w:sz w:val="24"/>
          <w:szCs w:val="24"/>
        </w:rPr>
        <w:t>storno</w:t>
      </w:r>
      <w:proofErr w:type="gramEnd"/>
      <w:r w:rsidRPr="00C62A71">
        <w:rPr>
          <w:rFonts w:asciiTheme="minorHAnsi" w:hAnsiTheme="minorHAnsi" w:cstheme="minorHAnsi"/>
          <w:b/>
          <w:sz w:val="24"/>
          <w:szCs w:val="24"/>
        </w:rPr>
        <w:t xml:space="preserve"> poplatků</w:t>
      </w:r>
    </w:p>
    <w:p w14:paraId="547055BD" w14:textId="77777777" w:rsidR="0085795E" w:rsidRPr="00C62A71" w:rsidRDefault="0085795E" w:rsidP="0085795E">
      <w:pPr>
        <w:pStyle w:val="Odstavecseseznamem"/>
        <w:numPr>
          <w:ilvl w:val="0"/>
          <w:numId w:val="1"/>
        </w:numPr>
        <w:spacing w:line="251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62A71">
        <w:rPr>
          <w:rFonts w:asciiTheme="minorHAnsi" w:hAnsiTheme="minorHAnsi" w:cstheme="minorHAnsi"/>
          <w:b/>
          <w:sz w:val="24"/>
          <w:szCs w:val="24"/>
        </w:rPr>
        <w:t xml:space="preserve">do 31 dnů před nástupním </w:t>
      </w:r>
      <w:proofErr w:type="gramStart"/>
      <w:r w:rsidRPr="00C62A71">
        <w:rPr>
          <w:rFonts w:asciiTheme="minorHAnsi" w:hAnsiTheme="minorHAnsi" w:cstheme="minorHAnsi"/>
          <w:b/>
          <w:sz w:val="24"/>
          <w:szCs w:val="24"/>
        </w:rPr>
        <w:t>termínem                            30</w:t>
      </w:r>
      <w:proofErr w:type="gramEnd"/>
      <w:r w:rsidRPr="00C62A71">
        <w:rPr>
          <w:rFonts w:asciiTheme="minorHAnsi" w:hAnsiTheme="minorHAnsi" w:cstheme="minorHAnsi"/>
          <w:b/>
          <w:sz w:val="24"/>
          <w:szCs w:val="24"/>
        </w:rPr>
        <w:t xml:space="preserve"> % z dohodnuté ceny</w:t>
      </w:r>
    </w:p>
    <w:p w14:paraId="74960D1F" w14:textId="77777777" w:rsidR="0085795E" w:rsidRPr="00C62A71" w:rsidRDefault="0085795E" w:rsidP="0085795E">
      <w:pPr>
        <w:pStyle w:val="Odstavecseseznamem"/>
        <w:numPr>
          <w:ilvl w:val="0"/>
          <w:numId w:val="1"/>
        </w:numPr>
        <w:spacing w:line="251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62A71">
        <w:rPr>
          <w:rFonts w:asciiTheme="minorHAnsi" w:hAnsiTheme="minorHAnsi" w:cstheme="minorHAnsi"/>
          <w:b/>
          <w:sz w:val="24"/>
          <w:szCs w:val="24"/>
        </w:rPr>
        <w:t xml:space="preserve">od 30 do 15 dnů před nástupním </w:t>
      </w:r>
      <w:proofErr w:type="gramStart"/>
      <w:r w:rsidRPr="00C62A71">
        <w:rPr>
          <w:rFonts w:asciiTheme="minorHAnsi" w:hAnsiTheme="minorHAnsi" w:cstheme="minorHAnsi"/>
          <w:b/>
          <w:sz w:val="24"/>
          <w:szCs w:val="24"/>
        </w:rPr>
        <w:t>termínem                 50</w:t>
      </w:r>
      <w:proofErr w:type="gramEnd"/>
      <w:r w:rsidRPr="00C62A71">
        <w:rPr>
          <w:rFonts w:asciiTheme="minorHAnsi" w:hAnsiTheme="minorHAnsi" w:cstheme="minorHAnsi"/>
          <w:b/>
          <w:sz w:val="24"/>
          <w:szCs w:val="24"/>
        </w:rPr>
        <w:t xml:space="preserve"> % z dohodnuté ceny</w:t>
      </w:r>
    </w:p>
    <w:p w14:paraId="3B8259D2" w14:textId="77777777" w:rsidR="0085795E" w:rsidRPr="00C62A71" w:rsidRDefault="0085795E" w:rsidP="0085795E">
      <w:pPr>
        <w:pStyle w:val="Odstavecseseznamem"/>
        <w:numPr>
          <w:ilvl w:val="0"/>
          <w:numId w:val="1"/>
        </w:numPr>
        <w:spacing w:line="251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62A71">
        <w:rPr>
          <w:rFonts w:asciiTheme="minorHAnsi" w:hAnsiTheme="minorHAnsi" w:cstheme="minorHAnsi"/>
          <w:b/>
          <w:sz w:val="24"/>
          <w:szCs w:val="24"/>
        </w:rPr>
        <w:t xml:space="preserve">méně než 14 dnů před nástupním </w:t>
      </w:r>
      <w:proofErr w:type="gramStart"/>
      <w:r w:rsidRPr="00C62A71">
        <w:rPr>
          <w:rFonts w:asciiTheme="minorHAnsi" w:hAnsiTheme="minorHAnsi" w:cstheme="minorHAnsi"/>
          <w:b/>
          <w:sz w:val="24"/>
          <w:szCs w:val="24"/>
        </w:rPr>
        <w:t>termínem               70%</w:t>
      </w:r>
      <w:proofErr w:type="gramEnd"/>
      <w:r w:rsidRPr="00C62A71">
        <w:rPr>
          <w:rFonts w:asciiTheme="minorHAnsi" w:hAnsiTheme="minorHAnsi" w:cstheme="minorHAnsi"/>
          <w:b/>
          <w:sz w:val="24"/>
          <w:szCs w:val="24"/>
        </w:rPr>
        <w:t xml:space="preserve"> z dohodnuté ceny</w:t>
      </w:r>
    </w:p>
    <w:p w14:paraId="12BC9500" w14:textId="77777777" w:rsidR="0085795E" w:rsidRPr="00C62A71" w:rsidRDefault="0085795E" w:rsidP="0085795E">
      <w:pPr>
        <w:pStyle w:val="Odstavecseseznamem"/>
        <w:numPr>
          <w:ilvl w:val="0"/>
          <w:numId w:val="1"/>
        </w:numPr>
        <w:spacing w:line="25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2A7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V závažných případech (úraz/nemoc, doložený zprávou od lékaře atd.) bude postupováno individuálně</w:t>
      </w:r>
    </w:p>
    <w:p w14:paraId="67ACCDF4" w14:textId="77777777" w:rsidR="0085795E" w:rsidRPr="00C62A71" w:rsidRDefault="0085795E" w:rsidP="0085795E">
      <w:pPr>
        <w:pStyle w:val="Odstavecseseznamem"/>
        <w:spacing w:line="251" w:lineRule="auto"/>
        <w:ind w:left="22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B66093E" w14:textId="77777777" w:rsidR="0085795E" w:rsidRPr="00C62A71" w:rsidRDefault="0085795E" w:rsidP="0085795E">
      <w:pPr>
        <w:pStyle w:val="Odstavecseseznamem"/>
        <w:numPr>
          <w:ilvl w:val="0"/>
          <w:numId w:val="5"/>
        </w:numPr>
        <w:spacing w:line="25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62A71">
        <w:rPr>
          <w:rFonts w:asciiTheme="minorHAnsi" w:hAnsiTheme="minorHAnsi" w:cstheme="minorHAnsi"/>
          <w:sz w:val="24"/>
          <w:szCs w:val="24"/>
        </w:rPr>
        <w:t xml:space="preserve">Smluvní strany se dohodly, že považují za </w:t>
      </w:r>
      <w:r w:rsidRPr="00C62A71">
        <w:rPr>
          <w:rFonts w:asciiTheme="minorHAnsi" w:hAnsiTheme="minorHAnsi" w:cstheme="minorHAnsi"/>
          <w:b/>
          <w:sz w:val="24"/>
          <w:szCs w:val="24"/>
        </w:rPr>
        <w:t>podstatné porušení smluvních povinností zejména:</w:t>
      </w:r>
    </w:p>
    <w:p w14:paraId="447D762D" w14:textId="77777777" w:rsidR="0085795E" w:rsidRPr="00C62A71" w:rsidRDefault="0085795E" w:rsidP="0085795E">
      <w:pPr>
        <w:pStyle w:val="Odstavecseseznamem"/>
        <w:numPr>
          <w:ilvl w:val="0"/>
          <w:numId w:val="2"/>
        </w:numPr>
        <w:spacing w:line="25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2A71">
        <w:rPr>
          <w:rFonts w:asciiTheme="minorHAnsi" w:hAnsiTheme="minorHAnsi" w:cstheme="minorHAnsi"/>
          <w:sz w:val="24"/>
          <w:szCs w:val="24"/>
        </w:rPr>
        <w:t>Nedodržení smluvní kapacity ubytování a rozsahu stravování podle čl. II odst. 2 a 3 této smlouvy</w:t>
      </w:r>
    </w:p>
    <w:p w14:paraId="1C2B707F" w14:textId="77777777" w:rsidR="0085795E" w:rsidRPr="00C62A71" w:rsidRDefault="0085795E" w:rsidP="0085795E">
      <w:pPr>
        <w:pStyle w:val="Odstavecseseznamem"/>
        <w:numPr>
          <w:ilvl w:val="0"/>
          <w:numId w:val="2"/>
        </w:numPr>
        <w:spacing w:line="25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2A71">
        <w:rPr>
          <w:rFonts w:asciiTheme="minorHAnsi" w:hAnsiTheme="minorHAnsi" w:cstheme="minorHAnsi"/>
          <w:sz w:val="24"/>
          <w:szCs w:val="24"/>
        </w:rPr>
        <w:t xml:space="preserve">Závažné nedodržení kvality poskytovaných služeb podle čl. IV odst. 4 </w:t>
      </w:r>
      <w:proofErr w:type="gramStart"/>
      <w:r w:rsidRPr="00C62A71">
        <w:rPr>
          <w:rFonts w:asciiTheme="minorHAnsi" w:hAnsiTheme="minorHAnsi" w:cstheme="minorHAnsi"/>
          <w:sz w:val="24"/>
          <w:szCs w:val="24"/>
        </w:rPr>
        <w:t>této</w:t>
      </w:r>
      <w:proofErr w:type="gramEnd"/>
      <w:r w:rsidRPr="00C62A71">
        <w:rPr>
          <w:rFonts w:asciiTheme="minorHAnsi" w:hAnsiTheme="minorHAnsi" w:cstheme="minorHAnsi"/>
          <w:sz w:val="24"/>
          <w:szCs w:val="24"/>
        </w:rPr>
        <w:t xml:space="preserve"> smlouvy</w:t>
      </w:r>
    </w:p>
    <w:p w14:paraId="49876AF0" w14:textId="77777777" w:rsidR="0085795E" w:rsidRPr="00C62A71" w:rsidRDefault="0085795E" w:rsidP="0085795E">
      <w:pPr>
        <w:pStyle w:val="Odstavecseseznamem"/>
        <w:numPr>
          <w:ilvl w:val="0"/>
          <w:numId w:val="2"/>
        </w:numPr>
        <w:spacing w:line="25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2A71">
        <w:rPr>
          <w:rFonts w:asciiTheme="minorHAnsi" w:hAnsiTheme="minorHAnsi" w:cstheme="minorHAnsi"/>
          <w:sz w:val="24"/>
          <w:szCs w:val="24"/>
        </w:rPr>
        <w:t>Prodlení s placením ceny služeb dohodnuté smlouvou o více jak 30 dní.</w:t>
      </w:r>
    </w:p>
    <w:p w14:paraId="6B1E58DE" w14:textId="77777777" w:rsidR="0085795E" w:rsidRPr="00C62A71" w:rsidRDefault="0085795E" w:rsidP="0085795E">
      <w:pPr>
        <w:spacing w:line="251" w:lineRule="auto"/>
        <w:rPr>
          <w:rFonts w:asciiTheme="minorHAnsi" w:hAnsiTheme="minorHAnsi" w:cstheme="minorHAnsi"/>
        </w:rPr>
      </w:pPr>
    </w:p>
    <w:p w14:paraId="06443B22" w14:textId="77777777" w:rsidR="0085795E" w:rsidRPr="00C62A71" w:rsidRDefault="0085795E" w:rsidP="0085795E">
      <w:pPr>
        <w:spacing w:line="251" w:lineRule="auto"/>
        <w:rPr>
          <w:rFonts w:asciiTheme="minorHAnsi" w:hAnsiTheme="minorHAnsi" w:cstheme="minorHAnsi"/>
        </w:rPr>
      </w:pPr>
    </w:p>
    <w:p w14:paraId="029D2BD9" w14:textId="77777777" w:rsidR="0085795E" w:rsidRPr="008A7AB0" w:rsidRDefault="0085795E" w:rsidP="0085795E">
      <w:pPr>
        <w:pStyle w:val="Odstavecseseznamem"/>
        <w:numPr>
          <w:ilvl w:val="0"/>
          <w:numId w:val="5"/>
        </w:numPr>
        <w:spacing w:line="25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A7AB0">
        <w:rPr>
          <w:rFonts w:asciiTheme="minorHAnsi" w:hAnsiTheme="minorHAnsi" w:cstheme="minorHAnsi"/>
          <w:sz w:val="24"/>
          <w:szCs w:val="24"/>
        </w:rPr>
        <w:t>Smluvní pokuty:</w:t>
      </w:r>
    </w:p>
    <w:p w14:paraId="62A7C28D" w14:textId="77777777" w:rsidR="0085795E" w:rsidRPr="008A7AB0" w:rsidRDefault="0085795E" w:rsidP="0085795E">
      <w:pPr>
        <w:pStyle w:val="Odstavecseseznamem"/>
        <w:numPr>
          <w:ilvl w:val="0"/>
          <w:numId w:val="3"/>
        </w:numPr>
        <w:spacing w:line="251" w:lineRule="auto"/>
        <w:ind w:left="2127"/>
        <w:jc w:val="both"/>
        <w:rPr>
          <w:rFonts w:asciiTheme="minorHAnsi" w:hAnsiTheme="minorHAnsi" w:cstheme="minorHAnsi"/>
          <w:sz w:val="24"/>
          <w:szCs w:val="24"/>
        </w:rPr>
      </w:pPr>
      <w:r w:rsidRPr="008A7AB0">
        <w:rPr>
          <w:rFonts w:asciiTheme="minorHAnsi" w:hAnsiTheme="minorHAnsi" w:cstheme="minorHAnsi"/>
          <w:sz w:val="24"/>
          <w:szCs w:val="24"/>
        </w:rPr>
        <w:lastRenderedPageBreak/>
        <w:t>objednatel je povinen zaplatit za každý den z prodlení s placením dohodnuté ceny služeb dodavateli smluvní pokutu ve výši 0,05 % z dlužné částky.</w:t>
      </w:r>
    </w:p>
    <w:p w14:paraId="58DF8732" w14:textId="77777777" w:rsidR="0085795E" w:rsidRPr="008A7AB0" w:rsidRDefault="0085795E" w:rsidP="0085795E">
      <w:pPr>
        <w:pStyle w:val="Odstavecseseznamem"/>
        <w:numPr>
          <w:ilvl w:val="0"/>
          <w:numId w:val="3"/>
        </w:numPr>
        <w:spacing w:line="251" w:lineRule="auto"/>
        <w:ind w:left="2127"/>
        <w:jc w:val="both"/>
        <w:rPr>
          <w:rFonts w:asciiTheme="minorHAnsi" w:hAnsiTheme="minorHAnsi" w:cstheme="minorHAnsi"/>
          <w:sz w:val="24"/>
          <w:szCs w:val="24"/>
        </w:rPr>
      </w:pPr>
      <w:r w:rsidRPr="008A7AB0">
        <w:rPr>
          <w:rFonts w:asciiTheme="minorHAnsi" w:hAnsiTheme="minorHAnsi" w:cstheme="minorHAnsi"/>
          <w:sz w:val="24"/>
          <w:szCs w:val="24"/>
        </w:rPr>
        <w:t>Dodavatel</w:t>
      </w:r>
      <w:r>
        <w:rPr>
          <w:rFonts w:asciiTheme="minorHAnsi" w:hAnsiTheme="minorHAnsi" w:cstheme="minorHAnsi"/>
          <w:sz w:val="24"/>
          <w:szCs w:val="24"/>
        </w:rPr>
        <w:t xml:space="preserve"> se dohodne s objednavatelem na případné slevě</w:t>
      </w:r>
      <w:r w:rsidRPr="008A7AB0">
        <w:rPr>
          <w:rFonts w:asciiTheme="minorHAnsi" w:hAnsiTheme="minorHAnsi" w:cstheme="minorHAnsi"/>
          <w:sz w:val="24"/>
          <w:szCs w:val="24"/>
        </w:rPr>
        <w:t>, pokud podstatným způsobem poruší svou smluvní povinnost podle čl. VI této smlouvy.</w:t>
      </w:r>
    </w:p>
    <w:p w14:paraId="12527032" w14:textId="77777777" w:rsidR="0085795E" w:rsidRPr="008A7AB0" w:rsidRDefault="0085795E" w:rsidP="0085795E">
      <w:pPr>
        <w:pStyle w:val="Odstavecseseznamem"/>
        <w:spacing w:line="251" w:lineRule="auto"/>
        <w:ind w:left="1647"/>
        <w:rPr>
          <w:rFonts w:asciiTheme="minorHAnsi" w:hAnsiTheme="minorHAnsi" w:cstheme="minorHAnsi"/>
          <w:sz w:val="24"/>
          <w:szCs w:val="24"/>
        </w:rPr>
      </w:pPr>
    </w:p>
    <w:p w14:paraId="7FA6D845" w14:textId="77777777" w:rsidR="0085795E" w:rsidRPr="008A7AB0" w:rsidRDefault="0085795E" w:rsidP="0085795E">
      <w:pPr>
        <w:pStyle w:val="Odstavecseseznamem"/>
        <w:numPr>
          <w:ilvl w:val="0"/>
          <w:numId w:val="5"/>
        </w:numPr>
        <w:spacing w:line="251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8A7AB0">
        <w:rPr>
          <w:rFonts w:asciiTheme="minorHAnsi" w:hAnsiTheme="minorHAnsi" w:cstheme="minorHAnsi"/>
          <w:sz w:val="24"/>
          <w:szCs w:val="24"/>
        </w:rPr>
        <w:t>Výpověď smlouvy:</w:t>
      </w:r>
    </w:p>
    <w:p w14:paraId="3EC3D26B" w14:textId="110815F4" w:rsidR="0085795E" w:rsidRPr="00C62A71" w:rsidRDefault="0085795E" w:rsidP="0085795E">
      <w:pPr>
        <w:pStyle w:val="Odstavecseseznamem"/>
        <w:numPr>
          <w:ilvl w:val="0"/>
          <w:numId w:val="4"/>
        </w:numPr>
        <w:spacing w:line="251" w:lineRule="auto"/>
        <w:ind w:left="212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7AB0">
        <w:rPr>
          <w:rFonts w:asciiTheme="minorHAnsi" w:hAnsiTheme="minorHAnsi" w:cstheme="minorHAnsi"/>
          <w:bCs/>
          <w:sz w:val="24"/>
          <w:szCs w:val="24"/>
        </w:rPr>
        <w:t>Odstoupí-li od smlouvy dodavatel nebo se ozdravný pobyt neuskuteční z důvodu na</w:t>
      </w:r>
      <w:r>
        <w:rPr>
          <w:rFonts w:asciiTheme="minorHAnsi" w:hAnsiTheme="minorHAnsi" w:cstheme="minorHAnsi"/>
          <w:bCs/>
          <w:sz w:val="24"/>
          <w:szCs w:val="24"/>
        </w:rPr>
        <w:t> </w:t>
      </w:r>
      <w:r w:rsidRPr="008A7AB0">
        <w:rPr>
          <w:rFonts w:asciiTheme="minorHAnsi" w:hAnsiTheme="minorHAnsi" w:cstheme="minorHAnsi"/>
          <w:bCs/>
          <w:sz w:val="24"/>
          <w:szCs w:val="24"/>
        </w:rPr>
        <w:t>straně dodavatele, je dodavatel povinen vrátit obdrženou zálohu ve lhůtě 10 dnů ode dne odstoupení od smlouvy</w:t>
      </w:r>
      <w:r w:rsidRPr="00C62A71">
        <w:rPr>
          <w:rFonts w:asciiTheme="minorHAnsi" w:hAnsiTheme="minorHAnsi" w:cstheme="minorHAnsi"/>
          <w:bCs/>
          <w:sz w:val="24"/>
          <w:szCs w:val="24"/>
        </w:rPr>
        <w:t xml:space="preserve"> (zrušení ozdravného pobytu). V případě epidemie nebo karantény na straně dodavatele či objednatele potvrzené krajským hygienikem</w:t>
      </w:r>
      <w:r w:rsidR="003F1F9D"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nebo omezení ze strany </w:t>
      </w:r>
      <w:r w:rsidR="003F1F9D">
        <w:rPr>
          <w:rFonts w:asciiTheme="minorHAnsi" w:hAnsiTheme="minorHAnsi" w:cstheme="minorHAnsi"/>
          <w:bCs/>
          <w:sz w:val="24"/>
          <w:szCs w:val="24"/>
        </w:rPr>
        <w:t xml:space="preserve">Vlády ČR </w:t>
      </w:r>
      <w:r w:rsidRPr="00C62A71">
        <w:rPr>
          <w:rFonts w:asciiTheme="minorHAnsi" w:hAnsiTheme="minorHAnsi" w:cstheme="minorHAnsi"/>
          <w:bCs/>
          <w:sz w:val="24"/>
          <w:szCs w:val="24"/>
        </w:rPr>
        <w:t>před nástupem k pobytu (viz předmět plnění této smlouvy), vrátí dodavatel objednavateli plnou částku za pobyt</w:t>
      </w:r>
      <w:r>
        <w:rPr>
          <w:rFonts w:asciiTheme="minorHAnsi" w:hAnsiTheme="minorHAnsi" w:cstheme="minorHAnsi"/>
          <w:bCs/>
          <w:sz w:val="24"/>
          <w:szCs w:val="24"/>
        </w:rPr>
        <w:t>, a to do 14 dnů poté, co bude objednavatelem vyzván. Za každý den z prodlení s navrácením částky je dodavatel povinen zaplatit smluvní pokutu ve výši 0,05 % z dlužné částky.</w:t>
      </w:r>
    </w:p>
    <w:p w14:paraId="796C1661" w14:textId="77777777" w:rsidR="0085795E" w:rsidRPr="00C62A71" w:rsidRDefault="0085795E" w:rsidP="0085795E">
      <w:pPr>
        <w:pStyle w:val="Odstavecseseznamem"/>
        <w:numPr>
          <w:ilvl w:val="0"/>
          <w:numId w:val="4"/>
        </w:numPr>
        <w:spacing w:line="251" w:lineRule="auto"/>
        <w:ind w:left="212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62A71">
        <w:rPr>
          <w:rFonts w:asciiTheme="minorHAnsi" w:hAnsiTheme="minorHAnsi" w:cstheme="minorHAnsi"/>
          <w:bCs/>
          <w:sz w:val="24"/>
          <w:szCs w:val="24"/>
        </w:rPr>
        <w:t xml:space="preserve">Obě strany jsou povinny se okamžitě a bezodkladně o této věci informovat. </w:t>
      </w:r>
    </w:p>
    <w:bookmarkEnd w:id="0"/>
    <w:p w14:paraId="42A37A54" w14:textId="77777777" w:rsidR="0085795E" w:rsidRDefault="0085795E" w:rsidP="0085795E">
      <w:pPr>
        <w:pStyle w:val="Standard"/>
        <w:rPr>
          <w:rFonts w:asciiTheme="minorHAnsi" w:hAnsiTheme="minorHAnsi" w:cstheme="minorHAnsi"/>
          <w:bCs/>
        </w:rPr>
      </w:pPr>
    </w:p>
    <w:p w14:paraId="1498C25C" w14:textId="77777777" w:rsidR="0085795E" w:rsidRPr="00C62A71" w:rsidRDefault="0085795E" w:rsidP="0085795E">
      <w:pPr>
        <w:pStyle w:val="Standard"/>
        <w:rPr>
          <w:rFonts w:asciiTheme="minorHAnsi" w:hAnsiTheme="minorHAnsi" w:cstheme="minorHAnsi"/>
          <w:b/>
          <w:bCs/>
        </w:rPr>
      </w:pPr>
    </w:p>
    <w:p w14:paraId="4364EEBB" w14:textId="77777777" w:rsidR="0085795E" w:rsidRPr="00C62A71" w:rsidRDefault="0085795E" w:rsidP="0085795E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C62A71">
        <w:rPr>
          <w:rFonts w:asciiTheme="minorHAnsi" w:hAnsiTheme="minorHAnsi" w:cstheme="minorHAnsi"/>
          <w:b/>
          <w:bCs/>
        </w:rPr>
        <w:t>VII.</w:t>
      </w:r>
    </w:p>
    <w:p w14:paraId="12275553" w14:textId="77777777" w:rsidR="0085795E" w:rsidRPr="00C62A71" w:rsidRDefault="0085795E" w:rsidP="0085795E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C62A71">
        <w:rPr>
          <w:rFonts w:asciiTheme="minorHAnsi" w:hAnsiTheme="minorHAnsi" w:cstheme="minorHAnsi"/>
          <w:b/>
          <w:bCs/>
        </w:rPr>
        <w:t>Závěrečné ustanovení</w:t>
      </w:r>
    </w:p>
    <w:p w14:paraId="0A011F62" w14:textId="77777777" w:rsidR="0085795E" w:rsidRPr="00C62A71" w:rsidRDefault="0085795E" w:rsidP="0085795E">
      <w:pPr>
        <w:pStyle w:val="Standard"/>
        <w:rPr>
          <w:rFonts w:asciiTheme="minorHAnsi" w:hAnsiTheme="minorHAnsi" w:cstheme="minorHAnsi"/>
        </w:rPr>
      </w:pPr>
    </w:p>
    <w:p w14:paraId="681D97FD" w14:textId="77777777" w:rsidR="0085795E" w:rsidRPr="00C62A71" w:rsidRDefault="0085795E" w:rsidP="0085795E">
      <w:pPr>
        <w:pStyle w:val="Standard"/>
        <w:rPr>
          <w:rFonts w:asciiTheme="minorHAnsi" w:hAnsiTheme="minorHAnsi" w:cstheme="minorHAnsi"/>
        </w:rPr>
      </w:pPr>
      <w:r w:rsidRPr="00C62A71">
        <w:rPr>
          <w:rFonts w:asciiTheme="minorHAnsi" w:hAnsiTheme="minorHAnsi" w:cstheme="minorHAnsi"/>
        </w:rPr>
        <w:t>Tato smlouva se řídí občanským zákoníkem.</w:t>
      </w:r>
    </w:p>
    <w:p w14:paraId="525CB740" w14:textId="77777777" w:rsidR="0085795E" w:rsidRPr="00C62A71" w:rsidRDefault="0085795E" w:rsidP="0085795E">
      <w:pPr>
        <w:pStyle w:val="Standard"/>
        <w:jc w:val="both"/>
        <w:rPr>
          <w:rFonts w:asciiTheme="minorHAnsi" w:hAnsiTheme="minorHAnsi" w:cstheme="minorHAnsi"/>
        </w:rPr>
      </w:pPr>
      <w:r w:rsidRPr="00C62A71">
        <w:rPr>
          <w:rFonts w:asciiTheme="minorHAnsi" w:hAnsiTheme="minorHAnsi" w:cstheme="minorHAnsi"/>
        </w:rPr>
        <w:t>Strany smlouvu přečetly a s jejím obsahem souhlasí, neboť vyjadřuje jejich svobodnou a vážnou vůli, což stvrzují svými vlastnoručními podpisy. Smlouvu lze měnit jen písemnými dodatky v číselné řadě.</w:t>
      </w:r>
    </w:p>
    <w:p w14:paraId="49EEF322" w14:textId="77777777" w:rsidR="0085795E" w:rsidRPr="00C62A71" w:rsidRDefault="0085795E" w:rsidP="0085795E">
      <w:pPr>
        <w:pStyle w:val="Standard"/>
        <w:jc w:val="both"/>
        <w:rPr>
          <w:rFonts w:asciiTheme="minorHAnsi" w:hAnsiTheme="minorHAnsi" w:cstheme="minorHAnsi"/>
        </w:rPr>
      </w:pPr>
      <w:r w:rsidRPr="00C62A71">
        <w:rPr>
          <w:rFonts w:asciiTheme="minorHAnsi" w:hAnsiTheme="minorHAnsi" w:cstheme="minorHAnsi"/>
        </w:rPr>
        <w:t>Tato smlouva se vyhotovuje ve dvou výtiscích, po jednom pro každou ze stran.</w:t>
      </w:r>
    </w:p>
    <w:p w14:paraId="6EF233DE" w14:textId="77777777" w:rsidR="0085795E" w:rsidRPr="00C62A71" w:rsidRDefault="0085795E" w:rsidP="0085795E">
      <w:pPr>
        <w:pStyle w:val="Standard"/>
        <w:jc w:val="both"/>
        <w:rPr>
          <w:rFonts w:asciiTheme="minorHAnsi" w:hAnsiTheme="minorHAnsi" w:cstheme="minorHAnsi"/>
        </w:rPr>
      </w:pPr>
      <w:r w:rsidRPr="00C62A71">
        <w:rPr>
          <w:rFonts w:asciiTheme="minorHAnsi" w:hAnsiTheme="minorHAnsi" w:cstheme="minorHAnsi"/>
        </w:rPr>
        <w:t>Smluvní strany výslovně sjednávají, že uveřejnění této smlouvy v registru smluv dle zákona číslo 340/15 Sb. o zvláštních podmínkách účinnosti některých smluv, uveřejňování těchto smluv a o registru smluv (zákon o</w:t>
      </w:r>
      <w:r>
        <w:rPr>
          <w:rFonts w:asciiTheme="minorHAnsi" w:hAnsiTheme="minorHAnsi" w:cstheme="minorHAnsi"/>
        </w:rPr>
        <w:t> </w:t>
      </w:r>
      <w:r w:rsidRPr="00C62A71">
        <w:rPr>
          <w:rFonts w:asciiTheme="minorHAnsi" w:hAnsiTheme="minorHAnsi" w:cstheme="minorHAnsi"/>
        </w:rPr>
        <w:t>registru smluv) zajistí škola.</w:t>
      </w:r>
    </w:p>
    <w:p w14:paraId="5CBCC7A7" w14:textId="77777777" w:rsidR="0085795E" w:rsidRDefault="0085795E" w:rsidP="0085795E">
      <w:pPr>
        <w:pStyle w:val="Standard"/>
        <w:rPr>
          <w:rFonts w:asciiTheme="minorHAnsi" w:hAnsiTheme="minorHAnsi" w:cstheme="minorHAnsi"/>
        </w:rPr>
      </w:pPr>
    </w:p>
    <w:p w14:paraId="5144432F" w14:textId="77777777" w:rsidR="0085795E" w:rsidRDefault="0085795E" w:rsidP="0085795E">
      <w:pPr>
        <w:pStyle w:val="Standard"/>
        <w:rPr>
          <w:rFonts w:asciiTheme="minorHAnsi" w:hAnsiTheme="minorHAnsi" w:cstheme="minorHAnsi"/>
        </w:rPr>
      </w:pPr>
    </w:p>
    <w:p w14:paraId="34D8A537" w14:textId="77777777" w:rsidR="0085795E" w:rsidRPr="00C62A71" w:rsidRDefault="0085795E" w:rsidP="004D0063">
      <w:pPr>
        <w:pStyle w:val="Standard"/>
        <w:rPr>
          <w:rFonts w:asciiTheme="minorHAnsi" w:hAnsiTheme="minorHAnsi" w:cstheme="minorHAnsi"/>
          <w:b/>
          <w:bCs/>
        </w:rPr>
      </w:pPr>
      <w:r w:rsidRPr="00C62A71">
        <w:rPr>
          <w:rFonts w:asciiTheme="minorHAnsi" w:hAnsiTheme="minorHAnsi" w:cstheme="minorHAnsi"/>
          <w:b/>
          <w:bCs/>
        </w:rPr>
        <w:t>Prohlášení poskytovatele o způsobilosti objektu pro školu v přírodě</w:t>
      </w:r>
    </w:p>
    <w:p w14:paraId="7646FA6E" w14:textId="77777777" w:rsidR="0085795E" w:rsidRPr="00C62A71" w:rsidRDefault="0085795E" w:rsidP="0085795E">
      <w:pPr>
        <w:pStyle w:val="Standard"/>
        <w:rPr>
          <w:rFonts w:asciiTheme="minorHAnsi" w:hAnsiTheme="minorHAnsi" w:cstheme="minorHAnsi"/>
          <w:b/>
          <w:bCs/>
        </w:rPr>
      </w:pPr>
    </w:p>
    <w:p w14:paraId="1C024ACB" w14:textId="77777777" w:rsidR="0085795E" w:rsidRPr="00C62A71" w:rsidRDefault="0085795E" w:rsidP="0085795E">
      <w:pPr>
        <w:jc w:val="both"/>
        <w:rPr>
          <w:rFonts w:asciiTheme="minorHAnsi" w:hAnsiTheme="minorHAnsi" w:cstheme="minorHAnsi"/>
        </w:rPr>
      </w:pPr>
      <w:r w:rsidRPr="00C62A71">
        <w:rPr>
          <w:rFonts w:asciiTheme="minorHAnsi" w:hAnsiTheme="minorHAnsi" w:cstheme="minorHAnsi"/>
        </w:rPr>
        <w:t xml:space="preserve">Dodavatel prohlašuje, že uvedený objekt Penzion Chata na Souši splňuje hygienické podmínky ubytovacího a stravovacího zařízení a podmínky pro zabezpečení ozdravného pobytu </w:t>
      </w:r>
      <w:r>
        <w:rPr>
          <w:rFonts w:asciiTheme="minorHAnsi" w:hAnsiTheme="minorHAnsi" w:cstheme="minorHAnsi"/>
        </w:rPr>
        <w:t>s lyžařským výcvikem pro žáky</w:t>
      </w:r>
      <w:r w:rsidRPr="00C62A71">
        <w:rPr>
          <w:rFonts w:asciiTheme="minorHAnsi" w:hAnsiTheme="minorHAnsi" w:cstheme="minorHAnsi"/>
        </w:rPr>
        <w:t xml:space="preserve"> ZŠ.</w:t>
      </w:r>
    </w:p>
    <w:p w14:paraId="1EFC18E7" w14:textId="77777777" w:rsidR="0085795E" w:rsidRDefault="0085795E" w:rsidP="0085795E">
      <w:pPr>
        <w:jc w:val="both"/>
        <w:rPr>
          <w:rFonts w:asciiTheme="minorHAnsi" w:hAnsiTheme="minorHAnsi" w:cstheme="minorHAnsi"/>
        </w:rPr>
      </w:pPr>
      <w:r w:rsidRPr="00C62A71">
        <w:rPr>
          <w:rFonts w:asciiTheme="minorHAnsi" w:hAnsiTheme="minorHAnsi" w:cstheme="minorHAnsi"/>
        </w:rPr>
        <w:t>Stravování účastníků lyžařského kurzu zajistí dodavatel v souladu s hygienickými předpisy, vyhláškou č.</w:t>
      </w:r>
      <w:r>
        <w:rPr>
          <w:rFonts w:asciiTheme="minorHAnsi" w:hAnsiTheme="minorHAnsi" w:cstheme="minorHAnsi"/>
        </w:rPr>
        <w:t> </w:t>
      </w:r>
      <w:r w:rsidRPr="00C62A71">
        <w:rPr>
          <w:rFonts w:asciiTheme="minorHAnsi" w:hAnsiTheme="minorHAnsi" w:cstheme="minorHAnsi"/>
        </w:rPr>
        <w:t>107/2005 Sb.</w:t>
      </w:r>
    </w:p>
    <w:p w14:paraId="48541083" w14:textId="77777777" w:rsidR="0085795E" w:rsidRDefault="0085795E" w:rsidP="0085795E">
      <w:pPr>
        <w:jc w:val="both"/>
        <w:rPr>
          <w:rFonts w:asciiTheme="minorHAnsi" w:hAnsiTheme="minorHAnsi" w:cstheme="minorHAnsi"/>
        </w:rPr>
      </w:pPr>
    </w:p>
    <w:p w14:paraId="5C0A4D13" w14:textId="77777777" w:rsidR="0085795E" w:rsidRDefault="0085795E" w:rsidP="0085795E">
      <w:pPr>
        <w:pStyle w:val="Standard"/>
        <w:rPr>
          <w:rFonts w:asciiTheme="minorHAnsi" w:hAnsiTheme="minorHAnsi" w:cstheme="minorHAnsi"/>
        </w:rPr>
      </w:pPr>
    </w:p>
    <w:p w14:paraId="123BC9CA" w14:textId="77777777" w:rsidR="0085795E" w:rsidRDefault="0085795E" w:rsidP="0085795E">
      <w:pPr>
        <w:pStyle w:val="Standard"/>
        <w:rPr>
          <w:rFonts w:asciiTheme="minorHAnsi" w:hAnsiTheme="minorHAnsi" w:cstheme="minorHAnsi"/>
        </w:rPr>
      </w:pPr>
    </w:p>
    <w:p w14:paraId="1AB915D7" w14:textId="77777777" w:rsidR="0085795E" w:rsidRDefault="0085795E" w:rsidP="0085795E">
      <w:pPr>
        <w:pStyle w:val="Standard"/>
        <w:rPr>
          <w:rFonts w:asciiTheme="minorHAnsi" w:hAnsiTheme="minorHAnsi" w:cstheme="minorHAnsi"/>
        </w:rPr>
      </w:pPr>
    </w:p>
    <w:p w14:paraId="49878936" w14:textId="77777777" w:rsidR="0085795E" w:rsidRDefault="0085795E" w:rsidP="0085795E">
      <w:pPr>
        <w:pStyle w:val="Standard"/>
        <w:rPr>
          <w:rFonts w:asciiTheme="minorHAnsi" w:hAnsiTheme="minorHAnsi" w:cstheme="minorHAnsi"/>
        </w:rPr>
      </w:pPr>
    </w:p>
    <w:p w14:paraId="6FA7A79E" w14:textId="77777777" w:rsidR="0085795E" w:rsidRDefault="0085795E" w:rsidP="0085795E">
      <w:pPr>
        <w:pStyle w:val="Standard"/>
        <w:rPr>
          <w:rFonts w:asciiTheme="minorHAnsi" w:hAnsiTheme="minorHAnsi" w:cstheme="minorHAnsi"/>
        </w:rPr>
      </w:pPr>
    </w:p>
    <w:p w14:paraId="0DD651C9" w14:textId="77777777" w:rsidR="0085795E" w:rsidRPr="00C62A71" w:rsidRDefault="0085795E" w:rsidP="0085795E">
      <w:pPr>
        <w:pStyle w:val="Standard"/>
        <w:jc w:val="both"/>
        <w:rPr>
          <w:rFonts w:asciiTheme="minorHAnsi" w:hAnsiTheme="minorHAnsi" w:cstheme="minorHAnsi"/>
        </w:rPr>
      </w:pPr>
    </w:p>
    <w:p w14:paraId="720C4962" w14:textId="1FB749FE" w:rsidR="0085795E" w:rsidRPr="00C62A71" w:rsidRDefault="0085795E" w:rsidP="0085795E">
      <w:pPr>
        <w:pStyle w:val="Standard"/>
        <w:rPr>
          <w:rFonts w:asciiTheme="minorHAnsi" w:hAnsiTheme="minorHAnsi" w:cstheme="minorHAnsi"/>
        </w:rPr>
      </w:pPr>
      <w:r w:rsidRPr="00C62A71">
        <w:rPr>
          <w:rFonts w:asciiTheme="minorHAnsi" w:hAnsiTheme="minorHAnsi" w:cstheme="minorHAnsi"/>
        </w:rPr>
        <w:t xml:space="preserve">Dne:   </w:t>
      </w:r>
      <w:proofErr w:type="gramStart"/>
      <w:r w:rsidR="00CA1100">
        <w:rPr>
          <w:rFonts w:asciiTheme="minorHAnsi" w:hAnsiTheme="minorHAnsi" w:cstheme="minorHAnsi"/>
        </w:rPr>
        <w:t>13.12.2023</w:t>
      </w:r>
      <w:bookmarkStart w:id="1" w:name="_GoBack"/>
      <w:bookmarkEnd w:id="1"/>
      <w:proofErr w:type="gramEnd"/>
      <w:r w:rsidRPr="00C62A71">
        <w:rPr>
          <w:rFonts w:asciiTheme="minorHAnsi" w:hAnsiTheme="minorHAnsi" w:cstheme="minorHAnsi"/>
        </w:rPr>
        <w:t xml:space="preserve">                                                                            Dne:</w:t>
      </w:r>
    </w:p>
    <w:p w14:paraId="5C682BBC" w14:textId="77777777" w:rsidR="0085795E" w:rsidRPr="00C62A71" w:rsidRDefault="0085795E" w:rsidP="0085795E">
      <w:pPr>
        <w:pStyle w:val="Standard"/>
        <w:rPr>
          <w:rFonts w:asciiTheme="minorHAnsi" w:hAnsiTheme="minorHAnsi" w:cstheme="minorHAnsi"/>
        </w:rPr>
      </w:pPr>
    </w:p>
    <w:p w14:paraId="2362C44F" w14:textId="77777777" w:rsidR="0085795E" w:rsidRPr="00C62A71" w:rsidRDefault="0085795E" w:rsidP="0085795E">
      <w:pPr>
        <w:pStyle w:val="Standard"/>
        <w:rPr>
          <w:rFonts w:asciiTheme="minorHAnsi" w:hAnsiTheme="minorHAnsi" w:cstheme="minorHAnsi"/>
        </w:rPr>
      </w:pPr>
    </w:p>
    <w:p w14:paraId="1F11CB97" w14:textId="77777777" w:rsidR="0085795E" w:rsidRPr="00C62A71" w:rsidRDefault="0085795E" w:rsidP="0085795E">
      <w:pPr>
        <w:pStyle w:val="Standard"/>
        <w:rPr>
          <w:rFonts w:asciiTheme="minorHAnsi" w:hAnsiTheme="minorHAnsi" w:cstheme="minorHAnsi"/>
        </w:rPr>
      </w:pPr>
      <w:r w:rsidRPr="00C62A71">
        <w:rPr>
          <w:rFonts w:asciiTheme="minorHAnsi" w:hAnsiTheme="minorHAnsi" w:cstheme="minorHAnsi"/>
        </w:rPr>
        <w:t>….....................................................                                     ….....................................................</w:t>
      </w:r>
    </w:p>
    <w:p w14:paraId="08BC1EE0" w14:textId="77777777" w:rsidR="0085795E" w:rsidRPr="00C62A71" w:rsidRDefault="0085795E" w:rsidP="0085795E">
      <w:pPr>
        <w:pStyle w:val="Standard"/>
        <w:rPr>
          <w:rFonts w:asciiTheme="minorHAnsi" w:hAnsiTheme="minorHAnsi" w:cstheme="minorHAnsi"/>
        </w:rPr>
      </w:pPr>
      <w:r w:rsidRPr="00C62A71">
        <w:rPr>
          <w:rFonts w:asciiTheme="minorHAnsi" w:hAnsiTheme="minorHAnsi" w:cstheme="minorHAnsi"/>
        </w:rPr>
        <w:t>Mgr. David Jaroš</w:t>
      </w:r>
      <w:r>
        <w:rPr>
          <w:rFonts w:asciiTheme="minorHAnsi" w:hAnsiTheme="minorHAnsi" w:cstheme="minorHAnsi"/>
        </w:rPr>
        <w:t xml:space="preserve">                                                             </w:t>
      </w:r>
      <w:proofErr w:type="spellStart"/>
      <w:r w:rsidRPr="00C62A71">
        <w:rPr>
          <w:rFonts w:asciiTheme="minorHAnsi" w:hAnsiTheme="minorHAnsi" w:cstheme="minorHAnsi"/>
        </w:rPr>
        <w:t>Vefra</w:t>
      </w:r>
      <w:proofErr w:type="spellEnd"/>
      <w:r w:rsidRPr="00C62A71">
        <w:rPr>
          <w:rFonts w:asciiTheme="minorHAnsi" w:hAnsiTheme="minorHAnsi" w:cstheme="minorHAnsi"/>
        </w:rPr>
        <w:t xml:space="preserve"> s.r.o</w:t>
      </w:r>
      <w:r>
        <w:rPr>
          <w:rFonts w:asciiTheme="minorHAnsi" w:hAnsiTheme="minorHAnsi" w:cstheme="minorHAnsi"/>
        </w:rPr>
        <w:t xml:space="preserve">, </w:t>
      </w:r>
      <w:r w:rsidRPr="00C62A71">
        <w:rPr>
          <w:rFonts w:asciiTheme="minorHAnsi" w:hAnsiTheme="minorHAnsi" w:cstheme="minorHAnsi"/>
        </w:rPr>
        <w:t>Veronika Brandejská (jednatel)</w:t>
      </w:r>
    </w:p>
    <w:p w14:paraId="33F921A3" w14:textId="77777777" w:rsidR="0085795E" w:rsidRPr="00C62A71" w:rsidRDefault="0085795E" w:rsidP="0085795E">
      <w:pPr>
        <w:pStyle w:val="Standard"/>
        <w:rPr>
          <w:rFonts w:asciiTheme="minorHAnsi" w:hAnsiTheme="minorHAnsi" w:cstheme="minorHAnsi"/>
        </w:rPr>
      </w:pPr>
      <w:r w:rsidRPr="00C62A71">
        <w:rPr>
          <w:rFonts w:asciiTheme="minorHAnsi" w:hAnsiTheme="minorHAnsi" w:cstheme="minorHAnsi"/>
        </w:rPr>
        <w:t xml:space="preserve">        (</w:t>
      </w:r>
      <w:r>
        <w:rPr>
          <w:rFonts w:asciiTheme="minorHAnsi" w:hAnsiTheme="minorHAnsi" w:cstheme="minorHAnsi"/>
        </w:rPr>
        <w:t xml:space="preserve">za </w:t>
      </w:r>
      <w:proofErr w:type="gramStart"/>
      <w:r w:rsidRPr="00C62A71">
        <w:rPr>
          <w:rFonts w:asciiTheme="minorHAnsi" w:hAnsiTheme="minorHAnsi" w:cstheme="minorHAnsi"/>
        </w:rPr>
        <w:t>objednavatel</w:t>
      </w:r>
      <w:r>
        <w:rPr>
          <w:rFonts w:asciiTheme="minorHAnsi" w:hAnsiTheme="minorHAnsi" w:cstheme="minorHAnsi"/>
        </w:rPr>
        <w:t>e</w:t>
      </w:r>
      <w:r w:rsidRPr="00C62A71">
        <w:rPr>
          <w:rFonts w:asciiTheme="minorHAnsi" w:hAnsiTheme="minorHAnsi" w:cstheme="minorHAnsi"/>
        </w:rPr>
        <w:t xml:space="preserve">)  </w:t>
      </w:r>
      <w:r>
        <w:rPr>
          <w:rFonts w:asciiTheme="minorHAnsi" w:hAnsiTheme="minorHAnsi" w:cstheme="minorHAnsi"/>
        </w:rPr>
        <w:t xml:space="preserve">                                                                           </w:t>
      </w:r>
      <w:r w:rsidRPr="00C62A71">
        <w:rPr>
          <w:rFonts w:asciiTheme="minorHAnsi" w:hAnsiTheme="minorHAnsi" w:cstheme="minorHAnsi"/>
        </w:rPr>
        <w:t xml:space="preserve"> (dodavatel</w:t>
      </w:r>
      <w:proofErr w:type="gramEnd"/>
      <w:r w:rsidRPr="00C62A71">
        <w:rPr>
          <w:rFonts w:asciiTheme="minorHAnsi" w:hAnsiTheme="minorHAnsi" w:cstheme="minorHAnsi"/>
        </w:rPr>
        <w:t>)</w:t>
      </w:r>
    </w:p>
    <w:p w14:paraId="19F4841E" w14:textId="77777777" w:rsidR="004A4345" w:rsidRDefault="004A4345"/>
    <w:sectPr w:rsidR="004A4345" w:rsidSect="004C43B4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671"/>
    <w:multiLevelType w:val="multilevel"/>
    <w:tmpl w:val="9C2CCA00"/>
    <w:lvl w:ilvl="0"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07" w:hanging="360"/>
      </w:pPr>
      <w:rPr>
        <w:rFonts w:ascii="Wingdings" w:hAnsi="Wingdings"/>
      </w:rPr>
    </w:lvl>
  </w:abstractNum>
  <w:abstractNum w:abstractNumId="1">
    <w:nsid w:val="1361327A"/>
    <w:multiLevelType w:val="hybridMultilevel"/>
    <w:tmpl w:val="AF40D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57F9B"/>
    <w:multiLevelType w:val="multilevel"/>
    <w:tmpl w:val="641E5398"/>
    <w:lvl w:ilvl="0">
      <w:numFmt w:val="bullet"/>
      <w:lvlText w:val=""/>
      <w:lvlJc w:val="left"/>
      <w:pPr>
        <w:ind w:left="22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9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80" w:hanging="360"/>
      </w:pPr>
      <w:rPr>
        <w:rFonts w:ascii="Wingdings" w:hAnsi="Wingdings"/>
      </w:rPr>
    </w:lvl>
  </w:abstractNum>
  <w:abstractNum w:abstractNumId="3">
    <w:nsid w:val="6779477C"/>
    <w:multiLevelType w:val="multilevel"/>
    <w:tmpl w:val="6BD8A520"/>
    <w:lvl w:ilvl="0"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07" w:hanging="360"/>
      </w:pPr>
      <w:rPr>
        <w:rFonts w:ascii="Wingdings" w:hAnsi="Wingdings"/>
      </w:rPr>
    </w:lvl>
  </w:abstractNum>
  <w:abstractNum w:abstractNumId="4">
    <w:nsid w:val="789951A3"/>
    <w:multiLevelType w:val="multilevel"/>
    <w:tmpl w:val="4FA27160"/>
    <w:lvl w:ilvl="0">
      <w:numFmt w:val="bullet"/>
      <w:lvlText w:val=""/>
      <w:lvlJc w:val="left"/>
      <w:pPr>
        <w:ind w:left="2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5E"/>
    <w:rsid w:val="00144AB6"/>
    <w:rsid w:val="003F1F9D"/>
    <w:rsid w:val="004A4345"/>
    <w:rsid w:val="004D0063"/>
    <w:rsid w:val="0085795E"/>
    <w:rsid w:val="00CA1100"/>
    <w:rsid w:val="00EA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C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79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579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Odstavecseseznamem">
    <w:name w:val="List Paragraph"/>
    <w:basedOn w:val="Normln"/>
    <w:rsid w:val="0085795E"/>
    <w:pPr>
      <w:widowControl/>
      <w:suppressAutoHyphens w:val="0"/>
      <w:spacing w:after="160" w:line="247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ormlnweb">
    <w:name w:val="Normal (Web)"/>
    <w:basedOn w:val="Normln"/>
    <w:rsid w:val="0085795E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79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579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Odstavecseseznamem">
    <w:name w:val="List Paragraph"/>
    <w:basedOn w:val="Normln"/>
    <w:rsid w:val="0085795E"/>
    <w:pPr>
      <w:widowControl/>
      <w:suppressAutoHyphens w:val="0"/>
      <w:spacing w:after="160" w:line="247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ormlnweb">
    <w:name w:val="Normal (Web)"/>
    <w:basedOn w:val="Normln"/>
    <w:rsid w:val="0085795E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974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Brandejský</dc:creator>
  <cp:lastModifiedBy>ekonom</cp:lastModifiedBy>
  <cp:revision>3</cp:revision>
  <cp:lastPrinted>2022-11-08T13:05:00Z</cp:lastPrinted>
  <dcterms:created xsi:type="dcterms:W3CDTF">2023-01-11T11:53:00Z</dcterms:created>
  <dcterms:modified xsi:type="dcterms:W3CDTF">2023-01-11T11:54:00Z</dcterms:modified>
</cp:coreProperties>
</file>