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3E9B" w14:textId="3C839204" w:rsidR="006B6EC8" w:rsidRPr="006653C9" w:rsidRDefault="006653C9" w:rsidP="00EF7451">
      <w:pPr>
        <w:pStyle w:val="Title"/>
        <w:spacing w:before="0"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  <w:lang w:val="en-US"/>
        </w:rPr>
      </w:pPr>
      <w:r>
        <w:rPr>
          <w:rFonts w:ascii="Calibri" w:hAnsi="Calibri" w:cs="Calibri"/>
          <w:color w:val="auto"/>
          <w:sz w:val="44"/>
          <w:szCs w:val="44"/>
          <w:lang w:val="en-US"/>
        </w:rPr>
        <w:t>Contract assignment consent</w:t>
      </w:r>
    </w:p>
    <w:p w14:paraId="5D57D094" w14:textId="4C853228" w:rsidR="006B6EC8" w:rsidRPr="006653C9" w:rsidRDefault="006653C9" w:rsidP="006653C9">
      <w:pPr>
        <w:spacing w:after="200"/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Company</w:t>
      </w:r>
      <w:r w:rsidR="007E2B2D" w:rsidRPr="006653C9">
        <w:rPr>
          <w:rFonts w:ascii="Calibri" w:hAnsi="Calibri" w:cs="Calibri"/>
          <w:color w:val="auto"/>
          <w:sz w:val="24"/>
          <w:szCs w:val="24"/>
          <w:lang w:val="en-US"/>
        </w:rPr>
        <w:t>/ Organiza</w:t>
      </w:r>
      <w:r>
        <w:rPr>
          <w:rFonts w:ascii="Calibri" w:hAnsi="Calibri" w:cs="Calibri"/>
          <w:color w:val="auto"/>
          <w:sz w:val="24"/>
          <w:szCs w:val="24"/>
          <w:lang w:val="en-US"/>
        </w:rPr>
        <w:t>tion</w:t>
      </w:r>
      <w:r w:rsidR="007E2B2D" w:rsidRPr="006653C9">
        <w:rPr>
          <w:rFonts w:ascii="Calibri" w:hAnsi="Calibri" w:cs="Calibri"/>
          <w:color w:val="auto"/>
          <w:sz w:val="24"/>
          <w:szCs w:val="24"/>
          <w:lang w:val="en-US"/>
        </w:rPr>
        <w:t>:</w:t>
      </w:r>
    </w:p>
    <w:p w14:paraId="78DFC1AD" w14:textId="29582371" w:rsidR="006B6EC8" w:rsidRPr="006653C9" w:rsidRDefault="00B51E38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  <w:lang w:val="en-US"/>
        </w:rPr>
      </w:pPr>
      <w:r w:rsidRPr="00B51E38">
        <w:rPr>
          <w:rFonts w:ascii="Calibri" w:hAnsi="Calibri" w:cs="Calibri"/>
          <w:b/>
          <w:bCs/>
          <w:color w:val="auto"/>
          <w:sz w:val="24"/>
          <w:szCs w:val="24"/>
          <w:lang w:val="en-US"/>
        </w:rPr>
        <w:t>NEYCO s.a. VACUUM &amp; MATERIALS</w:t>
      </w:r>
      <w:r w:rsidR="0013595B" w:rsidRPr="0013595B">
        <w:rPr>
          <w:rFonts w:ascii="Calibri" w:hAnsi="Calibri" w:cs="Calibri"/>
          <w:b/>
          <w:bCs/>
          <w:color w:val="auto"/>
          <w:sz w:val="24"/>
          <w:szCs w:val="24"/>
          <w:lang w:val="en-US"/>
        </w:rPr>
        <w:t xml:space="preserve">, </w:t>
      </w:r>
      <w:r w:rsidR="006B6EC8" w:rsidRPr="006653C9">
        <w:rPr>
          <w:rFonts w:ascii="Calibri" w:hAnsi="Calibri" w:cs="Calibri"/>
          <w:b/>
          <w:bCs/>
          <w:color w:val="auto"/>
          <w:sz w:val="24"/>
          <w:szCs w:val="24"/>
          <w:lang w:val="en-US"/>
        </w:rPr>
        <w:t xml:space="preserve"> </w:t>
      </w:r>
    </w:p>
    <w:p w14:paraId="3B15FA17" w14:textId="5D5D4238" w:rsidR="006B6EC8" w:rsidRPr="006653C9" w:rsidRDefault="0057007B" w:rsidP="00D46A39">
      <w:pPr>
        <w:spacing w:after="200"/>
        <w:rPr>
          <w:rFonts w:ascii="Calibri" w:hAnsi="Calibri" w:cs="Calibri"/>
          <w:bCs/>
          <w:color w:val="auto"/>
          <w:sz w:val="24"/>
          <w:szCs w:val="24"/>
          <w:lang w:val="en-US"/>
        </w:rPr>
      </w:pPr>
      <w:r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Seated </w:t>
      </w:r>
      <w:r w:rsidR="00B51E38" w:rsidRPr="00B51E38"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30 avenue de la Paix 92170 VANVES </w:t>
      </w:r>
      <w:r w:rsidR="00C46D8B" w:rsidRPr="00C46D8B">
        <w:rPr>
          <w:rFonts w:ascii="Calibri" w:hAnsi="Calibri" w:cs="Calibri"/>
          <w:bCs/>
          <w:color w:val="auto"/>
          <w:sz w:val="24"/>
          <w:szCs w:val="24"/>
          <w:lang w:val="en-US"/>
        </w:rPr>
        <w:t>- FRANCE</w:t>
      </w:r>
      <w:r w:rsidR="006B6EC8"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, </w:t>
      </w:r>
    </w:p>
    <w:p w14:paraId="55282217" w14:textId="66842EC4" w:rsidR="006B6EC8" w:rsidRPr="006653C9" w:rsidRDefault="006653C9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  <w:lang w:val="en-US"/>
        </w:rPr>
      </w:pPr>
      <w:r>
        <w:rPr>
          <w:rFonts w:ascii="Calibri" w:hAnsi="Calibri" w:cs="Calibri"/>
          <w:bCs/>
          <w:color w:val="auto"/>
          <w:sz w:val="24"/>
          <w:szCs w:val="24"/>
          <w:lang w:val="en-US"/>
        </w:rPr>
        <w:t>Id No</w:t>
      </w:r>
      <w:r w:rsidR="006B6EC8"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>: </w:t>
      </w:r>
      <w:r w:rsidR="00FE7FC9">
        <w:rPr>
          <w:rFonts w:ascii="Calibri" w:hAnsi="Calibri" w:cs="Calibri"/>
          <w:bCs/>
          <w:color w:val="auto"/>
          <w:sz w:val="24"/>
          <w:szCs w:val="24"/>
          <w:lang w:val="en-US"/>
        </w:rPr>
        <w:t>NANTERRE54203225500060</w:t>
      </w:r>
      <w:r w:rsidR="006B6EC8"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>,</w:t>
      </w:r>
    </w:p>
    <w:p w14:paraId="383AAE72" w14:textId="28F17E92" w:rsidR="006B6EC8" w:rsidRPr="006653C9" w:rsidRDefault="006B6EC8" w:rsidP="006653C9">
      <w:pPr>
        <w:spacing w:after="360"/>
        <w:rPr>
          <w:rFonts w:ascii="Calibri" w:hAnsi="Calibri" w:cs="Calibri"/>
          <w:color w:val="auto"/>
          <w:sz w:val="24"/>
          <w:szCs w:val="24"/>
          <w:lang w:val="en-US"/>
        </w:rPr>
      </w:pP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(</w:t>
      </w:r>
      <w:r w:rsid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hereinafter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„</w:t>
      </w:r>
      <w:r w:rsidR="006653C9">
        <w:rPr>
          <w:rFonts w:ascii="Calibri" w:hAnsi="Calibri" w:cs="Calibri"/>
          <w:b/>
          <w:color w:val="auto"/>
          <w:sz w:val="24"/>
          <w:szCs w:val="24"/>
          <w:lang w:val="en-US"/>
        </w:rPr>
        <w:t>Company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“)</w:t>
      </w:r>
    </w:p>
    <w:p w14:paraId="27E5B4E6" w14:textId="7142B43D" w:rsidR="007E2B2D" w:rsidRPr="006653C9" w:rsidRDefault="006653C9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Hereby in accordance with Sec.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1607C6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1895 </w:t>
      </w:r>
      <w:r>
        <w:rPr>
          <w:rFonts w:ascii="Calibri" w:hAnsi="Calibri" w:cs="Calibri"/>
          <w:color w:val="auto"/>
          <w:sz w:val="24"/>
          <w:szCs w:val="24"/>
          <w:lang w:val="en-US"/>
        </w:rPr>
        <w:t>par</w:t>
      </w:r>
      <w:r w:rsidR="001607C6" w:rsidRPr="006653C9">
        <w:rPr>
          <w:rFonts w:ascii="Calibri" w:hAnsi="Calibri" w:cs="Calibri"/>
          <w:color w:val="auto"/>
          <w:sz w:val="24"/>
          <w:szCs w:val="24"/>
          <w:lang w:val="en-US"/>
        </w:rPr>
        <w:t>. 1 a</w:t>
      </w:r>
      <w:r>
        <w:rPr>
          <w:rFonts w:ascii="Calibri" w:hAnsi="Calibri" w:cs="Calibri"/>
          <w:color w:val="auto"/>
          <w:sz w:val="24"/>
          <w:szCs w:val="24"/>
          <w:lang w:val="en-US"/>
        </w:rPr>
        <w:t>nd</w:t>
      </w:r>
      <w:r w:rsidR="001607C6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Sec. 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>189</w:t>
      </w:r>
      <w:r w:rsidR="003D6AFC" w:rsidRPr="006653C9">
        <w:rPr>
          <w:rFonts w:ascii="Calibri" w:hAnsi="Calibri" w:cs="Calibri"/>
          <w:color w:val="auto"/>
          <w:sz w:val="24"/>
          <w:szCs w:val="24"/>
          <w:lang w:val="en-US"/>
        </w:rPr>
        <w:t>7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auto"/>
          <w:sz w:val="24"/>
          <w:szCs w:val="24"/>
          <w:lang w:val="en-US"/>
        </w:rPr>
        <w:t>par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. 1 </w:t>
      </w:r>
      <w:r>
        <w:rPr>
          <w:rFonts w:ascii="Calibri" w:hAnsi="Calibri" w:cs="Calibri"/>
          <w:color w:val="auto"/>
          <w:sz w:val="24"/>
          <w:szCs w:val="24"/>
          <w:lang w:val="en-US"/>
        </w:rPr>
        <w:t>of the Czech Act No 89/2012 Coll., Civil Code, provides consent</w:t>
      </w:r>
    </w:p>
    <w:p w14:paraId="20C3F35D" w14:textId="1468ED08" w:rsidR="006B6EC8" w:rsidRDefault="006653C9" w:rsidP="00EF7451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With the assignment of the below identified contract concluded between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the Company 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>a</w:t>
      </w:r>
      <w:r>
        <w:rPr>
          <w:rFonts w:ascii="Calibri" w:hAnsi="Calibri" w:cs="Calibri"/>
          <w:color w:val="auto"/>
          <w:sz w:val="24"/>
          <w:szCs w:val="24"/>
          <w:lang w:val="en-US"/>
        </w:rPr>
        <w:t>nd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Fyzikální ústav AV ČR, v.v.i., </w:t>
      </w:r>
      <w:r>
        <w:rPr>
          <w:rFonts w:ascii="Calibri" w:hAnsi="Calibri" w:cs="Calibri"/>
          <w:color w:val="auto"/>
          <w:sz w:val="24"/>
          <w:szCs w:val="24"/>
          <w:lang w:val="en-US"/>
        </w:rPr>
        <w:t>Id No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>: 68378271</w:t>
      </w:r>
      <w:r w:rsidR="007E2B2D" w:rsidRPr="006653C9">
        <w:rPr>
          <w:rFonts w:ascii="Calibri" w:hAnsi="Calibri" w:cs="Calibri"/>
          <w:color w:val="auto"/>
          <w:sz w:val="24"/>
          <w:szCs w:val="24"/>
          <w:lang w:val="en-US"/>
        </w:rPr>
        <w:t>, s</w:t>
      </w:r>
      <w:r>
        <w:rPr>
          <w:rFonts w:ascii="Calibri" w:hAnsi="Calibri" w:cs="Calibri"/>
          <w:color w:val="auto"/>
          <w:sz w:val="24"/>
          <w:szCs w:val="24"/>
          <w:lang w:val="en-US"/>
        </w:rPr>
        <w:t>eated</w:t>
      </w:r>
      <w:r w:rsidR="007E2B2D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Na Slovance 1999/2,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ZIP </w:t>
      </w:r>
      <w:r w:rsidR="007E2B2D" w:rsidRPr="006653C9">
        <w:rPr>
          <w:rFonts w:ascii="Calibri" w:hAnsi="Calibri" w:cs="Calibri"/>
          <w:color w:val="auto"/>
          <w:sz w:val="24"/>
          <w:szCs w:val="24"/>
          <w:lang w:val="en-US"/>
        </w:rPr>
        <w:t>182 00, Praha 8</w:t>
      </w:r>
      <w:r>
        <w:rPr>
          <w:rFonts w:ascii="Calibri" w:hAnsi="Calibri" w:cs="Calibri"/>
          <w:color w:val="auto"/>
          <w:sz w:val="24"/>
          <w:szCs w:val="24"/>
          <w:lang w:val="en-US"/>
        </w:rPr>
        <w:t>, Czech Republic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(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hereinafter 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>„</w:t>
      </w:r>
      <w:r w:rsidR="006B6EC8" w:rsidRPr="006653C9">
        <w:rPr>
          <w:rFonts w:ascii="Calibri" w:hAnsi="Calibri" w:cs="Calibri"/>
          <w:b/>
          <w:color w:val="auto"/>
          <w:sz w:val="24"/>
          <w:szCs w:val="24"/>
          <w:lang w:val="en-US"/>
        </w:rPr>
        <w:t>FZÚ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“), </w:t>
      </w:r>
    </w:p>
    <w:p w14:paraId="185A0C0C" w14:textId="16EECF6C" w:rsidR="00EF7451" w:rsidRDefault="00EF7451" w:rsidP="00EF7451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Concluded by means of acceptance of an offer (quote) of the Company with an order of FZÚ or by means of acceptance by the Company of an order of FZÚ:</w:t>
      </w:r>
    </w:p>
    <w:p w14:paraId="6D34513C" w14:textId="1B33BB40" w:rsidR="00EF7451" w:rsidRPr="00EF7451" w:rsidRDefault="00EF7451" w:rsidP="00EF7451">
      <w:pPr>
        <w:spacing w:after="240"/>
        <w:rPr>
          <w:rFonts w:ascii="Calibri" w:hAnsi="Calibri" w:cs="Calibri"/>
          <w:i/>
          <w:iCs/>
          <w:color w:val="auto"/>
          <w:sz w:val="24"/>
          <w:szCs w:val="24"/>
          <w:lang w:val="en-US"/>
        </w:rPr>
      </w:pPr>
      <w:r>
        <w:rPr>
          <w:rFonts w:ascii="Calibri" w:hAnsi="Calibri" w:cs="Calibri"/>
          <w:i/>
          <w:iCs/>
          <w:color w:val="auto"/>
          <w:sz w:val="24"/>
          <w:szCs w:val="24"/>
          <w:lang w:val="en-US"/>
        </w:rPr>
        <w:t>(should there be more contracts identified below by listing different FZÚ orders, this consent applies on all of them)</w:t>
      </w:r>
    </w:p>
    <w:p w14:paraId="3760E135" w14:textId="38EBD2C8" w:rsidR="00132123" w:rsidRPr="006653C9" w:rsidRDefault="00132123" w:rsidP="00EF7451">
      <w:pPr>
        <w:spacing w:after="240"/>
        <w:rPr>
          <w:rFonts w:ascii="Calibri" w:hAnsi="Calibri" w:cs="Calibri"/>
          <w:color w:val="auto"/>
          <w:sz w:val="24"/>
          <w:szCs w:val="24"/>
          <w:lang w:val="en-US"/>
        </w:rPr>
      </w:pP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>FZÚ</w:t>
      </w:r>
      <w:r w:rsidR="006653C9"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 </w:t>
      </w:r>
      <w:r w:rsidR="00EF7451"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order </w:t>
      </w:r>
      <w:r w:rsidR="006653C9">
        <w:rPr>
          <w:rFonts w:ascii="Calibri" w:hAnsi="Calibri" w:cs="Calibri"/>
          <w:bCs/>
          <w:color w:val="auto"/>
          <w:sz w:val="24"/>
          <w:szCs w:val="24"/>
          <w:lang w:val="en-US"/>
        </w:rPr>
        <w:t>number</w:t>
      </w: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: </w:t>
      </w:r>
      <w:r w:rsidR="00B51E38">
        <w:rPr>
          <w:rFonts w:ascii="Calibri" w:hAnsi="Calibri" w:cs="Calibri"/>
          <w:bCs/>
          <w:color w:val="auto"/>
          <w:sz w:val="24"/>
          <w:szCs w:val="24"/>
        </w:rPr>
        <w:t>0022911703</w:t>
      </w:r>
    </w:p>
    <w:p w14:paraId="1E66E244" w14:textId="24F3340D" w:rsidR="006B6EC8" w:rsidRPr="006653C9" w:rsidRDefault="006653C9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From 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FZÚ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to the organization </w:t>
      </w:r>
      <w:r w:rsidR="00132123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The 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>Extreme Light Infrastructure ERIC,</w:t>
      </w:r>
      <w:r w:rsidR="006B6EC8" w:rsidRPr="006653C9">
        <w:rPr>
          <w:rFonts w:ascii="Calibri" w:hAnsi="Calibri" w:cs="Calibri"/>
          <w:color w:val="auto"/>
          <w:lang w:val="en-US"/>
        </w:rPr>
        <w:t xml:space="preserve"> 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>se</w:t>
      </w:r>
      <w:r>
        <w:rPr>
          <w:rFonts w:ascii="Calibri" w:hAnsi="Calibri" w:cs="Calibri"/>
          <w:color w:val="auto"/>
          <w:sz w:val="24"/>
          <w:szCs w:val="24"/>
          <w:lang w:val="en-US"/>
        </w:rPr>
        <w:t>ated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Za Radnicí 835, Dolní Břežany,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ZIP 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>252 41, I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d No: </w:t>
      </w:r>
      <w:r w:rsidR="006B6EC8" w:rsidRPr="006653C9">
        <w:rPr>
          <w:rFonts w:ascii="Calibri" w:hAnsi="Calibri" w:cs="Calibri"/>
          <w:color w:val="auto"/>
          <w:shd w:val="clear" w:color="auto" w:fill="FFFFFF"/>
          <w:lang w:val="en-US"/>
        </w:rPr>
        <w:t xml:space="preserve"> 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>10974938.</w:t>
      </w:r>
    </w:p>
    <w:p w14:paraId="74D705A0" w14:textId="2685CA00" w:rsidR="003D6AFC" w:rsidRPr="006653C9" w:rsidRDefault="006653C9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The Company shall send electronic invoices issued under the above identified contract/ agreement  to the email address </w:t>
      </w:r>
      <w:hyperlink r:id="rId7" w:history="1">
        <w:r w:rsidR="001607C6" w:rsidRPr="006653C9">
          <w:rPr>
            <w:rStyle w:val="Hyperlink"/>
            <w:rFonts w:ascii="Calibri" w:hAnsi="Calibri" w:cs="Calibri"/>
            <w:sz w:val="24"/>
            <w:szCs w:val="24"/>
            <w:lang w:val="en-US"/>
          </w:rPr>
          <w:t>efaktury@eli-beams.eu</w:t>
        </w:r>
      </w:hyperlink>
      <w:r w:rsidR="001607C6" w:rsidRPr="006653C9">
        <w:rPr>
          <w:rFonts w:ascii="Calibri" w:hAnsi="Calibri" w:cs="Calibri"/>
          <w:color w:val="auto"/>
          <w:sz w:val="24"/>
          <w:szCs w:val="24"/>
          <w:lang w:val="en-US"/>
        </w:rPr>
        <w:t>,</w:t>
      </w:r>
      <w:r w:rsidR="003D6AFC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effective as of </w:t>
      </w:r>
      <w:r w:rsidR="003D6AFC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1.1.2023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or as of the date of provision of this consent </w:t>
      </w:r>
      <w:r w:rsidR="003D6AFC" w:rsidRPr="006653C9">
        <w:rPr>
          <w:rFonts w:ascii="Calibri" w:hAnsi="Calibri" w:cs="Calibri"/>
          <w:color w:val="auto"/>
          <w:sz w:val="24"/>
          <w:szCs w:val="24"/>
          <w:lang w:val="en-US"/>
        </w:rPr>
        <w:t>(</w:t>
      </w:r>
      <w:r>
        <w:rPr>
          <w:rFonts w:ascii="Calibri" w:hAnsi="Calibri" w:cs="Calibri"/>
          <w:color w:val="auto"/>
          <w:sz w:val="24"/>
          <w:szCs w:val="24"/>
          <w:lang w:val="en-US"/>
        </w:rPr>
        <w:t>whatever comes later).</w:t>
      </w:r>
    </w:p>
    <w:p w14:paraId="4BEEE496" w14:textId="77777777" w:rsidR="006B6EC8" w:rsidRPr="006653C9" w:rsidRDefault="006B6EC8" w:rsidP="006B6EC8">
      <w:pPr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26C43106" w14:textId="0291E91D" w:rsidR="006B6EC8" w:rsidRPr="006653C9" w:rsidRDefault="006653C9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In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FE7FC9">
        <w:rPr>
          <w:rFonts w:ascii="Calibri" w:hAnsi="Calibri" w:cs="Calibri"/>
          <w:color w:val="auto"/>
          <w:sz w:val="24"/>
          <w:szCs w:val="24"/>
          <w:lang w:val="en-US"/>
        </w:rPr>
        <w:t>Vanves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auto"/>
          <w:sz w:val="24"/>
          <w:szCs w:val="24"/>
          <w:lang w:val="en-US"/>
        </w:rPr>
        <w:t>on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FE7FC9">
        <w:rPr>
          <w:rFonts w:ascii="Calibri" w:hAnsi="Calibri" w:cs="Calibri"/>
          <w:color w:val="auto"/>
          <w:sz w:val="24"/>
          <w:szCs w:val="24"/>
          <w:lang w:val="en-US"/>
        </w:rPr>
        <w:t>14.12.</w:t>
      </w:r>
      <w:r w:rsidR="006B6EC8" w:rsidRPr="006653C9">
        <w:rPr>
          <w:rFonts w:ascii="Calibri" w:hAnsi="Calibri" w:cs="Calibri"/>
          <w:color w:val="auto"/>
          <w:sz w:val="24"/>
          <w:szCs w:val="24"/>
          <w:lang w:val="en-US"/>
        </w:rPr>
        <w:t>2022</w:t>
      </w:r>
    </w:p>
    <w:p w14:paraId="4F99878C" w14:textId="77777777" w:rsidR="006B6EC8" w:rsidRPr="006653C9" w:rsidRDefault="006B6EC8" w:rsidP="006B6EC8">
      <w:pPr>
        <w:pStyle w:val="CommentText"/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5EE1D52B" w14:textId="28E6B893" w:rsidR="00A229CD" w:rsidRDefault="00FE7FC9" w:rsidP="00FE7FC9">
      <w:pPr>
        <w:pStyle w:val="CommentText"/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Olivier Costa</w:t>
      </w:r>
    </w:p>
    <w:p w14:paraId="3643A443" w14:textId="75E13D05" w:rsidR="00FE7FC9" w:rsidRPr="00FE7FC9" w:rsidRDefault="00FE7FC9" w:rsidP="00FE7FC9">
      <w:pPr>
        <w:pStyle w:val="CommentText"/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Managing Director</w:t>
      </w:r>
    </w:p>
    <w:sectPr w:rsidR="00FE7FC9" w:rsidRPr="00FE7FC9" w:rsidSect="00D07DFC">
      <w:headerReference w:type="default" r:id="rId8"/>
      <w:footerReference w:type="default" r:id="rId9"/>
      <w:type w:val="continuous"/>
      <w:pgSz w:w="11906" w:h="16838" w:code="9"/>
      <w:pgMar w:top="2694" w:right="1418" w:bottom="2552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E481" w14:textId="77777777" w:rsidR="00F24950" w:rsidRDefault="00F24950" w:rsidP="006A4E7B">
      <w:r>
        <w:separator/>
      </w:r>
    </w:p>
  </w:endnote>
  <w:endnote w:type="continuationSeparator" w:id="0">
    <w:p w14:paraId="405CAB75" w14:textId="77777777" w:rsidR="00F24950" w:rsidRDefault="00F24950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3E0755" w14:paraId="219A281B" w14:textId="77777777" w:rsidTr="00D51E57">
      <w:trPr>
        <w:trHeight w:val="563"/>
      </w:trPr>
      <w:tc>
        <w:tcPr>
          <w:tcW w:w="3402" w:type="dxa"/>
        </w:tcPr>
        <w:p w14:paraId="0BB78DE4" w14:textId="77777777" w:rsidR="003E0755" w:rsidRDefault="003E0755" w:rsidP="00A17F31">
          <w:pPr>
            <w:pStyle w:val="Footer"/>
          </w:pPr>
          <w:r>
            <w:t>Fyzikální ústav</w:t>
          </w:r>
        </w:p>
        <w:p w14:paraId="1BCB1D73" w14:textId="77777777" w:rsidR="003E0755" w:rsidRDefault="003E0755" w:rsidP="003E0755">
          <w:pPr>
            <w:pStyle w:val="Footer"/>
          </w:pPr>
          <w:r>
            <w:t>Akademie věd České</w:t>
          </w:r>
        </w:p>
        <w:p w14:paraId="5A359267" w14:textId="77777777" w:rsidR="003E0755" w:rsidRDefault="003E0755" w:rsidP="003E0755">
          <w:pPr>
            <w:pStyle w:val="Footer"/>
          </w:pPr>
          <w:r>
            <w:t>republiky, v. v. i.</w:t>
          </w:r>
        </w:p>
      </w:tc>
      <w:tc>
        <w:tcPr>
          <w:tcW w:w="3402" w:type="dxa"/>
        </w:tcPr>
        <w:p w14:paraId="543E5A26" w14:textId="77777777" w:rsidR="003E0755" w:rsidRDefault="003E0755" w:rsidP="003E0755">
          <w:pPr>
            <w:pStyle w:val="Footer"/>
          </w:pPr>
          <w:r>
            <w:t>Na Slovance 1999/2</w:t>
          </w:r>
        </w:p>
        <w:p w14:paraId="771550BF" w14:textId="77777777" w:rsidR="003E0755" w:rsidRDefault="003E0755" w:rsidP="003E0755">
          <w:pPr>
            <w:pStyle w:val="Footer"/>
          </w:pPr>
          <w:r>
            <w:t>182 21  Praha 8</w:t>
          </w:r>
        </w:p>
        <w:p w14:paraId="07C7B3A4" w14:textId="77777777" w:rsidR="003E0755" w:rsidRDefault="003E0755" w:rsidP="003E0755">
          <w:pPr>
            <w:pStyle w:val="Footer"/>
          </w:pPr>
          <w:r>
            <w:t>Česká republika</w:t>
          </w:r>
        </w:p>
      </w:tc>
      <w:tc>
        <w:tcPr>
          <w:tcW w:w="2268" w:type="dxa"/>
        </w:tcPr>
        <w:p w14:paraId="13433E9F" w14:textId="77777777" w:rsidR="003E0755" w:rsidRDefault="003E0755" w:rsidP="003E0755">
          <w:pPr>
            <w:pStyle w:val="Footer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14:paraId="15C61B67" w14:textId="77777777" w:rsidR="003E0755" w:rsidRPr="009115B0" w:rsidRDefault="003E0755" w:rsidP="003E0755">
          <w:pPr>
            <w:pStyle w:val="Footer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link"/>
                <w:u w:val="none"/>
              </w:rPr>
              <w:t>info@fzu.cz</w:t>
            </w:r>
          </w:hyperlink>
        </w:p>
        <w:p w14:paraId="6C15F663" w14:textId="77777777" w:rsidR="003E0755" w:rsidRDefault="003E0755" w:rsidP="003E0755">
          <w:pPr>
            <w:pStyle w:val="Footer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link"/>
                <w:u w:val="none"/>
              </w:rPr>
              <w:t>www.fzu.cz</w:t>
            </w:r>
          </w:hyperlink>
        </w:p>
      </w:tc>
    </w:tr>
  </w:tbl>
  <w:p w14:paraId="32015C44" w14:textId="77777777" w:rsidR="008E6D34" w:rsidRDefault="008E6D34" w:rsidP="00356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5401" w14:textId="77777777" w:rsidR="00F24950" w:rsidRDefault="00F24950" w:rsidP="006A4E7B">
      <w:bookmarkStart w:id="0" w:name="_Hlk485237819"/>
      <w:bookmarkEnd w:id="0"/>
      <w:r>
        <w:separator/>
      </w:r>
    </w:p>
  </w:footnote>
  <w:footnote w:type="continuationSeparator" w:id="0">
    <w:p w14:paraId="676A59AB" w14:textId="77777777" w:rsidR="00F24950" w:rsidRDefault="00F24950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A76B" w14:textId="77777777" w:rsidR="00480930" w:rsidRPr="00495C2D" w:rsidRDefault="005E7A65">
    <w:pPr>
      <w:pStyle w:val="Header"/>
    </w:pPr>
    <w:r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55908" id="Paginace X 2,5 cm" o:spid="_x0000_s1026" style="position:absolute;z-index:2516285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C7A2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2D5383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3A40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D5D2FE" id="První řádek textu účaří 6,3 cm" o:spid="_x0000_s1026" style="position:absolute;z-index:2516715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BA32C7" id="Zápatí posl. ř. účaří 27,2 cm" o:spid="_x0000_s1026" style="position:absolute;z-index:2516357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4B8D8C" id="Zápatí 3. sl. 15,3 cm" o:spid="_x0000_s1026" style="position:absolute;z-index:2516428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34A50" id="Zápatí 2. sl. 9,9 cm" o:spid="_x0000_s1026" style="position:absolute;z-index:2516500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495C2D" w:rsidRPr="00495C2D">
      <w:rPr>
        <w:noProof/>
        <w:color w:val="0072CE" w:themeColor="accent2"/>
        <w:lang w:val="en-US"/>
      </w:rPr>
      <w:drawing>
        <wp:anchor distT="0" distB="0" distL="114300" distR="114300" simplePos="0" relativeHeight="251657216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4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C2D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B770BB" id="Záhlaví www účaří 3,25 cm" o:spid="_x0000_s1026" style="position:absolute;z-index:2516787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="00480930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27C69C" id="P okraj 2,5 cm (18,5 cm)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="00480930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C29EE8" id="L okraj 4,5 cm" o:spid="_x0000_s1026" style="position:absolute;z-index:2516930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="00495C2D" w:rsidRPr="00495C2D">
        <w:rPr>
          <w:rStyle w:val="Hyperlink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ListBullet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List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82411">
    <w:abstractNumId w:val="7"/>
  </w:num>
  <w:num w:numId="2" w16cid:durableId="2062050032">
    <w:abstractNumId w:val="11"/>
  </w:num>
  <w:num w:numId="3" w16cid:durableId="1746029878">
    <w:abstractNumId w:val="10"/>
  </w:num>
  <w:num w:numId="4" w16cid:durableId="2042629489">
    <w:abstractNumId w:val="9"/>
  </w:num>
  <w:num w:numId="5" w16cid:durableId="1558279131">
    <w:abstractNumId w:val="9"/>
  </w:num>
  <w:num w:numId="6" w16cid:durableId="1926104976">
    <w:abstractNumId w:val="9"/>
  </w:num>
  <w:num w:numId="7" w16cid:durableId="323516349">
    <w:abstractNumId w:val="4"/>
  </w:num>
  <w:num w:numId="8" w16cid:durableId="2099059613">
    <w:abstractNumId w:val="5"/>
  </w:num>
  <w:num w:numId="9" w16cid:durableId="196627996">
    <w:abstractNumId w:val="5"/>
    <w:lvlOverride w:ilvl="0">
      <w:startOverride w:val="1"/>
    </w:lvlOverride>
  </w:num>
  <w:num w:numId="10" w16cid:durableId="105974844">
    <w:abstractNumId w:val="5"/>
    <w:lvlOverride w:ilvl="0">
      <w:startOverride w:val="1"/>
    </w:lvlOverride>
  </w:num>
  <w:num w:numId="11" w16cid:durableId="1302467371">
    <w:abstractNumId w:val="4"/>
  </w:num>
  <w:num w:numId="12" w16cid:durableId="2116434215">
    <w:abstractNumId w:val="1"/>
  </w:num>
  <w:num w:numId="13" w16cid:durableId="1994212329">
    <w:abstractNumId w:val="1"/>
  </w:num>
  <w:num w:numId="14" w16cid:durableId="1978099575">
    <w:abstractNumId w:val="0"/>
  </w:num>
  <w:num w:numId="15" w16cid:durableId="690453940">
    <w:abstractNumId w:val="0"/>
  </w:num>
  <w:num w:numId="16" w16cid:durableId="2137942695">
    <w:abstractNumId w:val="8"/>
  </w:num>
  <w:num w:numId="17" w16cid:durableId="646712479">
    <w:abstractNumId w:val="8"/>
  </w:num>
  <w:num w:numId="18" w16cid:durableId="1042051552">
    <w:abstractNumId w:val="8"/>
  </w:num>
  <w:num w:numId="19" w16cid:durableId="1257516706">
    <w:abstractNumId w:val="8"/>
  </w:num>
  <w:num w:numId="20" w16cid:durableId="1142430876">
    <w:abstractNumId w:val="8"/>
  </w:num>
  <w:num w:numId="21" w16cid:durableId="914170345">
    <w:abstractNumId w:val="8"/>
  </w:num>
  <w:num w:numId="22" w16cid:durableId="1583370186">
    <w:abstractNumId w:val="8"/>
  </w:num>
  <w:num w:numId="23" w16cid:durableId="22823532">
    <w:abstractNumId w:val="8"/>
  </w:num>
  <w:num w:numId="24" w16cid:durableId="1767924666">
    <w:abstractNumId w:val="8"/>
  </w:num>
  <w:num w:numId="25" w16cid:durableId="1297565587">
    <w:abstractNumId w:val="5"/>
  </w:num>
  <w:num w:numId="26" w16cid:durableId="1482652761">
    <w:abstractNumId w:val="3"/>
  </w:num>
  <w:num w:numId="27" w16cid:durableId="273749337">
    <w:abstractNumId w:val="3"/>
  </w:num>
  <w:num w:numId="28" w16cid:durableId="2064405219">
    <w:abstractNumId w:val="2"/>
  </w:num>
  <w:num w:numId="29" w16cid:durableId="636838084">
    <w:abstractNumId w:val="2"/>
  </w:num>
  <w:num w:numId="30" w16cid:durableId="1913809197">
    <w:abstractNumId w:val="8"/>
  </w:num>
  <w:num w:numId="31" w16cid:durableId="1102338651">
    <w:abstractNumId w:val="8"/>
  </w:num>
  <w:num w:numId="32" w16cid:durableId="538857632">
    <w:abstractNumId w:val="8"/>
  </w:num>
  <w:num w:numId="33" w16cid:durableId="1986929559">
    <w:abstractNumId w:val="8"/>
  </w:num>
  <w:num w:numId="34" w16cid:durableId="522398608">
    <w:abstractNumId w:val="8"/>
  </w:num>
  <w:num w:numId="35" w16cid:durableId="2041321070">
    <w:abstractNumId w:val="8"/>
  </w:num>
  <w:num w:numId="36" w16cid:durableId="1690377254">
    <w:abstractNumId w:val="8"/>
  </w:num>
  <w:num w:numId="37" w16cid:durableId="1821073757">
    <w:abstractNumId w:val="8"/>
  </w:num>
  <w:num w:numId="38" w16cid:durableId="1854225106">
    <w:abstractNumId w:val="8"/>
  </w:num>
  <w:num w:numId="39" w16cid:durableId="1975063579">
    <w:abstractNumId w:val="5"/>
  </w:num>
  <w:num w:numId="40" w16cid:durableId="26488291">
    <w:abstractNumId w:val="3"/>
  </w:num>
  <w:num w:numId="41" w16cid:durableId="402681766">
    <w:abstractNumId w:val="2"/>
  </w:num>
  <w:num w:numId="42" w16cid:durableId="265845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E8"/>
    <w:rsid w:val="00013404"/>
    <w:rsid w:val="000154B9"/>
    <w:rsid w:val="00030B42"/>
    <w:rsid w:val="000310FC"/>
    <w:rsid w:val="000363D8"/>
    <w:rsid w:val="000411D0"/>
    <w:rsid w:val="0004491F"/>
    <w:rsid w:val="00052C5E"/>
    <w:rsid w:val="00060922"/>
    <w:rsid w:val="00063127"/>
    <w:rsid w:val="00083F9C"/>
    <w:rsid w:val="0009307D"/>
    <w:rsid w:val="000931DC"/>
    <w:rsid w:val="00095441"/>
    <w:rsid w:val="000954FE"/>
    <w:rsid w:val="00096553"/>
    <w:rsid w:val="000B2EA0"/>
    <w:rsid w:val="000B4008"/>
    <w:rsid w:val="000B460D"/>
    <w:rsid w:val="000B4D51"/>
    <w:rsid w:val="000C1969"/>
    <w:rsid w:val="000D0E0C"/>
    <w:rsid w:val="000D6B4E"/>
    <w:rsid w:val="000E246A"/>
    <w:rsid w:val="000F104D"/>
    <w:rsid w:val="0010473E"/>
    <w:rsid w:val="00125F2F"/>
    <w:rsid w:val="00127695"/>
    <w:rsid w:val="00132123"/>
    <w:rsid w:val="0013298E"/>
    <w:rsid w:val="0013583A"/>
    <w:rsid w:val="0013595B"/>
    <w:rsid w:val="0014134A"/>
    <w:rsid w:val="001416D1"/>
    <w:rsid w:val="001607C6"/>
    <w:rsid w:val="00174382"/>
    <w:rsid w:val="00180A92"/>
    <w:rsid w:val="00181B71"/>
    <w:rsid w:val="00182CA1"/>
    <w:rsid w:val="00183A40"/>
    <w:rsid w:val="00187903"/>
    <w:rsid w:val="00193DD3"/>
    <w:rsid w:val="00197BC2"/>
    <w:rsid w:val="001B5E36"/>
    <w:rsid w:val="001C7A24"/>
    <w:rsid w:val="001D09BF"/>
    <w:rsid w:val="001E291F"/>
    <w:rsid w:val="002006E6"/>
    <w:rsid w:val="002141C4"/>
    <w:rsid w:val="0021533D"/>
    <w:rsid w:val="00231928"/>
    <w:rsid w:val="002356CD"/>
    <w:rsid w:val="002360A7"/>
    <w:rsid w:val="0023632B"/>
    <w:rsid w:val="002441CB"/>
    <w:rsid w:val="0024554A"/>
    <w:rsid w:val="002479D6"/>
    <w:rsid w:val="002653B9"/>
    <w:rsid w:val="00265AD1"/>
    <w:rsid w:val="0027329E"/>
    <w:rsid w:val="0028206A"/>
    <w:rsid w:val="00285823"/>
    <w:rsid w:val="00286289"/>
    <w:rsid w:val="00286F93"/>
    <w:rsid w:val="00297CFC"/>
    <w:rsid w:val="002A058B"/>
    <w:rsid w:val="002A19AD"/>
    <w:rsid w:val="002B3A17"/>
    <w:rsid w:val="002B54F6"/>
    <w:rsid w:val="002D0DD2"/>
    <w:rsid w:val="002D6DF4"/>
    <w:rsid w:val="002E3D33"/>
    <w:rsid w:val="002E4B64"/>
    <w:rsid w:val="002E5F84"/>
    <w:rsid w:val="002F2E18"/>
    <w:rsid w:val="0031386B"/>
    <w:rsid w:val="00315342"/>
    <w:rsid w:val="00317A23"/>
    <w:rsid w:val="00332065"/>
    <w:rsid w:val="00344582"/>
    <w:rsid w:val="00351E46"/>
    <w:rsid w:val="00356FCC"/>
    <w:rsid w:val="0037653B"/>
    <w:rsid w:val="00380076"/>
    <w:rsid w:val="0038295D"/>
    <w:rsid w:val="0038339F"/>
    <w:rsid w:val="00387082"/>
    <w:rsid w:val="00390E54"/>
    <w:rsid w:val="003A18C8"/>
    <w:rsid w:val="003A2C1C"/>
    <w:rsid w:val="003A36B8"/>
    <w:rsid w:val="003A3A93"/>
    <w:rsid w:val="003C11E5"/>
    <w:rsid w:val="003C3D0E"/>
    <w:rsid w:val="003C4FD2"/>
    <w:rsid w:val="003D27CB"/>
    <w:rsid w:val="003D6AFC"/>
    <w:rsid w:val="003E0755"/>
    <w:rsid w:val="003F37A5"/>
    <w:rsid w:val="003F403C"/>
    <w:rsid w:val="003F6C3A"/>
    <w:rsid w:val="004058A7"/>
    <w:rsid w:val="00405E31"/>
    <w:rsid w:val="0041078D"/>
    <w:rsid w:val="00431DDA"/>
    <w:rsid w:val="00432A22"/>
    <w:rsid w:val="004333DE"/>
    <w:rsid w:val="00444174"/>
    <w:rsid w:val="00444D82"/>
    <w:rsid w:val="00450E9F"/>
    <w:rsid w:val="00480930"/>
    <w:rsid w:val="00481C1C"/>
    <w:rsid w:val="00487B44"/>
    <w:rsid w:val="00495C2D"/>
    <w:rsid w:val="004A1512"/>
    <w:rsid w:val="004C4457"/>
    <w:rsid w:val="004D6A9E"/>
    <w:rsid w:val="004E0F69"/>
    <w:rsid w:val="004E2DE7"/>
    <w:rsid w:val="004E4EF8"/>
    <w:rsid w:val="004F5E64"/>
    <w:rsid w:val="00500CC5"/>
    <w:rsid w:val="005018D6"/>
    <w:rsid w:val="00503A97"/>
    <w:rsid w:val="0050508E"/>
    <w:rsid w:val="005125D2"/>
    <w:rsid w:val="00515B20"/>
    <w:rsid w:val="0052541A"/>
    <w:rsid w:val="0053021F"/>
    <w:rsid w:val="00547A4A"/>
    <w:rsid w:val="00565390"/>
    <w:rsid w:val="005653C1"/>
    <w:rsid w:val="00567889"/>
    <w:rsid w:val="0057007B"/>
    <w:rsid w:val="00573214"/>
    <w:rsid w:val="00590A92"/>
    <w:rsid w:val="00591D86"/>
    <w:rsid w:val="005A4F91"/>
    <w:rsid w:val="005B3953"/>
    <w:rsid w:val="005B5D6A"/>
    <w:rsid w:val="005C1D80"/>
    <w:rsid w:val="005E01DE"/>
    <w:rsid w:val="005E3431"/>
    <w:rsid w:val="005E516C"/>
    <w:rsid w:val="005E7A65"/>
    <w:rsid w:val="005F0BB2"/>
    <w:rsid w:val="005F5EA8"/>
    <w:rsid w:val="00632A61"/>
    <w:rsid w:val="006455AB"/>
    <w:rsid w:val="00663219"/>
    <w:rsid w:val="006653C9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4E7B"/>
    <w:rsid w:val="006B217D"/>
    <w:rsid w:val="006B4F64"/>
    <w:rsid w:val="006B6EC8"/>
    <w:rsid w:val="006C1352"/>
    <w:rsid w:val="006D0401"/>
    <w:rsid w:val="006D4A8E"/>
    <w:rsid w:val="006D6B59"/>
    <w:rsid w:val="006E09FB"/>
    <w:rsid w:val="006E4203"/>
    <w:rsid w:val="006E500A"/>
    <w:rsid w:val="00720C71"/>
    <w:rsid w:val="00721F0C"/>
    <w:rsid w:val="00722664"/>
    <w:rsid w:val="00725386"/>
    <w:rsid w:val="0073367B"/>
    <w:rsid w:val="00736FF7"/>
    <w:rsid w:val="00763948"/>
    <w:rsid w:val="00776630"/>
    <w:rsid w:val="007861F3"/>
    <w:rsid w:val="007917CF"/>
    <w:rsid w:val="007A28E6"/>
    <w:rsid w:val="007C009D"/>
    <w:rsid w:val="007C1FAF"/>
    <w:rsid w:val="007C2095"/>
    <w:rsid w:val="007C71BD"/>
    <w:rsid w:val="007E2B2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FAC"/>
    <w:rsid w:val="00845FAA"/>
    <w:rsid w:val="00867242"/>
    <w:rsid w:val="008A1D69"/>
    <w:rsid w:val="008B39C3"/>
    <w:rsid w:val="008B6BCA"/>
    <w:rsid w:val="008D7C11"/>
    <w:rsid w:val="008E023B"/>
    <w:rsid w:val="008E1D7F"/>
    <w:rsid w:val="008E2D2D"/>
    <w:rsid w:val="008E4A8F"/>
    <w:rsid w:val="008E6D34"/>
    <w:rsid w:val="008F5F85"/>
    <w:rsid w:val="009115B0"/>
    <w:rsid w:val="009128DA"/>
    <w:rsid w:val="0091752D"/>
    <w:rsid w:val="00921838"/>
    <w:rsid w:val="009267B0"/>
    <w:rsid w:val="009334AB"/>
    <w:rsid w:val="00936CA8"/>
    <w:rsid w:val="0094298A"/>
    <w:rsid w:val="00967021"/>
    <w:rsid w:val="00977E87"/>
    <w:rsid w:val="00981BBE"/>
    <w:rsid w:val="009903C1"/>
    <w:rsid w:val="009B11C9"/>
    <w:rsid w:val="009B3659"/>
    <w:rsid w:val="009B4D29"/>
    <w:rsid w:val="009B765A"/>
    <w:rsid w:val="009C57B6"/>
    <w:rsid w:val="009F0464"/>
    <w:rsid w:val="009F0F81"/>
    <w:rsid w:val="00A17DA3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59E4"/>
    <w:rsid w:val="00A76A83"/>
    <w:rsid w:val="00A95DCD"/>
    <w:rsid w:val="00AC4DD4"/>
    <w:rsid w:val="00AD6060"/>
    <w:rsid w:val="00AF7FB7"/>
    <w:rsid w:val="00B0228A"/>
    <w:rsid w:val="00B11C15"/>
    <w:rsid w:val="00B26DD3"/>
    <w:rsid w:val="00B34180"/>
    <w:rsid w:val="00B418CB"/>
    <w:rsid w:val="00B51E38"/>
    <w:rsid w:val="00B53BFD"/>
    <w:rsid w:val="00B61820"/>
    <w:rsid w:val="00B63637"/>
    <w:rsid w:val="00B729F8"/>
    <w:rsid w:val="00B92A9B"/>
    <w:rsid w:val="00BA2CE9"/>
    <w:rsid w:val="00BA4D0A"/>
    <w:rsid w:val="00BB45C1"/>
    <w:rsid w:val="00BC4BE6"/>
    <w:rsid w:val="00BE229A"/>
    <w:rsid w:val="00BE7EDE"/>
    <w:rsid w:val="00BF6346"/>
    <w:rsid w:val="00C05954"/>
    <w:rsid w:val="00C10DC2"/>
    <w:rsid w:val="00C201FC"/>
    <w:rsid w:val="00C3159C"/>
    <w:rsid w:val="00C32473"/>
    <w:rsid w:val="00C37499"/>
    <w:rsid w:val="00C46D8B"/>
    <w:rsid w:val="00C6153C"/>
    <w:rsid w:val="00C80578"/>
    <w:rsid w:val="00C84E4C"/>
    <w:rsid w:val="00C921C0"/>
    <w:rsid w:val="00CC3682"/>
    <w:rsid w:val="00CC529C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DBE"/>
    <w:rsid w:val="00D25C9D"/>
    <w:rsid w:val="00D32D2C"/>
    <w:rsid w:val="00D46A39"/>
    <w:rsid w:val="00D51E57"/>
    <w:rsid w:val="00D57F98"/>
    <w:rsid w:val="00D63E74"/>
    <w:rsid w:val="00D65F88"/>
    <w:rsid w:val="00D6607C"/>
    <w:rsid w:val="00D72000"/>
    <w:rsid w:val="00D8159D"/>
    <w:rsid w:val="00D94A47"/>
    <w:rsid w:val="00DC297B"/>
    <w:rsid w:val="00DC4BCD"/>
    <w:rsid w:val="00DE1200"/>
    <w:rsid w:val="00DE5886"/>
    <w:rsid w:val="00DF12D2"/>
    <w:rsid w:val="00E0094F"/>
    <w:rsid w:val="00E01C88"/>
    <w:rsid w:val="00E03503"/>
    <w:rsid w:val="00E04FFE"/>
    <w:rsid w:val="00E13382"/>
    <w:rsid w:val="00E148CE"/>
    <w:rsid w:val="00E168EA"/>
    <w:rsid w:val="00E4733B"/>
    <w:rsid w:val="00E55E33"/>
    <w:rsid w:val="00E64D95"/>
    <w:rsid w:val="00E72165"/>
    <w:rsid w:val="00E74143"/>
    <w:rsid w:val="00E779A6"/>
    <w:rsid w:val="00E77C68"/>
    <w:rsid w:val="00EC1D7D"/>
    <w:rsid w:val="00EE616B"/>
    <w:rsid w:val="00EE73AF"/>
    <w:rsid w:val="00EF7451"/>
    <w:rsid w:val="00F0430B"/>
    <w:rsid w:val="00F219BE"/>
    <w:rsid w:val="00F24950"/>
    <w:rsid w:val="00F32E42"/>
    <w:rsid w:val="00F462E8"/>
    <w:rsid w:val="00F52A0B"/>
    <w:rsid w:val="00F649DF"/>
    <w:rsid w:val="00F9326A"/>
    <w:rsid w:val="00F947A0"/>
    <w:rsid w:val="00FA0450"/>
    <w:rsid w:val="00FA4055"/>
    <w:rsid w:val="00FA5E5B"/>
    <w:rsid w:val="00FB7689"/>
    <w:rsid w:val="00FB7FE2"/>
    <w:rsid w:val="00FC01F6"/>
    <w:rsid w:val="00FC6EEE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EE8749F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Heading1">
    <w:name w:val="heading 1"/>
    <w:basedOn w:val="Normal"/>
    <w:next w:val="Normal"/>
    <w:link w:val="Heading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649DF"/>
    <w:rPr>
      <w:b/>
      <w:color w:val="002D72" w:themeColor="text2"/>
    </w:rPr>
  </w:style>
  <w:style w:type="paragraph" w:styleId="Footer">
    <w:name w:val="footer"/>
    <w:basedOn w:val="Normal"/>
    <w:link w:val="Footer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649DF"/>
    <w:rPr>
      <w:color w:val="002D72" w:themeColor="text2"/>
      <w:sz w:val="16"/>
    </w:rPr>
  </w:style>
  <w:style w:type="table" w:styleId="TableGrid">
    <w:name w:val="Table Grid"/>
    <w:basedOn w:val="TableNormal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DefaultParagraphFont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PlaceholderText">
    <w:name w:val="Placeholder Text"/>
    <w:basedOn w:val="DefaultParagraphFont"/>
    <w:uiPriority w:val="99"/>
    <w:semiHidden/>
    <w:rsid w:val="00F649DF"/>
    <w:rPr>
      <w:color w:val="808080"/>
    </w:rPr>
  </w:style>
  <w:style w:type="paragraph" w:styleId="Revision">
    <w:name w:val="Revision"/>
    <w:hidden/>
    <w:uiPriority w:val="99"/>
    <w:semiHidden/>
    <w:rsid w:val="002A058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IntenseEmphasis">
    <w:name w:val="Intense Emphasis"/>
    <w:basedOn w:val="DefaultParagraphFont"/>
    <w:uiPriority w:val="19"/>
    <w:qFormat/>
    <w:rsid w:val="00F649DF"/>
    <w:rPr>
      <w:b/>
      <w:bCs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F649DF"/>
    <w:rPr>
      <w:color w:val="002D72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DefaultParagraphFont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EnvelopeAddress">
    <w:name w:val="envelope address"/>
    <w:aliases w:val="Adresa"/>
    <w:basedOn w:val="Normal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Signature">
    <w:name w:val="Signature"/>
    <w:basedOn w:val="Normal"/>
    <w:link w:val="Signature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SignatureChar">
    <w:name w:val="Signature Char"/>
    <w:basedOn w:val="DefaultParagraphFont"/>
    <w:link w:val="Signature"/>
    <w:uiPriority w:val="25"/>
    <w:rsid w:val="00F649DF"/>
    <w:rPr>
      <w:color w:val="002D72" w:themeColor="text2"/>
      <w:sz w:val="16"/>
    </w:rPr>
  </w:style>
  <w:style w:type="paragraph" w:styleId="ListBullet">
    <w:name w:val="List Bullet"/>
    <w:basedOn w:val="Normal"/>
    <w:uiPriority w:val="11"/>
    <w:qFormat/>
    <w:rsid w:val="00F649DF"/>
    <w:pPr>
      <w:numPr>
        <w:numId w:val="39"/>
      </w:numPr>
    </w:pPr>
  </w:style>
  <w:style w:type="paragraph" w:styleId="ListNumber">
    <w:name w:val="List Number"/>
    <w:basedOn w:val="Normal"/>
    <w:uiPriority w:val="12"/>
    <w:qFormat/>
    <w:rsid w:val="00F649DF"/>
  </w:style>
  <w:style w:type="character" w:styleId="PageNumber">
    <w:name w:val="page number"/>
    <w:basedOn w:val="DefaultParagraphFont"/>
    <w:uiPriority w:val="99"/>
    <w:rsid w:val="00F649DF"/>
    <w:rPr>
      <w:sz w:val="16"/>
    </w:rPr>
  </w:style>
  <w:style w:type="paragraph" w:styleId="ListNumber2">
    <w:name w:val="List Number 2"/>
    <w:basedOn w:val="Normal"/>
    <w:uiPriority w:val="12"/>
    <w:qFormat/>
    <w:rsid w:val="00F649DF"/>
  </w:style>
  <w:style w:type="paragraph" w:styleId="ListNumber3">
    <w:name w:val="List Number 3"/>
    <w:basedOn w:val="Normal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Heading1"/>
    <w:next w:val="Normal"/>
    <w:uiPriority w:val="10"/>
    <w:qFormat/>
    <w:rsid w:val="00F649DF"/>
  </w:style>
  <w:style w:type="character" w:customStyle="1" w:styleId="Heading5Char">
    <w:name w:val="Heading 5 Char"/>
    <w:basedOn w:val="DefaultParagraphFont"/>
    <w:link w:val="Heading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al"/>
    <w:next w:val="Normal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DefaultParagraphFont"/>
    <w:link w:val="Obrzek"/>
    <w:uiPriority w:val="38"/>
    <w:rsid w:val="00F649DF"/>
    <w:rPr>
      <w:noProof/>
      <w:color w:val="002D72" w:themeColor="text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ListContinue">
    <w:name w:val="List Continue"/>
    <w:basedOn w:val="Normal"/>
    <w:uiPriority w:val="13"/>
    <w:qFormat/>
    <w:rsid w:val="00F649DF"/>
    <w:pPr>
      <w:ind w:left="340"/>
    </w:pPr>
  </w:style>
  <w:style w:type="paragraph" w:styleId="ListContinue2">
    <w:name w:val="List Continue 2"/>
    <w:basedOn w:val="Normal"/>
    <w:uiPriority w:val="13"/>
    <w:qFormat/>
    <w:rsid w:val="00F649DF"/>
    <w:pPr>
      <w:ind w:left="680"/>
    </w:pPr>
  </w:style>
  <w:style w:type="paragraph" w:styleId="ListContinue3">
    <w:name w:val="List Continue 3"/>
    <w:basedOn w:val="Normal"/>
    <w:uiPriority w:val="13"/>
    <w:qFormat/>
    <w:rsid w:val="00F649DF"/>
    <w:pPr>
      <w:ind w:left="1021"/>
    </w:pPr>
  </w:style>
  <w:style w:type="paragraph" w:styleId="ListBullet2">
    <w:name w:val="List Bullet 2"/>
    <w:basedOn w:val="Normal"/>
    <w:uiPriority w:val="11"/>
    <w:qFormat/>
    <w:rsid w:val="00F649DF"/>
    <w:pPr>
      <w:numPr>
        <w:numId w:val="40"/>
      </w:numPr>
    </w:pPr>
  </w:style>
  <w:style w:type="paragraph" w:styleId="ListBullet3">
    <w:name w:val="List Bullet 3"/>
    <w:basedOn w:val="Normal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TableNormal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Caption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Caption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Heading2"/>
    <w:next w:val="Normal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Heading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Heading3"/>
    <w:next w:val="Normal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Heading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ListParagraph">
    <w:name w:val="List Paragraph"/>
    <w:basedOn w:val="Normal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8E4A8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4A8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A8F"/>
    <w:rPr>
      <w:color w:val="002D72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A8F"/>
    <w:rPr>
      <w:b/>
      <w:bCs/>
      <w:color w:val="002D72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y@eli-bea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179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Urbanec Andrej</cp:lastModifiedBy>
  <cp:revision>21</cp:revision>
  <dcterms:created xsi:type="dcterms:W3CDTF">2022-10-25T14:15:00Z</dcterms:created>
  <dcterms:modified xsi:type="dcterms:W3CDTF">2023-01-10T14:08:00Z</dcterms:modified>
</cp:coreProperties>
</file>