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218" w:rsidRPr="00C63C2D" w:rsidRDefault="00492218" w:rsidP="00505FEC">
      <w:pPr>
        <w:pStyle w:val="Zhlav"/>
        <w:tabs>
          <w:tab w:val="clear" w:pos="4703"/>
          <w:tab w:val="clear" w:pos="9406"/>
        </w:tabs>
        <w:spacing w:after="200" w:line="276" w:lineRule="auto"/>
        <w:rPr>
          <w:rFonts w:ascii="Calibri" w:hAnsi="Calibri" w:cs="Calibri"/>
          <w:sz w:val="22"/>
          <w:szCs w:val="22"/>
        </w:rPr>
      </w:pPr>
    </w:p>
    <w:p w:rsidR="00492218" w:rsidRPr="00C63C2D" w:rsidRDefault="00492218" w:rsidP="00505FEC">
      <w:pPr>
        <w:spacing w:after="200" w:line="276" w:lineRule="auto"/>
        <w:rPr>
          <w:rFonts w:ascii="Calibri" w:hAnsi="Calibri" w:cs="Calibri"/>
          <w:sz w:val="22"/>
          <w:szCs w:val="22"/>
        </w:rPr>
      </w:pPr>
    </w:p>
    <w:p w:rsidR="00D57BB7" w:rsidRPr="00C63C2D" w:rsidRDefault="00D57BB7" w:rsidP="00505FEC">
      <w:pPr>
        <w:spacing w:after="200" w:line="276" w:lineRule="auto"/>
        <w:rPr>
          <w:rFonts w:ascii="Calibri" w:hAnsi="Calibri" w:cs="Calibri"/>
          <w:sz w:val="22"/>
          <w:szCs w:val="22"/>
        </w:rPr>
      </w:pPr>
    </w:p>
    <w:p w:rsidR="00D57BB7" w:rsidRPr="00C63C2D" w:rsidRDefault="00D57BB7" w:rsidP="00505FEC">
      <w:pPr>
        <w:spacing w:after="200" w:line="276" w:lineRule="auto"/>
        <w:rPr>
          <w:rFonts w:ascii="Calibri" w:hAnsi="Calibri" w:cs="Calibri"/>
          <w:sz w:val="22"/>
          <w:szCs w:val="22"/>
        </w:rPr>
      </w:pPr>
    </w:p>
    <w:p w:rsidR="00D57BB7" w:rsidRPr="00C63C2D" w:rsidRDefault="00D57BB7" w:rsidP="00505FEC">
      <w:pPr>
        <w:spacing w:after="200" w:line="276" w:lineRule="auto"/>
        <w:rPr>
          <w:rFonts w:ascii="Calibri" w:hAnsi="Calibri" w:cs="Calibri"/>
          <w:sz w:val="22"/>
          <w:szCs w:val="22"/>
        </w:rPr>
      </w:pPr>
    </w:p>
    <w:p w:rsidR="00047B4E" w:rsidRPr="00505FEC" w:rsidRDefault="00505FEC" w:rsidP="00505FEC">
      <w:pPr>
        <w:spacing w:after="200" w:line="276" w:lineRule="auto"/>
        <w:jc w:val="center"/>
        <w:rPr>
          <w:rFonts w:ascii="Calibri" w:hAnsi="Calibri" w:cs="Calibri"/>
          <w:b/>
          <w:sz w:val="22"/>
          <w:szCs w:val="22"/>
        </w:rPr>
      </w:pPr>
      <w:r>
        <w:rPr>
          <w:rFonts w:ascii="Calibri" w:hAnsi="Calibri" w:cs="Calibri"/>
          <w:b/>
          <w:sz w:val="22"/>
          <w:szCs w:val="22"/>
        </w:rPr>
        <w:t>S</w:t>
      </w:r>
      <w:r w:rsidR="000D6074">
        <w:rPr>
          <w:rFonts w:ascii="Calibri" w:hAnsi="Calibri" w:cs="Calibri"/>
          <w:b/>
          <w:sz w:val="22"/>
          <w:szCs w:val="22"/>
        </w:rPr>
        <w:t>ilnice</w:t>
      </w:r>
      <w:r>
        <w:rPr>
          <w:rFonts w:ascii="Calibri" w:hAnsi="Calibri" w:cs="Calibri"/>
          <w:b/>
          <w:sz w:val="22"/>
          <w:szCs w:val="22"/>
        </w:rPr>
        <w:t xml:space="preserve"> LK a.s.</w:t>
      </w:r>
    </w:p>
    <w:p w:rsidR="00047B4E" w:rsidRPr="00C63C2D" w:rsidRDefault="00047B4E" w:rsidP="00505FEC">
      <w:pPr>
        <w:spacing w:after="200" w:line="276" w:lineRule="auto"/>
        <w:jc w:val="center"/>
        <w:rPr>
          <w:rFonts w:ascii="Calibri" w:hAnsi="Calibri" w:cs="Calibri"/>
          <w:sz w:val="22"/>
          <w:szCs w:val="22"/>
        </w:rPr>
      </w:pPr>
    </w:p>
    <w:p w:rsidR="00492218" w:rsidRPr="00C63C2D" w:rsidRDefault="00505FEC" w:rsidP="00505FEC">
      <w:pPr>
        <w:spacing w:after="200" w:line="276" w:lineRule="auto"/>
        <w:jc w:val="center"/>
        <w:rPr>
          <w:rFonts w:ascii="Calibri" w:hAnsi="Calibri" w:cs="Calibri"/>
          <w:sz w:val="22"/>
          <w:szCs w:val="22"/>
        </w:rPr>
      </w:pPr>
      <w:r>
        <w:rPr>
          <w:rFonts w:ascii="Calibri" w:hAnsi="Calibri" w:cs="Calibri"/>
          <w:sz w:val="22"/>
          <w:szCs w:val="22"/>
        </w:rPr>
        <w:t>a</w:t>
      </w:r>
    </w:p>
    <w:p w:rsidR="00C04127" w:rsidRDefault="00C04127" w:rsidP="00505FEC">
      <w:pPr>
        <w:spacing w:after="200" w:line="276" w:lineRule="auto"/>
        <w:jc w:val="center"/>
        <w:rPr>
          <w:rFonts w:ascii="Calibri" w:hAnsi="Calibri" w:cs="Calibri"/>
          <w:b/>
          <w:sz w:val="22"/>
          <w:szCs w:val="22"/>
        </w:rPr>
      </w:pPr>
    </w:p>
    <w:p w:rsidR="00492218" w:rsidRPr="00C04127" w:rsidRDefault="00C04127" w:rsidP="00505FEC">
      <w:pPr>
        <w:spacing w:after="200" w:line="276" w:lineRule="auto"/>
        <w:jc w:val="center"/>
        <w:rPr>
          <w:rFonts w:ascii="Calibri" w:hAnsi="Calibri" w:cs="Calibri"/>
          <w:b/>
          <w:sz w:val="22"/>
          <w:szCs w:val="22"/>
        </w:rPr>
      </w:pPr>
      <w:proofErr w:type="spellStart"/>
      <w:r>
        <w:rPr>
          <w:rFonts w:ascii="Calibri" w:hAnsi="Calibri" w:cs="Calibri"/>
          <w:b/>
          <w:sz w:val="22"/>
          <w:szCs w:val="22"/>
        </w:rPr>
        <w:t>Hardman</w:t>
      </w:r>
      <w:proofErr w:type="spellEnd"/>
      <w:r>
        <w:rPr>
          <w:rFonts w:ascii="Calibri" w:hAnsi="Calibri" w:cs="Calibri"/>
          <w:b/>
          <w:sz w:val="22"/>
          <w:szCs w:val="22"/>
        </w:rPr>
        <w:t xml:space="preserve"> UH a.s.</w:t>
      </w:r>
    </w:p>
    <w:p w:rsidR="00492218" w:rsidRPr="00C04127" w:rsidRDefault="00492218" w:rsidP="00505FEC">
      <w:pPr>
        <w:spacing w:after="200" w:line="276" w:lineRule="auto"/>
        <w:jc w:val="center"/>
        <w:rPr>
          <w:rFonts w:ascii="Calibri" w:hAnsi="Calibri" w:cs="Calibri"/>
          <w:sz w:val="22"/>
          <w:szCs w:val="22"/>
        </w:rPr>
      </w:pPr>
    </w:p>
    <w:p w:rsidR="00D57BB7" w:rsidRPr="00C04127" w:rsidRDefault="00D57BB7" w:rsidP="00505FEC">
      <w:pPr>
        <w:spacing w:after="200" w:line="276" w:lineRule="auto"/>
        <w:jc w:val="center"/>
        <w:rPr>
          <w:rFonts w:ascii="Calibri" w:hAnsi="Calibri" w:cs="Calibri"/>
          <w:sz w:val="22"/>
          <w:szCs w:val="22"/>
        </w:rPr>
      </w:pPr>
    </w:p>
    <w:p w:rsidR="00D57BB7" w:rsidRPr="00C04127" w:rsidRDefault="00D57BB7" w:rsidP="00505FEC">
      <w:pPr>
        <w:spacing w:after="200" w:line="276" w:lineRule="auto"/>
        <w:jc w:val="center"/>
        <w:rPr>
          <w:rFonts w:ascii="Calibri" w:hAnsi="Calibri" w:cs="Calibri"/>
          <w:sz w:val="22"/>
          <w:szCs w:val="22"/>
        </w:rPr>
      </w:pPr>
    </w:p>
    <w:p w:rsidR="00492218" w:rsidRPr="00C04127" w:rsidRDefault="00492218" w:rsidP="00505FEC">
      <w:pPr>
        <w:spacing w:after="200" w:line="276" w:lineRule="auto"/>
        <w:jc w:val="center"/>
        <w:rPr>
          <w:rFonts w:ascii="Calibri" w:hAnsi="Calibri" w:cs="Calibri"/>
          <w:sz w:val="22"/>
          <w:szCs w:val="22"/>
        </w:rPr>
      </w:pPr>
      <w:r w:rsidRPr="00C04127">
        <w:rPr>
          <w:rFonts w:ascii="Calibri" w:hAnsi="Calibri" w:cs="Calibri"/>
          <w:sz w:val="22"/>
          <w:szCs w:val="22"/>
        </w:rPr>
        <w:t>_______________________________</w:t>
      </w:r>
    </w:p>
    <w:p w:rsidR="00492218" w:rsidRPr="00C04127" w:rsidRDefault="00AD6E66" w:rsidP="00505FEC">
      <w:pPr>
        <w:spacing w:after="200" w:line="276" w:lineRule="auto"/>
        <w:jc w:val="center"/>
        <w:rPr>
          <w:rFonts w:ascii="Calibri" w:hAnsi="Calibri" w:cs="Calibri"/>
          <w:b/>
          <w:sz w:val="22"/>
          <w:szCs w:val="22"/>
        </w:rPr>
      </w:pPr>
      <w:r w:rsidRPr="00C04127">
        <w:rPr>
          <w:rFonts w:ascii="Calibri" w:hAnsi="Calibri" w:cs="Calibri"/>
          <w:b/>
          <w:sz w:val="22"/>
          <w:szCs w:val="22"/>
        </w:rPr>
        <w:t xml:space="preserve">KUPNÍ </w:t>
      </w:r>
      <w:r w:rsidR="005E2355" w:rsidRPr="00C04127">
        <w:rPr>
          <w:rFonts w:ascii="Calibri" w:hAnsi="Calibri" w:cs="Calibri"/>
          <w:b/>
          <w:sz w:val="22"/>
          <w:szCs w:val="22"/>
        </w:rPr>
        <w:t>SMLOUV</w:t>
      </w:r>
      <w:r w:rsidR="00BE1B4A" w:rsidRPr="00C04127">
        <w:rPr>
          <w:rFonts w:ascii="Calibri" w:hAnsi="Calibri" w:cs="Calibri"/>
          <w:b/>
          <w:sz w:val="22"/>
          <w:szCs w:val="22"/>
        </w:rPr>
        <w:t>A</w:t>
      </w:r>
    </w:p>
    <w:p w:rsidR="00492218" w:rsidRPr="00C04127" w:rsidRDefault="00492218" w:rsidP="00505FEC">
      <w:pPr>
        <w:spacing w:after="200" w:line="276" w:lineRule="auto"/>
        <w:jc w:val="center"/>
        <w:rPr>
          <w:rFonts w:ascii="Calibri" w:hAnsi="Calibri" w:cs="Calibri"/>
          <w:sz w:val="22"/>
          <w:szCs w:val="22"/>
        </w:rPr>
      </w:pPr>
      <w:r w:rsidRPr="00C04127">
        <w:rPr>
          <w:rFonts w:ascii="Calibri" w:hAnsi="Calibri" w:cs="Calibri"/>
          <w:sz w:val="22"/>
          <w:szCs w:val="22"/>
        </w:rPr>
        <w:t>______________________________</w:t>
      </w:r>
    </w:p>
    <w:p w:rsidR="00492218" w:rsidRPr="00C04127" w:rsidRDefault="00492218" w:rsidP="00505FEC">
      <w:pPr>
        <w:spacing w:before="120" w:after="200" w:line="276" w:lineRule="auto"/>
        <w:jc w:val="center"/>
        <w:rPr>
          <w:rFonts w:ascii="Calibri" w:hAnsi="Calibri" w:cs="Calibri"/>
          <w:sz w:val="22"/>
          <w:szCs w:val="22"/>
        </w:rPr>
      </w:pPr>
    </w:p>
    <w:p w:rsidR="00492218" w:rsidRPr="00C04127" w:rsidRDefault="00492218" w:rsidP="00505FEC">
      <w:pPr>
        <w:spacing w:before="120" w:after="200" w:line="276" w:lineRule="auto"/>
        <w:jc w:val="center"/>
        <w:rPr>
          <w:rFonts w:ascii="Calibri" w:hAnsi="Calibri" w:cs="Calibri"/>
          <w:sz w:val="22"/>
          <w:szCs w:val="22"/>
        </w:rPr>
      </w:pPr>
    </w:p>
    <w:p w:rsidR="00492218" w:rsidRPr="00C04127" w:rsidRDefault="00492218" w:rsidP="00505FEC">
      <w:pPr>
        <w:spacing w:after="200" w:line="276" w:lineRule="auto"/>
        <w:rPr>
          <w:rFonts w:ascii="Calibri" w:hAnsi="Calibri" w:cs="Calibri"/>
          <w:b/>
          <w:iCs/>
          <w:sz w:val="22"/>
          <w:szCs w:val="22"/>
        </w:rPr>
      </w:pPr>
      <w:r w:rsidRPr="00C04127">
        <w:rPr>
          <w:rFonts w:ascii="Calibri" w:hAnsi="Calibri" w:cs="Calibri"/>
          <w:sz w:val="22"/>
          <w:szCs w:val="22"/>
        </w:rPr>
        <w:br w:type="page"/>
      </w:r>
    </w:p>
    <w:p w:rsidR="00492218" w:rsidRDefault="00AD6E66" w:rsidP="00505FEC">
      <w:pPr>
        <w:spacing w:after="200" w:line="276" w:lineRule="auto"/>
        <w:jc w:val="both"/>
        <w:rPr>
          <w:rFonts w:ascii="Calibri" w:hAnsi="Calibri" w:cs="Calibri"/>
          <w:bCs/>
          <w:sz w:val="22"/>
          <w:szCs w:val="22"/>
        </w:rPr>
      </w:pPr>
      <w:r w:rsidRPr="000D6074">
        <w:rPr>
          <w:rFonts w:ascii="Calibri" w:hAnsi="Calibri" w:cs="Calibri"/>
          <w:bCs/>
          <w:sz w:val="22"/>
          <w:szCs w:val="22"/>
        </w:rPr>
        <w:lastRenderedPageBreak/>
        <w:t>Tato kupní smlouva (</w:t>
      </w:r>
      <w:r w:rsidR="00054A42" w:rsidRPr="000D6074">
        <w:rPr>
          <w:rFonts w:ascii="Calibri" w:hAnsi="Calibri" w:cs="Calibri"/>
          <w:bCs/>
          <w:sz w:val="22"/>
          <w:szCs w:val="22"/>
        </w:rPr>
        <w:t xml:space="preserve">dále jen </w:t>
      </w:r>
      <w:r w:rsidRPr="000D6074">
        <w:rPr>
          <w:rFonts w:ascii="Calibri" w:hAnsi="Calibri" w:cs="Calibri"/>
          <w:bCs/>
          <w:sz w:val="22"/>
          <w:szCs w:val="22"/>
        </w:rPr>
        <w:t>„</w:t>
      </w:r>
      <w:r w:rsidRPr="000D6074">
        <w:rPr>
          <w:rFonts w:ascii="Calibri" w:hAnsi="Calibri" w:cs="Calibri"/>
          <w:b/>
          <w:bCs/>
          <w:sz w:val="22"/>
          <w:szCs w:val="22"/>
        </w:rPr>
        <w:t>Smlouva</w:t>
      </w:r>
      <w:r w:rsidRPr="000D6074">
        <w:rPr>
          <w:rFonts w:ascii="Calibri" w:hAnsi="Calibri" w:cs="Calibri"/>
          <w:bCs/>
          <w:sz w:val="22"/>
          <w:szCs w:val="22"/>
        </w:rPr>
        <w:t>“) se uzavírá níže uvedeného dne, měsíce a roku mezi následujícími smluvními stranami:</w:t>
      </w:r>
    </w:p>
    <w:p w:rsidR="00533C1C" w:rsidRPr="000D6074" w:rsidRDefault="00533C1C" w:rsidP="00505FEC">
      <w:pPr>
        <w:spacing w:after="200" w:line="276" w:lineRule="auto"/>
        <w:jc w:val="both"/>
        <w:rPr>
          <w:rFonts w:ascii="Calibri" w:hAnsi="Calibri" w:cs="Calibri"/>
          <w:bCs/>
          <w:sz w:val="22"/>
          <w:szCs w:val="22"/>
        </w:rPr>
      </w:pPr>
    </w:p>
    <w:p w:rsidR="00047B4E" w:rsidRPr="00C63C2D" w:rsidRDefault="00054A42" w:rsidP="00100D23">
      <w:pPr>
        <w:pStyle w:val="Zkladntext2"/>
        <w:spacing w:before="200" w:after="200" w:line="276" w:lineRule="auto"/>
        <w:jc w:val="both"/>
        <w:rPr>
          <w:rFonts w:ascii="Calibri" w:hAnsi="Calibri" w:cs="Calibri"/>
          <w:sz w:val="22"/>
          <w:szCs w:val="22"/>
        </w:rPr>
      </w:pPr>
      <w:r w:rsidRPr="00C63C2D">
        <w:rPr>
          <w:rFonts w:ascii="Calibri" w:hAnsi="Calibri" w:cs="Calibri"/>
          <w:b/>
          <w:sz w:val="22"/>
          <w:szCs w:val="22"/>
        </w:rPr>
        <w:t>Silnice LK a.s.</w:t>
      </w:r>
      <w:r w:rsidR="00F67AC1" w:rsidRPr="00C63C2D">
        <w:rPr>
          <w:rFonts w:ascii="Calibri" w:hAnsi="Calibri" w:cs="Calibri"/>
          <w:sz w:val="22"/>
          <w:szCs w:val="22"/>
        </w:rPr>
        <w:t xml:space="preserve">, </w:t>
      </w:r>
      <w:r w:rsidRPr="00C63C2D">
        <w:rPr>
          <w:rFonts w:ascii="Calibri" w:hAnsi="Calibri" w:cs="Calibri"/>
          <w:sz w:val="22"/>
          <w:szCs w:val="22"/>
        </w:rPr>
        <w:t>se sídlem Jablonec nad Nisou, Československé armády 4805/24, PSČ 466 05</w:t>
      </w:r>
      <w:r w:rsidR="00436ED4" w:rsidRPr="00C63C2D">
        <w:rPr>
          <w:rFonts w:ascii="Calibri" w:hAnsi="Calibri" w:cs="Calibri"/>
          <w:sz w:val="22"/>
          <w:szCs w:val="22"/>
        </w:rPr>
        <w:t>, IČ: </w:t>
      </w:r>
      <w:r w:rsidRPr="00C63C2D">
        <w:rPr>
          <w:rFonts w:ascii="Calibri" w:hAnsi="Calibri" w:cs="Calibri"/>
          <w:bCs/>
          <w:sz w:val="22"/>
          <w:szCs w:val="22"/>
        </w:rPr>
        <w:t xml:space="preserve">287 46 503, zapsaná v obchodním rejstříku vedeném u Krajského soudu v Ústí nad Labem pod </w:t>
      </w:r>
      <w:proofErr w:type="spellStart"/>
      <w:r w:rsidRPr="00C63C2D">
        <w:rPr>
          <w:rFonts w:ascii="Calibri" w:hAnsi="Calibri" w:cs="Calibri"/>
          <w:bCs/>
          <w:sz w:val="22"/>
          <w:szCs w:val="22"/>
        </w:rPr>
        <w:t>sp</w:t>
      </w:r>
      <w:proofErr w:type="spellEnd"/>
      <w:r w:rsidRPr="00C63C2D">
        <w:rPr>
          <w:rFonts w:ascii="Calibri" w:hAnsi="Calibri" w:cs="Calibri"/>
          <w:bCs/>
          <w:sz w:val="22"/>
          <w:szCs w:val="22"/>
        </w:rPr>
        <w:t>. zn. B 2197</w:t>
      </w:r>
      <w:r w:rsidR="00047B4E" w:rsidRPr="00C63C2D">
        <w:rPr>
          <w:rFonts w:ascii="Calibri" w:hAnsi="Calibri" w:cs="Calibri"/>
          <w:sz w:val="22"/>
          <w:szCs w:val="22"/>
        </w:rPr>
        <w:t xml:space="preserve"> (</w:t>
      </w:r>
      <w:r w:rsidRPr="00C63C2D">
        <w:rPr>
          <w:rFonts w:ascii="Calibri" w:hAnsi="Calibri" w:cs="Calibri"/>
          <w:sz w:val="22"/>
          <w:szCs w:val="22"/>
        </w:rPr>
        <w:t xml:space="preserve">dále jen </w:t>
      </w:r>
      <w:r w:rsidR="00047B4E" w:rsidRPr="00C63C2D">
        <w:rPr>
          <w:rFonts w:ascii="Calibri" w:hAnsi="Calibri" w:cs="Calibri"/>
          <w:bCs/>
          <w:snapToGrid w:val="0"/>
          <w:sz w:val="22"/>
          <w:szCs w:val="22"/>
        </w:rPr>
        <w:t>„</w:t>
      </w:r>
      <w:r w:rsidRPr="00C63C2D">
        <w:rPr>
          <w:rFonts w:ascii="Calibri" w:hAnsi="Calibri" w:cs="Calibri"/>
          <w:b/>
          <w:snapToGrid w:val="0"/>
          <w:sz w:val="22"/>
          <w:szCs w:val="22"/>
        </w:rPr>
        <w:t>K</w:t>
      </w:r>
      <w:r w:rsidRPr="00C63C2D">
        <w:rPr>
          <w:rFonts w:ascii="Calibri" w:hAnsi="Calibri" w:cs="Calibri"/>
          <w:b/>
          <w:bCs/>
          <w:snapToGrid w:val="0"/>
          <w:sz w:val="22"/>
          <w:szCs w:val="22"/>
        </w:rPr>
        <w:t>upující</w:t>
      </w:r>
      <w:r w:rsidR="00047B4E" w:rsidRPr="00C63C2D">
        <w:rPr>
          <w:rFonts w:ascii="Calibri" w:hAnsi="Calibri" w:cs="Calibri"/>
          <w:bCs/>
          <w:snapToGrid w:val="0"/>
          <w:sz w:val="22"/>
          <w:szCs w:val="22"/>
        </w:rPr>
        <w:t>“</w:t>
      </w:r>
      <w:r w:rsidR="00047B4E" w:rsidRPr="00C63C2D">
        <w:rPr>
          <w:rFonts w:ascii="Calibri" w:hAnsi="Calibri" w:cs="Calibri"/>
          <w:snapToGrid w:val="0"/>
          <w:sz w:val="22"/>
          <w:szCs w:val="22"/>
        </w:rPr>
        <w:t>),</w:t>
      </w:r>
    </w:p>
    <w:p w:rsidR="00047B4E" w:rsidRPr="00C63C2D" w:rsidRDefault="00047B4E" w:rsidP="00100D23">
      <w:pPr>
        <w:keepLines/>
        <w:spacing w:before="120" w:after="200" w:line="276" w:lineRule="auto"/>
        <w:jc w:val="both"/>
        <w:rPr>
          <w:rFonts w:ascii="Calibri" w:hAnsi="Calibri" w:cs="Calibri"/>
          <w:snapToGrid w:val="0"/>
          <w:sz w:val="22"/>
          <w:szCs w:val="22"/>
        </w:rPr>
      </w:pPr>
      <w:r w:rsidRPr="00C63C2D">
        <w:rPr>
          <w:rFonts w:ascii="Calibri" w:hAnsi="Calibri" w:cs="Calibri"/>
          <w:snapToGrid w:val="0"/>
          <w:sz w:val="22"/>
          <w:szCs w:val="22"/>
        </w:rPr>
        <w:t>a</w:t>
      </w:r>
    </w:p>
    <w:p w:rsidR="00047B4E" w:rsidRPr="00C63C2D" w:rsidRDefault="00C04127" w:rsidP="00100D23">
      <w:pPr>
        <w:pStyle w:val="Zkladntext2"/>
        <w:spacing w:before="200" w:after="200" w:line="276" w:lineRule="auto"/>
        <w:jc w:val="both"/>
        <w:rPr>
          <w:rFonts w:ascii="Calibri" w:hAnsi="Calibri" w:cs="Calibri"/>
          <w:snapToGrid w:val="0"/>
          <w:sz w:val="22"/>
          <w:szCs w:val="22"/>
        </w:rPr>
      </w:pPr>
      <w:proofErr w:type="spellStart"/>
      <w:r w:rsidRPr="007D0950">
        <w:rPr>
          <w:rFonts w:ascii="Calibri" w:hAnsi="Calibri" w:cs="Calibri"/>
          <w:b/>
          <w:sz w:val="22"/>
          <w:szCs w:val="22"/>
        </w:rPr>
        <w:t>Hardman</w:t>
      </w:r>
      <w:proofErr w:type="spellEnd"/>
      <w:r w:rsidRPr="007D0950">
        <w:rPr>
          <w:rFonts w:ascii="Calibri" w:hAnsi="Calibri" w:cs="Calibri"/>
          <w:b/>
          <w:sz w:val="22"/>
          <w:szCs w:val="22"/>
        </w:rPr>
        <w:t xml:space="preserve"> UH a.s.</w:t>
      </w:r>
      <w:r w:rsidRPr="007D0950">
        <w:rPr>
          <w:rFonts w:ascii="Calibri" w:hAnsi="Calibri" w:cs="Calibri"/>
          <w:sz w:val="22"/>
          <w:szCs w:val="22"/>
        </w:rPr>
        <w:t>, se sídlem Dlouhá 688, 686 01 Uherské Hradiště, IČ: 26215951, zapsaná v obchodním rejstříku vedeném u Krajského soudu v Brně, oddíl B, vložka 3321</w:t>
      </w:r>
      <w:r w:rsidR="00047B4E" w:rsidRPr="00C63C2D">
        <w:rPr>
          <w:rFonts w:ascii="Calibri" w:hAnsi="Calibri" w:cs="Calibri"/>
          <w:snapToGrid w:val="0"/>
          <w:sz w:val="22"/>
          <w:szCs w:val="22"/>
        </w:rPr>
        <w:t>(</w:t>
      </w:r>
      <w:r w:rsidR="00054A42" w:rsidRPr="00C63C2D">
        <w:rPr>
          <w:rFonts w:ascii="Calibri" w:hAnsi="Calibri" w:cs="Calibri"/>
          <w:snapToGrid w:val="0"/>
          <w:sz w:val="22"/>
          <w:szCs w:val="22"/>
        </w:rPr>
        <w:t xml:space="preserve">dále jen </w:t>
      </w:r>
      <w:r w:rsidR="00047B4E" w:rsidRPr="00C63C2D">
        <w:rPr>
          <w:rFonts w:ascii="Calibri" w:hAnsi="Calibri" w:cs="Calibri"/>
          <w:snapToGrid w:val="0"/>
          <w:sz w:val="22"/>
          <w:szCs w:val="22"/>
        </w:rPr>
        <w:t>„</w:t>
      </w:r>
      <w:r w:rsidR="00054A42" w:rsidRPr="00C63C2D">
        <w:rPr>
          <w:rFonts w:ascii="Calibri" w:hAnsi="Calibri" w:cs="Calibri"/>
          <w:b/>
          <w:bCs/>
          <w:snapToGrid w:val="0"/>
          <w:sz w:val="22"/>
          <w:szCs w:val="22"/>
        </w:rPr>
        <w:t>P</w:t>
      </w:r>
      <w:r w:rsidR="00054A42" w:rsidRPr="00C63C2D">
        <w:rPr>
          <w:rFonts w:ascii="Calibri" w:hAnsi="Calibri" w:cs="Calibri"/>
          <w:b/>
          <w:snapToGrid w:val="0"/>
          <w:sz w:val="22"/>
          <w:szCs w:val="22"/>
        </w:rPr>
        <w:t>rodávající</w:t>
      </w:r>
      <w:r w:rsidR="00047B4E" w:rsidRPr="00C63C2D">
        <w:rPr>
          <w:rFonts w:ascii="Calibri" w:hAnsi="Calibri" w:cs="Calibri"/>
          <w:snapToGrid w:val="0"/>
          <w:sz w:val="22"/>
          <w:szCs w:val="22"/>
        </w:rPr>
        <w:t>“),</w:t>
      </w:r>
    </w:p>
    <w:p w:rsidR="00047B4E" w:rsidRDefault="00047B4E" w:rsidP="00505FEC">
      <w:pPr>
        <w:spacing w:after="200" w:line="276" w:lineRule="auto"/>
        <w:jc w:val="both"/>
        <w:rPr>
          <w:rFonts w:ascii="Calibri" w:hAnsi="Calibri" w:cs="Calibri"/>
          <w:bCs/>
          <w:sz w:val="22"/>
          <w:szCs w:val="22"/>
        </w:rPr>
      </w:pPr>
      <w:r w:rsidRPr="00C63C2D">
        <w:rPr>
          <w:rFonts w:ascii="Calibri" w:hAnsi="Calibri" w:cs="Calibri"/>
          <w:bCs/>
          <w:sz w:val="22"/>
          <w:szCs w:val="22"/>
        </w:rPr>
        <w:t>(Prodávající a Kupující jsou dále též uváděni společně jako "</w:t>
      </w:r>
      <w:r w:rsidRPr="00C63C2D">
        <w:rPr>
          <w:rFonts w:ascii="Calibri" w:hAnsi="Calibri" w:cs="Calibri"/>
          <w:b/>
          <w:bCs/>
          <w:sz w:val="22"/>
          <w:szCs w:val="22"/>
        </w:rPr>
        <w:t>Smluvní strany</w:t>
      </w:r>
      <w:r w:rsidRPr="00C63C2D">
        <w:rPr>
          <w:rFonts w:ascii="Calibri" w:hAnsi="Calibri" w:cs="Calibri"/>
          <w:bCs/>
          <w:sz w:val="22"/>
          <w:szCs w:val="22"/>
        </w:rPr>
        <w:t>" a jednotlivě jako "</w:t>
      </w:r>
      <w:r w:rsidRPr="00C63C2D">
        <w:rPr>
          <w:rFonts w:ascii="Calibri" w:hAnsi="Calibri" w:cs="Calibri"/>
          <w:b/>
          <w:bCs/>
          <w:sz w:val="22"/>
          <w:szCs w:val="22"/>
        </w:rPr>
        <w:t>Smluvní strana</w:t>
      </w:r>
      <w:r w:rsidRPr="00C63C2D">
        <w:rPr>
          <w:rFonts w:ascii="Calibri" w:hAnsi="Calibri" w:cs="Calibri"/>
          <w:bCs/>
          <w:sz w:val="22"/>
          <w:szCs w:val="22"/>
        </w:rPr>
        <w:t>").</w:t>
      </w:r>
    </w:p>
    <w:p w:rsidR="00533C1C" w:rsidRDefault="00533C1C" w:rsidP="00505FEC">
      <w:pPr>
        <w:spacing w:after="200" w:line="276" w:lineRule="auto"/>
        <w:jc w:val="both"/>
        <w:rPr>
          <w:rFonts w:ascii="Calibri" w:hAnsi="Calibri" w:cs="Calibri"/>
          <w:bCs/>
          <w:sz w:val="22"/>
          <w:szCs w:val="22"/>
        </w:rPr>
      </w:pPr>
    </w:p>
    <w:p w:rsidR="00F05E98" w:rsidRPr="00C63C2D" w:rsidRDefault="00F05E98" w:rsidP="00F05E98">
      <w:pPr>
        <w:numPr>
          <w:ilvl w:val="0"/>
          <w:numId w:val="17"/>
        </w:numPr>
        <w:tabs>
          <w:tab w:val="clear" w:pos="360"/>
        </w:tabs>
        <w:spacing w:before="240" w:after="120" w:line="276" w:lineRule="auto"/>
        <w:ind w:left="567" w:hanging="567"/>
        <w:jc w:val="both"/>
        <w:rPr>
          <w:rFonts w:ascii="Calibri" w:hAnsi="Calibri" w:cs="Calibri"/>
          <w:b/>
          <w:bCs/>
          <w:sz w:val="22"/>
          <w:szCs w:val="22"/>
        </w:rPr>
      </w:pPr>
      <w:r w:rsidRPr="00C63C2D">
        <w:rPr>
          <w:rFonts w:ascii="Calibri" w:hAnsi="Calibri" w:cs="Calibri"/>
          <w:b/>
          <w:bCs/>
          <w:sz w:val="22"/>
          <w:szCs w:val="22"/>
        </w:rPr>
        <w:t>PŘEDMĚT SMLOUVY</w:t>
      </w:r>
    </w:p>
    <w:p w:rsidR="00054A42" w:rsidRPr="00C63C2D" w:rsidRDefault="00C139D0" w:rsidP="00F05E98">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 xml:space="preserve">Tato </w:t>
      </w:r>
      <w:r w:rsidR="00A53D70" w:rsidRPr="00C63C2D">
        <w:rPr>
          <w:rFonts w:ascii="Calibri" w:hAnsi="Calibri" w:cs="Calibri"/>
          <w:bCs/>
          <w:sz w:val="22"/>
          <w:szCs w:val="22"/>
        </w:rPr>
        <w:t>S</w:t>
      </w:r>
      <w:r w:rsidRPr="00C63C2D">
        <w:rPr>
          <w:rFonts w:ascii="Calibri" w:hAnsi="Calibri" w:cs="Calibri"/>
          <w:bCs/>
          <w:sz w:val="22"/>
          <w:szCs w:val="22"/>
        </w:rPr>
        <w:t>mlouva je uzavírána</w:t>
      </w:r>
      <w:r w:rsidR="00505FEC">
        <w:rPr>
          <w:rFonts w:ascii="Calibri" w:hAnsi="Calibri" w:cs="Calibri"/>
          <w:bCs/>
          <w:sz w:val="22"/>
          <w:szCs w:val="22"/>
        </w:rPr>
        <w:t xml:space="preserve"> v</w:t>
      </w:r>
      <w:r w:rsidR="006D3418">
        <w:rPr>
          <w:rFonts w:ascii="Calibri" w:hAnsi="Calibri" w:cs="Calibri"/>
          <w:bCs/>
          <w:sz w:val="22"/>
          <w:szCs w:val="22"/>
        </w:rPr>
        <w:t> </w:t>
      </w:r>
      <w:r w:rsidR="00505FEC">
        <w:rPr>
          <w:rFonts w:ascii="Calibri" w:hAnsi="Calibri" w:cs="Calibri"/>
          <w:bCs/>
          <w:sz w:val="22"/>
          <w:szCs w:val="22"/>
        </w:rPr>
        <w:t>návaznosti</w:t>
      </w:r>
      <w:r w:rsidR="006D3418">
        <w:rPr>
          <w:rFonts w:ascii="Calibri" w:hAnsi="Calibri" w:cs="Calibri"/>
          <w:bCs/>
          <w:sz w:val="22"/>
          <w:szCs w:val="22"/>
        </w:rPr>
        <w:t xml:space="preserve"> na</w:t>
      </w:r>
      <w:r w:rsidR="00505FEC">
        <w:rPr>
          <w:rFonts w:ascii="Calibri" w:hAnsi="Calibri" w:cs="Calibri"/>
          <w:bCs/>
          <w:sz w:val="22"/>
          <w:szCs w:val="22"/>
        </w:rPr>
        <w:t xml:space="preserve"> zadávací řízen</w:t>
      </w:r>
      <w:r w:rsidR="006D3418">
        <w:rPr>
          <w:rFonts w:ascii="Calibri" w:hAnsi="Calibri" w:cs="Calibri"/>
          <w:bCs/>
          <w:sz w:val="22"/>
          <w:szCs w:val="22"/>
        </w:rPr>
        <w:t>í</w:t>
      </w:r>
      <w:r w:rsidRPr="00C63C2D">
        <w:rPr>
          <w:rFonts w:ascii="Calibri" w:hAnsi="Calibri" w:cs="Calibri"/>
          <w:bCs/>
          <w:sz w:val="22"/>
          <w:szCs w:val="22"/>
        </w:rPr>
        <w:t xml:space="preserve"> na </w:t>
      </w:r>
      <w:r w:rsidR="00505FEC">
        <w:rPr>
          <w:rFonts w:ascii="Calibri" w:hAnsi="Calibri" w:cs="Calibri"/>
          <w:bCs/>
          <w:sz w:val="22"/>
          <w:szCs w:val="22"/>
        </w:rPr>
        <w:t>veřejnou zakázku</w:t>
      </w:r>
      <w:r w:rsidR="00A53D70" w:rsidRPr="00C63C2D">
        <w:rPr>
          <w:rFonts w:ascii="Calibri" w:hAnsi="Calibri" w:cs="Calibri"/>
          <w:bCs/>
          <w:sz w:val="22"/>
          <w:szCs w:val="22"/>
        </w:rPr>
        <w:t xml:space="preserve"> s názvem </w:t>
      </w:r>
      <w:r w:rsidR="00505FEC">
        <w:rPr>
          <w:rFonts w:ascii="Calibri" w:hAnsi="Calibri" w:cs="Calibri"/>
          <w:bCs/>
          <w:sz w:val="22"/>
          <w:szCs w:val="22"/>
        </w:rPr>
        <w:t>„</w:t>
      </w:r>
      <w:r w:rsidR="00A439D9" w:rsidRPr="009D285A">
        <w:rPr>
          <w:rFonts w:ascii="Calibri" w:hAnsi="Calibri" w:cs="Calibri"/>
          <w:bCs/>
          <w:i/>
          <w:sz w:val="22"/>
          <w:szCs w:val="22"/>
        </w:rPr>
        <w:t>Dodávka stroje na VDZ včetně transportního podvalníku pro jeho přepravu</w:t>
      </w:r>
      <w:r w:rsidR="00F05E98">
        <w:rPr>
          <w:rFonts w:ascii="Calibri" w:hAnsi="Calibri" w:cs="Calibri"/>
          <w:sz w:val="22"/>
          <w:szCs w:val="22"/>
        </w:rPr>
        <w:t xml:space="preserve">“ </w:t>
      </w:r>
      <w:r w:rsidR="0032401E" w:rsidRPr="00505FEC">
        <w:rPr>
          <w:rFonts w:ascii="Calibri" w:hAnsi="Calibri" w:cs="Calibri"/>
          <w:bCs/>
          <w:sz w:val="22"/>
          <w:szCs w:val="22"/>
        </w:rPr>
        <w:t>(</w:t>
      </w:r>
      <w:r w:rsidR="0032401E" w:rsidRPr="00C63C2D">
        <w:rPr>
          <w:rFonts w:ascii="Calibri" w:hAnsi="Calibri" w:cs="Calibri"/>
          <w:sz w:val="22"/>
          <w:szCs w:val="22"/>
        </w:rPr>
        <w:t>dále jen „</w:t>
      </w:r>
      <w:r w:rsidR="0032401E" w:rsidRPr="00C63C2D">
        <w:rPr>
          <w:rFonts w:ascii="Calibri" w:hAnsi="Calibri" w:cs="Calibri"/>
          <w:b/>
          <w:sz w:val="22"/>
          <w:szCs w:val="22"/>
        </w:rPr>
        <w:t>Veřejná zakázka</w:t>
      </w:r>
      <w:r w:rsidR="0032401E" w:rsidRPr="00C63C2D">
        <w:rPr>
          <w:rFonts w:ascii="Calibri" w:hAnsi="Calibri" w:cs="Calibri"/>
          <w:sz w:val="22"/>
          <w:szCs w:val="22"/>
        </w:rPr>
        <w:t>“).</w:t>
      </w:r>
    </w:p>
    <w:p w:rsidR="001232F4" w:rsidRPr="00C63C2D" w:rsidRDefault="00492218"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 xml:space="preserve">Prodávající </w:t>
      </w:r>
      <w:r w:rsidR="001232F4" w:rsidRPr="00C63C2D">
        <w:rPr>
          <w:rFonts w:ascii="Calibri" w:hAnsi="Calibri" w:cs="Calibri"/>
          <w:bCs/>
          <w:sz w:val="22"/>
          <w:szCs w:val="22"/>
        </w:rPr>
        <w:t xml:space="preserve">se </w:t>
      </w:r>
      <w:r w:rsidRPr="00C63C2D">
        <w:rPr>
          <w:rFonts w:ascii="Calibri" w:hAnsi="Calibri" w:cs="Calibri"/>
          <w:bCs/>
          <w:sz w:val="22"/>
          <w:szCs w:val="22"/>
        </w:rPr>
        <w:t xml:space="preserve">tímto </w:t>
      </w:r>
      <w:r w:rsidR="00505FEC">
        <w:rPr>
          <w:rFonts w:ascii="Calibri" w:hAnsi="Calibri" w:cs="Calibri"/>
          <w:bCs/>
          <w:sz w:val="22"/>
          <w:szCs w:val="22"/>
        </w:rPr>
        <w:t>zavazuje na Kupujícího úplatně převést</w:t>
      </w:r>
      <w:r w:rsidR="001232F4" w:rsidRPr="00C63C2D">
        <w:rPr>
          <w:rFonts w:ascii="Calibri" w:hAnsi="Calibri" w:cs="Calibri"/>
          <w:bCs/>
          <w:sz w:val="22"/>
          <w:szCs w:val="22"/>
        </w:rPr>
        <w:t xml:space="preserve"> nov</w:t>
      </w:r>
      <w:r w:rsidR="00A439D9">
        <w:rPr>
          <w:rFonts w:ascii="Calibri" w:hAnsi="Calibri" w:cs="Calibri"/>
          <w:bCs/>
          <w:sz w:val="22"/>
          <w:szCs w:val="22"/>
        </w:rPr>
        <w:t>ý</w:t>
      </w:r>
      <w:r w:rsidR="00F05E98">
        <w:rPr>
          <w:rFonts w:ascii="Calibri" w:hAnsi="Calibri" w:cs="Calibri"/>
          <w:bCs/>
          <w:sz w:val="22"/>
          <w:szCs w:val="22"/>
        </w:rPr>
        <w:t>, úpln</w:t>
      </w:r>
      <w:r w:rsidR="00A439D9">
        <w:rPr>
          <w:rFonts w:ascii="Calibri" w:hAnsi="Calibri" w:cs="Calibri"/>
          <w:bCs/>
          <w:sz w:val="22"/>
          <w:szCs w:val="22"/>
        </w:rPr>
        <w:t>ý</w:t>
      </w:r>
      <w:r w:rsidR="001232F4" w:rsidRPr="00C63C2D">
        <w:rPr>
          <w:rFonts w:ascii="Calibri" w:hAnsi="Calibri" w:cs="Calibri"/>
          <w:bCs/>
          <w:sz w:val="22"/>
          <w:szCs w:val="22"/>
        </w:rPr>
        <w:t xml:space="preserve"> a funkční </w:t>
      </w:r>
      <w:r w:rsidR="00A439D9">
        <w:rPr>
          <w:rFonts w:ascii="Calibri" w:hAnsi="Calibri" w:cs="Calibri"/>
          <w:bCs/>
          <w:sz w:val="22"/>
          <w:szCs w:val="22"/>
        </w:rPr>
        <w:t xml:space="preserve">stroj na provádění vodorovného dopravního značení technologií </w:t>
      </w:r>
      <w:proofErr w:type="spellStart"/>
      <w:r w:rsidR="00A439D9">
        <w:rPr>
          <w:rFonts w:ascii="Calibri" w:hAnsi="Calibri" w:cs="Calibri"/>
          <w:bCs/>
          <w:sz w:val="22"/>
          <w:szCs w:val="22"/>
        </w:rPr>
        <w:t>airless</w:t>
      </w:r>
      <w:proofErr w:type="spellEnd"/>
      <w:r w:rsidR="00A439D9">
        <w:rPr>
          <w:rFonts w:ascii="Calibri" w:hAnsi="Calibri" w:cs="Calibri"/>
          <w:bCs/>
          <w:sz w:val="22"/>
          <w:szCs w:val="22"/>
        </w:rPr>
        <w:t xml:space="preserve"> s nástavbou pro strukturální značení pro čáry šíře 12,5 a 25cm</w:t>
      </w:r>
      <w:r w:rsidR="00F05E98">
        <w:rPr>
          <w:rFonts w:ascii="Calibri" w:hAnsi="Calibri" w:cs="Calibri"/>
          <w:bCs/>
          <w:sz w:val="22"/>
          <w:szCs w:val="22"/>
        </w:rPr>
        <w:t xml:space="preserve"> (dále jen „</w:t>
      </w:r>
      <w:r w:rsidR="00A439D9">
        <w:rPr>
          <w:rFonts w:ascii="Calibri" w:hAnsi="Calibri" w:cs="Calibri"/>
          <w:b/>
          <w:bCs/>
          <w:sz w:val="22"/>
          <w:szCs w:val="22"/>
        </w:rPr>
        <w:t>Stroj</w:t>
      </w:r>
      <w:r w:rsidR="00F05E98">
        <w:rPr>
          <w:rFonts w:ascii="Calibri" w:hAnsi="Calibri" w:cs="Calibri"/>
          <w:bCs/>
          <w:sz w:val="22"/>
          <w:szCs w:val="22"/>
        </w:rPr>
        <w:t xml:space="preserve">“) </w:t>
      </w:r>
      <w:r w:rsidR="001232F4" w:rsidRPr="00C63C2D">
        <w:rPr>
          <w:rFonts w:ascii="Calibri" w:hAnsi="Calibri" w:cs="Calibri"/>
          <w:bCs/>
          <w:sz w:val="22"/>
          <w:szCs w:val="22"/>
        </w:rPr>
        <w:t>společně</w:t>
      </w:r>
      <w:r w:rsidR="009D285A">
        <w:rPr>
          <w:rFonts w:ascii="Calibri" w:hAnsi="Calibri" w:cs="Calibri"/>
          <w:bCs/>
          <w:sz w:val="22"/>
          <w:szCs w:val="22"/>
        </w:rPr>
        <w:t xml:space="preserve"> s příslušenstvím Stroje (dále jen „</w:t>
      </w:r>
      <w:r w:rsidR="009D285A" w:rsidRPr="009D285A">
        <w:rPr>
          <w:rFonts w:ascii="Calibri" w:hAnsi="Calibri" w:cs="Calibri"/>
          <w:b/>
          <w:bCs/>
          <w:sz w:val="22"/>
          <w:szCs w:val="22"/>
        </w:rPr>
        <w:t>Příslušenství</w:t>
      </w:r>
      <w:r w:rsidR="009D285A">
        <w:rPr>
          <w:rFonts w:ascii="Calibri" w:hAnsi="Calibri" w:cs="Calibri"/>
          <w:bCs/>
          <w:sz w:val="22"/>
          <w:szCs w:val="22"/>
        </w:rPr>
        <w:t xml:space="preserve">“)a </w:t>
      </w:r>
      <w:r w:rsidR="001232F4" w:rsidRPr="00C63C2D">
        <w:rPr>
          <w:rFonts w:ascii="Calibri" w:hAnsi="Calibri" w:cs="Calibri"/>
          <w:bCs/>
          <w:sz w:val="22"/>
          <w:szCs w:val="22"/>
        </w:rPr>
        <w:t>s</w:t>
      </w:r>
      <w:r w:rsidR="00F05E98">
        <w:rPr>
          <w:rFonts w:ascii="Calibri" w:hAnsi="Calibri" w:cs="Calibri"/>
          <w:bCs/>
          <w:sz w:val="22"/>
          <w:szCs w:val="22"/>
        </w:rPr>
        <w:t> transportním podvalníkem (dále jen „</w:t>
      </w:r>
      <w:r w:rsidR="00F05E98" w:rsidRPr="00F05E98">
        <w:rPr>
          <w:rFonts w:ascii="Calibri" w:hAnsi="Calibri" w:cs="Calibri"/>
          <w:b/>
          <w:bCs/>
          <w:sz w:val="22"/>
          <w:szCs w:val="22"/>
        </w:rPr>
        <w:t>Podvalník</w:t>
      </w:r>
      <w:r w:rsidR="00F05E98">
        <w:rPr>
          <w:rFonts w:ascii="Calibri" w:hAnsi="Calibri" w:cs="Calibri"/>
          <w:bCs/>
          <w:sz w:val="22"/>
          <w:szCs w:val="22"/>
        </w:rPr>
        <w:t>“), jejichž bližší specifikace jsou uvedeny v katalogových listech a jejich přílohách, které společně tvoří přílohu</w:t>
      </w:r>
      <w:r w:rsidR="001232F4" w:rsidRPr="00C63C2D">
        <w:rPr>
          <w:rFonts w:ascii="Calibri" w:hAnsi="Calibri" w:cs="Calibri"/>
          <w:bCs/>
          <w:sz w:val="22"/>
          <w:szCs w:val="22"/>
        </w:rPr>
        <w:t xml:space="preserve"> č. 1 této Smlouvy</w:t>
      </w:r>
      <w:r w:rsidR="00505FEC">
        <w:rPr>
          <w:rFonts w:ascii="Calibri" w:hAnsi="Calibri" w:cs="Calibri"/>
          <w:bCs/>
          <w:sz w:val="22"/>
          <w:szCs w:val="22"/>
        </w:rPr>
        <w:t>,</w:t>
      </w:r>
      <w:r w:rsidR="00C04127">
        <w:rPr>
          <w:rFonts w:ascii="Calibri" w:hAnsi="Calibri" w:cs="Calibri"/>
          <w:bCs/>
          <w:sz w:val="22"/>
          <w:szCs w:val="22"/>
        </w:rPr>
        <w:t xml:space="preserve"> </w:t>
      </w:r>
      <w:r w:rsidR="00505FEC">
        <w:rPr>
          <w:rFonts w:ascii="Calibri" w:hAnsi="Calibri" w:cs="Calibri"/>
          <w:bCs/>
          <w:sz w:val="22"/>
          <w:szCs w:val="22"/>
        </w:rPr>
        <w:t xml:space="preserve">a to </w:t>
      </w:r>
      <w:r w:rsidR="001232F4" w:rsidRPr="00C63C2D">
        <w:rPr>
          <w:rFonts w:ascii="Calibri" w:hAnsi="Calibri" w:cs="Calibri"/>
          <w:bCs/>
          <w:sz w:val="22"/>
          <w:szCs w:val="22"/>
        </w:rPr>
        <w:t xml:space="preserve">se všemi součástmi </w:t>
      </w:r>
      <w:r w:rsidR="00505FEC" w:rsidRPr="00C63C2D">
        <w:rPr>
          <w:rFonts w:ascii="Calibri" w:hAnsi="Calibri" w:cs="Calibri"/>
          <w:bCs/>
          <w:sz w:val="22"/>
          <w:szCs w:val="22"/>
        </w:rPr>
        <w:t>(dále jen „</w:t>
      </w:r>
      <w:r w:rsidR="00505FEC" w:rsidRPr="00CE7D07">
        <w:rPr>
          <w:rFonts w:ascii="Calibri" w:hAnsi="Calibri" w:cs="Calibri"/>
          <w:b/>
          <w:bCs/>
          <w:sz w:val="22"/>
          <w:szCs w:val="22"/>
        </w:rPr>
        <w:t>Předmět koupě</w:t>
      </w:r>
      <w:r w:rsidR="00505FEC">
        <w:rPr>
          <w:rFonts w:ascii="Calibri" w:hAnsi="Calibri" w:cs="Calibri"/>
          <w:bCs/>
          <w:sz w:val="22"/>
          <w:szCs w:val="22"/>
        </w:rPr>
        <w:t>“)</w:t>
      </w:r>
      <w:r w:rsidR="001232F4" w:rsidRPr="00C63C2D">
        <w:rPr>
          <w:rFonts w:ascii="Calibri" w:hAnsi="Calibri" w:cs="Calibri"/>
          <w:bCs/>
          <w:sz w:val="22"/>
          <w:szCs w:val="22"/>
        </w:rPr>
        <w:t>, a umožní mu nabýt vlastnické právo k Předmětu koupě</w:t>
      </w:r>
      <w:r w:rsidR="00AD6E66" w:rsidRPr="00C63C2D">
        <w:rPr>
          <w:rFonts w:ascii="Calibri" w:hAnsi="Calibri" w:cs="Calibri"/>
          <w:bCs/>
          <w:sz w:val="22"/>
          <w:szCs w:val="22"/>
        </w:rPr>
        <w:t>.</w:t>
      </w:r>
    </w:p>
    <w:p w:rsidR="00F05E98" w:rsidRDefault="001232F4"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EC18A8">
        <w:rPr>
          <w:rFonts w:ascii="Calibri" w:hAnsi="Calibri" w:cs="Calibri"/>
          <w:bCs/>
          <w:sz w:val="22"/>
          <w:szCs w:val="22"/>
        </w:rPr>
        <w:t xml:space="preserve">Kupující se zavazuje, že </w:t>
      </w:r>
      <w:r w:rsidR="00C4605E">
        <w:rPr>
          <w:rFonts w:ascii="Calibri" w:hAnsi="Calibri" w:cs="Calibri"/>
          <w:bCs/>
          <w:sz w:val="22"/>
          <w:szCs w:val="22"/>
        </w:rPr>
        <w:t xml:space="preserve">řádný </w:t>
      </w:r>
      <w:r w:rsidRPr="00EC18A8">
        <w:rPr>
          <w:rFonts w:ascii="Calibri" w:hAnsi="Calibri" w:cs="Calibri"/>
          <w:bCs/>
          <w:sz w:val="22"/>
          <w:szCs w:val="22"/>
        </w:rPr>
        <w:t xml:space="preserve">Předmět koupě se všemi součástmi, právy a povinnostmi, převezme a zaplatí </w:t>
      </w:r>
      <w:r w:rsidR="00505FEC">
        <w:rPr>
          <w:rFonts w:ascii="Calibri" w:hAnsi="Calibri" w:cs="Calibri"/>
          <w:bCs/>
          <w:sz w:val="22"/>
          <w:szCs w:val="22"/>
        </w:rPr>
        <w:t>Prodávajícímu</w:t>
      </w:r>
      <w:r w:rsidRPr="00EC18A8">
        <w:rPr>
          <w:rFonts w:ascii="Calibri" w:hAnsi="Calibri" w:cs="Calibri"/>
          <w:bCs/>
          <w:sz w:val="22"/>
          <w:szCs w:val="22"/>
        </w:rPr>
        <w:t xml:space="preserve"> kupní cenu v</w:t>
      </w:r>
      <w:r w:rsidR="00505FEC">
        <w:rPr>
          <w:rFonts w:ascii="Calibri" w:hAnsi="Calibri" w:cs="Calibri"/>
          <w:bCs/>
          <w:sz w:val="22"/>
          <w:szCs w:val="22"/>
        </w:rPr>
        <w:t>e</w:t>
      </w:r>
      <w:r w:rsidRPr="00EC18A8">
        <w:rPr>
          <w:rFonts w:ascii="Calibri" w:hAnsi="Calibri" w:cs="Calibri"/>
          <w:bCs/>
          <w:sz w:val="22"/>
          <w:szCs w:val="22"/>
        </w:rPr>
        <w:t xml:space="preserve"> výši</w:t>
      </w:r>
      <w:r w:rsidR="00C04127">
        <w:rPr>
          <w:rFonts w:ascii="Calibri" w:hAnsi="Calibri" w:cs="Calibri"/>
          <w:bCs/>
          <w:sz w:val="22"/>
          <w:szCs w:val="22"/>
        </w:rPr>
        <w:t xml:space="preserve"> </w:t>
      </w:r>
      <w:r w:rsidR="00505FEC" w:rsidRPr="00EC18A8">
        <w:rPr>
          <w:rFonts w:ascii="Calibri" w:hAnsi="Calibri" w:cs="Calibri"/>
          <w:bCs/>
          <w:sz w:val="22"/>
          <w:szCs w:val="22"/>
        </w:rPr>
        <w:t>sjednané</w:t>
      </w:r>
      <w:r w:rsidR="00505FEC">
        <w:rPr>
          <w:rFonts w:ascii="Calibri" w:hAnsi="Calibri" w:cs="Calibri"/>
          <w:bCs/>
          <w:sz w:val="22"/>
          <w:szCs w:val="22"/>
        </w:rPr>
        <w:t xml:space="preserve"> dle této Smlouvy</w:t>
      </w:r>
      <w:r w:rsidRPr="00EC18A8">
        <w:rPr>
          <w:rFonts w:ascii="Calibri" w:hAnsi="Calibri" w:cs="Calibri"/>
          <w:bCs/>
          <w:sz w:val="22"/>
          <w:szCs w:val="22"/>
        </w:rPr>
        <w:t>.</w:t>
      </w:r>
    </w:p>
    <w:p w:rsidR="00F20953" w:rsidRPr="00EC18A8" w:rsidRDefault="00F05E98" w:rsidP="00505FEC">
      <w:pPr>
        <w:numPr>
          <w:ilvl w:val="1"/>
          <w:numId w:val="17"/>
        </w:numPr>
        <w:tabs>
          <w:tab w:val="clear" w:pos="360"/>
        </w:tabs>
        <w:spacing w:after="120" w:line="276" w:lineRule="auto"/>
        <w:ind w:left="567" w:hanging="567"/>
        <w:jc w:val="both"/>
        <w:rPr>
          <w:rFonts w:ascii="Calibri" w:hAnsi="Calibri" w:cs="Calibri"/>
          <w:bCs/>
          <w:sz w:val="22"/>
          <w:szCs w:val="22"/>
        </w:rPr>
      </w:pPr>
      <w:r>
        <w:rPr>
          <w:rFonts w:ascii="Calibri" w:hAnsi="Calibri" w:cs="Calibri"/>
          <w:bCs/>
          <w:sz w:val="22"/>
          <w:szCs w:val="22"/>
        </w:rPr>
        <w:t>Předmětem Smlouvy je dále poskytování záručního a nezáručního servisu k Předmětu koupě Prodávajícím Kupujícímu, a to v rozsahu a za podmínek dále stanovených ve Smlouvě.</w:t>
      </w:r>
    </w:p>
    <w:p w:rsidR="00492218" w:rsidRPr="00C63C2D" w:rsidRDefault="00492218" w:rsidP="00505FEC">
      <w:pPr>
        <w:numPr>
          <w:ilvl w:val="0"/>
          <w:numId w:val="17"/>
        </w:numPr>
        <w:tabs>
          <w:tab w:val="clear" w:pos="360"/>
        </w:tabs>
        <w:spacing w:before="240" w:after="120" w:line="276" w:lineRule="auto"/>
        <w:ind w:left="567" w:hanging="567"/>
        <w:jc w:val="both"/>
        <w:rPr>
          <w:rFonts w:ascii="Calibri" w:hAnsi="Calibri" w:cs="Calibri"/>
          <w:b/>
          <w:bCs/>
          <w:sz w:val="22"/>
          <w:szCs w:val="22"/>
        </w:rPr>
      </w:pPr>
      <w:bookmarkStart w:id="0" w:name="_Ref205017697"/>
      <w:r w:rsidRPr="00C63C2D">
        <w:rPr>
          <w:rFonts w:ascii="Calibri" w:hAnsi="Calibri" w:cs="Calibri"/>
          <w:b/>
          <w:bCs/>
          <w:sz w:val="22"/>
          <w:szCs w:val="22"/>
        </w:rPr>
        <w:t>KUPNÍ CENA</w:t>
      </w:r>
      <w:bookmarkEnd w:id="0"/>
    </w:p>
    <w:p w:rsidR="00091834" w:rsidRDefault="00505FEC" w:rsidP="00505FEC">
      <w:pPr>
        <w:numPr>
          <w:ilvl w:val="1"/>
          <w:numId w:val="17"/>
        </w:numPr>
        <w:tabs>
          <w:tab w:val="clear" w:pos="360"/>
        </w:tabs>
        <w:spacing w:after="120" w:line="276" w:lineRule="auto"/>
        <w:ind w:left="567" w:hanging="567"/>
        <w:jc w:val="both"/>
        <w:rPr>
          <w:rFonts w:ascii="Calibri" w:hAnsi="Calibri" w:cs="Calibri"/>
          <w:sz w:val="22"/>
          <w:szCs w:val="22"/>
        </w:rPr>
      </w:pPr>
      <w:r>
        <w:rPr>
          <w:rFonts w:ascii="Calibri" w:hAnsi="Calibri" w:cs="Calibri"/>
          <w:sz w:val="22"/>
          <w:szCs w:val="22"/>
        </w:rPr>
        <w:t>K</w:t>
      </w:r>
      <w:r w:rsidR="00091834" w:rsidRPr="00C63C2D">
        <w:rPr>
          <w:rFonts w:ascii="Calibri" w:hAnsi="Calibri" w:cs="Calibri"/>
          <w:sz w:val="22"/>
          <w:szCs w:val="22"/>
        </w:rPr>
        <w:t xml:space="preserve">upní cena za Předmět koupě </w:t>
      </w:r>
      <w:r w:rsidR="006D215B" w:rsidRPr="00C63C2D">
        <w:rPr>
          <w:rFonts w:ascii="Calibri" w:hAnsi="Calibri"/>
          <w:sz w:val="22"/>
          <w:szCs w:val="22"/>
        </w:rPr>
        <w:t>(dále jen „</w:t>
      </w:r>
      <w:r w:rsidR="006D215B" w:rsidRPr="00C63C2D">
        <w:rPr>
          <w:rFonts w:ascii="Calibri" w:hAnsi="Calibri"/>
          <w:b/>
          <w:sz w:val="22"/>
          <w:szCs w:val="22"/>
        </w:rPr>
        <w:t>Kupní cena</w:t>
      </w:r>
      <w:r w:rsidR="006D215B" w:rsidRPr="00C63C2D">
        <w:rPr>
          <w:rFonts w:ascii="Calibri" w:hAnsi="Calibri"/>
          <w:sz w:val="22"/>
          <w:szCs w:val="22"/>
        </w:rPr>
        <w:t xml:space="preserve">“) </w:t>
      </w:r>
      <w:r w:rsidR="006D215B" w:rsidRPr="00C63C2D">
        <w:rPr>
          <w:rFonts w:ascii="Calibri" w:hAnsi="Calibri" w:cs="Calibri"/>
          <w:sz w:val="22"/>
          <w:szCs w:val="22"/>
        </w:rPr>
        <w:t xml:space="preserve">byla Smluvními stranami </w:t>
      </w:r>
      <w:r>
        <w:rPr>
          <w:rFonts w:ascii="Calibri" w:hAnsi="Calibri" w:cs="Calibri"/>
          <w:sz w:val="22"/>
          <w:szCs w:val="22"/>
        </w:rPr>
        <w:t xml:space="preserve">v návaznosti na výsledek zadávacího řízení Veřejné zakázky </w:t>
      </w:r>
      <w:r w:rsidR="000D6074">
        <w:rPr>
          <w:rFonts w:ascii="Calibri" w:hAnsi="Calibri" w:cs="Calibri"/>
          <w:sz w:val="22"/>
          <w:szCs w:val="22"/>
        </w:rPr>
        <w:t>sjednána následovně</w:t>
      </w:r>
      <w:r w:rsidR="00091834" w:rsidRPr="00C63C2D">
        <w:rPr>
          <w:rFonts w:ascii="Calibri" w:hAnsi="Calibri" w:cs="Calibri"/>
          <w:sz w:val="22"/>
          <w:szCs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438"/>
        <w:gridCol w:w="2179"/>
        <w:gridCol w:w="2406"/>
      </w:tblGrid>
      <w:tr w:rsidR="009D285A" w:rsidRPr="000D6074" w:rsidTr="00D90475">
        <w:tc>
          <w:tcPr>
            <w:tcW w:w="1276" w:type="dxa"/>
            <w:shd w:val="clear" w:color="auto" w:fill="BFBFBF"/>
            <w:vAlign w:val="center"/>
          </w:tcPr>
          <w:p w:rsidR="000D6074" w:rsidRPr="00D90475" w:rsidRDefault="000D6074" w:rsidP="00D90475">
            <w:pPr>
              <w:spacing w:after="120" w:line="276" w:lineRule="auto"/>
              <w:jc w:val="center"/>
              <w:rPr>
                <w:rFonts w:ascii="Calibri" w:hAnsi="Calibri" w:cs="Calibri"/>
                <w:b/>
                <w:sz w:val="22"/>
                <w:szCs w:val="22"/>
              </w:rPr>
            </w:pPr>
          </w:p>
        </w:tc>
        <w:tc>
          <w:tcPr>
            <w:tcW w:w="2552" w:type="dxa"/>
            <w:shd w:val="clear" w:color="auto" w:fill="BFBFBF"/>
            <w:vAlign w:val="center"/>
          </w:tcPr>
          <w:p w:rsidR="000D6074" w:rsidRPr="00D90475" w:rsidRDefault="000D6074" w:rsidP="00D90475">
            <w:pPr>
              <w:spacing w:line="276" w:lineRule="auto"/>
              <w:jc w:val="center"/>
              <w:rPr>
                <w:rFonts w:ascii="Calibri" w:hAnsi="Calibri" w:cs="Calibri"/>
                <w:b/>
                <w:sz w:val="22"/>
                <w:szCs w:val="22"/>
              </w:rPr>
            </w:pPr>
            <w:r w:rsidRPr="00D90475">
              <w:rPr>
                <w:rFonts w:ascii="Calibri" w:hAnsi="Calibri" w:cs="Calibri"/>
                <w:b/>
                <w:sz w:val="22"/>
                <w:szCs w:val="22"/>
              </w:rPr>
              <w:t>Kupní cena bez DPH</w:t>
            </w:r>
          </w:p>
        </w:tc>
        <w:tc>
          <w:tcPr>
            <w:tcW w:w="2268" w:type="dxa"/>
            <w:shd w:val="clear" w:color="auto" w:fill="BFBFBF"/>
            <w:vAlign w:val="center"/>
          </w:tcPr>
          <w:p w:rsidR="000D6074" w:rsidRPr="00D90475" w:rsidRDefault="000D6074" w:rsidP="00D90475">
            <w:pPr>
              <w:spacing w:line="276" w:lineRule="auto"/>
              <w:jc w:val="center"/>
              <w:rPr>
                <w:rFonts w:ascii="Calibri" w:hAnsi="Calibri" w:cs="Calibri"/>
                <w:b/>
                <w:sz w:val="22"/>
                <w:szCs w:val="22"/>
              </w:rPr>
            </w:pPr>
            <w:r w:rsidRPr="00D90475">
              <w:rPr>
                <w:rFonts w:ascii="Calibri" w:hAnsi="Calibri" w:cs="Calibri"/>
                <w:b/>
                <w:sz w:val="22"/>
                <w:szCs w:val="22"/>
              </w:rPr>
              <w:t>DPH</w:t>
            </w:r>
          </w:p>
        </w:tc>
        <w:tc>
          <w:tcPr>
            <w:tcW w:w="2517" w:type="dxa"/>
            <w:shd w:val="clear" w:color="auto" w:fill="BFBFBF"/>
            <w:vAlign w:val="center"/>
          </w:tcPr>
          <w:p w:rsidR="000D6074" w:rsidRPr="00D90475" w:rsidRDefault="000D6074" w:rsidP="00D90475">
            <w:pPr>
              <w:spacing w:line="276" w:lineRule="auto"/>
              <w:jc w:val="center"/>
              <w:rPr>
                <w:rFonts w:ascii="Calibri" w:hAnsi="Calibri" w:cs="Calibri"/>
                <w:b/>
                <w:sz w:val="22"/>
                <w:szCs w:val="22"/>
              </w:rPr>
            </w:pPr>
            <w:r w:rsidRPr="00D90475">
              <w:rPr>
                <w:rFonts w:ascii="Calibri" w:hAnsi="Calibri" w:cs="Calibri"/>
                <w:b/>
                <w:sz w:val="22"/>
                <w:szCs w:val="22"/>
              </w:rPr>
              <w:t>Kupní cena vč. DPH</w:t>
            </w:r>
          </w:p>
        </w:tc>
      </w:tr>
      <w:tr w:rsidR="009D285A" w:rsidTr="00D90475">
        <w:tc>
          <w:tcPr>
            <w:tcW w:w="1276" w:type="dxa"/>
            <w:shd w:val="clear" w:color="auto" w:fill="auto"/>
            <w:vAlign w:val="center"/>
          </w:tcPr>
          <w:p w:rsidR="000D6074" w:rsidRPr="00D90475" w:rsidRDefault="00A439D9" w:rsidP="00A439D9">
            <w:pPr>
              <w:spacing w:before="60" w:after="60" w:line="276" w:lineRule="auto"/>
              <w:jc w:val="center"/>
              <w:rPr>
                <w:rFonts w:ascii="Calibri" w:hAnsi="Calibri" w:cs="Calibri"/>
                <w:b/>
                <w:sz w:val="22"/>
                <w:szCs w:val="22"/>
              </w:rPr>
            </w:pPr>
            <w:r>
              <w:rPr>
                <w:rFonts w:ascii="Calibri" w:hAnsi="Calibri" w:cs="Calibri"/>
                <w:b/>
                <w:sz w:val="22"/>
                <w:szCs w:val="22"/>
              </w:rPr>
              <w:t>Stroj</w:t>
            </w:r>
          </w:p>
        </w:tc>
        <w:tc>
          <w:tcPr>
            <w:tcW w:w="2552" w:type="dxa"/>
            <w:shd w:val="clear" w:color="auto" w:fill="auto"/>
            <w:vAlign w:val="center"/>
          </w:tcPr>
          <w:p w:rsidR="000D6074" w:rsidRPr="00D90475" w:rsidRDefault="00A13C44" w:rsidP="00A13C44">
            <w:pPr>
              <w:spacing w:before="60" w:after="60" w:line="276" w:lineRule="auto"/>
              <w:jc w:val="center"/>
              <w:rPr>
                <w:rFonts w:ascii="Calibri" w:hAnsi="Calibri" w:cs="Calibri"/>
                <w:sz w:val="22"/>
                <w:szCs w:val="22"/>
              </w:rPr>
            </w:pPr>
            <w:r>
              <w:rPr>
                <w:rFonts w:ascii="Calibri" w:hAnsi="Calibri"/>
                <w:sz w:val="22"/>
                <w:szCs w:val="22"/>
              </w:rPr>
              <w:t>3.</w:t>
            </w:r>
            <w:r w:rsidR="007D0950">
              <w:rPr>
                <w:rFonts w:ascii="Calibri" w:hAnsi="Calibri"/>
                <w:sz w:val="22"/>
                <w:szCs w:val="22"/>
              </w:rPr>
              <w:t>781</w:t>
            </w:r>
            <w:r>
              <w:rPr>
                <w:rFonts w:ascii="Calibri" w:hAnsi="Calibri"/>
                <w:sz w:val="22"/>
                <w:szCs w:val="22"/>
              </w:rPr>
              <w:t>.</w:t>
            </w:r>
            <w:r w:rsidR="007D0950">
              <w:rPr>
                <w:rFonts w:ascii="Calibri" w:hAnsi="Calibri"/>
                <w:sz w:val="22"/>
                <w:szCs w:val="22"/>
              </w:rPr>
              <w:t>200</w:t>
            </w:r>
            <w:r>
              <w:rPr>
                <w:rFonts w:ascii="Calibri" w:hAnsi="Calibri"/>
                <w:sz w:val="22"/>
                <w:szCs w:val="22"/>
              </w:rPr>
              <w:t>,-</w:t>
            </w:r>
            <w:r w:rsidR="007D0950">
              <w:rPr>
                <w:rFonts w:ascii="Calibri" w:hAnsi="Calibri"/>
                <w:sz w:val="22"/>
                <w:szCs w:val="22"/>
              </w:rPr>
              <w:t xml:space="preserve"> </w:t>
            </w:r>
            <w:r w:rsidR="00966D44" w:rsidRPr="00D90475">
              <w:rPr>
                <w:rFonts w:ascii="Calibri" w:hAnsi="Calibri"/>
                <w:sz w:val="22"/>
                <w:szCs w:val="22"/>
              </w:rPr>
              <w:t>Kč</w:t>
            </w:r>
          </w:p>
        </w:tc>
        <w:tc>
          <w:tcPr>
            <w:tcW w:w="2268" w:type="dxa"/>
            <w:shd w:val="clear" w:color="auto" w:fill="auto"/>
            <w:vAlign w:val="center"/>
          </w:tcPr>
          <w:p w:rsidR="000D6074" w:rsidRPr="00D90475" w:rsidRDefault="008822F8" w:rsidP="00A13C44">
            <w:pPr>
              <w:spacing w:before="60" w:after="60" w:line="276" w:lineRule="auto"/>
              <w:jc w:val="center"/>
              <w:rPr>
                <w:rFonts w:ascii="Calibri" w:hAnsi="Calibri" w:cs="Calibri"/>
                <w:sz w:val="22"/>
                <w:szCs w:val="22"/>
              </w:rPr>
            </w:pPr>
            <w:r>
              <w:rPr>
                <w:rFonts w:ascii="Calibri" w:hAnsi="Calibri"/>
                <w:sz w:val="22"/>
                <w:szCs w:val="22"/>
              </w:rPr>
              <w:t>794</w:t>
            </w:r>
            <w:r w:rsidR="00A13C44">
              <w:rPr>
                <w:rFonts w:ascii="Calibri" w:hAnsi="Calibri"/>
                <w:sz w:val="22"/>
                <w:szCs w:val="22"/>
              </w:rPr>
              <w:t>.</w:t>
            </w:r>
            <w:r>
              <w:rPr>
                <w:rFonts w:ascii="Calibri" w:hAnsi="Calibri"/>
                <w:sz w:val="22"/>
                <w:szCs w:val="22"/>
              </w:rPr>
              <w:t>052</w:t>
            </w:r>
            <w:r w:rsidR="00A13C44">
              <w:rPr>
                <w:rFonts w:ascii="Calibri" w:hAnsi="Calibri"/>
                <w:sz w:val="22"/>
                <w:szCs w:val="22"/>
              </w:rPr>
              <w:t>,-</w:t>
            </w:r>
            <w:r>
              <w:rPr>
                <w:rFonts w:ascii="Calibri" w:hAnsi="Calibri"/>
                <w:sz w:val="22"/>
                <w:szCs w:val="22"/>
              </w:rPr>
              <w:t xml:space="preserve"> </w:t>
            </w:r>
            <w:r w:rsidR="00966D44" w:rsidRPr="00D90475">
              <w:rPr>
                <w:rFonts w:ascii="Calibri" w:hAnsi="Calibri"/>
                <w:sz w:val="22"/>
                <w:szCs w:val="22"/>
              </w:rPr>
              <w:t>Kč</w:t>
            </w:r>
          </w:p>
        </w:tc>
        <w:tc>
          <w:tcPr>
            <w:tcW w:w="2517" w:type="dxa"/>
            <w:shd w:val="clear" w:color="auto" w:fill="auto"/>
            <w:vAlign w:val="center"/>
          </w:tcPr>
          <w:p w:rsidR="000D6074" w:rsidRPr="00D90475" w:rsidRDefault="00A13C44" w:rsidP="00A13C44">
            <w:pPr>
              <w:spacing w:before="60" w:after="60" w:line="276" w:lineRule="auto"/>
              <w:jc w:val="center"/>
              <w:rPr>
                <w:rFonts w:ascii="Calibri" w:hAnsi="Calibri" w:cs="Calibri"/>
                <w:sz w:val="22"/>
                <w:szCs w:val="22"/>
              </w:rPr>
            </w:pPr>
            <w:r>
              <w:rPr>
                <w:rFonts w:ascii="Calibri" w:hAnsi="Calibri"/>
                <w:sz w:val="22"/>
                <w:szCs w:val="22"/>
              </w:rPr>
              <w:t>4.</w:t>
            </w:r>
            <w:r w:rsidR="008822F8">
              <w:rPr>
                <w:rFonts w:ascii="Calibri" w:hAnsi="Calibri"/>
                <w:sz w:val="22"/>
                <w:szCs w:val="22"/>
              </w:rPr>
              <w:t>575</w:t>
            </w:r>
            <w:r>
              <w:rPr>
                <w:rFonts w:ascii="Calibri" w:hAnsi="Calibri"/>
                <w:sz w:val="22"/>
                <w:szCs w:val="22"/>
              </w:rPr>
              <w:t>.</w:t>
            </w:r>
            <w:r w:rsidR="008822F8">
              <w:rPr>
                <w:rFonts w:ascii="Calibri" w:hAnsi="Calibri"/>
                <w:sz w:val="22"/>
                <w:szCs w:val="22"/>
              </w:rPr>
              <w:t>252</w:t>
            </w:r>
            <w:r>
              <w:rPr>
                <w:rFonts w:ascii="Calibri" w:hAnsi="Calibri"/>
                <w:sz w:val="22"/>
                <w:szCs w:val="22"/>
              </w:rPr>
              <w:t>,-</w:t>
            </w:r>
            <w:r w:rsidR="008822F8">
              <w:rPr>
                <w:rFonts w:ascii="Calibri" w:hAnsi="Calibri"/>
                <w:sz w:val="22"/>
                <w:szCs w:val="22"/>
              </w:rPr>
              <w:t xml:space="preserve"> </w:t>
            </w:r>
            <w:r w:rsidR="00966D44" w:rsidRPr="00D90475">
              <w:rPr>
                <w:rFonts w:ascii="Calibri" w:hAnsi="Calibri"/>
                <w:sz w:val="22"/>
                <w:szCs w:val="22"/>
              </w:rPr>
              <w:t>Kč</w:t>
            </w:r>
          </w:p>
        </w:tc>
      </w:tr>
      <w:tr w:rsidR="009D285A" w:rsidTr="009D285A">
        <w:trPr>
          <w:trHeight w:val="97"/>
        </w:trPr>
        <w:tc>
          <w:tcPr>
            <w:tcW w:w="1276" w:type="dxa"/>
            <w:shd w:val="clear" w:color="auto" w:fill="auto"/>
            <w:vAlign w:val="center"/>
          </w:tcPr>
          <w:p w:rsidR="000D6074" w:rsidRPr="00D90475" w:rsidRDefault="009D285A" w:rsidP="00D90475">
            <w:pPr>
              <w:spacing w:before="60" w:after="60" w:line="276" w:lineRule="auto"/>
              <w:jc w:val="center"/>
              <w:rPr>
                <w:rFonts w:ascii="Calibri" w:hAnsi="Calibri" w:cs="Calibri"/>
                <w:b/>
                <w:sz w:val="22"/>
                <w:szCs w:val="22"/>
              </w:rPr>
            </w:pPr>
            <w:r>
              <w:rPr>
                <w:rFonts w:ascii="Calibri" w:hAnsi="Calibri" w:cs="Calibri"/>
                <w:b/>
                <w:sz w:val="22"/>
                <w:szCs w:val="22"/>
              </w:rPr>
              <w:t>Příslušenství</w:t>
            </w:r>
          </w:p>
        </w:tc>
        <w:tc>
          <w:tcPr>
            <w:tcW w:w="2552" w:type="dxa"/>
            <w:shd w:val="clear" w:color="auto" w:fill="auto"/>
            <w:vAlign w:val="center"/>
          </w:tcPr>
          <w:p w:rsidR="000D6074" w:rsidRPr="00D90475" w:rsidRDefault="00A13C44" w:rsidP="00A13C44">
            <w:pPr>
              <w:spacing w:before="60" w:after="60" w:line="276" w:lineRule="auto"/>
              <w:jc w:val="center"/>
              <w:rPr>
                <w:rFonts w:ascii="Calibri" w:hAnsi="Calibri" w:cs="Calibri"/>
                <w:sz w:val="22"/>
                <w:szCs w:val="22"/>
              </w:rPr>
            </w:pPr>
            <w:r>
              <w:rPr>
                <w:rFonts w:ascii="Calibri" w:hAnsi="Calibri"/>
                <w:sz w:val="22"/>
                <w:szCs w:val="22"/>
              </w:rPr>
              <w:t>503.</w:t>
            </w:r>
            <w:r w:rsidR="008822F8">
              <w:rPr>
                <w:rFonts w:ascii="Calibri" w:hAnsi="Calibri"/>
                <w:sz w:val="22"/>
                <w:szCs w:val="22"/>
              </w:rPr>
              <w:t>800</w:t>
            </w:r>
            <w:r>
              <w:rPr>
                <w:rFonts w:ascii="Calibri" w:hAnsi="Calibri"/>
                <w:sz w:val="22"/>
                <w:szCs w:val="22"/>
              </w:rPr>
              <w:t>,-</w:t>
            </w:r>
            <w:r w:rsidR="00966D44" w:rsidRPr="00D90475">
              <w:rPr>
                <w:rFonts w:ascii="Calibri" w:hAnsi="Calibri"/>
                <w:sz w:val="22"/>
                <w:szCs w:val="22"/>
              </w:rPr>
              <w:t>Kč</w:t>
            </w:r>
          </w:p>
        </w:tc>
        <w:tc>
          <w:tcPr>
            <w:tcW w:w="2268" w:type="dxa"/>
            <w:shd w:val="clear" w:color="auto" w:fill="auto"/>
            <w:vAlign w:val="center"/>
          </w:tcPr>
          <w:p w:rsidR="000D6074" w:rsidRPr="00D90475" w:rsidRDefault="00A13C44" w:rsidP="00D90475">
            <w:pPr>
              <w:spacing w:before="60" w:after="60" w:line="276" w:lineRule="auto"/>
              <w:jc w:val="center"/>
              <w:rPr>
                <w:rFonts w:ascii="Calibri" w:hAnsi="Calibri" w:cs="Calibri"/>
                <w:sz w:val="22"/>
                <w:szCs w:val="22"/>
              </w:rPr>
            </w:pPr>
            <w:r>
              <w:rPr>
                <w:rFonts w:ascii="Calibri" w:hAnsi="Calibri"/>
                <w:sz w:val="22"/>
                <w:szCs w:val="22"/>
              </w:rPr>
              <w:t>105.</w:t>
            </w:r>
            <w:r w:rsidR="008822F8">
              <w:rPr>
                <w:rFonts w:ascii="Calibri" w:hAnsi="Calibri"/>
                <w:sz w:val="22"/>
                <w:szCs w:val="22"/>
              </w:rPr>
              <w:t>798</w:t>
            </w:r>
            <w:r>
              <w:rPr>
                <w:rFonts w:ascii="Calibri" w:hAnsi="Calibri"/>
                <w:sz w:val="22"/>
                <w:szCs w:val="22"/>
              </w:rPr>
              <w:t>,-</w:t>
            </w:r>
            <w:r w:rsidR="008822F8">
              <w:rPr>
                <w:rFonts w:ascii="Calibri" w:hAnsi="Calibri"/>
                <w:sz w:val="22"/>
                <w:szCs w:val="22"/>
              </w:rPr>
              <w:t xml:space="preserve"> </w:t>
            </w:r>
            <w:r w:rsidR="00966D44" w:rsidRPr="00D90475">
              <w:rPr>
                <w:rFonts w:ascii="Calibri" w:hAnsi="Calibri"/>
                <w:sz w:val="22"/>
                <w:szCs w:val="22"/>
              </w:rPr>
              <w:t>Kč</w:t>
            </w:r>
          </w:p>
        </w:tc>
        <w:tc>
          <w:tcPr>
            <w:tcW w:w="2517" w:type="dxa"/>
            <w:shd w:val="clear" w:color="auto" w:fill="auto"/>
            <w:vAlign w:val="center"/>
          </w:tcPr>
          <w:p w:rsidR="000D6074" w:rsidRPr="00D90475" w:rsidRDefault="00A13C44" w:rsidP="00C04127">
            <w:pPr>
              <w:spacing w:before="60" w:after="60" w:line="276" w:lineRule="auto"/>
              <w:jc w:val="center"/>
              <w:rPr>
                <w:rFonts w:ascii="Calibri" w:hAnsi="Calibri" w:cs="Calibri"/>
                <w:sz w:val="22"/>
                <w:szCs w:val="22"/>
              </w:rPr>
            </w:pPr>
            <w:r>
              <w:rPr>
                <w:rFonts w:ascii="Calibri" w:hAnsi="Calibri"/>
                <w:sz w:val="22"/>
                <w:szCs w:val="22"/>
              </w:rPr>
              <w:t>609.</w:t>
            </w:r>
            <w:r w:rsidR="008822F8">
              <w:rPr>
                <w:rFonts w:ascii="Calibri" w:hAnsi="Calibri"/>
                <w:sz w:val="22"/>
                <w:szCs w:val="22"/>
              </w:rPr>
              <w:t>598</w:t>
            </w:r>
            <w:r>
              <w:rPr>
                <w:rFonts w:ascii="Calibri" w:hAnsi="Calibri"/>
                <w:sz w:val="22"/>
                <w:szCs w:val="22"/>
              </w:rPr>
              <w:t>,-</w:t>
            </w:r>
            <w:r w:rsidR="008822F8">
              <w:rPr>
                <w:rFonts w:ascii="Calibri" w:hAnsi="Calibri"/>
                <w:sz w:val="22"/>
                <w:szCs w:val="22"/>
              </w:rPr>
              <w:t xml:space="preserve"> </w:t>
            </w:r>
            <w:r w:rsidR="00966D44" w:rsidRPr="00D90475">
              <w:rPr>
                <w:rFonts w:ascii="Calibri" w:hAnsi="Calibri"/>
                <w:sz w:val="22"/>
                <w:szCs w:val="22"/>
              </w:rPr>
              <w:t>Kč</w:t>
            </w:r>
          </w:p>
        </w:tc>
      </w:tr>
      <w:tr w:rsidR="009D285A" w:rsidTr="00D90475">
        <w:trPr>
          <w:trHeight w:val="333"/>
        </w:trPr>
        <w:tc>
          <w:tcPr>
            <w:tcW w:w="1276" w:type="dxa"/>
            <w:shd w:val="clear" w:color="auto" w:fill="auto"/>
            <w:vAlign w:val="center"/>
          </w:tcPr>
          <w:p w:rsidR="009D285A" w:rsidRPr="00D90475" w:rsidRDefault="009D285A" w:rsidP="00D90475">
            <w:pPr>
              <w:spacing w:before="60" w:after="60" w:line="276" w:lineRule="auto"/>
              <w:jc w:val="center"/>
              <w:rPr>
                <w:rFonts w:ascii="Calibri" w:hAnsi="Calibri" w:cs="Calibri"/>
                <w:b/>
                <w:sz w:val="22"/>
                <w:szCs w:val="22"/>
              </w:rPr>
            </w:pPr>
            <w:r w:rsidRPr="00D90475">
              <w:rPr>
                <w:rFonts w:ascii="Calibri" w:hAnsi="Calibri" w:cs="Calibri"/>
                <w:b/>
                <w:sz w:val="22"/>
                <w:szCs w:val="22"/>
              </w:rPr>
              <w:t>Podvalník</w:t>
            </w:r>
          </w:p>
        </w:tc>
        <w:tc>
          <w:tcPr>
            <w:tcW w:w="2552" w:type="dxa"/>
            <w:shd w:val="clear" w:color="auto" w:fill="auto"/>
            <w:vAlign w:val="center"/>
          </w:tcPr>
          <w:p w:rsidR="009D285A" w:rsidRPr="00D90475" w:rsidRDefault="00A13C44" w:rsidP="00D90475">
            <w:pPr>
              <w:spacing w:before="60" w:after="60" w:line="276" w:lineRule="auto"/>
              <w:jc w:val="center"/>
              <w:rPr>
                <w:rFonts w:ascii="Calibri" w:hAnsi="Calibri"/>
                <w:sz w:val="22"/>
                <w:szCs w:val="22"/>
                <w:highlight w:val="green"/>
              </w:rPr>
            </w:pPr>
            <w:r>
              <w:rPr>
                <w:rFonts w:ascii="Calibri" w:hAnsi="Calibri"/>
                <w:sz w:val="22"/>
                <w:szCs w:val="22"/>
              </w:rPr>
              <w:t>479.</w:t>
            </w:r>
            <w:r w:rsidR="007D0950">
              <w:rPr>
                <w:rFonts w:ascii="Calibri" w:hAnsi="Calibri"/>
                <w:sz w:val="22"/>
                <w:szCs w:val="22"/>
              </w:rPr>
              <w:t>000</w:t>
            </w:r>
            <w:r>
              <w:rPr>
                <w:rFonts w:ascii="Calibri" w:hAnsi="Calibri"/>
                <w:sz w:val="22"/>
                <w:szCs w:val="22"/>
              </w:rPr>
              <w:t>,-</w:t>
            </w:r>
            <w:r w:rsidR="009D285A" w:rsidRPr="00D90475">
              <w:rPr>
                <w:rFonts w:ascii="Calibri" w:hAnsi="Calibri"/>
                <w:sz w:val="22"/>
                <w:szCs w:val="22"/>
              </w:rPr>
              <w:t xml:space="preserve"> Kč</w:t>
            </w:r>
          </w:p>
        </w:tc>
        <w:tc>
          <w:tcPr>
            <w:tcW w:w="2268" w:type="dxa"/>
            <w:shd w:val="clear" w:color="auto" w:fill="auto"/>
            <w:vAlign w:val="center"/>
          </w:tcPr>
          <w:p w:rsidR="009D285A" w:rsidRPr="00D90475" w:rsidRDefault="008822F8" w:rsidP="00A13C44">
            <w:pPr>
              <w:spacing w:before="60" w:after="60" w:line="276" w:lineRule="auto"/>
              <w:jc w:val="center"/>
              <w:rPr>
                <w:rFonts w:ascii="Calibri" w:hAnsi="Calibri"/>
                <w:sz w:val="22"/>
                <w:szCs w:val="22"/>
                <w:highlight w:val="green"/>
              </w:rPr>
            </w:pPr>
            <w:r>
              <w:rPr>
                <w:rFonts w:ascii="Calibri" w:hAnsi="Calibri"/>
                <w:sz w:val="22"/>
                <w:szCs w:val="22"/>
              </w:rPr>
              <w:t>100</w:t>
            </w:r>
            <w:r w:rsidR="00A13C44">
              <w:rPr>
                <w:rFonts w:ascii="Calibri" w:hAnsi="Calibri"/>
                <w:sz w:val="22"/>
                <w:szCs w:val="22"/>
              </w:rPr>
              <w:t>.</w:t>
            </w:r>
            <w:r>
              <w:rPr>
                <w:rFonts w:ascii="Calibri" w:hAnsi="Calibri"/>
                <w:sz w:val="22"/>
                <w:szCs w:val="22"/>
              </w:rPr>
              <w:t>590</w:t>
            </w:r>
            <w:r w:rsidR="00A13C44">
              <w:rPr>
                <w:rFonts w:ascii="Calibri" w:hAnsi="Calibri"/>
                <w:sz w:val="22"/>
                <w:szCs w:val="22"/>
              </w:rPr>
              <w:t>,-</w:t>
            </w:r>
            <w:r>
              <w:rPr>
                <w:rFonts w:ascii="Calibri" w:hAnsi="Calibri"/>
                <w:sz w:val="22"/>
                <w:szCs w:val="22"/>
              </w:rPr>
              <w:t xml:space="preserve"> </w:t>
            </w:r>
            <w:r w:rsidR="009D285A" w:rsidRPr="00D90475">
              <w:rPr>
                <w:rFonts w:ascii="Calibri" w:hAnsi="Calibri"/>
                <w:sz w:val="22"/>
                <w:szCs w:val="22"/>
              </w:rPr>
              <w:t>Kč</w:t>
            </w:r>
          </w:p>
        </w:tc>
        <w:tc>
          <w:tcPr>
            <w:tcW w:w="2517" w:type="dxa"/>
            <w:shd w:val="clear" w:color="auto" w:fill="auto"/>
            <w:vAlign w:val="center"/>
          </w:tcPr>
          <w:p w:rsidR="009D285A" w:rsidRPr="00D90475" w:rsidRDefault="00A13C44" w:rsidP="00D90475">
            <w:pPr>
              <w:spacing w:before="60" w:after="60" w:line="276" w:lineRule="auto"/>
              <w:jc w:val="center"/>
              <w:rPr>
                <w:rFonts w:ascii="Calibri" w:hAnsi="Calibri"/>
                <w:sz w:val="22"/>
                <w:szCs w:val="22"/>
                <w:highlight w:val="green"/>
              </w:rPr>
            </w:pPr>
            <w:r>
              <w:rPr>
                <w:rFonts w:ascii="Calibri" w:hAnsi="Calibri"/>
                <w:sz w:val="22"/>
                <w:szCs w:val="22"/>
              </w:rPr>
              <w:t>579.</w:t>
            </w:r>
            <w:r w:rsidR="008822F8">
              <w:rPr>
                <w:rFonts w:ascii="Calibri" w:hAnsi="Calibri"/>
                <w:sz w:val="22"/>
                <w:szCs w:val="22"/>
              </w:rPr>
              <w:t>590</w:t>
            </w:r>
            <w:r>
              <w:rPr>
                <w:rFonts w:ascii="Calibri" w:hAnsi="Calibri"/>
                <w:sz w:val="22"/>
                <w:szCs w:val="22"/>
              </w:rPr>
              <w:t>,-</w:t>
            </w:r>
            <w:r w:rsidR="008822F8">
              <w:rPr>
                <w:rFonts w:ascii="Calibri" w:hAnsi="Calibri"/>
                <w:sz w:val="22"/>
                <w:szCs w:val="22"/>
              </w:rPr>
              <w:t xml:space="preserve"> </w:t>
            </w:r>
            <w:r w:rsidR="009D285A" w:rsidRPr="00D90475">
              <w:rPr>
                <w:rFonts w:ascii="Calibri" w:hAnsi="Calibri"/>
                <w:sz w:val="22"/>
                <w:szCs w:val="22"/>
              </w:rPr>
              <w:t>Kč</w:t>
            </w:r>
          </w:p>
        </w:tc>
      </w:tr>
      <w:tr w:rsidR="009D285A" w:rsidTr="00D90475">
        <w:tc>
          <w:tcPr>
            <w:tcW w:w="1276" w:type="dxa"/>
            <w:shd w:val="clear" w:color="auto" w:fill="auto"/>
            <w:vAlign w:val="center"/>
          </w:tcPr>
          <w:p w:rsidR="009D285A" w:rsidRPr="00D90475" w:rsidRDefault="009D285A" w:rsidP="00D90475">
            <w:pPr>
              <w:spacing w:before="60" w:after="60" w:line="276" w:lineRule="auto"/>
              <w:jc w:val="center"/>
              <w:rPr>
                <w:rFonts w:ascii="Calibri" w:hAnsi="Calibri" w:cs="Calibri"/>
                <w:b/>
                <w:sz w:val="22"/>
                <w:szCs w:val="22"/>
              </w:rPr>
            </w:pPr>
            <w:r w:rsidRPr="00D90475">
              <w:rPr>
                <w:rFonts w:ascii="Calibri" w:hAnsi="Calibri" w:cs="Calibri"/>
                <w:b/>
                <w:sz w:val="22"/>
                <w:szCs w:val="22"/>
              </w:rPr>
              <w:t>CELKEM</w:t>
            </w:r>
          </w:p>
        </w:tc>
        <w:tc>
          <w:tcPr>
            <w:tcW w:w="2552" w:type="dxa"/>
            <w:shd w:val="clear" w:color="auto" w:fill="auto"/>
            <w:vAlign w:val="center"/>
          </w:tcPr>
          <w:p w:rsidR="009D285A" w:rsidRPr="00D90475" w:rsidRDefault="00A13C44" w:rsidP="00A13C44">
            <w:pPr>
              <w:spacing w:before="60" w:after="60" w:line="276" w:lineRule="auto"/>
              <w:jc w:val="center"/>
              <w:rPr>
                <w:rFonts w:ascii="Calibri" w:hAnsi="Calibri" w:cs="Calibri"/>
                <w:sz w:val="22"/>
                <w:szCs w:val="22"/>
              </w:rPr>
            </w:pPr>
            <w:r>
              <w:rPr>
                <w:rFonts w:ascii="Calibri" w:hAnsi="Calibri"/>
                <w:sz w:val="22"/>
                <w:szCs w:val="22"/>
              </w:rPr>
              <w:t>4.</w:t>
            </w:r>
            <w:r w:rsidR="008822F8">
              <w:rPr>
                <w:rFonts w:ascii="Calibri" w:hAnsi="Calibri"/>
                <w:sz w:val="22"/>
                <w:szCs w:val="22"/>
              </w:rPr>
              <w:t>764</w:t>
            </w:r>
            <w:r>
              <w:rPr>
                <w:rFonts w:ascii="Calibri" w:hAnsi="Calibri"/>
                <w:sz w:val="22"/>
                <w:szCs w:val="22"/>
              </w:rPr>
              <w:t>.</w:t>
            </w:r>
            <w:r w:rsidR="008822F8">
              <w:rPr>
                <w:rFonts w:ascii="Calibri" w:hAnsi="Calibri"/>
                <w:sz w:val="22"/>
                <w:szCs w:val="22"/>
              </w:rPr>
              <w:t>000</w:t>
            </w:r>
            <w:r>
              <w:rPr>
                <w:rFonts w:ascii="Calibri" w:hAnsi="Calibri"/>
                <w:sz w:val="22"/>
                <w:szCs w:val="22"/>
              </w:rPr>
              <w:t>,-</w:t>
            </w:r>
            <w:r w:rsidR="008822F8">
              <w:rPr>
                <w:rFonts w:ascii="Calibri" w:hAnsi="Calibri"/>
                <w:sz w:val="22"/>
                <w:szCs w:val="22"/>
              </w:rPr>
              <w:t xml:space="preserve"> </w:t>
            </w:r>
            <w:r w:rsidR="009D285A" w:rsidRPr="00D90475">
              <w:rPr>
                <w:rFonts w:ascii="Calibri" w:hAnsi="Calibri"/>
                <w:sz w:val="22"/>
                <w:szCs w:val="22"/>
              </w:rPr>
              <w:t>Kč</w:t>
            </w:r>
          </w:p>
        </w:tc>
        <w:tc>
          <w:tcPr>
            <w:tcW w:w="2268" w:type="dxa"/>
            <w:shd w:val="clear" w:color="auto" w:fill="auto"/>
            <w:vAlign w:val="center"/>
          </w:tcPr>
          <w:p w:rsidR="009D285A" w:rsidRPr="00D90475" w:rsidRDefault="009D285A" w:rsidP="00A13C44">
            <w:pPr>
              <w:spacing w:before="60" w:after="60" w:line="276" w:lineRule="auto"/>
              <w:jc w:val="center"/>
              <w:rPr>
                <w:rFonts w:ascii="Calibri" w:hAnsi="Calibri" w:cs="Calibri"/>
                <w:sz w:val="22"/>
                <w:szCs w:val="22"/>
              </w:rPr>
            </w:pPr>
            <w:r w:rsidRPr="00D90475">
              <w:rPr>
                <w:rFonts w:ascii="Calibri" w:hAnsi="Calibri"/>
                <w:sz w:val="22"/>
                <w:szCs w:val="22"/>
              </w:rPr>
              <w:t xml:space="preserve"> </w:t>
            </w:r>
            <w:r w:rsidR="008822F8">
              <w:rPr>
                <w:rFonts w:ascii="Calibri" w:hAnsi="Calibri"/>
                <w:sz w:val="22"/>
                <w:szCs w:val="22"/>
              </w:rPr>
              <w:t>1</w:t>
            </w:r>
            <w:r w:rsidR="00A13C44">
              <w:rPr>
                <w:rFonts w:ascii="Calibri" w:hAnsi="Calibri"/>
                <w:sz w:val="22"/>
                <w:szCs w:val="22"/>
              </w:rPr>
              <w:t>.</w:t>
            </w:r>
            <w:r w:rsidR="008822F8">
              <w:rPr>
                <w:rFonts w:ascii="Calibri" w:hAnsi="Calibri"/>
                <w:sz w:val="22"/>
                <w:szCs w:val="22"/>
              </w:rPr>
              <w:t>000</w:t>
            </w:r>
            <w:r w:rsidR="00A13C44">
              <w:rPr>
                <w:rFonts w:ascii="Calibri" w:hAnsi="Calibri"/>
                <w:sz w:val="22"/>
                <w:szCs w:val="22"/>
              </w:rPr>
              <w:t>.</w:t>
            </w:r>
            <w:r w:rsidR="008822F8">
              <w:rPr>
                <w:rFonts w:ascii="Calibri" w:hAnsi="Calibri"/>
                <w:sz w:val="22"/>
                <w:szCs w:val="22"/>
              </w:rPr>
              <w:t>440</w:t>
            </w:r>
            <w:r w:rsidR="00A13C44">
              <w:rPr>
                <w:rFonts w:ascii="Calibri" w:hAnsi="Calibri"/>
                <w:sz w:val="22"/>
                <w:szCs w:val="22"/>
              </w:rPr>
              <w:t>,-</w:t>
            </w:r>
            <w:r w:rsidR="008822F8">
              <w:rPr>
                <w:rFonts w:ascii="Calibri" w:hAnsi="Calibri"/>
                <w:sz w:val="22"/>
                <w:szCs w:val="22"/>
              </w:rPr>
              <w:t xml:space="preserve"> </w:t>
            </w:r>
            <w:r w:rsidRPr="00D90475">
              <w:rPr>
                <w:rFonts w:ascii="Calibri" w:hAnsi="Calibri"/>
                <w:sz w:val="22"/>
                <w:szCs w:val="22"/>
              </w:rPr>
              <w:t>Kč</w:t>
            </w:r>
          </w:p>
        </w:tc>
        <w:tc>
          <w:tcPr>
            <w:tcW w:w="2517" w:type="dxa"/>
            <w:shd w:val="clear" w:color="auto" w:fill="auto"/>
            <w:vAlign w:val="center"/>
          </w:tcPr>
          <w:p w:rsidR="009D285A" w:rsidRPr="00D90475" w:rsidRDefault="008822F8" w:rsidP="00A13C44">
            <w:pPr>
              <w:spacing w:before="60" w:after="60" w:line="276" w:lineRule="auto"/>
              <w:jc w:val="center"/>
              <w:rPr>
                <w:rFonts w:ascii="Calibri" w:hAnsi="Calibri" w:cs="Calibri"/>
                <w:sz w:val="22"/>
                <w:szCs w:val="22"/>
              </w:rPr>
            </w:pPr>
            <w:r>
              <w:rPr>
                <w:rFonts w:ascii="Calibri" w:hAnsi="Calibri" w:cs="Calibri"/>
                <w:sz w:val="22"/>
                <w:szCs w:val="22"/>
              </w:rPr>
              <w:t>5</w:t>
            </w:r>
            <w:r w:rsidR="00A13C44">
              <w:rPr>
                <w:rFonts w:ascii="Calibri" w:hAnsi="Calibri" w:cs="Calibri"/>
                <w:sz w:val="22"/>
                <w:szCs w:val="22"/>
              </w:rPr>
              <w:t>.</w:t>
            </w:r>
            <w:r>
              <w:rPr>
                <w:rFonts w:ascii="Calibri" w:hAnsi="Calibri" w:cs="Calibri"/>
                <w:sz w:val="22"/>
                <w:szCs w:val="22"/>
              </w:rPr>
              <w:t>764</w:t>
            </w:r>
            <w:r w:rsidR="00A13C44">
              <w:rPr>
                <w:rFonts w:ascii="Calibri" w:hAnsi="Calibri" w:cs="Calibri"/>
                <w:sz w:val="22"/>
                <w:szCs w:val="22"/>
              </w:rPr>
              <w:t>.</w:t>
            </w:r>
            <w:r>
              <w:rPr>
                <w:rFonts w:ascii="Calibri" w:hAnsi="Calibri" w:cs="Calibri"/>
                <w:sz w:val="22"/>
                <w:szCs w:val="22"/>
              </w:rPr>
              <w:t>440</w:t>
            </w:r>
            <w:r w:rsidR="00A13C44">
              <w:rPr>
                <w:rFonts w:ascii="Calibri" w:hAnsi="Calibri" w:cs="Calibri"/>
                <w:sz w:val="22"/>
                <w:szCs w:val="22"/>
              </w:rPr>
              <w:t>,-</w:t>
            </w:r>
            <w:r>
              <w:rPr>
                <w:rFonts w:ascii="Calibri" w:hAnsi="Calibri" w:cs="Calibri"/>
                <w:sz w:val="22"/>
                <w:szCs w:val="22"/>
              </w:rPr>
              <w:t xml:space="preserve"> </w:t>
            </w:r>
            <w:r w:rsidR="007D0950">
              <w:rPr>
                <w:rFonts w:ascii="Calibri" w:hAnsi="Calibri" w:cs="Calibri"/>
                <w:sz w:val="22"/>
                <w:szCs w:val="22"/>
              </w:rPr>
              <w:t>Kč</w:t>
            </w:r>
          </w:p>
        </w:tc>
      </w:tr>
    </w:tbl>
    <w:p w:rsidR="00A7013B" w:rsidRPr="00C63C2D" w:rsidRDefault="00A7013B" w:rsidP="00100D23">
      <w:pPr>
        <w:numPr>
          <w:ilvl w:val="1"/>
          <w:numId w:val="17"/>
        </w:numPr>
        <w:tabs>
          <w:tab w:val="clear" w:pos="360"/>
        </w:tabs>
        <w:spacing w:before="120" w:after="120" w:line="276" w:lineRule="auto"/>
        <w:ind w:left="567" w:hanging="567"/>
        <w:jc w:val="both"/>
        <w:rPr>
          <w:rFonts w:ascii="Calibri" w:hAnsi="Calibri" w:cs="Calibri"/>
          <w:sz w:val="22"/>
          <w:szCs w:val="22"/>
        </w:rPr>
      </w:pPr>
      <w:r w:rsidRPr="00C63C2D">
        <w:rPr>
          <w:rFonts w:ascii="Calibri" w:hAnsi="Calibri"/>
          <w:sz w:val="22"/>
          <w:szCs w:val="22"/>
        </w:rPr>
        <w:lastRenderedPageBreak/>
        <w:t>Konečná výše DPH bude vyčíslena a DPH bude odvedeno v souladu s platnými právními předpisy ke dni uskutečnění zdanitelného plnění.</w:t>
      </w:r>
    </w:p>
    <w:p w:rsidR="00C91DC7" w:rsidRPr="00C63C2D" w:rsidRDefault="006D215B"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V K</w:t>
      </w:r>
      <w:r w:rsidR="00C91DC7" w:rsidRPr="00C63C2D">
        <w:rPr>
          <w:rFonts w:ascii="Calibri" w:hAnsi="Calibri" w:cs="Calibri"/>
          <w:sz w:val="22"/>
          <w:szCs w:val="22"/>
        </w:rPr>
        <w:t>upní ceně jsou zahrnuty veškeré náklady Prodávajícího souvise</w:t>
      </w:r>
      <w:r w:rsidRPr="00C63C2D">
        <w:rPr>
          <w:rFonts w:ascii="Calibri" w:hAnsi="Calibri" w:cs="Calibri"/>
          <w:sz w:val="22"/>
          <w:szCs w:val="22"/>
        </w:rPr>
        <w:t>jící s dodáním a předáním Předmětu koupě, jakož i jinými jeho povinnostmi plynoucími z této Smlouvy</w:t>
      </w:r>
      <w:r w:rsidR="000D6074">
        <w:rPr>
          <w:rFonts w:ascii="Calibri" w:hAnsi="Calibri" w:cs="Calibri"/>
          <w:sz w:val="22"/>
          <w:szCs w:val="22"/>
        </w:rPr>
        <w:t>, není-li dále ve Smlouvě výslovně stanoveno jinak</w:t>
      </w:r>
      <w:r w:rsidRPr="00C63C2D">
        <w:rPr>
          <w:rFonts w:ascii="Calibri" w:hAnsi="Calibri" w:cs="Calibri"/>
          <w:sz w:val="22"/>
          <w:szCs w:val="22"/>
        </w:rPr>
        <w:t>.</w:t>
      </w:r>
    </w:p>
    <w:p w:rsidR="0035089A" w:rsidRPr="00C63C2D" w:rsidRDefault="0035089A" w:rsidP="00505FEC">
      <w:pPr>
        <w:numPr>
          <w:ilvl w:val="0"/>
          <w:numId w:val="17"/>
        </w:numPr>
        <w:tabs>
          <w:tab w:val="clear" w:pos="360"/>
        </w:tabs>
        <w:spacing w:before="240" w:after="120" w:line="276" w:lineRule="auto"/>
        <w:ind w:left="567" w:hanging="567"/>
        <w:jc w:val="both"/>
        <w:rPr>
          <w:rFonts w:ascii="Calibri" w:hAnsi="Calibri" w:cs="Calibri"/>
          <w:b/>
          <w:bCs/>
          <w:sz w:val="22"/>
          <w:szCs w:val="22"/>
        </w:rPr>
      </w:pPr>
      <w:r w:rsidRPr="00C63C2D">
        <w:rPr>
          <w:rFonts w:ascii="Calibri" w:hAnsi="Calibri" w:cs="Calibri"/>
          <w:b/>
          <w:bCs/>
          <w:sz w:val="22"/>
          <w:szCs w:val="22"/>
        </w:rPr>
        <w:t>PLATEBNÍ PODMÍNKY</w:t>
      </w:r>
    </w:p>
    <w:p w:rsidR="0035089A" w:rsidRPr="00C63C2D" w:rsidRDefault="007A24A8"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Prodávajícímu vznikne nárok na zaplacení Kupní ceny v okamžiku, kdy je Předmět koupě Kupujícím</w:t>
      </w:r>
      <w:r w:rsidR="00B04FFB" w:rsidRPr="00C63C2D">
        <w:rPr>
          <w:rFonts w:ascii="Calibri" w:hAnsi="Calibri" w:cs="Calibri"/>
          <w:sz w:val="22"/>
          <w:szCs w:val="22"/>
        </w:rPr>
        <w:t>u</w:t>
      </w:r>
      <w:r w:rsidRPr="00C63C2D">
        <w:rPr>
          <w:rFonts w:ascii="Calibri" w:hAnsi="Calibri" w:cs="Calibri"/>
          <w:sz w:val="22"/>
          <w:szCs w:val="22"/>
        </w:rPr>
        <w:t xml:space="preserve"> předán bez vad</w:t>
      </w:r>
      <w:r w:rsidR="0097750B" w:rsidRPr="00C63C2D">
        <w:rPr>
          <w:rFonts w:ascii="Calibri" w:hAnsi="Calibri" w:cs="Calibri"/>
          <w:sz w:val="22"/>
          <w:szCs w:val="22"/>
        </w:rPr>
        <w:t>.</w:t>
      </w:r>
    </w:p>
    <w:p w:rsidR="00505FEC" w:rsidRDefault="0097750B" w:rsidP="00505FEC">
      <w:pPr>
        <w:numPr>
          <w:ilvl w:val="1"/>
          <w:numId w:val="17"/>
        </w:numPr>
        <w:tabs>
          <w:tab w:val="clear" w:pos="360"/>
        </w:tabs>
        <w:spacing w:after="120" w:line="276" w:lineRule="auto"/>
        <w:ind w:left="567" w:hanging="567"/>
        <w:jc w:val="both"/>
        <w:rPr>
          <w:rFonts w:ascii="Calibri" w:hAnsi="Calibri" w:cs="Calibri"/>
          <w:sz w:val="22"/>
          <w:szCs w:val="22"/>
        </w:rPr>
      </w:pPr>
      <w:bookmarkStart w:id="1" w:name="_Ref398220491"/>
      <w:r w:rsidRPr="00C63C2D">
        <w:rPr>
          <w:rFonts w:ascii="Calibri" w:hAnsi="Calibri" w:cs="Calibri"/>
          <w:sz w:val="22"/>
          <w:szCs w:val="22"/>
        </w:rPr>
        <w:t>Kupní cena je splatná na základě faktury vystavené Prodávajícím po okamžiku vzniku nároku na zaplacení Kupní ceny. Faktura musí obsahovat všechny náležitosti daňového dokladu ve smyslu příslušných právních předpisů České republiky</w:t>
      </w:r>
      <w:r w:rsidR="00CB4937" w:rsidRPr="00C63C2D">
        <w:rPr>
          <w:rFonts w:ascii="Calibri" w:hAnsi="Calibri" w:cs="Calibri"/>
          <w:sz w:val="22"/>
          <w:szCs w:val="22"/>
        </w:rPr>
        <w:t>, musí být vystavena v korunách českých (Kč)</w:t>
      </w:r>
      <w:r w:rsidR="00AD5175">
        <w:rPr>
          <w:rFonts w:ascii="Calibri" w:hAnsi="Calibri" w:cs="Calibri"/>
          <w:sz w:val="22"/>
          <w:szCs w:val="22"/>
        </w:rPr>
        <w:t>. Splatnost vystavené faktury bude činit nejméně třicet (30) dnů</w:t>
      </w:r>
      <w:r w:rsidR="00CB4937" w:rsidRPr="00C63C2D">
        <w:rPr>
          <w:rFonts w:ascii="Calibri" w:hAnsi="Calibri" w:cs="Calibri"/>
          <w:sz w:val="22"/>
          <w:szCs w:val="22"/>
        </w:rPr>
        <w:t xml:space="preserve">. </w:t>
      </w:r>
    </w:p>
    <w:p w:rsidR="00505FEC" w:rsidRPr="00505FEC" w:rsidRDefault="00CB4937"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Přílohou faktury musí být kopie předávacího protokolu a případně také písemného potvrzení Kupujícího o odstranění vad dle předávacího protokolu, pokud takové vady předávací protokol obsahuje.</w:t>
      </w:r>
      <w:bookmarkEnd w:id="1"/>
    </w:p>
    <w:p w:rsidR="00CB4937" w:rsidRPr="00C63C2D" w:rsidRDefault="00CB4937"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Pokud faktura nebude obsahovat všechny údaje dle čl. </w:t>
      </w:r>
      <w:r w:rsidR="0051613B">
        <w:rPr>
          <w:rFonts w:ascii="Calibri" w:hAnsi="Calibri" w:cs="Calibri"/>
          <w:sz w:val="22"/>
          <w:szCs w:val="22"/>
        </w:rPr>
        <w:t>3</w:t>
      </w:r>
      <w:r w:rsidRPr="00C63C2D">
        <w:rPr>
          <w:rFonts w:ascii="Calibri" w:hAnsi="Calibri" w:cs="Calibri"/>
          <w:sz w:val="22"/>
          <w:szCs w:val="22"/>
        </w:rPr>
        <w:t xml:space="preserve"> Smlouvy, je Kupující oprávněn fakturu Prodávajícímu vrátit. V takovém případě je </w:t>
      </w:r>
      <w:r w:rsidR="006B71E6" w:rsidRPr="00C63C2D">
        <w:rPr>
          <w:rFonts w:ascii="Calibri" w:hAnsi="Calibri" w:cs="Calibri"/>
          <w:sz w:val="22"/>
          <w:szCs w:val="22"/>
        </w:rPr>
        <w:t>Prodávající</w:t>
      </w:r>
      <w:r w:rsidRPr="00C63C2D">
        <w:rPr>
          <w:rFonts w:ascii="Calibri" w:hAnsi="Calibri" w:cs="Calibri"/>
          <w:sz w:val="22"/>
          <w:szCs w:val="22"/>
        </w:rPr>
        <w:t xml:space="preserve"> povinen </w:t>
      </w:r>
      <w:r w:rsidR="006B71E6" w:rsidRPr="00C63C2D">
        <w:rPr>
          <w:rFonts w:ascii="Calibri" w:hAnsi="Calibri" w:cs="Calibri"/>
          <w:sz w:val="22"/>
          <w:szCs w:val="22"/>
        </w:rPr>
        <w:t>Kupujícímu</w:t>
      </w:r>
      <w:r w:rsidRPr="00C63C2D">
        <w:rPr>
          <w:rFonts w:ascii="Calibri" w:hAnsi="Calibri" w:cs="Calibri"/>
          <w:sz w:val="22"/>
          <w:szCs w:val="22"/>
        </w:rPr>
        <w:t xml:space="preserve"> doručit novou fakturu, která bude splňovat veškeré náležitosti dle </w:t>
      </w:r>
      <w:proofErr w:type="gramStart"/>
      <w:r w:rsidRPr="00C63C2D">
        <w:rPr>
          <w:rFonts w:ascii="Calibri" w:hAnsi="Calibri" w:cs="Calibri"/>
          <w:sz w:val="22"/>
          <w:szCs w:val="22"/>
        </w:rPr>
        <w:t xml:space="preserve">čl. </w:t>
      </w:r>
      <w:r w:rsidR="00F6734C">
        <w:fldChar w:fldCharType="begin"/>
      </w:r>
      <w:r w:rsidR="00F6734C">
        <w:instrText xml:space="preserve"> REF _Ref398220491 \r \h  \* MERGEFORMAT </w:instrText>
      </w:r>
      <w:r w:rsidR="00F6734C">
        <w:fldChar w:fldCharType="separate"/>
      </w:r>
      <w:r w:rsidR="00E7311C" w:rsidRPr="00E7311C">
        <w:rPr>
          <w:rFonts w:ascii="Calibri" w:hAnsi="Calibri" w:cs="Calibri"/>
          <w:sz w:val="22"/>
          <w:szCs w:val="22"/>
        </w:rPr>
        <w:t>3.2</w:t>
      </w:r>
      <w:r w:rsidR="00F6734C">
        <w:fldChar w:fldCharType="end"/>
      </w:r>
      <w:r w:rsidRPr="00C63C2D">
        <w:rPr>
          <w:rFonts w:ascii="Calibri" w:hAnsi="Calibri" w:cs="Calibri"/>
          <w:sz w:val="22"/>
          <w:szCs w:val="22"/>
        </w:rPr>
        <w:t xml:space="preserve"> Smlouvy</w:t>
      </w:r>
      <w:proofErr w:type="gramEnd"/>
      <w:r w:rsidRPr="00C63C2D">
        <w:rPr>
          <w:rFonts w:ascii="Calibri" w:hAnsi="Calibri" w:cs="Calibri"/>
          <w:sz w:val="22"/>
          <w:szCs w:val="22"/>
        </w:rPr>
        <w:t xml:space="preserve"> a bude obsahovat novou </w:t>
      </w:r>
      <w:r w:rsidR="006B71E6" w:rsidRPr="00C63C2D">
        <w:rPr>
          <w:rFonts w:ascii="Calibri" w:hAnsi="Calibri" w:cs="Calibri"/>
          <w:sz w:val="22"/>
          <w:szCs w:val="22"/>
        </w:rPr>
        <w:t>dobu</w:t>
      </w:r>
      <w:r w:rsidRPr="00C63C2D">
        <w:rPr>
          <w:rFonts w:ascii="Calibri" w:hAnsi="Calibri" w:cs="Calibri"/>
          <w:sz w:val="22"/>
          <w:szCs w:val="22"/>
        </w:rPr>
        <w:t xml:space="preserve"> splatnosti</w:t>
      </w:r>
      <w:r w:rsidR="006D3418">
        <w:rPr>
          <w:rFonts w:ascii="Calibri" w:hAnsi="Calibri" w:cs="Calibri"/>
          <w:sz w:val="22"/>
          <w:szCs w:val="22"/>
        </w:rPr>
        <w:t xml:space="preserve"> v délce dle článku 3.2 Smlouvy</w:t>
      </w:r>
      <w:r w:rsidRPr="00C63C2D">
        <w:rPr>
          <w:rFonts w:ascii="Calibri" w:hAnsi="Calibri" w:cs="Calibri"/>
          <w:sz w:val="22"/>
          <w:szCs w:val="22"/>
        </w:rPr>
        <w:t>.</w:t>
      </w:r>
    </w:p>
    <w:p w:rsidR="00492218" w:rsidRPr="00505FEC" w:rsidRDefault="00492218" w:rsidP="00505FEC">
      <w:pPr>
        <w:numPr>
          <w:ilvl w:val="0"/>
          <w:numId w:val="17"/>
        </w:numPr>
        <w:tabs>
          <w:tab w:val="clear" w:pos="360"/>
        </w:tabs>
        <w:spacing w:before="240" w:after="120" w:line="276" w:lineRule="auto"/>
        <w:ind w:left="567" w:hanging="567"/>
        <w:jc w:val="both"/>
        <w:rPr>
          <w:rFonts w:ascii="Calibri" w:hAnsi="Calibri" w:cs="Calibri"/>
          <w:b/>
          <w:bCs/>
          <w:sz w:val="22"/>
          <w:szCs w:val="22"/>
        </w:rPr>
      </w:pPr>
      <w:bookmarkStart w:id="2" w:name="_Ref205017729"/>
      <w:bookmarkStart w:id="3" w:name="_Ref332891020"/>
      <w:r w:rsidRPr="00C63C2D">
        <w:rPr>
          <w:rFonts w:ascii="Calibri" w:hAnsi="Calibri" w:cs="Calibri"/>
          <w:b/>
          <w:bCs/>
          <w:sz w:val="22"/>
          <w:szCs w:val="22"/>
        </w:rPr>
        <w:t xml:space="preserve">PROHLÁŠENÍ </w:t>
      </w:r>
      <w:bookmarkEnd w:id="2"/>
      <w:bookmarkEnd w:id="3"/>
      <w:r w:rsidR="008A570D" w:rsidRPr="00C63C2D">
        <w:rPr>
          <w:rFonts w:ascii="Calibri" w:hAnsi="Calibri" w:cs="Calibri"/>
          <w:b/>
          <w:bCs/>
          <w:sz w:val="22"/>
          <w:szCs w:val="22"/>
        </w:rPr>
        <w:t>PRODÁVAJÍCÍHO OHLEDNĚ PŘEDMĚTU KOUPĚ</w:t>
      </w:r>
    </w:p>
    <w:p w:rsidR="00492218" w:rsidRPr="00C63C2D" w:rsidRDefault="00492218" w:rsidP="00505FEC">
      <w:pPr>
        <w:numPr>
          <w:ilvl w:val="1"/>
          <w:numId w:val="17"/>
        </w:numPr>
        <w:tabs>
          <w:tab w:val="clear" w:pos="360"/>
        </w:tabs>
        <w:spacing w:after="120" w:line="276" w:lineRule="auto"/>
        <w:ind w:left="567" w:hanging="567"/>
        <w:jc w:val="both"/>
        <w:rPr>
          <w:rFonts w:ascii="Calibri" w:hAnsi="Calibri" w:cs="Calibri"/>
          <w:sz w:val="22"/>
          <w:szCs w:val="22"/>
        </w:rPr>
      </w:pPr>
      <w:bookmarkStart w:id="4" w:name="_Ref206262662"/>
      <w:r w:rsidRPr="00C63C2D">
        <w:rPr>
          <w:rFonts w:ascii="Calibri" w:hAnsi="Calibri" w:cs="Calibri"/>
          <w:sz w:val="22"/>
          <w:szCs w:val="22"/>
        </w:rPr>
        <w:t xml:space="preserve">Prodávající </w:t>
      </w:r>
      <w:r w:rsidR="00642928" w:rsidRPr="00C63C2D">
        <w:rPr>
          <w:rFonts w:ascii="Calibri" w:hAnsi="Calibri" w:cs="Calibri"/>
          <w:sz w:val="22"/>
          <w:szCs w:val="22"/>
        </w:rPr>
        <w:t>prohlašuje</w:t>
      </w:r>
      <w:r w:rsidRPr="00C63C2D">
        <w:rPr>
          <w:rFonts w:ascii="Calibri" w:hAnsi="Calibri" w:cs="Calibri"/>
          <w:sz w:val="22"/>
          <w:szCs w:val="22"/>
        </w:rPr>
        <w:t xml:space="preserve"> a odpovídá Kupujícímu za to, že</w:t>
      </w:r>
      <w:r w:rsidR="0073484B" w:rsidRPr="00C63C2D">
        <w:rPr>
          <w:rFonts w:ascii="Calibri" w:hAnsi="Calibri" w:cs="Calibri"/>
          <w:sz w:val="22"/>
          <w:szCs w:val="22"/>
        </w:rPr>
        <w:t xml:space="preserve"> ke dni </w:t>
      </w:r>
      <w:r w:rsidR="00571184" w:rsidRPr="00C63C2D">
        <w:rPr>
          <w:rFonts w:ascii="Calibri" w:hAnsi="Calibri" w:cs="Calibri"/>
          <w:sz w:val="22"/>
          <w:szCs w:val="22"/>
        </w:rPr>
        <w:t>předání</w:t>
      </w:r>
      <w:r w:rsidR="00C04127">
        <w:rPr>
          <w:rFonts w:ascii="Calibri" w:hAnsi="Calibri" w:cs="Calibri"/>
          <w:sz w:val="22"/>
          <w:szCs w:val="22"/>
        </w:rPr>
        <w:t xml:space="preserve"> </w:t>
      </w:r>
      <w:r w:rsidR="00571184" w:rsidRPr="00C63C2D">
        <w:rPr>
          <w:rFonts w:ascii="Calibri" w:hAnsi="Calibri" w:cs="Calibri"/>
          <w:sz w:val="22"/>
          <w:szCs w:val="22"/>
        </w:rPr>
        <w:t>Předmětu koupě</w:t>
      </w:r>
      <w:r w:rsidRPr="00C63C2D">
        <w:rPr>
          <w:rFonts w:ascii="Calibri" w:hAnsi="Calibri" w:cs="Calibri"/>
          <w:sz w:val="22"/>
          <w:szCs w:val="22"/>
        </w:rPr>
        <w:t>:</w:t>
      </w:r>
      <w:bookmarkEnd w:id="4"/>
    </w:p>
    <w:p w:rsidR="00505FEC" w:rsidRDefault="0047189B"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Pr>
          <w:rFonts w:ascii="Calibri" w:hAnsi="Calibri" w:cs="Calibri"/>
          <w:sz w:val="22"/>
          <w:szCs w:val="22"/>
        </w:rPr>
        <w:t xml:space="preserve">je </w:t>
      </w:r>
      <w:r w:rsidR="00505FEC">
        <w:rPr>
          <w:rFonts w:ascii="Calibri" w:hAnsi="Calibri" w:cs="Calibri"/>
          <w:sz w:val="22"/>
          <w:szCs w:val="22"/>
        </w:rPr>
        <w:t>Prodávající výlučným vlastníkem Předmětu koupě;</w:t>
      </w:r>
    </w:p>
    <w:p w:rsidR="006E537B" w:rsidRPr="00C63C2D" w:rsidRDefault="00E57A18"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t>Předmět koupě splňuje veškeré požadavky stanovené příslušnými právními předpisy a zadávací dokumentací na Veřejnou zakázku</w:t>
      </w:r>
      <w:r w:rsidR="00505FEC">
        <w:rPr>
          <w:rFonts w:ascii="Calibri" w:hAnsi="Calibri" w:cs="Calibri"/>
          <w:sz w:val="22"/>
          <w:szCs w:val="22"/>
        </w:rPr>
        <w:t xml:space="preserve">, zejména pak splňuje technické parametry </w:t>
      </w:r>
      <w:r w:rsidR="00942BD0">
        <w:rPr>
          <w:rFonts w:ascii="Calibri" w:hAnsi="Calibri" w:cs="Calibri"/>
          <w:sz w:val="22"/>
          <w:szCs w:val="22"/>
        </w:rPr>
        <w:t>uvedené v katalogových listech a jejich přílohách, které tvoří přílohu</w:t>
      </w:r>
      <w:r w:rsidR="00505FEC">
        <w:rPr>
          <w:rFonts w:ascii="Calibri" w:hAnsi="Calibri" w:cs="Calibri"/>
          <w:sz w:val="22"/>
          <w:szCs w:val="22"/>
        </w:rPr>
        <w:t xml:space="preserve"> č. 1 této Smlouvy</w:t>
      </w:r>
      <w:r w:rsidR="00571184" w:rsidRPr="00C63C2D">
        <w:rPr>
          <w:rFonts w:ascii="Calibri" w:hAnsi="Calibri" w:cs="Calibri"/>
          <w:sz w:val="22"/>
          <w:szCs w:val="22"/>
        </w:rPr>
        <w:t>;</w:t>
      </w:r>
    </w:p>
    <w:p w:rsidR="00E57A18" w:rsidRPr="00C63C2D" w:rsidRDefault="00E57A18"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t>Předmět koupě je nový, nepoužitý, nepoškozený, plně funkční</w:t>
      </w:r>
      <w:r w:rsidR="00457DF4" w:rsidRPr="00C63C2D">
        <w:rPr>
          <w:rFonts w:ascii="Calibri" w:hAnsi="Calibri" w:cs="Calibri"/>
          <w:sz w:val="22"/>
          <w:szCs w:val="22"/>
        </w:rPr>
        <w:t xml:space="preserve">, v nejvyšší jakosti </w:t>
      </w:r>
      <w:r w:rsidRPr="00C63C2D">
        <w:rPr>
          <w:rFonts w:ascii="Calibri" w:hAnsi="Calibri" w:cs="Calibri"/>
          <w:sz w:val="22"/>
          <w:szCs w:val="22"/>
        </w:rPr>
        <w:t>a spolu se všemi právy nutnými k jeho řádnému a nerušenému nakládání a užívání Kupujícím, včetně v</w:t>
      </w:r>
      <w:r w:rsidR="00487605" w:rsidRPr="00C63C2D">
        <w:rPr>
          <w:rFonts w:ascii="Calibri" w:hAnsi="Calibri" w:cs="Calibri"/>
          <w:sz w:val="22"/>
          <w:szCs w:val="22"/>
        </w:rPr>
        <w:t>šech práv duševního vlastnictví;</w:t>
      </w:r>
    </w:p>
    <w:p w:rsidR="00E57A18" w:rsidRPr="00C63C2D" w:rsidRDefault="00E57A18"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t>Předmět koupě je vybaven veškerými atesty a schváleními nutnými k nerušenému a bezpečnému používání Předmětu koupě</w:t>
      </w:r>
      <w:r w:rsidR="00487605" w:rsidRPr="00C63C2D">
        <w:rPr>
          <w:rFonts w:ascii="Calibri" w:hAnsi="Calibri" w:cs="Calibri"/>
          <w:sz w:val="22"/>
          <w:szCs w:val="22"/>
        </w:rPr>
        <w:t>;</w:t>
      </w:r>
    </w:p>
    <w:p w:rsidR="00E57A18" w:rsidRPr="00C63C2D" w:rsidRDefault="00E57A18"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t>na Předmětu koupě neváznou žádná zatížení, zástavní práva, omezení převodu, předkupní práva, nebo jiná omezení ve prospěch třetích osob, nájmy, podnájmy, užívací nebo jiná práva třetích osob bez ohledu na to</w:t>
      </w:r>
      <w:r w:rsidR="00942BD0">
        <w:rPr>
          <w:rFonts w:ascii="Calibri" w:hAnsi="Calibri" w:cs="Calibri"/>
          <w:sz w:val="22"/>
          <w:szCs w:val="22"/>
        </w:rPr>
        <w:t>, zda jde o práva zapisovaná do</w:t>
      </w:r>
      <w:r w:rsidR="00505FEC">
        <w:rPr>
          <w:rFonts w:ascii="Calibri" w:hAnsi="Calibri" w:cs="Calibri"/>
          <w:sz w:val="22"/>
          <w:szCs w:val="22"/>
        </w:rPr>
        <w:t xml:space="preserve"> veřejných registrů a rejstříků</w:t>
      </w:r>
      <w:r w:rsidRPr="00C63C2D">
        <w:rPr>
          <w:rFonts w:ascii="Calibri" w:hAnsi="Calibri" w:cs="Calibri"/>
          <w:sz w:val="22"/>
          <w:szCs w:val="22"/>
        </w:rPr>
        <w:t xml:space="preserve"> či nikoliv;</w:t>
      </w:r>
    </w:p>
    <w:p w:rsidR="00492218" w:rsidRPr="00C63C2D" w:rsidRDefault="00492218"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t xml:space="preserve">Prodávající má oprávnění uzavřít a splnit tuto </w:t>
      </w:r>
      <w:r w:rsidR="005E2355" w:rsidRPr="00C63C2D">
        <w:rPr>
          <w:rFonts w:ascii="Calibri" w:hAnsi="Calibri" w:cs="Calibri"/>
          <w:sz w:val="22"/>
          <w:szCs w:val="22"/>
        </w:rPr>
        <w:t>Smlouv</w:t>
      </w:r>
      <w:r w:rsidRPr="00C63C2D">
        <w:rPr>
          <w:rFonts w:ascii="Calibri" w:hAnsi="Calibri" w:cs="Calibri"/>
          <w:sz w:val="22"/>
          <w:szCs w:val="22"/>
        </w:rPr>
        <w:t xml:space="preserve">u, která je pro něj plně a bezpodmínečně závazná, a podpisem ani splněním této </w:t>
      </w:r>
      <w:r w:rsidR="005E2355" w:rsidRPr="00C63C2D">
        <w:rPr>
          <w:rFonts w:ascii="Calibri" w:hAnsi="Calibri" w:cs="Calibri"/>
          <w:sz w:val="22"/>
          <w:szCs w:val="22"/>
        </w:rPr>
        <w:t>Smlouv</w:t>
      </w:r>
      <w:r w:rsidRPr="00C63C2D">
        <w:rPr>
          <w:rFonts w:ascii="Calibri" w:hAnsi="Calibri" w:cs="Calibri"/>
          <w:sz w:val="22"/>
          <w:szCs w:val="22"/>
        </w:rPr>
        <w:t xml:space="preserve">y neporuší žádnou jinou smlouvu, kterou Prodávající uzavřel, ani obecně závazné právní předpisy; </w:t>
      </w:r>
    </w:p>
    <w:p w:rsidR="00571184" w:rsidRPr="00C63C2D" w:rsidRDefault="00571184"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Prodávající prohlašuje, že ke dni uzavření Smlouvy:</w:t>
      </w:r>
    </w:p>
    <w:p w:rsidR="00CA7AA3" w:rsidRPr="00C63C2D" w:rsidRDefault="00CA7AA3"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lastRenderedPageBreak/>
        <w:t xml:space="preserve">není účastníkem žádného soudního, </w:t>
      </w:r>
      <w:r w:rsidR="008A570D" w:rsidRPr="00C63C2D">
        <w:rPr>
          <w:rFonts w:ascii="Calibri" w:hAnsi="Calibri" w:cs="Calibri"/>
          <w:sz w:val="22"/>
          <w:szCs w:val="22"/>
        </w:rPr>
        <w:t xml:space="preserve">rozhodčího </w:t>
      </w:r>
      <w:r w:rsidRPr="00C63C2D">
        <w:rPr>
          <w:rFonts w:ascii="Calibri" w:hAnsi="Calibri" w:cs="Calibri"/>
          <w:sz w:val="22"/>
          <w:szCs w:val="22"/>
        </w:rPr>
        <w:t xml:space="preserve">nebo správního řízení, které by mohlo ovlivnit </w:t>
      </w:r>
      <w:r w:rsidR="00505FEC">
        <w:rPr>
          <w:rFonts w:ascii="Calibri" w:hAnsi="Calibri" w:cs="Calibri"/>
          <w:sz w:val="22"/>
          <w:szCs w:val="22"/>
        </w:rPr>
        <w:t xml:space="preserve">jeho schopnost řádného </w:t>
      </w:r>
      <w:r w:rsidRPr="00C63C2D">
        <w:rPr>
          <w:rFonts w:ascii="Calibri" w:hAnsi="Calibri" w:cs="Calibri"/>
          <w:sz w:val="22"/>
          <w:szCs w:val="22"/>
        </w:rPr>
        <w:t xml:space="preserve">plnění závazků vyplývajících z této Smlouvy, zejména není na majetek </w:t>
      </w:r>
      <w:r w:rsidR="00505FEC">
        <w:rPr>
          <w:rFonts w:ascii="Calibri" w:hAnsi="Calibri" w:cs="Calibri"/>
          <w:sz w:val="22"/>
          <w:szCs w:val="22"/>
        </w:rPr>
        <w:t>P</w:t>
      </w:r>
      <w:r w:rsidRPr="00C63C2D">
        <w:rPr>
          <w:rFonts w:ascii="Calibri" w:hAnsi="Calibri" w:cs="Calibri"/>
          <w:sz w:val="22"/>
          <w:szCs w:val="22"/>
        </w:rPr>
        <w:t>rodávajícího prohlášen</w:t>
      </w:r>
      <w:r w:rsidR="006576B5" w:rsidRPr="00C63C2D">
        <w:rPr>
          <w:rFonts w:ascii="Calibri" w:hAnsi="Calibri" w:cs="Calibri"/>
          <w:sz w:val="22"/>
          <w:szCs w:val="22"/>
        </w:rPr>
        <w:t xml:space="preserve"> konkurz, či</w:t>
      </w:r>
      <w:r w:rsidR="006D3418">
        <w:rPr>
          <w:rFonts w:ascii="Calibri" w:hAnsi="Calibri" w:cs="Calibri"/>
          <w:sz w:val="22"/>
          <w:szCs w:val="22"/>
        </w:rPr>
        <w:t xml:space="preserve"> nebylo vůči Prodávajícímu</w:t>
      </w:r>
      <w:r w:rsidR="004400C1">
        <w:rPr>
          <w:rFonts w:ascii="Calibri" w:hAnsi="Calibri" w:cs="Calibri"/>
          <w:sz w:val="22"/>
          <w:szCs w:val="22"/>
        </w:rPr>
        <w:t xml:space="preserve"> </w:t>
      </w:r>
      <w:r w:rsidR="0073484B" w:rsidRPr="00C63C2D">
        <w:rPr>
          <w:rFonts w:ascii="Calibri" w:hAnsi="Calibri" w:cs="Calibri"/>
          <w:sz w:val="22"/>
          <w:szCs w:val="22"/>
        </w:rPr>
        <w:t>zahájeno</w:t>
      </w:r>
      <w:r w:rsidR="006576B5" w:rsidRPr="00C63C2D">
        <w:rPr>
          <w:rFonts w:ascii="Calibri" w:hAnsi="Calibri" w:cs="Calibri"/>
          <w:sz w:val="22"/>
          <w:szCs w:val="22"/>
        </w:rPr>
        <w:t xml:space="preserve"> insolvenč</w:t>
      </w:r>
      <w:r w:rsidRPr="00C63C2D">
        <w:rPr>
          <w:rFonts w:ascii="Calibri" w:hAnsi="Calibri" w:cs="Calibri"/>
          <w:sz w:val="22"/>
          <w:szCs w:val="22"/>
        </w:rPr>
        <w:t>ní řízení</w:t>
      </w:r>
      <w:r w:rsidR="00ED5186">
        <w:rPr>
          <w:rFonts w:ascii="Calibri" w:hAnsi="Calibri" w:cs="Calibri"/>
          <w:sz w:val="22"/>
          <w:szCs w:val="22"/>
        </w:rPr>
        <w:t>, či</w:t>
      </w:r>
      <w:r w:rsidRPr="00C63C2D">
        <w:rPr>
          <w:rFonts w:ascii="Calibri" w:hAnsi="Calibri" w:cs="Calibri"/>
          <w:sz w:val="22"/>
          <w:szCs w:val="22"/>
        </w:rPr>
        <w:t xml:space="preserve"> není vedena exekuce a ani si není vědom nebezpečí, že by takové soudní, </w:t>
      </w:r>
      <w:r w:rsidR="008A570D" w:rsidRPr="00C63C2D">
        <w:rPr>
          <w:rFonts w:ascii="Calibri" w:hAnsi="Calibri" w:cs="Calibri"/>
          <w:sz w:val="22"/>
          <w:szCs w:val="22"/>
        </w:rPr>
        <w:t>rozhodčí</w:t>
      </w:r>
      <w:r w:rsidRPr="00C63C2D">
        <w:rPr>
          <w:rFonts w:ascii="Calibri" w:hAnsi="Calibri" w:cs="Calibri"/>
          <w:sz w:val="22"/>
          <w:szCs w:val="22"/>
        </w:rPr>
        <w:t xml:space="preserve"> nebo správní řízení mohlo být zahájeno</w:t>
      </w:r>
      <w:r w:rsidR="00487605" w:rsidRPr="00C63C2D">
        <w:rPr>
          <w:rFonts w:ascii="Calibri" w:hAnsi="Calibri" w:cs="Calibri"/>
          <w:sz w:val="22"/>
          <w:szCs w:val="22"/>
        </w:rPr>
        <w:t>;</w:t>
      </w:r>
    </w:p>
    <w:p w:rsidR="00487605" w:rsidRPr="00C63C2D" w:rsidRDefault="00487605"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t>není v úpadku ani v hrozícím úpadku;</w:t>
      </w:r>
    </w:p>
    <w:p w:rsidR="00487605" w:rsidRPr="00C63C2D" w:rsidRDefault="00571184"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t>n</w:t>
      </w:r>
      <w:r w:rsidR="00487605" w:rsidRPr="00C63C2D">
        <w:rPr>
          <w:rFonts w:ascii="Calibri" w:hAnsi="Calibri" w:cs="Calibri"/>
          <w:sz w:val="22"/>
          <w:szCs w:val="22"/>
        </w:rPr>
        <w:t>emá žádné dluhy nebo nedoplatky, v jejichž důsledku by mohlo dojít ke zřízení soudcovského zástavního práva, exekutorského zástavního práva nebo zástavního práva dle § 170 zákona č. 280/2009 Sb., daňového řádu, nebo k exekuci, jíž by mohl podléhat i Předmět koupě;</w:t>
      </w:r>
    </w:p>
    <w:p w:rsidR="00A13A3D" w:rsidRDefault="00A13A3D" w:rsidP="00505FEC">
      <w:pPr>
        <w:numPr>
          <w:ilvl w:val="1"/>
          <w:numId w:val="17"/>
        </w:numPr>
        <w:tabs>
          <w:tab w:val="clear" w:pos="360"/>
        </w:tabs>
        <w:spacing w:after="120" w:line="276" w:lineRule="auto"/>
        <w:ind w:left="567" w:hanging="567"/>
        <w:jc w:val="both"/>
        <w:rPr>
          <w:rFonts w:ascii="Calibri" w:hAnsi="Calibri" w:cs="Calibri"/>
          <w:sz w:val="22"/>
          <w:szCs w:val="22"/>
        </w:rPr>
      </w:pPr>
      <w:bookmarkStart w:id="5" w:name="_Ref398283208"/>
      <w:r>
        <w:rPr>
          <w:rFonts w:ascii="Calibri" w:hAnsi="Calibri" w:cs="Calibri"/>
          <w:sz w:val="22"/>
          <w:szCs w:val="22"/>
        </w:rPr>
        <w:t xml:space="preserve">Prodávající prohlašuje a zavazuje se Kupujícímu, že je výrobcem </w:t>
      </w:r>
      <w:r w:rsidR="009921AA">
        <w:rPr>
          <w:rFonts w:ascii="Calibri" w:hAnsi="Calibri" w:cs="Calibri"/>
          <w:sz w:val="22"/>
          <w:szCs w:val="22"/>
        </w:rPr>
        <w:t>Stroje</w:t>
      </w:r>
      <w:r>
        <w:rPr>
          <w:rFonts w:ascii="Calibri" w:hAnsi="Calibri" w:cs="Calibri"/>
          <w:sz w:val="22"/>
          <w:szCs w:val="22"/>
        </w:rPr>
        <w:t xml:space="preserve"> nebo autorizovaným dodavatelem </w:t>
      </w:r>
      <w:r w:rsidR="009921AA">
        <w:rPr>
          <w:rFonts w:ascii="Calibri" w:hAnsi="Calibri" w:cs="Calibri"/>
          <w:sz w:val="22"/>
          <w:szCs w:val="22"/>
        </w:rPr>
        <w:t>Stroje</w:t>
      </w:r>
      <w:r>
        <w:rPr>
          <w:rFonts w:ascii="Calibri" w:hAnsi="Calibri" w:cs="Calibri"/>
          <w:sz w:val="22"/>
          <w:szCs w:val="22"/>
        </w:rPr>
        <w:t xml:space="preserve">, tj. disponuje pověřením či jiným oprávněním vydaným výrobcem </w:t>
      </w:r>
      <w:r w:rsidR="009921AA">
        <w:rPr>
          <w:rFonts w:ascii="Calibri" w:hAnsi="Calibri" w:cs="Calibri"/>
          <w:sz w:val="22"/>
          <w:szCs w:val="22"/>
        </w:rPr>
        <w:t>Stroje</w:t>
      </w:r>
      <w:r>
        <w:rPr>
          <w:rFonts w:ascii="Calibri" w:hAnsi="Calibri" w:cs="Calibri"/>
          <w:sz w:val="22"/>
          <w:szCs w:val="22"/>
        </w:rPr>
        <w:t xml:space="preserve">, na základě kterého je s vědomím výrobce oprávněn na území České republiky prodávat </w:t>
      </w:r>
      <w:r w:rsidR="009921AA">
        <w:rPr>
          <w:rFonts w:ascii="Calibri" w:hAnsi="Calibri" w:cs="Calibri"/>
          <w:sz w:val="22"/>
          <w:szCs w:val="22"/>
        </w:rPr>
        <w:t>Stroj</w:t>
      </w:r>
      <w:r>
        <w:rPr>
          <w:rFonts w:ascii="Calibri" w:hAnsi="Calibri" w:cs="Calibri"/>
          <w:sz w:val="22"/>
          <w:szCs w:val="22"/>
        </w:rPr>
        <w:t>.</w:t>
      </w:r>
    </w:p>
    <w:p w:rsidR="00487605" w:rsidRPr="00C63C2D" w:rsidRDefault="00487605"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Nepravdivost nebo neúplnost kteréhokoli z prohlášení Prodávajícího uvedených v článku </w:t>
      </w:r>
      <w:r w:rsidR="00942BD0">
        <w:rPr>
          <w:rFonts w:ascii="Calibri" w:hAnsi="Calibri" w:cs="Calibri"/>
          <w:sz w:val="22"/>
          <w:szCs w:val="22"/>
        </w:rPr>
        <w:t>4</w:t>
      </w:r>
      <w:r w:rsidR="00642928" w:rsidRPr="00C63C2D">
        <w:rPr>
          <w:rFonts w:ascii="Calibri" w:hAnsi="Calibri" w:cs="Calibri"/>
          <w:sz w:val="22"/>
          <w:szCs w:val="22"/>
        </w:rPr>
        <w:t xml:space="preserve">.1 a/nebo </w:t>
      </w:r>
      <w:r w:rsidR="00942BD0">
        <w:rPr>
          <w:rFonts w:ascii="Calibri" w:hAnsi="Calibri" w:cs="Calibri"/>
          <w:sz w:val="22"/>
          <w:szCs w:val="22"/>
        </w:rPr>
        <w:t>4</w:t>
      </w:r>
      <w:r w:rsidR="00642928" w:rsidRPr="00C63C2D">
        <w:rPr>
          <w:rFonts w:ascii="Calibri" w:hAnsi="Calibri" w:cs="Calibri"/>
          <w:sz w:val="22"/>
          <w:szCs w:val="22"/>
        </w:rPr>
        <w:t xml:space="preserve">.2 </w:t>
      </w:r>
      <w:r w:rsidR="00D90475" w:rsidRPr="00C63C2D">
        <w:rPr>
          <w:rFonts w:ascii="Calibri" w:hAnsi="Calibri" w:cs="Calibri"/>
          <w:sz w:val="22"/>
          <w:szCs w:val="22"/>
        </w:rPr>
        <w:t xml:space="preserve">a/nebo </w:t>
      </w:r>
      <w:r w:rsidR="00D90475">
        <w:rPr>
          <w:rFonts w:ascii="Calibri" w:hAnsi="Calibri" w:cs="Calibri"/>
          <w:sz w:val="22"/>
          <w:szCs w:val="22"/>
        </w:rPr>
        <w:t>4</w:t>
      </w:r>
      <w:r w:rsidR="00D90475" w:rsidRPr="00C63C2D">
        <w:rPr>
          <w:rFonts w:ascii="Calibri" w:hAnsi="Calibri" w:cs="Calibri"/>
          <w:sz w:val="22"/>
          <w:szCs w:val="22"/>
        </w:rPr>
        <w:t>.</w:t>
      </w:r>
      <w:r w:rsidR="00D90475">
        <w:rPr>
          <w:rFonts w:ascii="Calibri" w:hAnsi="Calibri" w:cs="Calibri"/>
          <w:sz w:val="22"/>
          <w:szCs w:val="22"/>
        </w:rPr>
        <w:t>3</w:t>
      </w:r>
      <w:r w:rsidR="004400C1">
        <w:rPr>
          <w:rFonts w:ascii="Calibri" w:hAnsi="Calibri" w:cs="Calibri"/>
          <w:sz w:val="22"/>
          <w:szCs w:val="22"/>
        </w:rPr>
        <w:t xml:space="preserve"> </w:t>
      </w:r>
      <w:r w:rsidR="00642928" w:rsidRPr="00C63C2D">
        <w:rPr>
          <w:rFonts w:ascii="Calibri" w:hAnsi="Calibri" w:cs="Calibri"/>
          <w:sz w:val="22"/>
          <w:szCs w:val="22"/>
        </w:rPr>
        <w:t>této</w:t>
      </w:r>
      <w:r w:rsidR="001A2D91" w:rsidRPr="00C63C2D">
        <w:rPr>
          <w:rFonts w:ascii="Calibri" w:hAnsi="Calibri" w:cs="Calibri"/>
          <w:sz w:val="22"/>
          <w:szCs w:val="22"/>
        </w:rPr>
        <w:t xml:space="preserve"> Smlouvy</w:t>
      </w:r>
      <w:r w:rsidRPr="00C63C2D">
        <w:rPr>
          <w:rFonts w:ascii="Calibri" w:hAnsi="Calibri" w:cs="Calibri"/>
          <w:sz w:val="22"/>
          <w:szCs w:val="22"/>
        </w:rPr>
        <w:t xml:space="preserve"> se považuje za podstatné porušení povinností Prodávajícího podle této Smlouvy opravňující Kupujícího k odstoupení od této Smlouvy, a to písemným oznámením o odstoupení. </w:t>
      </w:r>
      <w:r w:rsidR="00642928" w:rsidRPr="00C63C2D">
        <w:rPr>
          <w:rFonts w:ascii="Calibri" w:hAnsi="Calibri" w:cs="Calibri"/>
          <w:sz w:val="22"/>
          <w:szCs w:val="22"/>
        </w:rPr>
        <w:t xml:space="preserve">Odstoupením od Smlouvy se závazek zrušuje od počátku. Prodávající prohlašuje, že částečné plnění pro něj nemá význam. </w:t>
      </w:r>
      <w:r w:rsidRPr="00C63C2D">
        <w:rPr>
          <w:rFonts w:ascii="Calibri" w:hAnsi="Calibri" w:cs="Calibri"/>
          <w:sz w:val="22"/>
          <w:szCs w:val="22"/>
        </w:rPr>
        <w:t>Právo Kupujícího na náhradu škody tímto není dotčeno.</w:t>
      </w:r>
      <w:bookmarkEnd w:id="5"/>
    </w:p>
    <w:p w:rsidR="00492218" w:rsidRPr="00C63C2D" w:rsidRDefault="00492218" w:rsidP="00505FEC">
      <w:pPr>
        <w:numPr>
          <w:ilvl w:val="0"/>
          <w:numId w:val="17"/>
        </w:numPr>
        <w:tabs>
          <w:tab w:val="clear" w:pos="360"/>
        </w:tabs>
        <w:spacing w:before="240" w:after="120" w:line="276" w:lineRule="auto"/>
        <w:ind w:left="567" w:hanging="567"/>
        <w:jc w:val="both"/>
        <w:rPr>
          <w:rFonts w:ascii="Calibri" w:hAnsi="Calibri" w:cs="Calibri"/>
          <w:b/>
          <w:bCs/>
          <w:sz w:val="22"/>
          <w:szCs w:val="22"/>
        </w:rPr>
      </w:pPr>
      <w:bookmarkStart w:id="6" w:name="_Ref206262700"/>
      <w:r w:rsidRPr="00C63C2D">
        <w:rPr>
          <w:rFonts w:ascii="Calibri" w:hAnsi="Calibri" w:cs="Calibri"/>
          <w:b/>
          <w:bCs/>
          <w:sz w:val="22"/>
          <w:szCs w:val="22"/>
        </w:rPr>
        <w:t>PŘEDÁNÍ PŘEDMĚTU KOUPĚ</w:t>
      </w:r>
      <w:bookmarkEnd w:id="6"/>
    </w:p>
    <w:p w:rsidR="00D54352" w:rsidRPr="00C63C2D" w:rsidRDefault="00942BD0" w:rsidP="00505FEC">
      <w:pPr>
        <w:numPr>
          <w:ilvl w:val="1"/>
          <w:numId w:val="17"/>
        </w:numPr>
        <w:tabs>
          <w:tab w:val="clear" w:pos="360"/>
        </w:tabs>
        <w:spacing w:after="120" w:line="276" w:lineRule="auto"/>
        <w:ind w:left="567" w:hanging="567"/>
        <w:jc w:val="both"/>
        <w:rPr>
          <w:rFonts w:ascii="Calibri" w:hAnsi="Calibri" w:cs="Calibri"/>
          <w:sz w:val="22"/>
          <w:szCs w:val="22"/>
        </w:rPr>
      </w:pPr>
      <w:r>
        <w:rPr>
          <w:rFonts w:ascii="Calibri" w:hAnsi="Calibri" w:cs="Calibri"/>
          <w:sz w:val="22"/>
          <w:szCs w:val="22"/>
        </w:rPr>
        <w:t xml:space="preserve">Nedohodnou-li se Smluvní strany jinak, zavazuje se </w:t>
      </w:r>
      <w:r w:rsidR="00D54352" w:rsidRPr="00C63C2D">
        <w:rPr>
          <w:rFonts w:ascii="Calibri" w:hAnsi="Calibri" w:cs="Calibri"/>
          <w:sz w:val="22"/>
          <w:szCs w:val="22"/>
        </w:rPr>
        <w:t xml:space="preserve">Prodávající </w:t>
      </w:r>
      <w:r>
        <w:rPr>
          <w:rFonts w:ascii="Calibri" w:hAnsi="Calibri" w:cs="Calibri"/>
          <w:sz w:val="22"/>
          <w:szCs w:val="22"/>
        </w:rPr>
        <w:t>předat Předmět koupě Kupujícímu</w:t>
      </w:r>
      <w:r w:rsidR="004400C1">
        <w:rPr>
          <w:rFonts w:ascii="Calibri" w:hAnsi="Calibri" w:cs="Calibri"/>
          <w:sz w:val="22"/>
          <w:szCs w:val="22"/>
        </w:rPr>
        <w:t xml:space="preserve"> </w:t>
      </w:r>
      <w:r>
        <w:rPr>
          <w:rFonts w:ascii="Calibri" w:hAnsi="Calibri" w:cs="Calibri"/>
          <w:sz w:val="22"/>
          <w:szCs w:val="22"/>
        </w:rPr>
        <w:t>v</w:t>
      </w:r>
      <w:r w:rsidR="009921AA">
        <w:rPr>
          <w:rFonts w:ascii="Calibri" w:hAnsi="Calibri" w:cs="Calibri"/>
          <w:sz w:val="22"/>
          <w:szCs w:val="22"/>
        </w:rPr>
        <w:t> provozovně Kupujícího na území Libereckého kraje</w:t>
      </w:r>
      <w:r w:rsidR="00642928" w:rsidRPr="00C63C2D">
        <w:rPr>
          <w:rFonts w:ascii="Calibri" w:hAnsi="Calibri" w:cs="Calibri"/>
          <w:sz w:val="22"/>
          <w:szCs w:val="22"/>
        </w:rPr>
        <w:t>, a to</w:t>
      </w:r>
      <w:r w:rsidR="00954BC2" w:rsidRPr="00C63C2D">
        <w:rPr>
          <w:rFonts w:ascii="Calibri" w:hAnsi="Calibri" w:cs="Calibri"/>
          <w:sz w:val="22"/>
          <w:szCs w:val="22"/>
        </w:rPr>
        <w:t xml:space="preserve"> nejpozději do</w:t>
      </w:r>
      <w:r w:rsidR="000C2978">
        <w:rPr>
          <w:rFonts w:ascii="Calibri" w:hAnsi="Calibri" w:cs="Calibri"/>
          <w:sz w:val="22"/>
          <w:szCs w:val="22"/>
        </w:rPr>
        <w:t xml:space="preserve"> 10 </w:t>
      </w:r>
      <w:r>
        <w:rPr>
          <w:rFonts w:ascii="Calibri" w:hAnsi="Calibri" w:cs="Calibri"/>
          <w:sz w:val="22"/>
          <w:szCs w:val="22"/>
        </w:rPr>
        <w:t>týdnů</w:t>
      </w:r>
      <w:r w:rsidR="00C801BA" w:rsidRPr="00C63C2D">
        <w:rPr>
          <w:rFonts w:ascii="Calibri" w:hAnsi="Calibri" w:cs="Calibri"/>
          <w:sz w:val="22"/>
          <w:szCs w:val="22"/>
        </w:rPr>
        <w:t xml:space="preserve"> od </w:t>
      </w:r>
      <w:r w:rsidR="00642928" w:rsidRPr="00C63C2D">
        <w:rPr>
          <w:rFonts w:ascii="Calibri" w:hAnsi="Calibri" w:cs="Calibri"/>
          <w:sz w:val="22"/>
          <w:szCs w:val="22"/>
        </w:rPr>
        <w:t>podpisu této Smlouvy</w:t>
      </w:r>
      <w:r w:rsidR="00954BC2" w:rsidRPr="00C63C2D">
        <w:rPr>
          <w:rFonts w:ascii="Calibri" w:hAnsi="Calibri" w:cs="Calibri"/>
          <w:sz w:val="22"/>
          <w:szCs w:val="22"/>
        </w:rPr>
        <w:t>.</w:t>
      </w:r>
      <w:r w:rsidR="004400C1">
        <w:rPr>
          <w:rFonts w:ascii="Calibri" w:hAnsi="Calibri" w:cs="Calibri"/>
          <w:sz w:val="22"/>
          <w:szCs w:val="22"/>
        </w:rPr>
        <w:t xml:space="preserve"> </w:t>
      </w:r>
      <w:r w:rsidR="00D65941">
        <w:rPr>
          <w:rFonts w:ascii="Calibri" w:hAnsi="Calibri" w:cs="Calibri"/>
          <w:sz w:val="22"/>
          <w:szCs w:val="22"/>
        </w:rPr>
        <w:t>Konkrétní provozovnu Kupující určí na základě výzvy Prodávajícího dle článku 5.2 Smlouvy.</w:t>
      </w:r>
    </w:p>
    <w:p w:rsidR="00954BC2" w:rsidRPr="00C63C2D" w:rsidRDefault="00C801BA"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Konkrétní den</w:t>
      </w:r>
      <w:r w:rsidR="00954BC2" w:rsidRPr="00C63C2D">
        <w:rPr>
          <w:rFonts w:ascii="Calibri" w:hAnsi="Calibri" w:cs="Calibri"/>
          <w:sz w:val="22"/>
          <w:szCs w:val="22"/>
        </w:rPr>
        <w:t xml:space="preserve"> předání </w:t>
      </w:r>
      <w:r w:rsidRPr="00C63C2D">
        <w:rPr>
          <w:rFonts w:ascii="Calibri" w:hAnsi="Calibri" w:cs="Calibri"/>
          <w:sz w:val="22"/>
          <w:szCs w:val="22"/>
        </w:rPr>
        <w:t>Předmětu koupě</w:t>
      </w:r>
      <w:r w:rsidR="00954BC2" w:rsidRPr="00C63C2D">
        <w:rPr>
          <w:rFonts w:ascii="Calibri" w:hAnsi="Calibri" w:cs="Calibri"/>
          <w:sz w:val="22"/>
          <w:szCs w:val="22"/>
        </w:rPr>
        <w:t xml:space="preserve"> stanovuje </w:t>
      </w:r>
      <w:r w:rsidRPr="00C63C2D">
        <w:rPr>
          <w:rFonts w:ascii="Calibri" w:hAnsi="Calibri" w:cs="Calibri"/>
          <w:sz w:val="22"/>
          <w:szCs w:val="22"/>
        </w:rPr>
        <w:t>Prodávající</w:t>
      </w:r>
      <w:r w:rsidR="00954BC2" w:rsidRPr="00C63C2D">
        <w:rPr>
          <w:rFonts w:ascii="Calibri" w:hAnsi="Calibri" w:cs="Calibri"/>
          <w:sz w:val="22"/>
          <w:szCs w:val="22"/>
        </w:rPr>
        <w:t xml:space="preserve"> s tím, že vyzve </w:t>
      </w:r>
      <w:r w:rsidRPr="00C63C2D">
        <w:rPr>
          <w:rFonts w:ascii="Calibri" w:hAnsi="Calibri" w:cs="Calibri"/>
          <w:sz w:val="22"/>
          <w:szCs w:val="22"/>
        </w:rPr>
        <w:t>Kupujícího</w:t>
      </w:r>
      <w:r w:rsidR="00954BC2" w:rsidRPr="00C63C2D">
        <w:rPr>
          <w:rFonts w:ascii="Calibri" w:hAnsi="Calibri" w:cs="Calibri"/>
          <w:sz w:val="22"/>
          <w:szCs w:val="22"/>
        </w:rPr>
        <w:t xml:space="preserve"> písemně, telefonicky, faxem či elektronickou poštou nejméně </w:t>
      </w:r>
      <w:r w:rsidRPr="00C63C2D">
        <w:rPr>
          <w:rFonts w:ascii="Calibri" w:hAnsi="Calibri" w:cs="Calibri"/>
          <w:sz w:val="22"/>
          <w:szCs w:val="22"/>
        </w:rPr>
        <w:t>1</w:t>
      </w:r>
      <w:r w:rsidR="00447B2A">
        <w:rPr>
          <w:rFonts w:ascii="Calibri" w:hAnsi="Calibri" w:cs="Calibri"/>
          <w:sz w:val="22"/>
          <w:szCs w:val="22"/>
        </w:rPr>
        <w:t>0</w:t>
      </w:r>
      <w:r w:rsidR="00954BC2" w:rsidRPr="00C63C2D">
        <w:rPr>
          <w:rFonts w:ascii="Calibri" w:hAnsi="Calibri" w:cs="Calibri"/>
          <w:sz w:val="22"/>
          <w:szCs w:val="22"/>
        </w:rPr>
        <w:t xml:space="preserve"> dnů přede dnem </w:t>
      </w:r>
      <w:r w:rsidR="00447B2A">
        <w:rPr>
          <w:rFonts w:ascii="Calibri" w:hAnsi="Calibri" w:cs="Calibri"/>
          <w:sz w:val="22"/>
          <w:szCs w:val="22"/>
        </w:rPr>
        <w:t xml:space="preserve">předání </w:t>
      </w:r>
      <w:r w:rsidRPr="00C63C2D">
        <w:rPr>
          <w:rFonts w:ascii="Calibri" w:hAnsi="Calibri" w:cs="Calibri"/>
          <w:sz w:val="22"/>
          <w:szCs w:val="22"/>
        </w:rPr>
        <w:t>Předmětu koupě</w:t>
      </w:r>
      <w:r w:rsidR="00954BC2" w:rsidRPr="00C63C2D">
        <w:rPr>
          <w:rFonts w:ascii="Calibri" w:hAnsi="Calibri" w:cs="Calibri"/>
          <w:sz w:val="22"/>
          <w:szCs w:val="22"/>
        </w:rPr>
        <w:t xml:space="preserve"> k</w:t>
      </w:r>
      <w:r w:rsidR="00447B2A">
        <w:rPr>
          <w:rFonts w:ascii="Calibri" w:hAnsi="Calibri" w:cs="Calibri"/>
          <w:sz w:val="22"/>
          <w:szCs w:val="22"/>
        </w:rPr>
        <w:t> jeho převzetí</w:t>
      </w:r>
      <w:r w:rsidR="00954BC2" w:rsidRPr="00C63C2D">
        <w:rPr>
          <w:rFonts w:ascii="Calibri" w:hAnsi="Calibri" w:cs="Calibri"/>
          <w:sz w:val="22"/>
          <w:szCs w:val="22"/>
        </w:rPr>
        <w:t>.</w:t>
      </w:r>
      <w:r w:rsidR="00505FEC">
        <w:rPr>
          <w:rFonts w:ascii="Calibri" w:hAnsi="Calibri" w:cs="Calibri"/>
          <w:sz w:val="22"/>
          <w:szCs w:val="22"/>
        </w:rPr>
        <w:t xml:space="preserve"> Nedohodnou-li se Smluvní strany jinak, bude dnem předání Předmětu koupě den pracovní.</w:t>
      </w:r>
    </w:p>
    <w:p w:rsidR="00954BC2" w:rsidRPr="00C63C2D" w:rsidRDefault="001A2D91"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Prodávající je povinen předat Předmět koupě Kupujícímu </w:t>
      </w:r>
      <w:r w:rsidR="00D54352" w:rsidRPr="00C63C2D">
        <w:rPr>
          <w:rFonts w:ascii="Calibri" w:hAnsi="Calibri" w:cs="Calibri"/>
          <w:sz w:val="22"/>
          <w:szCs w:val="22"/>
        </w:rPr>
        <w:t>spolu se</w:t>
      </w:r>
      <w:r w:rsidR="004400C1">
        <w:rPr>
          <w:rFonts w:ascii="Calibri" w:hAnsi="Calibri" w:cs="Calibri"/>
          <w:sz w:val="22"/>
          <w:szCs w:val="22"/>
        </w:rPr>
        <w:t xml:space="preserve"> </w:t>
      </w:r>
      <w:r w:rsidR="00D54352" w:rsidRPr="00C63C2D">
        <w:rPr>
          <w:rFonts w:ascii="Calibri" w:hAnsi="Calibri" w:cs="Calibri"/>
          <w:sz w:val="22"/>
          <w:szCs w:val="22"/>
        </w:rPr>
        <w:t xml:space="preserve">všemi doklady a dokumenty vztahujícími se k Předmětu koupě. Dokumenty a doklady musí být v českém jazyce nebo spolu s úředně ověřeným překladem do českého jazyka. </w:t>
      </w:r>
      <w:r w:rsidR="00954BC2" w:rsidRPr="00C63C2D">
        <w:rPr>
          <w:rFonts w:ascii="Calibri" w:hAnsi="Calibri" w:cs="Calibri"/>
          <w:sz w:val="22"/>
          <w:szCs w:val="22"/>
        </w:rPr>
        <w:t>Prodávající je povinen Kupujícímu předat zejména:</w:t>
      </w:r>
    </w:p>
    <w:p w:rsidR="001A2D91" w:rsidRPr="00C63C2D" w:rsidRDefault="00954BC2"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t xml:space="preserve">originální klíče od </w:t>
      </w:r>
      <w:r w:rsidR="009921AA">
        <w:rPr>
          <w:rFonts w:ascii="Calibri" w:hAnsi="Calibri" w:cs="Calibri"/>
          <w:sz w:val="22"/>
          <w:szCs w:val="22"/>
        </w:rPr>
        <w:t>Stroje</w:t>
      </w:r>
      <w:r w:rsidR="0073151E">
        <w:rPr>
          <w:rFonts w:ascii="Calibri" w:hAnsi="Calibri" w:cs="Calibri"/>
          <w:sz w:val="22"/>
          <w:szCs w:val="22"/>
        </w:rPr>
        <w:t xml:space="preserve"> (pokud výrobce dodává)</w:t>
      </w:r>
      <w:r w:rsidR="00BC15BC">
        <w:rPr>
          <w:rFonts w:ascii="Calibri" w:hAnsi="Calibri" w:cs="Calibri"/>
          <w:sz w:val="22"/>
          <w:szCs w:val="22"/>
        </w:rPr>
        <w:t>;</w:t>
      </w:r>
    </w:p>
    <w:p w:rsidR="007F188C" w:rsidRPr="007F188C" w:rsidRDefault="007F188C" w:rsidP="007F188C">
      <w:pPr>
        <w:numPr>
          <w:ilvl w:val="2"/>
          <w:numId w:val="17"/>
        </w:numPr>
        <w:tabs>
          <w:tab w:val="clear" w:pos="720"/>
          <w:tab w:val="num" w:pos="1418"/>
        </w:tabs>
        <w:spacing w:after="120" w:line="276" w:lineRule="auto"/>
        <w:ind w:left="1418" w:hanging="851"/>
        <w:jc w:val="both"/>
        <w:rPr>
          <w:rFonts w:ascii="Calibri" w:hAnsi="Calibri" w:cs="Calibri"/>
          <w:sz w:val="22"/>
          <w:szCs w:val="22"/>
        </w:rPr>
      </w:pPr>
      <w:r>
        <w:rPr>
          <w:rFonts w:ascii="Calibri" w:hAnsi="Calibri" w:cs="Calibri"/>
          <w:sz w:val="22"/>
          <w:szCs w:val="22"/>
        </w:rPr>
        <w:t xml:space="preserve">Technických průkaz </w:t>
      </w:r>
      <w:r w:rsidRPr="007F188C">
        <w:rPr>
          <w:rFonts w:ascii="Calibri" w:hAnsi="Calibri" w:cs="Calibri"/>
          <w:sz w:val="22"/>
          <w:szCs w:val="22"/>
        </w:rPr>
        <w:t>Podvalníku;</w:t>
      </w:r>
    </w:p>
    <w:p w:rsidR="007F188C" w:rsidRDefault="007F188C" w:rsidP="007F188C">
      <w:pPr>
        <w:numPr>
          <w:ilvl w:val="2"/>
          <w:numId w:val="17"/>
        </w:numPr>
        <w:tabs>
          <w:tab w:val="clear" w:pos="720"/>
          <w:tab w:val="num" w:pos="1418"/>
        </w:tabs>
        <w:spacing w:after="120" w:line="276" w:lineRule="auto"/>
        <w:ind w:left="1418" w:hanging="851"/>
        <w:jc w:val="both"/>
        <w:rPr>
          <w:rFonts w:ascii="Calibri" w:hAnsi="Calibri" w:cs="Calibri"/>
          <w:sz w:val="22"/>
          <w:szCs w:val="22"/>
        </w:rPr>
      </w:pPr>
      <w:r>
        <w:rPr>
          <w:rFonts w:ascii="Calibri" w:hAnsi="Calibri" w:cs="Calibri"/>
          <w:sz w:val="22"/>
          <w:szCs w:val="22"/>
        </w:rPr>
        <w:t>servisní knihy k Předmětu koupě</w:t>
      </w:r>
      <w:r w:rsidR="00954BC2" w:rsidRPr="00C63C2D">
        <w:rPr>
          <w:rFonts w:ascii="Calibri" w:hAnsi="Calibri" w:cs="Calibri"/>
          <w:sz w:val="22"/>
          <w:szCs w:val="22"/>
        </w:rPr>
        <w:t>;</w:t>
      </w:r>
    </w:p>
    <w:p w:rsidR="007F188C" w:rsidRPr="007F188C" w:rsidRDefault="007F188C" w:rsidP="007F188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7F188C">
        <w:rPr>
          <w:rFonts w:ascii="Calibri" w:hAnsi="Calibri" w:cs="Calibri"/>
          <w:sz w:val="22"/>
          <w:szCs w:val="22"/>
        </w:rPr>
        <w:t>katalog náhradních dílů v českém jazyce (případně v angličtině či němčině) a to v elektronické podobě</w:t>
      </w:r>
      <w:r w:rsidR="00705446">
        <w:rPr>
          <w:rFonts w:ascii="Calibri" w:hAnsi="Calibri" w:cs="Calibri"/>
          <w:sz w:val="22"/>
          <w:szCs w:val="22"/>
        </w:rPr>
        <w:t xml:space="preserve"> (pokud existuje)</w:t>
      </w:r>
      <w:r w:rsidRPr="007F188C">
        <w:rPr>
          <w:rFonts w:ascii="Calibri" w:hAnsi="Calibri" w:cs="Calibri"/>
          <w:sz w:val="22"/>
          <w:szCs w:val="22"/>
        </w:rPr>
        <w:t>.</w:t>
      </w:r>
    </w:p>
    <w:p w:rsidR="00954BC2" w:rsidRPr="00C63C2D" w:rsidRDefault="00954BC2"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sidRPr="00C63C2D">
        <w:rPr>
          <w:rFonts w:ascii="Calibri" w:hAnsi="Calibri" w:cs="Calibri"/>
          <w:sz w:val="22"/>
          <w:szCs w:val="22"/>
        </w:rPr>
        <w:t>návod k obsluze, uživatelskou příručku či manuál</w:t>
      </w:r>
      <w:r w:rsidR="00D7660C" w:rsidRPr="00C63C2D">
        <w:rPr>
          <w:rFonts w:ascii="Calibri" w:hAnsi="Calibri" w:cs="Calibri"/>
          <w:sz w:val="22"/>
          <w:szCs w:val="22"/>
        </w:rPr>
        <w:t>;</w:t>
      </w:r>
    </w:p>
    <w:p w:rsidR="007F188C" w:rsidRDefault="007F188C" w:rsidP="00505FEC">
      <w:pPr>
        <w:numPr>
          <w:ilvl w:val="2"/>
          <w:numId w:val="17"/>
        </w:numPr>
        <w:tabs>
          <w:tab w:val="clear" w:pos="720"/>
          <w:tab w:val="num" w:pos="1418"/>
        </w:tabs>
        <w:spacing w:after="120" w:line="276" w:lineRule="auto"/>
        <w:ind w:left="1418" w:hanging="851"/>
        <w:jc w:val="both"/>
        <w:rPr>
          <w:rFonts w:ascii="Calibri" w:hAnsi="Calibri" w:cs="Calibri"/>
          <w:sz w:val="22"/>
          <w:szCs w:val="22"/>
        </w:rPr>
      </w:pPr>
      <w:r>
        <w:rPr>
          <w:rFonts w:ascii="Calibri" w:hAnsi="Calibri" w:cs="Calibri"/>
          <w:sz w:val="22"/>
          <w:szCs w:val="22"/>
        </w:rPr>
        <w:t>Prohlášení o shodě – CE Předmětu koupě;</w:t>
      </w:r>
    </w:p>
    <w:p w:rsidR="007F188C" w:rsidRPr="002458A5" w:rsidRDefault="007F188C" w:rsidP="002458A5">
      <w:pPr>
        <w:numPr>
          <w:ilvl w:val="2"/>
          <w:numId w:val="17"/>
        </w:numPr>
        <w:tabs>
          <w:tab w:val="clear" w:pos="720"/>
          <w:tab w:val="num" w:pos="1418"/>
        </w:tabs>
        <w:spacing w:after="120" w:line="276" w:lineRule="auto"/>
        <w:ind w:left="1418" w:hanging="851"/>
        <w:jc w:val="both"/>
        <w:rPr>
          <w:rFonts w:ascii="Calibri" w:hAnsi="Calibri" w:cs="Calibri"/>
          <w:sz w:val="22"/>
          <w:szCs w:val="22"/>
        </w:rPr>
      </w:pPr>
      <w:r>
        <w:rPr>
          <w:rFonts w:ascii="Calibri" w:hAnsi="Calibri" w:cs="Calibri"/>
          <w:sz w:val="22"/>
          <w:szCs w:val="22"/>
        </w:rPr>
        <w:lastRenderedPageBreak/>
        <w:t xml:space="preserve">Další příslušenství </w:t>
      </w:r>
      <w:r w:rsidR="00BC15BC">
        <w:rPr>
          <w:rFonts w:ascii="Calibri" w:hAnsi="Calibri" w:cs="Calibri"/>
          <w:sz w:val="22"/>
          <w:szCs w:val="22"/>
        </w:rPr>
        <w:t xml:space="preserve">Předmětu koupě </w:t>
      </w:r>
      <w:r>
        <w:rPr>
          <w:rFonts w:ascii="Calibri" w:hAnsi="Calibri" w:cs="Calibri"/>
          <w:sz w:val="22"/>
          <w:szCs w:val="22"/>
        </w:rPr>
        <w:t>uvedené v Příloze č. 1 Smlouvy.</w:t>
      </w:r>
    </w:p>
    <w:p w:rsidR="00D7660C" w:rsidRPr="00C63C2D" w:rsidRDefault="00D7660C"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O průběhu a výsledku předání a převzetí Předmětu koupě sepíší Smluvní strany </w:t>
      </w:r>
      <w:r w:rsidR="0097750B" w:rsidRPr="00C63C2D">
        <w:rPr>
          <w:rFonts w:ascii="Calibri" w:hAnsi="Calibri" w:cs="Calibri"/>
          <w:sz w:val="22"/>
          <w:szCs w:val="22"/>
        </w:rPr>
        <w:t>předávací protokol</w:t>
      </w:r>
      <w:r w:rsidRPr="00C63C2D">
        <w:rPr>
          <w:rFonts w:ascii="Calibri" w:hAnsi="Calibri" w:cs="Calibri"/>
          <w:sz w:val="22"/>
          <w:szCs w:val="22"/>
        </w:rPr>
        <w:t>, který bude obsahovat specifikaci Předmětu koupě, místo a datum jeho předání. V</w:t>
      </w:r>
      <w:r w:rsidR="0097750B" w:rsidRPr="00C63C2D">
        <w:rPr>
          <w:rFonts w:ascii="Calibri" w:hAnsi="Calibri" w:cs="Calibri"/>
          <w:sz w:val="22"/>
          <w:szCs w:val="22"/>
        </w:rPr>
        <w:t> předávacím protokolu</w:t>
      </w:r>
      <w:r w:rsidRPr="00C63C2D">
        <w:rPr>
          <w:rFonts w:ascii="Calibri" w:hAnsi="Calibri" w:cs="Calibri"/>
          <w:sz w:val="22"/>
          <w:szCs w:val="22"/>
        </w:rPr>
        <w:t xml:space="preserve"> Kupující výslovně uvede, zda </w:t>
      </w:r>
      <w:r w:rsidR="00E1076B" w:rsidRPr="00C63C2D">
        <w:rPr>
          <w:rFonts w:ascii="Calibri" w:hAnsi="Calibri" w:cs="Calibri"/>
          <w:sz w:val="22"/>
          <w:szCs w:val="22"/>
        </w:rPr>
        <w:t>Předmět koupě</w:t>
      </w:r>
      <w:r w:rsidRPr="00C63C2D">
        <w:rPr>
          <w:rFonts w:ascii="Calibri" w:hAnsi="Calibri" w:cs="Calibri"/>
          <w:sz w:val="22"/>
          <w:szCs w:val="22"/>
        </w:rPr>
        <w:t xml:space="preserve"> či jeho část přebírá či nikoliv, a pokud ne, z jakých důvodů.</w:t>
      </w:r>
    </w:p>
    <w:p w:rsidR="00D7660C" w:rsidRPr="00C63C2D" w:rsidRDefault="00D7660C"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V případě, že se na Předmětu koupě či jeho části bude vyskytovat v okamžiku předání vada či více vad, je </w:t>
      </w:r>
      <w:r w:rsidR="00E1076B" w:rsidRPr="00C63C2D">
        <w:rPr>
          <w:rFonts w:ascii="Calibri" w:hAnsi="Calibri" w:cs="Calibri"/>
          <w:sz w:val="22"/>
          <w:szCs w:val="22"/>
        </w:rPr>
        <w:t>K</w:t>
      </w:r>
      <w:r w:rsidRPr="00C63C2D">
        <w:rPr>
          <w:rFonts w:ascii="Calibri" w:hAnsi="Calibri" w:cs="Calibri"/>
          <w:sz w:val="22"/>
          <w:szCs w:val="22"/>
        </w:rPr>
        <w:t xml:space="preserve">upující oprávněn, nikoli však povinen, </w:t>
      </w:r>
      <w:r w:rsidR="00E1076B" w:rsidRPr="00C63C2D">
        <w:rPr>
          <w:rFonts w:ascii="Calibri" w:hAnsi="Calibri" w:cs="Calibri"/>
          <w:sz w:val="22"/>
          <w:szCs w:val="22"/>
        </w:rPr>
        <w:t>Předmět koupě</w:t>
      </w:r>
      <w:r w:rsidRPr="00C63C2D">
        <w:rPr>
          <w:rFonts w:ascii="Calibri" w:hAnsi="Calibri" w:cs="Calibri"/>
          <w:sz w:val="22"/>
          <w:szCs w:val="22"/>
        </w:rPr>
        <w:t xml:space="preserve"> převzít, přičemž uvede, že </w:t>
      </w:r>
      <w:r w:rsidR="00E1076B" w:rsidRPr="00C63C2D">
        <w:rPr>
          <w:rFonts w:ascii="Calibri" w:hAnsi="Calibri" w:cs="Calibri"/>
          <w:sz w:val="22"/>
          <w:szCs w:val="22"/>
        </w:rPr>
        <w:t>Předmět koupě</w:t>
      </w:r>
      <w:r w:rsidR="00BC15BC">
        <w:rPr>
          <w:rFonts w:ascii="Calibri" w:hAnsi="Calibri" w:cs="Calibri"/>
          <w:sz w:val="22"/>
          <w:szCs w:val="22"/>
        </w:rPr>
        <w:t xml:space="preserve"> přebírá s vadami.</w:t>
      </w:r>
      <w:r w:rsidR="004400C1">
        <w:rPr>
          <w:rFonts w:ascii="Calibri" w:hAnsi="Calibri" w:cs="Calibri"/>
          <w:sz w:val="22"/>
          <w:szCs w:val="22"/>
        </w:rPr>
        <w:t xml:space="preserve"> </w:t>
      </w:r>
      <w:r w:rsidR="00BC15BC">
        <w:rPr>
          <w:rFonts w:ascii="Calibri" w:hAnsi="Calibri" w:cs="Calibri"/>
          <w:sz w:val="22"/>
          <w:szCs w:val="22"/>
        </w:rPr>
        <w:t>Vady Předmětu koupě v takovém případě</w:t>
      </w:r>
      <w:r w:rsidRPr="00C63C2D">
        <w:rPr>
          <w:rFonts w:ascii="Calibri" w:hAnsi="Calibri" w:cs="Calibri"/>
          <w:sz w:val="22"/>
          <w:szCs w:val="22"/>
        </w:rPr>
        <w:t xml:space="preserve"> do </w:t>
      </w:r>
      <w:r w:rsidR="0097750B" w:rsidRPr="00C63C2D">
        <w:rPr>
          <w:rFonts w:ascii="Calibri" w:hAnsi="Calibri" w:cs="Calibri"/>
          <w:sz w:val="22"/>
          <w:szCs w:val="22"/>
        </w:rPr>
        <w:t>předávacího protokolu</w:t>
      </w:r>
      <w:r w:rsidRPr="00C63C2D">
        <w:rPr>
          <w:rFonts w:ascii="Calibri" w:hAnsi="Calibri" w:cs="Calibri"/>
          <w:sz w:val="22"/>
          <w:szCs w:val="22"/>
        </w:rPr>
        <w:t xml:space="preserve"> konkretizuje a stanoví </w:t>
      </w:r>
      <w:r w:rsidR="00505FEC">
        <w:rPr>
          <w:rFonts w:ascii="Calibri" w:hAnsi="Calibri" w:cs="Calibri"/>
          <w:sz w:val="22"/>
          <w:szCs w:val="22"/>
        </w:rPr>
        <w:t>P</w:t>
      </w:r>
      <w:r w:rsidRPr="00C63C2D">
        <w:rPr>
          <w:rFonts w:ascii="Calibri" w:hAnsi="Calibri" w:cs="Calibri"/>
          <w:sz w:val="22"/>
          <w:szCs w:val="22"/>
        </w:rPr>
        <w:t>rodávajícímu lhůtu k jejich odstranění v trvání nejméně 10 dní. S</w:t>
      </w:r>
      <w:r w:rsidR="00E1076B" w:rsidRPr="00C63C2D">
        <w:rPr>
          <w:rFonts w:ascii="Calibri" w:hAnsi="Calibri" w:cs="Calibri"/>
          <w:sz w:val="22"/>
          <w:szCs w:val="22"/>
        </w:rPr>
        <w:t>mluvní s</w:t>
      </w:r>
      <w:r w:rsidRPr="00C63C2D">
        <w:rPr>
          <w:rFonts w:ascii="Calibri" w:hAnsi="Calibri" w:cs="Calibri"/>
          <w:sz w:val="22"/>
          <w:szCs w:val="22"/>
        </w:rPr>
        <w:t xml:space="preserve">trany výslovně sjednávají, že se v takovém případě nejedná o převzetí </w:t>
      </w:r>
      <w:r w:rsidR="00E1076B" w:rsidRPr="00C63C2D">
        <w:rPr>
          <w:rFonts w:ascii="Calibri" w:hAnsi="Calibri" w:cs="Calibri"/>
          <w:sz w:val="22"/>
          <w:szCs w:val="22"/>
        </w:rPr>
        <w:t>Předmět</w:t>
      </w:r>
      <w:r w:rsidR="006D3418">
        <w:rPr>
          <w:rFonts w:ascii="Calibri" w:hAnsi="Calibri" w:cs="Calibri"/>
          <w:sz w:val="22"/>
          <w:szCs w:val="22"/>
        </w:rPr>
        <w:t>u</w:t>
      </w:r>
      <w:r w:rsidR="00E1076B" w:rsidRPr="00C63C2D">
        <w:rPr>
          <w:rFonts w:ascii="Calibri" w:hAnsi="Calibri" w:cs="Calibri"/>
          <w:sz w:val="22"/>
          <w:szCs w:val="22"/>
        </w:rPr>
        <w:t xml:space="preserve"> koupě</w:t>
      </w:r>
      <w:r w:rsidRPr="00C63C2D">
        <w:rPr>
          <w:rFonts w:ascii="Calibri" w:hAnsi="Calibri" w:cs="Calibri"/>
          <w:sz w:val="22"/>
          <w:szCs w:val="22"/>
        </w:rPr>
        <w:t xml:space="preserve"> bez vad ve smyslu jiných ustanovení této Smlouvy.</w:t>
      </w:r>
      <w:r w:rsidR="007A24A8" w:rsidRPr="00C63C2D">
        <w:rPr>
          <w:rFonts w:ascii="Calibri" w:hAnsi="Calibri" w:cs="Calibri"/>
          <w:sz w:val="22"/>
          <w:szCs w:val="22"/>
        </w:rPr>
        <w:t xml:space="preserve"> Za převzetí bez vad se v takovém případě rozumí až okamžik, kdy Kupující písemně potvrd</w:t>
      </w:r>
      <w:r w:rsidR="0097750B" w:rsidRPr="00C63C2D">
        <w:rPr>
          <w:rFonts w:ascii="Calibri" w:hAnsi="Calibri" w:cs="Calibri"/>
          <w:sz w:val="22"/>
          <w:szCs w:val="22"/>
        </w:rPr>
        <w:t>í, že vady dle předávacího protokolu byly Prodávajícím odstraněny.</w:t>
      </w:r>
    </w:p>
    <w:p w:rsidR="00BC15BC" w:rsidRDefault="00492218" w:rsidP="00BC15B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Nebezpečí škody na Předmětu koupě přechází na Kupujícího dnem </w:t>
      </w:r>
      <w:r w:rsidR="005E240E" w:rsidRPr="00C63C2D">
        <w:rPr>
          <w:rFonts w:ascii="Calibri" w:hAnsi="Calibri" w:cs="Calibri"/>
          <w:sz w:val="22"/>
          <w:szCs w:val="22"/>
        </w:rPr>
        <w:t>převzetí</w:t>
      </w:r>
      <w:r w:rsidR="001C3CE6" w:rsidRPr="00C63C2D">
        <w:rPr>
          <w:rFonts w:ascii="Calibri" w:hAnsi="Calibri" w:cs="Calibri"/>
          <w:sz w:val="22"/>
          <w:szCs w:val="22"/>
        </w:rPr>
        <w:t> Předmětu koupě Kupujícím</w:t>
      </w:r>
      <w:r w:rsidR="005E240E" w:rsidRPr="00C63C2D">
        <w:rPr>
          <w:rFonts w:ascii="Calibri" w:hAnsi="Calibri" w:cs="Calibri"/>
          <w:sz w:val="22"/>
          <w:szCs w:val="22"/>
        </w:rPr>
        <w:t xml:space="preserve"> bez vad</w:t>
      </w:r>
      <w:r w:rsidR="00CB4937" w:rsidRPr="00C63C2D">
        <w:rPr>
          <w:rFonts w:ascii="Calibri" w:hAnsi="Calibri" w:cs="Calibri"/>
          <w:sz w:val="22"/>
          <w:szCs w:val="22"/>
        </w:rPr>
        <w:t xml:space="preserve">. </w:t>
      </w:r>
    </w:p>
    <w:p w:rsidR="00492218" w:rsidRDefault="00BC15BC" w:rsidP="00BC15B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Prodávající je povinen poskytnout Kupujícímu veškerou potřebnou součinnost k registraci </w:t>
      </w:r>
      <w:r>
        <w:rPr>
          <w:rFonts w:ascii="Calibri" w:hAnsi="Calibri" w:cs="Calibri"/>
          <w:sz w:val="22"/>
          <w:szCs w:val="22"/>
        </w:rPr>
        <w:t>Podvalníku</w:t>
      </w:r>
      <w:r w:rsidRPr="00C63C2D">
        <w:rPr>
          <w:rFonts w:ascii="Calibri" w:hAnsi="Calibri" w:cs="Calibri"/>
          <w:sz w:val="22"/>
          <w:szCs w:val="22"/>
        </w:rPr>
        <w:t xml:space="preserve"> v registru silničních vozidel ve prospěch Kupujícího.</w:t>
      </w:r>
    </w:p>
    <w:p w:rsidR="002458A5" w:rsidRPr="00BC15BC" w:rsidRDefault="002458A5" w:rsidP="00BC15BC">
      <w:pPr>
        <w:numPr>
          <w:ilvl w:val="1"/>
          <w:numId w:val="17"/>
        </w:numPr>
        <w:tabs>
          <w:tab w:val="clear" w:pos="360"/>
        </w:tabs>
        <w:spacing w:after="120" w:line="276" w:lineRule="auto"/>
        <w:ind w:left="567" w:hanging="567"/>
        <w:jc w:val="both"/>
        <w:rPr>
          <w:rFonts w:ascii="Calibri" w:hAnsi="Calibri" w:cs="Calibri"/>
          <w:sz w:val="22"/>
          <w:szCs w:val="22"/>
        </w:rPr>
      </w:pPr>
      <w:r>
        <w:rPr>
          <w:rFonts w:ascii="Calibri" w:hAnsi="Calibri" w:cs="Calibri"/>
          <w:sz w:val="22"/>
          <w:szCs w:val="22"/>
        </w:rPr>
        <w:t>Nedohodnou-li se Smluvní strany na jiném termínu, zaškolí Prodávající obsluhu Předmětu koupě určenou Kupujícím při předání Předmětu koupě o řádném užívání Předmětu koupě</w:t>
      </w:r>
      <w:r w:rsidR="000A379B">
        <w:rPr>
          <w:rFonts w:ascii="Calibri" w:hAnsi="Calibri" w:cs="Calibri"/>
          <w:sz w:val="22"/>
          <w:szCs w:val="22"/>
        </w:rPr>
        <w:t>. Minimální rozsah zaškolení obsluhy s ohledem na náročnost obsluhy stroje a technologie je stanoven</w:t>
      </w:r>
      <w:r w:rsidR="00D65941">
        <w:rPr>
          <w:rFonts w:ascii="Calibri" w:hAnsi="Calibri" w:cs="Calibri"/>
          <w:sz w:val="22"/>
          <w:szCs w:val="22"/>
        </w:rPr>
        <w:t xml:space="preserve"> v rozsahu 24 hodin a potrvá </w:t>
      </w:r>
      <w:r w:rsidR="00F53EBF">
        <w:rPr>
          <w:rFonts w:ascii="Calibri" w:hAnsi="Calibri" w:cs="Calibri"/>
          <w:sz w:val="22"/>
          <w:szCs w:val="22"/>
        </w:rPr>
        <w:t xml:space="preserve">rovnoměrné </w:t>
      </w:r>
      <w:r w:rsidR="00D65941">
        <w:rPr>
          <w:rFonts w:ascii="Calibri" w:hAnsi="Calibri" w:cs="Calibri"/>
          <w:sz w:val="22"/>
          <w:szCs w:val="22"/>
        </w:rPr>
        <w:t>po dobu tří pracovních dnů.</w:t>
      </w:r>
    </w:p>
    <w:p w:rsidR="004E6EAF" w:rsidRPr="00C63C2D" w:rsidRDefault="004E6EAF" w:rsidP="00505FEC">
      <w:pPr>
        <w:numPr>
          <w:ilvl w:val="0"/>
          <w:numId w:val="17"/>
        </w:numPr>
        <w:tabs>
          <w:tab w:val="clear" w:pos="360"/>
        </w:tabs>
        <w:spacing w:before="240" w:after="120" w:line="276" w:lineRule="auto"/>
        <w:ind w:left="567" w:hanging="567"/>
        <w:jc w:val="both"/>
        <w:rPr>
          <w:rFonts w:ascii="Calibri" w:hAnsi="Calibri" w:cs="Calibri"/>
          <w:b/>
          <w:bCs/>
          <w:sz w:val="22"/>
          <w:szCs w:val="22"/>
        </w:rPr>
      </w:pPr>
      <w:r w:rsidRPr="00C63C2D">
        <w:rPr>
          <w:rFonts w:ascii="Calibri" w:hAnsi="Calibri" w:cs="Calibri"/>
          <w:b/>
          <w:bCs/>
          <w:sz w:val="22"/>
          <w:szCs w:val="22"/>
        </w:rPr>
        <w:t>ZÁRUKA</w:t>
      </w:r>
      <w:r w:rsidR="00512F1C" w:rsidRPr="00C63C2D">
        <w:rPr>
          <w:rFonts w:ascii="Calibri" w:hAnsi="Calibri" w:cs="Calibri"/>
          <w:b/>
          <w:bCs/>
          <w:sz w:val="22"/>
          <w:szCs w:val="22"/>
        </w:rPr>
        <w:t xml:space="preserve"> A ODPOVĚDNOST ZA VADY</w:t>
      </w:r>
    </w:p>
    <w:p w:rsidR="0051706C" w:rsidRDefault="00C17C77"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 xml:space="preserve">Smluvní strany sjednávají záruku za jakost Předmětu koupě </w:t>
      </w:r>
      <w:r w:rsidR="00291876" w:rsidRPr="00C63C2D">
        <w:rPr>
          <w:rFonts w:ascii="Calibri" w:hAnsi="Calibri" w:cs="Calibri"/>
          <w:bCs/>
          <w:sz w:val="22"/>
          <w:szCs w:val="22"/>
        </w:rPr>
        <w:t>se záruční dobou</w:t>
      </w:r>
      <w:r w:rsidR="004400C1">
        <w:rPr>
          <w:rFonts w:ascii="Calibri" w:hAnsi="Calibri" w:cs="Calibri"/>
          <w:bCs/>
          <w:sz w:val="22"/>
          <w:szCs w:val="22"/>
        </w:rPr>
        <w:t xml:space="preserve"> 24 </w:t>
      </w:r>
      <w:r w:rsidR="00BC15BC">
        <w:rPr>
          <w:rFonts w:ascii="Calibri" w:hAnsi="Calibri" w:cs="Calibri"/>
          <w:bCs/>
          <w:sz w:val="22"/>
          <w:szCs w:val="22"/>
        </w:rPr>
        <w:t>měsíců</w:t>
      </w:r>
      <w:r w:rsidR="00291876" w:rsidRPr="00C63C2D">
        <w:rPr>
          <w:rFonts w:ascii="Calibri" w:hAnsi="Calibri" w:cs="Calibri"/>
          <w:bCs/>
          <w:sz w:val="22"/>
          <w:szCs w:val="22"/>
        </w:rPr>
        <w:t xml:space="preserve">. </w:t>
      </w:r>
    </w:p>
    <w:p w:rsidR="004E6EAF" w:rsidRPr="00C63C2D" w:rsidRDefault="00291876"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Prodávající se zavazuje, že Předmět koupě bude po celou záruční dobu způsobil</w:t>
      </w:r>
      <w:r w:rsidR="005E240E" w:rsidRPr="00C63C2D">
        <w:rPr>
          <w:rFonts w:ascii="Calibri" w:hAnsi="Calibri" w:cs="Calibri"/>
          <w:bCs/>
          <w:sz w:val="22"/>
          <w:szCs w:val="22"/>
        </w:rPr>
        <w:t>ý</w:t>
      </w:r>
      <w:r w:rsidRPr="00C63C2D">
        <w:rPr>
          <w:rFonts w:ascii="Calibri" w:hAnsi="Calibri" w:cs="Calibri"/>
          <w:bCs/>
          <w:sz w:val="22"/>
          <w:szCs w:val="22"/>
        </w:rPr>
        <w:t xml:space="preserve"> k použití pro obvyklý účel a že si zachová obvyklé vlastnosti.</w:t>
      </w:r>
    </w:p>
    <w:p w:rsidR="00C23EFC" w:rsidRPr="00C63C2D" w:rsidRDefault="00E1076B"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 xml:space="preserve">Smluvní strany sjednávají, že </w:t>
      </w:r>
      <w:r w:rsidR="00C23EFC" w:rsidRPr="00C63C2D">
        <w:rPr>
          <w:rFonts w:ascii="Calibri" w:hAnsi="Calibri" w:cs="Calibri"/>
          <w:bCs/>
          <w:sz w:val="22"/>
          <w:szCs w:val="22"/>
        </w:rPr>
        <w:t xml:space="preserve">Předmět koupě je vadný také v případě, kdy se ukáže nepravdivost nebo neúplnost prohlášení Prodávajícího dle čl. </w:t>
      </w:r>
      <w:r w:rsidR="0051706C">
        <w:rPr>
          <w:rFonts w:ascii="Calibri" w:hAnsi="Calibri" w:cs="Calibri"/>
          <w:bCs/>
          <w:sz w:val="22"/>
          <w:szCs w:val="22"/>
        </w:rPr>
        <w:t>4</w:t>
      </w:r>
      <w:r w:rsidRPr="00C63C2D">
        <w:rPr>
          <w:rFonts w:ascii="Calibri" w:hAnsi="Calibri" w:cs="Calibri"/>
          <w:bCs/>
          <w:sz w:val="22"/>
          <w:szCs w:val="22"/>
        </w:rPr>
        <w:t xml:space="preserve">.1 a/nebo </w:t>
      </w:r>
      <w:r w:rsidR="0051706C">
        <w:rPr>
          <w:rFonts w:ascii="Calibri" w:hAnsi="Calibri" w:cs="Calibri"/>
          <w:bCs/>
          <w:sz w:val="22"/>
          <w:szCs w:val="22"/>
        </w:rPr>
        <w:t>4</w:t>
      </w:r>
      <w:r w:rsidRPr="00C63C2D">
        <w:rPr>
          <w:rFonts w:ascii="Calibri" w:hAnsi="Calibri" w:cs="Calibri"/>
          <w:bCs/>
          <w:sz w:val="22"/>
          <w:szCs w:val="22"/>
        </w:rPr>
        <w:t>.2</w:t>
      </w:r>
      <w:r w:rsidR="00C23EFC" w:rsidRPr="00C63C2D">
        <w:rPr>
          <w:rFonts w:ascii="Calibri" w:hAnsi="Calibri" w:cs="Calibri"/>
          <w:bCs/>
          <w:sz w:val="22"/>
          <w:szCs w:val="22"/>
        </w:rPr>
        <w:t xml:space="preserve"> této Smlouvy.</w:t>
      </w:r>
    </w:p>
    <w:p w:rsidR="00512F1C" w:rsidRPr="00C63C2D" w:rsidRDefault="00512F1C"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Záruční doba počíná běžet okamžikem převzetí Předmětu koupě bez vad.</w:t>
      </w:r>
    </w:p>
    <w:p w:rsidR="000956FD" w:rsidRPr="00C63C2D" w:rsidRDefault="006E537B"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 xml:space="preserve">Prodávající odpovídá Kupujícímu za všechny vady, které byly na Předmětu koupě v době převzetí Předmětu koupě nebo vznikly v době trvání záruční doby. </w:t>
      </w:r>
      <w:r w:rsidR="000956FD" w:rsidRPr="00C63C2D">
        <w:rPr>
          <w:rFonts w:ascii="Calibri" w:hAnsi="Calibri" w:cs="Calibri"/>
          <w:bCs/>
          <w:sz w:val="22"/>
          <w:szCs w:val="22"/>
        </w:rPr>
        <w:t xml:space="preserve">Pro určení vad Předmětu koupě </w:t>
      </w:r>
      <w:r w:rsidR="00505FEC">
        <w:rPr>
          <w:rFonts w:ascii="Calibri" w:hAnsi="Calibri" w:cs="Calibri"/>
          <w:bCs/>
          <w:sz w:val="22"/>
          <w:szCs w:val="22"/>
        </w:rPr>
        <w:t>Smluvní strany ujednaly</w:t>
      </w:r>
      <w:r w:rsidRPr="00C63C2D">
        <w:rPr>
          <w:rFonts w:ascii="Calibri" w:hAnsi="Calibri" w:cs="Calibri"/>
          <w:bCs/>
          <w:sz w:val="22"/>
          <w:szCs w:val="22"/>
        </w:rPr>
        <w:t xml:space="preserve"> jakost Předmětu koupě jako nejvyšší jakost</w:t>
      </w:r>
      <w:r w:rsidR="000956FD" w:rsidRPr="00C63C2D">
        <w:rPr>
          <w:rFonts w:ascii="Calibri" w:hAnsi="Calibri" w:cs="Calibri"/>
          <w:bCs/>
          <w:sz w:val="22"/>
          <w:szCs w:val="22"/>
        </w:rPr>
        <w:t>. Prodávající ujišťuje Kupujícího, že Předmět koupě je bez jakýchkoli vad.</w:t>
      </w:r>
    </w:p>
    <w:p w:rsidR="000956FD" w:rsidRPr="00C63C2D" w:rsidRDefault="000956FD"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 xml:space="preserve">Smluvní strany se dohodly, že Kupující v případě zjištění vady musí tuto vadu Prodávajícímu oznámit do </w:t>
      </w:r>
      <w:r w:rsidR="000A379B">
        <w:rPr>
          <w:rFonts w:ascii="Calibri" w:hAnsi="Calibri" w:cs="Calibri"/>
          <w:bCs/>
          <w:sz w:val="22"/>
          <w:szCs w:val="22"/>
        </w:rPr>
        <w:t>patnácti</w:t>
      </w:r>
      <w:r w:rsidRPr="00C63C2D">
        <w:rPr>
          <w:rFonts w:ascii="Calibri" w:hAnsi="Calibri" w:cs="Calibri"/>
          <w:bCs/>
          <w:sz w:val="22"/>
          <w:szCs w:val="22"/>
        </w:rPr>
        <w:t xml:space="preserve"> (</w:t>
      </w:r>
      <w:r w:rsidR="000A379B">
        <w:rPr>
          <w:rFonts w:ascii="Calibri" w:hAnsi="Calibri" w:cs="Calibri"/>
          <w:bCs/>
          <w:sz w:val="22"/>
          <w:szCs w:val="22"/>
        </w:rPr>
        <w:t>15</w:t>
      </w:r>
      <w:r w:rsidRPr="00C63C2D">
        <w:rPr>
          <w:rFonts w:ascii="Calibri" w:hAnsi="Calibri" w:cs="Calibri"/>
          <w:bCs/>
          <w:sz w:val="22"/>
          <w:szCs w:val="22"/>
        </w:rPr>
        <w:t>) dnů ode dne jejího zjištění. Smluvní strany se dohodly, že veškeré následky, které zákon č. 89/2012 Sb., občanský zákoník</w:t>
      </w:r>
      <w:r w:rsidR="008D060B" w:rsidRPr="00C63C2D">
        <w:rPr>
          <w:rFonts w:ascii="Calibri" w:hAnsi="Calibri" w:cs="Calibri"/>
          <w:bCs/>
          <w:sz w:val="22"/>
          <w:szCs w:val="22"/>
        </w:rPr>
        <w:t xml:space="preserve"> (dále jen „</w:t>
      </w:r>
      <w:r w:rsidR="008D060B" w:rsidRPr="00C63C2D">
        <w:rPr>
          <w:rFonts w:ascii="Calibri" w:hAnsi="Calibri" w:cs="Calibri"/>
          <w:b/>
          <w:bCs/>
          <w:sz w:val="22"/>
          <w:szCs w:val="22"/>
        </w:rPr>
        <w:t>OZ</w:t>
      </w:r>
      <w:r w:rsidR="008D060B" w:rsidRPr="00C63C2D">
        <w:rPr>
          <w:rFonts w:ascii="Calibri" w:hAnsi="Calibri" w:cs="Calibri"/>
          <w:bCs/>
          <w:sz w:val="22"/>
          <w:szCs w:val="22"/>
        </w:rPr>
        <w:t>“)</w:t>
      </w:r>
      <w:r w:rsidRPr="00C63C2D">
        <w:rPr>
          <w:rFonts w:ascii="Calibri" w:hAnsi="Calibri" w:cs="Calibri"/>
          <w:bCs/>
          <w:sz w:val="22"/>
          <w:szCs w:val="22"/>
        </w:rPr>
        <w:t>, spojuje s nevčasným oznámením vad, mohou nastat až po uplynutí s</w:t>
      </w:r>
      <w:r w:rsidR="00187AA0" w:rsidRPr="00C63C2D">
        <w:rPr>
          <w:rFonts w:ascii="Calibri" w:hAnsi="Calibri" w:cs="Calibri"/>
          <w:bCs/>
          <w:sz w:val="22"/>
          <w:szCs w:val="22"/>
        </w:rPr>
        <w:t>jednané lhůty pro oznámení vad.</w:t>
      </w:r>
    </w:p>
    <w:p w:rsidR="00187AA0" w:rsidRPr="00C63C2D" w:rsidRDefault="00187AA0"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Smluvní strany se dále dohodly, že Kupující může zvolit nárok z vadného plnění ve lhůtě šedesáti (60) dní ode dne oznámení vady, a dále může měnit nároky z vadného plnění dle svého uvážení až do okamžiku provedení zvoleného nároku ze strany Prodávajícího.</w:t>
      </w:r>
    </w:p>
    <w:p w:rsidR="006D3418" w:rsidRDefault="00187AA0"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lastRenderedPageBreak/>
        <w:t>V případě, že Kupující zvolí jako svůj nárok z vadného plnění odstranění vady, má oprávnění odmítnout Prodávajícím navržený způsob odstranění vady, pokud jej nepokládá za dostatečný</w:t>
      </w:r>
      <w:r w:rsidR="00E1076B" w:rsidRPr="00C63C2D">
        <w:rPr>
          <w:rFonts w:ascii="Calibri" w:hAnsi="Calibri" w:cs="Calibri"/>
          <w:bCs/>
          <w:sz w:val="22"/>
          <w:szCs w:val="22"/>
        </w:rPr>
        <w:t>,</w:t>
      </w:r>
      <w:r w:rsidRPr="00C63C2D">
        <w:rPr>
          <w:rFonts w:ascii="Calibri" w:hAnsi="Calibri" w:cs="Calibri"/>
          <w:bCs/>
          <w:sz w:val="22"/>
          <w:szCs w:val="22"/>
        </w:rPr>
        <w:t xml:space="preserve"> a určit jiný vhodný způsob odstranění vady. V takovém případě nemá Prodávající nárok na úhradu jakýchkoli dodatečných nákladů. </w:t>
      </w:r>
    </w:p>
    <w:p w:rsidR="00187AA0" w:rsidRPr="00C63C2D" w:rsidRDefault="00187AA0"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Pokud Prodávající neod</w:t>
      </w:r>
      <w:r w:rsidR="00300685" w:rsidRPr="00C63C2D">
        <w:rPr>
          <w:rFonts w:ascii="Calibri" w:hAnsi="Calibri" w:cs="Calibri"/>
          <w:bCs/>
          <w:sz w:val="22"/>
          <w:szCs w:val="22"/>
        </w:rPr>
        <w:t>s</w:t>
      </w:r>
      <w:r w:rsidRPr="00C63C2D">
        <w:rPr>
          <w:rFonts w:ascii="Calibri" w:hAnsi="Calibri" w:cs="Calibri"/>
          <w:bCs/>
          <w:sz w:val="22"/>
          <w:szCs w:val="22"/>
        </w:rPr>
        <w:t xml:space="preserve">traní vadu stanoveným způsobem ani do třiceti (30) dní ode dne volby nároku Kupujícím, je Kupující oprávněn vadu odstranit na náklady Prodávajícího. Záruka za jakost ani nároky z vad </w:t>
      </w:r>
      <w:r w:rsidR="00300685" w:rsidRPr="00C63C2D">
        <w:rPr>
          <w:rFonts w:ascii="Calibri" w:hAnsi="Calibri" w:cs="Calibri"/>
          <w:bCs/>
          <w:sz w:val="22"/>
          <w:szCs w:val="22"/>
        </w:rPr>
        <w:t>tím</w:t>
      </w:r>
      <w:r w:rsidRPr="00C63C2D">
        <w:rPr>
          <w:rFonts w:ascii="Calibri" w:hAnsi="Calibri" w:cs="Calibri"/>
          <w:bCs/>
          <w:sz w:val="22"/>
          <w:szCs w:val="22"/>
        </w:rPr>
        <w:t xml:space="preserve"> nejsou dotčeny.</w:t>
      </w:r>
    </w:p>
    <w:p w:rsidR="0051706C" w:rsidRDefault="0051706C" w:rsidP="00505FEC">
      <w:pPr>
        <w:numPr>
          <w:ilvl w:val="0"/>
          <w:numId w:val="17"/>
        </w:numPr>
        <w:tabs>
          <w:tab w:val="clear" w:pos="360"/>
        </w:tabs>
        <w:spacing w:before="240" w:after="120" w:line="276" w:lineRule="auto"/>
        <w:ind w:left="567" w:hanging="567"/>
        <w:jc w:val="both"/>
        <w:rPr>
          <w:rFonts w:ascii="Calibri" w:hAnsi="Calibri" w:cs="Calibri"/>
          <w:b/>
          <w:bCs/>
          <w:sz w:val="22"/>
          <w:szCs w:val="22"/>
        </w:rPr>
      </w:pPr>
      <w:r>
        <w:rPr>
          <w:rFonts w:ascii="Calibri" w:hAnsi="Calibri" w:cs="Calibri"/>
          <w:b/>
          <w:bCs/>
          <w:sz w:val="22"/>
          <w:szCs w:val="22"/>
        </w:rPr>
        <w:t>SERVIS</w:t>
      </w:r>
    </w:p>
    <w:p w:rsidR="00C54A72" w:rsidRDefault="00AB4134" w:rsidP="00C54A72">
      <w:pPr>
        <w:numPr>
          <w:ilvl w:val="1"/>
          <w:numId w:val="17"/>
        </w:numPr>
        <w:tabs>
          <w:tab w:val="clear" w:pos="360"/>
        </w:tabs>
        <w:spacing w:after="120" w:line="276" w:lineRule="auto"/>
        <w:ind w:left="567" w:hanging="567"/>
        <w:jc w:val="both"/>
        <w:rPr>
          <w:rFonts w:ascii="Calibri" w:hAnsi="Calibri" w:cs="Calibri"/>
          <w:bCs/>
          <w:sz w:val="22"/>
          <w:szCs w:val="22"/>
        </w:rPr>
      </w:pPr>
      <w:r w:rsidRPr="00C54A72">
        <w:rPr>
          <w:rFonts w:ascii="Calibri" w:hAnsi="Calibri" w:cs="Calibri"/>
          <w:bCs/>
          <w:sz w:val="22"/>
          <w:szCs w:val="22"/>
        </w:rPr>
        <w:t xml:space="preserve">Smluvní strany se dohodly na tom, že Prodávající bude </w:t>
      </w:r>
      <w:r w:rsidR="00C54A72" w:rsidRPr="00C54A72">
        <w:rPr>
          <w:rFonts w:ascii="Calibri" w:hAnsi="Calibri" w:cs="Calibri"/>
          <w:bCs/>
          <w:sz w:val="22"/>
          <w:szCs w:val="22"/>
        </w:rPr>
        <w:t xml:space="preserve">jako autorizovaný </w:t>
      </w:r>
      <w:r w:rsidR="00705446">
        <w:rPr>
          <w:rFonts w:ascii="Calibri" w:hAnsi="Calibri" w:cs="Calibri"/>
          <w:bCs/>
          <w:sz w:val="22"/>
          <w:szCs w:val="22"/>
        </w:rPr>
        <w:t xml:space="preserve">servisní partner </w:t>
      </w:r>
      <w:r w:rsidR="00C54A72" w:rsidRPr="00C54A72">
        <w:rPr>
          <w:rFonts w:ascii="Calibri" w:hAnsi="Calibri" w:cs="Calibri"/>
          <w:bCs/>
          <w:sz w:val="22"/>
          <w:szCs w:val="22"/>
        </w:rPr>
        <w:t>p</w:t>
      </w:r>
      <w:r w:rsidR="00C54A72">
        <w:rPr>
          <w:rFonts w:ascii="Calibri" w:hAnsi="Calibri" w:cs="Calibri"/>
          <w:bCs/>
          <w:sz w:val="22"/>
          <w:szCs w:val="22"/>
        </w:rPr>
        <w:t xml:space="preserve">ověřený výrobcem </w:t>
      </w:r>
      <w:r w:rsidR="000A379B">
        <w:rPr>
          <w:rFonts w:ascii="Calibri" w:hAnsi="Calibri" w:cs="Calibri"/>
          <w:bCs/>
          <w:sz w:val="22"/>
          <w:szCs w:val="22"/>
        </w:rPr>
        <w:t>Stroje</w:t>
      </w:r>
      <w:r w:rsidR="007D0950">
        <w:rPr>
          <w:rFonts w:ascii="Calibri" w:hAnsi="Calibri" w:cs="Calibri"/>
          <w:bCs/>
          <w:sz w:val="22"/>
          <w:szCs w:val="22"/>
        </w:rPr>
        <w:t xml:space="preserve"> </w:t>
      </w:r>
      <w:r w:rsidRPr="00C54A72">
        <w:rPr>
          <w:rFonts w:ascii="Calibri" w:hAnsi="Calibri" w:cs="Calibri"/>
          <w:bCs/>
          <w:sz w:val="22"/>
          <w:szCs w:val="22"/>
        </w:rPr>
        <w:t xml:space="preserve">poskytovat Kupujícímu záruční i </w:t>
      </w:r>
      <w:r w:rsidR="004E2E8F">
        <w:rPr>
          <w:rFonts w:ascii="Calibri" w:hAnsi="Calibri" w:cs="Calibri"/>
          <w:bCs/>
          <w:sz w:val="22"/>
          <w:szCs w:val="22"/>
        </w:rPr>
        <w:t>ne</w:t>
      </w:r>
      <w:r w:rsidRPr="00C54A72">
        <w:rPr>
          <w:rFonts w:ascii="Calibri" w:hAnsi="Calibri" w:cs="Calibri"/>
          <w:bCs/>
          <w:sz w:val="22"/>
          <w:szCs w:val="22"/>
        </w:rPr>
        <w:t xml:space="preserve">záruční servis </w:t>
      </w:r>
      <w:r w:rsidR="000A379B">
        <w:rPr>
          <w:rFonts w:ascii="Calibri" w:hAnsi="Calibri" w:cs="Calibri"/>
          <w:bCs/>
          <w:sz w:val="22"/>
          <w:szCs w:val="22"/>
        </w:rPr>
        <w:t>Stroje</w:t>
      </w:r>
      <w:r w:rsidRPr="00C54A72">
        <w:rPr>
          <w:rFonts w:ascii="Calibri" w:hAnsi="Calibri" w:cs="Calibri"/>
          <w:bCs/>
          <w:sz w:val="22"/>
          <w:szCs w:val="22"/>
        </w:rPr>
        <w:t xml:space="preserve">, a to </w:t>
      </w:r>
      <w:r w:rsidR="00C54A72">
        <w:rPr>
          <w:rFonts w:ascii="Calibri" w:hAnsi="Calibri" w:cs="Calibri"/>
          <w:bCs/>
          <w:sz w:val="22"/>
          <w:szCs w:val="22"/>
        </w:rPr>
        <w:t>způsobem a za podmínek stanovených dále ve Smlouvě.</w:t>
      </w:r>
      <w:r w:rsidR="00002522">
        <w:rPr>
          <w:rFonts w:ascii="Calibri" w:hAnsi="Calibri" w:cs="Calibri"/>
          <w:bCs/>
          <w:sz w:val="22"/>
          <w:szCs w:val="22"/>
        </w:rPr>
        <w:t xml:space="preserve"> Prodávající je zároveň povinen nejméně po dobu trvání záruky zajistit pro Kupujícího dodávku náhradních dílů k</w:t>
      </w:r>
      <w:r w:rsidR="000A379B">
        <w:rPr>
          <w:rFonts w:ascii="Calibri" w:hAnsi="Calibri" w:cs="Calibri"/>
          <w:bCs/>
          <w:sz w:val="22"/>
          <w:szCs w:val="22"/>
        </w:rPr>
        <w:t>e Stroji</w:t>
      </w:r>
      <w:r w:rsidR="00002522">
        <w:rPr>
          <w:rFonts w:ascii="Calibri" w:hAnsi="Calibri" w:cs="Calibri"/>
          <w:bCs/>
          <w:sz w:val="22"/>
          <w:szCs w:val="22"/>
        </w:rPr>
        <w:t>.</w:t>
      </w:r>
    </w:p>
    <w:p w:rsidR="005121E0" w:rsidRDefault="00AB4134" w:rsidP="005121E0">
      <w:pPr>
        <w:numPr>
          <w:ilvl w:val="1"/>
          <w:numId w:val="17"/>
        </w:numPr>
        <w:tabs>
          <w:tab w:val="clear" w:pos="360"/>
        </w:tabs>
        <w:spacing w:after="120" w:line="276" w:lineRule="auto"/>
        <w:ind w:left="567" w:hanging="567"/>
        <w:jc w:val="both"/>
        <w:rPr>
          <w:rFonts w:ascii="Calibri" w:hAnsi="Calibri" w:cs="Calibri"/>
          <w:bCs/>
          <w:sz w:val="22"/>
          <w:szCs w:val="22"/>
        </w:rPr>
      </w:pPr>
      <w:r w:rsidRPr="00C54A72">
        <w:rPr>
          <w:rFonts w:ascii="Calibri" w:hAnsi="Calibri" w:cs="Calibri"/>
          <w:bCs/>
          <w:sz w:val="22"/>
          <w:szCs w:val="22"/>
        </w:rPr>
        <w:t>Prodá</w:t>
      </w:r>
      <w:r w:rsidR="00C54A72" w:rsidRPr="00C54A72">
        <w:rPr>
          <w:rFonts w:ascii="Calibri" w:hAnsi="Calibri" w:cs="Calibri"/>
          <w:bCs/>
          <w:sz w:val="22"/>
          <w:szCs w:val="22"/>
        </w:rPr>
        <w:t xml:space="preserve">vající prohlašuje a zavazuje se, že je oprávněn či pověřen výrobcem </w:t>
      </w:r>
      <w:r w:rsidR="00F457E7">
        <w:rPr>
          <w:rFonts w:ascii="Calibri" w:hAnsi="Calibri" w:cs="Calibri"/>
          <w:bCs/>
          <w:sz w:val="22"/>
          <w:szCs w:val="22"/>
        </w:rPr>
        <w:t>Stroje</w:t>
      </w:r>
      <w:r w:rsidR="00C54A72" w:rsidRPr="00C54A72">
        <w:rPr>
          <w:rFonts w:ascii="Calibri" w:hAnsi="Calibri" w:cs="Calibri"/>
          <w:bCs/>
          <w:sz w:val="22"/>
          <w:szCs w:val="22"/>
        </w:rPr>
        <w:t xml:space="preserve"> provádět k Předmětu koupě autorizovaný záruční i </w:t>
      </w:r>
      <w:r w:rsidR="00002522">
        <w:rPr>
          <w:rFonts w:ascii="Calibri" w:hAnsi="Calibri" w:cs="Calibri"/>
          <w:bCs/>
          <w:sz w:val="22"/>
          <w:szCs w:val="22"/>
        </w:rPr>
        <w:t>ne</w:t>
      </w:r>
      <w:r w:rsidR="00C54A72" w:rsidRPr="00C54A72">
        <w:rPr>
          <w:rFonts w:ascii="Calibri" w:hAnsi="Calibri" w:cs="Calibri"/>
          <w:bCs/>
          <w:sz w:val="22"/>
          <w:szCs w:val="22"/>
        </w:rPr>
        <w:t>záruční servis. Prodávající se dále zavazuje, že bude provádění autorizovaného servisu k</w:t>
      </w:r>
      <w:r w:rsidR="00F457E7">
        <w:rPr>
          <w:rFonts w:ascii="Calibri" w:hAnsi="Calibri" w:cs="Calibri"/>
          <w:bCs/>
          <w:sz w:val="22"/>
          <w:szCs w:val="22"/>
        </w:rPr>
        <w:t>e Stroji</w:t>
      </w:r>
      <w:r w:rsidR="00C54A72" w:rsidRPr="00C54A72">
        <w:rPr>
          <w:rFonts w:ascii="Calibri" w:hAnsi="Calibri" w:cs="Calibri"/>
          <w:bCs/>
          <w:sz w:val="22"/>
          <w:szCs w:val="22"/>
        </w:rPr>
        <w:t xml:space="preserve"> oprávněn či pověřen výrobcem nejméně po dobu trvání záruky na </w:t>
      </w:r>
      <w:r w:rsidR="00F457E7">
        <w:rPr>
          <w:rFonts w:ascii="Calibri" w:hAnsi="Calibri" w:cs="Calibri"/>
          <w:bCs/>
          <w:sz w:val="22"/>
          <w:szCs w:val="22"/>
        </w:rPr>
        <w:t>Stroj</w:t>
      </w:r>
      <w:r w:rsidR="00C54A72" w:rsidRPr="00C54A72">
        <w:rPr>
          <w:rFonts w:ascii="Calibri" w:hAnsi="Calibri" w:cs="Calibri"/>
          <w:bCs/>
          <w:sz w:val="22"/>
          <w:szCs w:val="22"/>
        </w:rPr>
        <w:t>.</w:t>
      </w:r>
    </w:p>
    <w:p w:rsidR="005121E0" w:rsidRDefault="005121E0" w:rsidP="005121E0">
      <w:pPr>
        <w:numPr>
          <w:ilvl w:val="1"/>
          <w:numId w:val="17"/>
        </w:numPr>
        <w:tabs>
          <w:tab w:val="clear" w:pos="360"/>
        </w:tabs>
        <w:spacing w:after="120" w:line="276" w:lineRule="auto"/>
        <w:ind w:left="567" w:hanging="567"/>
        <w:jc w:val="both"/>
        <w:rPr>
          <w:rFonts w:ascii="Calibri" w:hAnsi="Calibri" w:cs="Calibri"/>
          <w:bCs/>
          <w:sz w:val="22"/>
          <w:szCs w:val="22"/>
        </w:rPr>
      </w:pPr>
      <w:r>
        <w:rPr>
          <w:rFonts w:ascii="Calibri" w:hAnsi="Calibri" w:cs="Calibri"/>
          <w:bCs/>
          <w:sz w:val="22"/>
          <w:szCs w:val="22"/>
        </w:rPr>
        <w:t xml:space="preserve">Záruční servis </w:t>
      </w:r>
      <w:r w:rsidR="00F457E7">
        <w:rPr>
          <w:rFonts w:ascii="Calibri" w:hAnsi="Calibri" w:cs="Calibri"/>
          <w:bCs/>
          <w:sz w:val="22"/>
          <w:szCs w:val="22"/>
        </w:rPr>
        <w:t>Stroje</w:t>
      </w:r>
      <w:r>
        <w:rPr>
          <w:rFonts w:ascii="Calibri" w:hAnsi="Calibri" w:cs="Calibri"/>
          <w:bCs/>
          <w:sz w:val="22"/>
          <w:szCs w:val="22"/>
        </w:rPr>
        <w:t xml:space="preserve"> poskytuje Prodávající Kupujícímu bezplatně vyjma případů pravidelných servisních prohlídek</w:t>
      </w:r>
      <w:r w:rsidR="007D0950">
        <w:rPr>
          <w:rFonts w:ascii="Calibri" w:hAnsi="Calibri" w:cs="Calibri"/>
          <w:bCs/>
          <w:sz w:val="22"/>
          <w:szCs w:val="22"/>
        </w:rPr>
        <w:t xml:space="preserve"> </w:t>
      </w:r>
      <w:r w:rsidR="00F457E7">
        <w:rPr>
          <w:rFonts w:ascii="Calibri" w:hAnsi="Calibri" w:cs="Calibri"/>
          <w:bCs/>
          <w:sz w:val="22"/>
          <w:szCs w:val="22"/>
        </w:rPr>
        <w:t>Stroje</w:t>
      </w:r>
      <w:r w:rsidR="004E2E8F">
        <w:rPr>
          <w:rFonts w:ascii="Calibri" w:hAnsi="Calibri" w:cs="Calibri"/>
          <w:bCs/>
          <w:sz w:val="22"/>
          <w:szCs w:val="22"/>
        </w:rPr>
        <w:t xml:space="preserve"> dle článku 7.4 Smlouvy</w:t>
      </w:r>
      <w:r>
        <w:rPr>
          <w:rFonts w:ascii="Calibri" w:hAnsi="Calibri" w:cs="Calibri"/>
          <w:bCs/>
          <w:sz w:val="22"/>
          <w:szCs w:val="22"/>
        </w:rPr>
        <w:t>.</w:t>
      </w:r>
    </w:p>
    <w:p w:rsidR="00797264" w:rsidRDefault="005121E0" w:rsidP="005121E0">
      <w:pPr>
        <w:numPr>
          <w:ilvl w:val="1"/>
          <w:numId w:val="17"/>
        </w:numPr>
        <w:tabs>
          <w:tab w:val="clear" w:pos="360"/>
        </w:tabs>
        <w:spacing w:after="120" w:line="276" w:lineRule="auto"/>
        <w:ind w:left="567" w:hanging="567"/>
        <w:jc w:val="both"/>
        <w:rPr>
          <w:rFonts w:ascii="Calibri" w:hAnsi="Calibri" w:cs="Calibri"/>
          <w:bCs/>
          <w:sz w:val="22"/>
          <w:szCs w:val="22"/>
        </w:rPr>
      </w:pPr>
      <w:r>
        <w:rPr>
          <w:rFonts w:ascii="Calibri" w:hAnsi="Calibri" w:cs="Calibri"/>
          <w:bCs/>
          <w:sz w:val="22"/>
          <w:szCs w:val="22"/>
        </w:rPr>
        <w:t xml:space="preserve">Prodávající se zavazuje pro Kupujícího provádět na </w:t>
      </w:r>
      <w:r w:rsidR="00F457E7">
        <w:rPr>
          <w:rFonts w:ascii="Calibri" w:hAnsi="Calibri" w:cs="Calibri"/>
          <w:bCs/>
          <w:sz w:val="22"/>
          <w:szCs w:val="22"/>
        </w:rPr>
        <w:t>Stroji</w:t>
      </w:r>
      <w:r w:rsidR="00075811">
        <w:rPr>
          <w:rFonts w:ascii="Calibri" w:hAnsi="Calibri" w:cs="Calibri"/>
          <w:bCs/>
          <w:sz w:val="22"/>
          <w:szCs w:val="22"/>
        </w:rPr>
        <w:t xml:space="preserve"> </w:t>
      </w:r>
      <w:r w:rsidR="00883040">
        <w:rPr>
          <w:rFonts w:ascii="Calibri" w:hAnsi="Calibri" w:cs="Calibri"/>
          <w:bCs/>
          <w:sz w:val="22"/>
          <w:szCs w:val="22"/>
        </w:rPr>
        <w:t xml:space="preserve">a Podvalníku </w:t>
      </w:r>
      <w:r w:rsidR="00B37B67">
        <w:rPr>
          <w:rFonts w:ascii="Calibri" w:hAnsi="Calibri" w:cs="Calibri"/>
          <w:bCs/>
          <w:sz w:val="22"/>
          <w:szCs w:val="22"/>
        </w:rPr>
        <w:t xml:space="preserve">po dobu trvání záruky </w:t>
      </w:r>
      <w:r>
        <w:rPr>
          <w:rFonts w:ascii="Calibri" w:hAnsi="Calibri" w:cs="Calibri"/>
          <w:bCs/>
          <w:sz w:val="22"/>
          <w:szCs w:val="22"/>
        </w:rPr>
        <w:t xml:space="preserve">pravidelné </w:t>
      </w:r>
      <w:r w:rsidR="00B37B67">
        <w:rPr>
          <w:rFonts w:ascii="Calibri" w:hAnsi="Calibri" w:cs="Calibri"/>
          <w:bCs/>
          <w:sz w:val="22"/>
          <w:szCs w:val="22"/>
        </w:rPr>
        <w:t xml:space="preserve">záruční </w:t>
      </w:r>
      <w:r>
        <w:rPr>
          <w:rFonts w:ascii="Calibri" w:hAnsi="Calibri" w:cs="Calibri"/>
          <w:bCs/>
          <w:sz w:val="22"/>
          <w:szCs w:val="22"/>
        </w:rPr>
        <w:t>servisní prohlídky v servisních interval</w:t>
      </w:r>
      <w:r w:rsidR="00797264">
        <w:rPr>
          <w:rFonts w:ascii="Calibri" w:hAnsi="Calibri" w:cs="Calibri"/>
          <w:bCs/>
          <w:sz w:val="22"/>
          <w:szCs w:val="22"/>
        </w:rPr>
        <w:t>ech stanovených výrobcem, a to v níže uvedených intervalech a níže uvedenou</w:t>
      </w:r>
      <w:r w:rsidR="00863DEC">
        <w:rPr>
          <w:rFonts w:ascii="Calibri" w:hAnsi="Calibri" w:cs="Calibri"/>
          <w:bCs/>
          <w:sz w:val="22"/>
          <w:szCs w:val="22"/>
        </w:rPr>
        <w:t xml:space="preserve"> konečnou</w:t>
      </w:r>
      <w:r w:rsidR="00797264">
        <w:rPr>
          <w:rFonts w:ascii="Calibri" w:hAnsi="Calibri" w:cs="Calibri"/>
          <w:bCs/>
          <w:sz w:val="22"/>
          <w:szCs w:val="22"/>
        </w:rPr>
        <w:t xml:space="preserve"> odměnu</w:t>
      </w:r>
      <w:r w:rsidR="00863DEC">
        <w:rPr>
          <w:rFonts w:ascii="Calibri" w:hAnsi="Calibri" w:cs="Calibri"/>
          <w:bCs/>
          <w:sz w:val="22"/>
          <w:szCs w:val="22"/>
        </w:rPr>
        <w:t xml:space="preserve"> zahrnující veškeré náklady Prodávající včetně dopravy</w:t>
      </w:r>
      <w:r w:rsidR="00797264">
        <w:rPr>
          <w:rFonts w:ascii="Calibri" w:hAnsi="Calibri" w:cs="Calibri"/>
          <w:bCs/>
          <w:sz w:val="22"/>
          <w:szCs w:val="22"/>
        </w:rPr>
        <w:t>.</w:t>
      </w:r>
      <w:r w:rsidR="00863DEC">
        <w:rPr>
          <w:rFonts w:ascii="Calibri" w:hAnsi="Calibri" w:cs="Calibri"/>
          <w:bCs/>
          <w:sz w:val="22"/>
          <w:szCs w:val="22"/>
        </w:rPr>
        <w:t xml:space="preserve"> Pravidelné záruční servisní prohlídky budou prováděny v provozovně určené Kupujícím, přičemž pro jednotlivé záruční servisní prohlídky může být určena </w:t>
      </w:r>
      <w:r w:rsidR="00946F48">
        <w:rPr>
          <w:rFonts w:ascii="Calibri" w:hAnsi="Calibri" w:cs="Calibri"/>
          <w:bCs/>
          <w:sz w:val="22"/>
          <w:szCs w:val="22"/>
        </w:rPr>
        <w:t>jiná provozovna Kupujícího.</w:t>
      </w:r>
    </w:p>
    <w:p w:rsidR="00883040" w:rsidRPr="00B91384" w:rsidRDefault="00883040" w:rsidP="00B91384">
      <w:pPr>
        <w:spacing w:after="120" w:line="276" w:lineRule="auto"/>
        <w:ind w:left="567"/>
        <w:jc w:val="both"/>
        <w:rPr>
          <w:rFonts w:ascii="Calibri" w:hAnsi="Calibri" w:cs="Calibri"/>
          <w:bCs/>
          <w:sz w:val="22"/>
          <w:szCs w:val="22"/>
          <w:u w:val="single"/>
        </w:rPr>
      </w:pPr>
      <w:r w:rsidRPr="00B91384">
        <w:rPr>
          <w:rFonts w:ascii="Calibri" w:hAnsi="Calibri" w:cs="Calibri"/>
          <w:bCs/>
          <w:sz w:val="22"/>
          <w:szCs w:val="22"/>
          <w:u w:val="single"/>
        </w:rPr>
        <w:t xml:space="preserve">Záruční servisní prohlídky </w:t>
      </w:r>
      <w:r w:rsidR="00F457E7">
        <w:rPr>
          <w:rFonts w:ascii="Calibri" w:hAnsi="Calibri" w:cs="Calibri"/>
          <w:bCs/>
          <w:sz w:val="22"/>
          <w:szCs w:val="22"/>
          <w:u w:val="single"/>
        </w:rPr>
        <w:t>Stroje</w:t>
      </w:r>
      <w:r w:rsidRPr="00B91384">
        <w:rPr>
          <w:rFonts w:ascii="Calibri" w:hAnsi="Calibri" w:cs="Calibri"/>
          <w:bCs/>
          <w:sz w:val="22"/>
          <w:szCs w:val="22"/>
          <w:u w:val="single"/>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168"/>
        <w:gridCol w:w="2165"/>
        <w:gridCol w:w="2168"/>
      </w:tblGrid>
      <w:tr w:rsidR="00B81936" w:rsidTr="00D90475">
        <w:tc>
          <w:tcPr>
            <w:tcW w:w="1917" w:type="dxa"/>
            <w:tcBorders>
              <w:top w:val="single" w:sz="12" w:space="0" w:color="auto"/>
              <w:left w:val="single" w:sz="12" w:space="0" w:color="auto"/>
            </w:tcBorders>
            <w:shd w:val="clear" w:color="auto" w:fill="BFBFBF"/>
            <w:vAlign w:val="center"/>
          </w:tcPr>
          <w:p w:rsidR="00797264" w:rsidRPr="00D90475" w:rsidRDefault="00797264" w:rsidP="00D90475">
            <w:pPr>
              <w:spacing w:before="60" w:after="60" w:line="276" w:lineRule="auto"/>
              <w:jc w:val="center"/>
              <w:rPr>
                <w:rFonts w:ascii="Calibri" w:hAnsi="Calibri" w:cs="Calibri"/>
                <w:b/>
                <w:bCs/>
                <w:sz w:val="22"/>
                <w:szCs w:val="22"/>
              </w:rPr>
            </w:pPr>
            <w:r w:rsidRPr="00D90475">
              <w:rPr>
                <w:rFonts w:ascii="Calibri" w:hAnsi="Calibri" w:cs="Calibri"/>
                <w:b/>
                <w:bCs/>
                <w:sz w:val="22"/>
                <w:szCs w:val="22"/>
              </w:rPr>
              <w:t>Servisní interval</w:t>
            </w:r>
          </w:p>
        </w:tc>
        <w:tc>
          <w:tcPr>
            <w:tcW w:w="2232" w:type="dxa"/>
            <w:tcBorders>
              <w:top w:val="single" w:sz="12" w:space="0" w:color="auto"/>
            </w:tcBorders>
            <w:shd w:val="clear" w:color="auto" w:fill="BFBFBF"/>
            <w:vAlign w:val="center"/>
          </w:tcPr>
          <w:p w:rsidR="00797264" w:rsidRPr="00D90475" w:rsidRDefault="00797264" w:rsidP="00D90475">
            <w:pPr>
              <w:spacing w:before="60" w:after="60" w:line="276" w:lineRule="auto"/>
              <w:jc w:val="center"/>
              <w:rPr>
                <w:rFonts w:ascii="Calibri" w:hAnsi="Calibri" w:cs="Calibri"/>
                <w:b/>
                <w:bCs/>
                <w:sz w:val="22"/>
                <w:szCs w:val="22"/>
              </w:rPr>
            </w:pPr>
            <w:r w:rsidRPr="00D90475">
              <w:rPr>
                <w:rFonts w:ascii="Calibri" w:hAnsi="Calibri" w:cs="Calibri"/>
                <w:b/>
                <w:bCs/>
                <w:sz w:val="22"/>
                <w:szCs w:val="22"/>
              </w:rPr>
              <w:t>Odměna bez DPH</w:t>
            </w:r>
          </w:p>
        </w:tc>
        <w:tc>
          <w:tcPr>
            <w:tcW w:w="2232" w:type="dxa"/>
            <w:tcBorders>
              <w:top w:val="single" w:sz="12" w:space="0" w:color="auto"/>
            </w:tcBorders>
            <w:shd w:val="clear" w:color="auto" w:fill="BFBFBF"/>
            <w:vAlign w:val="center"/>
          </w:tcPr>
          <w:p w:rsidR="00797264" w:rsidRPr="00D90475" w:rsidRDefault="00797264" w:rsidP="00D90475">
            <w:pPr>
              <w:spacing w:before="60" w:after="60" w:line="276" w:lineRule="auto"/>
              <w:jc w:val="center"/>
              <w:rPr>
                <w:rFonts w:ascii="Calibri" w:hAnsi="Calibri" w:cs="Calibri"/>
                <w:b/>
                <w:bCs/>
                <w:sz w:val="22"/>
                <w:szCs w:val="22"/>
              </w:rPr>
            </w:pPr>
            <w:r w:rsidRPr="00D90475">
              <w:rPr>
                <w:rFonts w:ascii="Calibri" w:hAnsi="Calibri" w:cs="Calibri"/>
                <w:b/>
                <w:bCs/>
                <w:sz w:val="22"/>
                <w:szCs w:val="22"/>
              </w:rPr>
              <w:t>DPH</w:t>
            </w:r>
          </w:p>
        </w:tc>
        <w:tc>
          <w:tcPr>
            <w:tcW w:w="2232" w:type="dxa"/>
            <w:tcBorders>
              <w:top w:val="single" w:sz="12" w:space="0" w:color="auto"/>
              <w:right w:val="single" w:sz="12" w:space="0" w:color="auto"/>
            </w:tcBorders>
            <w:shd w:val="clear" w:color="auto" w:fill="BFBFBF"/>
            <w:vAlign w:val="center"/>
          </w:tcPr>
          <w:p w:rsidR="00797264" w:rsidRPr="00D90475" w:rsidRDefault="00797264" w:rsidP="00D90475">
            <w:pPr>
              <w:spacing w:before="60" w:after="60" w:line="276" w:lineRule="auto"/>
              <w:jc w:val="center"/>
              <w:rPr>
                <w:rFonts w:ascii="Calibri" w:hAnsi="Calibri" w:cs="Calibri"/>
                <w:b/>
                <w:bCs/>
                <w:sz w:val="22"/>
                <w:szCs w:val="22"/>
              </w:rPr>
            </w:pPr>
            <w:r w:rsidRPr="00D90475">
              <w:rPr>
                <w:rFonts w:ascii="Calibri" w:hAnsi="Calibri" w:cs="Calibri"/>
                <w:b/>
                <w:bCs/>
                <w:sz w:val="22"/>
                <w:szCs w:val="22"/>
              </w:rPr>
              <w:t>Odměna vč. DPH</w:t>
            </w:r>
          </w:p>
        </w:tc>
      </w:tr>
      <w:tr w:rsidR="00B81936" w:rsidTr="00D90475">
        <w:tc>
          <w:tcPr>
            <w:tcW w:w="1917" w:type="dxa"/>
            <w:tcBorders>
              <w:left w:val="single" w:sz="12" w:space="0" w:color="auto"/>
            </w:tcBorders>
            <w:shd w:val="clear" w:color="auto" w:fill="auto"/>
            <w:vAlign w:val="center"/>
          </w:tcPr>
          <w:p w:rsidR="00797264" w:rsidRPr="00D90475" w:rsidRDefault="000C2978" w:rsidP="00D90475">
            <w:pPr>
              <w:spacing w:before="60" w:after="60" w:line="276" w:lineRule="auto"/>
              <w:jc w:val="center"/>
              <w:rPr>
                <w:rFonts w:ascii="Calibri" w:hAnsi="Calibri" w:cs="Calibri"/>
                <w:bCs/>
                <w:sz w:val="22"/>
                <w:szCs w:val="22"/>
              </w:rPr>
            </w:pPr>
            <w:r>
              <w:rPr>
                <w:rFonts w:ascii="Calibri" w:hAnsi="Calibri" w:cs="Calibri"/>
                <w:bCs/>
                <w:sz w:val="22"/>
                <w:szCs w:val="22"/>
              </w:rPr>
              <w:t xml:space="preserve"> po 50 </w:t>
            </w:r>
            <w:proofErr w:type="spellStart"/>
            <w:r>
              <w:rPr>
                <w:rFonts w:ascii="Calibri" w:hAnsi="Calibri" w:cs="Calibri"/>
                <w:bCs/>
                <w:sz w:val="22"/>
                <w:szCs w:val="22"/>
              </w:rPr>
              <w:t>Mh</w:t>
            </w:r>
            <w:proofErr w:type="spellEnd"/>
          </w:p>
        </w:tc>
        <w:tc>
          <w:tcPr>
            <w:tcW w:w="2232" w:type="dxa"/>
            <w:shd w:val="clear" w:color="auto" w:fill="auto"/>
            <w:vAlign w:val="center"/>
          </w:tcPr>
          <w:p w:rsidR="00797264" w:rsidRPr="00D90475" w:rsidRDefault="000C2978" w:rsidP="00A13C44">
            <w:pPr>
              <w:spacing w:before="60" w:after="60" w:line="276" w:lineRule="auto"/>
              <w:jc w:val="center"/>
              <w:rPr>
                <w:rFonts w:ascii="Calibri" w:hAnsi="Calibri" w:cs="Calibri"/>
                <w:bCs/>
                <w:sz w:val="22"/>
                <w:szCs w:val="22"/>
              </w:rPr>
            </w:pPr>
            <w:r>
              <w:rPr>
                <w:rFonts w:ascii="Calibri" w:hAnsi="Calibri" w:cs="Calibri"/>
                <w:bCs/>
                <w:sz w:val="22"/>
                <w:szCs w:val="22"/>
              </w:rPr>
              <w:t>16</w:t>
            </w:r>
            <w:r w:rsidR="00A13C44">
              <w:rPr>
                <w:rFonts w:ascii="Calibri" w:hAnsi="Calibri" w:cs="Calibri"/>
                <w:bCs/>
                <w:sz w:val="22"/>
                <w:szCs w:val="22"/>
              </w:rPr>
              <w:t>.</w:t>
            </w:r>
            <w:r>
              <w:rPr>
                <w:rFonts w:ascii="Calibri" w:hAnsi="Calibri" w:cs="Calibri"/>
                <w:bCs/>
                <w:sz w:val="22"/>
                <w:szCs w:val="22"/>
              </w:rPr>
              <w:t>500</w:t>
            </w:r>
            <w:r w:rsidR="00A13C44">
              <w:rPr>
                <w:rFonts w:ascii="Calibri" w:hAnsi="Calibri" w:cs="Calibri"/>
                <w:bCs/>
                <w:sz w:val="22"/>
                <w:szCs w:val="22"/>
              </w:rPr>
              <w:t>,-</w:t>
            </w:r>
            <w:r>
              <w:rPr>
                <w:rFonts w:ascii="Calibri" w:hAnsi="Calibri" w:cs="Calibri"/>
                <w:bCs/>
                <w:sz w:val="22"/>
                <w:szCs w:val="22"/>
              </w:rPr>
              <w:t xml:space="preserve"> Kč</w:t>
            </w:r>
          </w:p>
        </w:tc>
        <w:tc>
          <w:tcPr>
            <w:tcW w:w="2232" w:type="dxa"/>
            <w:shd w:val="clear" w:color="auto" w:fill="auto"/>
            <w:vAlign w:val="center"/>
          </w:tcPr>
          <w:p w:rsidR="00797264" w:rsidRPr="00D90475" w:rsidRDefault="000C2978" w:rsidP="00A13C44">
            <w:pPr>
              <w:spacing w:before="60" w:after="60" w:line="276" w:lineRule="auto"/>
              <w:jc w:val="center"/>
              <w:rPr>
                <w:rFonts w:ascii="Calibri" w:hAnsi="Calibri" w:cs="Calibri"/>
                <w:bCs/>
                <w:sz w:val="22"/>
                <w:szCs w:val="22"/>
              </w:rPr>
            </w:pPr>
            <w:r>
              <w:rPr>
                <w:rFonts w:ascii="Calibri" w:hAnsi="Calibri" w:cs="Calibri"/>
                <w:bCs/>
                <w:sz w:val="22"/>
                <w:szCs w:val="22"/>
              </w:rPr>
              <w:t>3</w:t>
            </w:r>
            <w:r w:rsidR="00A13C44">
              <w:rPr>
                <w:rFonts w:ascii="Calibri" w:hAnsi="Calibri" w:cs="Calibri"/>
                <w:bCs/>
                <w:sz w:val="22"/>
                <w:szCs w:val="22"/>
              </w:rPr>
              <w:t>.</w:t>
            </w:r>
            <w:r>
              <w:rPr>
                <w:rFonts w:ascii="Calibri" w:hAnsi="Calibri" w:cs="Calibri"/>
                <w:bCs/>
                <w:sz w:val="22"/>
                <w:szCs w:val="22"/>
              </w:rPr>
              <w:t>465</w:t>
            </w:r>
            <w:r w:rsidR="00A13C44">
              <w:rPr>
                <w:rFonts w:ascii="Calibri" w:hAnsi="Calibri" w:cs="Calibri"/>
                <w:bCs/>
                <w:sz w:val="22"/>
                <w:szCs w:val="22"/>
              </w:rPr>
              <w:t>,-</w:t>
            </w:r>
            <w:r>
              <w:rPr>
                <w:rFonts w:ascii="Calibri" w:hAnsi="Calibri" w:cs="Calibri"/>
                <w:bCs/>
                <w:sz w:val="22"/>
                <w:szCs w:val="22"/>
              </w:rPr>
              <w:t xml:space="preserve"> Kč</w:t>
            </w:r>
          </w:p>
        </w:tc>
        <w:tc>
          <w:tcPr>
            <w:tcW w:w="2232" w:type="dxa"/>
            <w:tcBorders>
              <w:right w:val="single" w:sz="12" w:space="0" w:color="auto"/>
            </w:tcBorders>
            <w:shd w:val="clear" w:color="auto" w:fill="auto"/>
            <w:vAlign w:val="center"/>
          </w:tcPr>
          <w:p w:rsidR="00797264" w:rsidRPr="00D90475" w:rsidRDefault="000C2978" w:rsidP="00A13C44">
            <w:pPr>
              <w:spacing w:before="60" w:after="60" w:line="276" w:lineRule="auto"/>
              <w:jc w:val="center"/>
              <w:rPr>
                <w:rFonts w:ascii="Calibri" w:hAnsi="Calibri" w:cs="Calibri"/>
                <w:bCs/>
                <w:sz w:val="22"/>
                <w:szCs w:val="22"/>
              </w:rPr>
            </w:pPr>
            <w:r>
              <w:rPr>
                <w:rFonts w:ascii="Calibri" w:hAnsi="Calibri" w:cs="Calibri"/>
                <w:bCs/>
                <w:sz w:val="22"/>
                <w:szCs w:val="22"/>
              </w:rPr>
              <w:t>19</w:t>
            </w:r>
            <w:r w:rsidR="00A13C44">
              <w:rPr>
                <w:rFonts w:ascii="Calibri" w:hAnsi="Calibri" w:cs="Calibri"/>
                <w:bCs/>
                <w:sz w:val="22"/>
                <w:szCs w:val="22"/>
              </w:rPr>
              <w:t>.</w:t>
            </w:r>
            <w:r>
              <w:rPr>
                <w:rFonts w:ascii="Calibri" w:hAnsi="Calibri" w:cs="Calibri"/>
                <w:bCs/>
                <w:sz w:val="22"/>
                <w:szCs w:val="22"/>
              </w:rPr>
              <w:t>965</w:t>
            </w:r>
            <w:r w:rsidR="00A13C44">
              <w:rPr>
                <w:rFonts w:ascii="Calibri" w:hAnsi="Calibri" w:cs="Calibri"/>
                <w:bCs/>
                <w:sz w:val="22"/>
                <w:szCs w:val="22"/>
              </w:rPr>
              <w:t>,-</w:t>
            </w:r>
            <w:r>
              <w:rPr>
                <w:rFonts w:ascii="Calibri" w:hAnsi="Calibri" w:cs="Calibri"/>
                <w:bCs/>
                <w:sz w:val="22"/>
                <w:szCs w:val="22"/>
              </w:rPr>
              <w:t xml:space="preserve"> Kč</w:t>
            </w:r>
          </w:p>
        </w:tc>
      </w:tr>
      <w:tr w:rsidR="00B81936" w:rsidTr="00D90475">
        <w:tc>
          <w:tcPr>
            <w:tcW w:w="1917" w:type="dxa"/>
            <w:tcBorders>
              <w:left w:val="single" w:sz="12" w:space="0" w:color="auto"/>
            </w:tcBorders>
            <w:shd w:val="clear" w:color="auto" w:fill="auto"/>
            <w:vAlign w:val="center"/>
          </w:tcPr>
          <w:p w:rsidR="00797264" w:rsidRPr="00D90475" w:rsidRDefault="000C2978" w:rsidP="00D90475">
            <w:pPr>
              <w:spacing w:before="60" w:after="60" w:line="276" w:lineRule="auto"/>
              <w:jc w:val="center"/>
              <w:rPr>
                <w:rFonts w:ascii="Calibri" w:hAnsi="Calibri" w:cs="Calibri"/>
                <w:bCs/>
                <w:sz w:val="22"/>
                <w:szCs w:val="22"/>
              </w:rPr>
            </w:pPr>
            <w:r>
              <w:rPr>
                <w:rFonts w:ascii="Calibri" w:hAnsi="Calibri" w:cs="Calibri"/>
                <w:bCs/>
                <w:sz w:val="22"/>
                <w:szCs w:val="22"/>
              </w:rPr>
              <w:t xml:space="preserve">po 250 </w:t>
            </w:r>
            <w:proofErr w:type="spellStart"/>
            <w:r>
              <w:rPr>
                <w:rFonts w:ascii="Calibri" w:hAnsi="Calibri" w:cs="Calibri"/>
                <w:bCs/>
                <w:sz w:val="22"/>
                <w:szCs w:val="22"/>
              </w:rPr>
              <w:t>Mh</w:t>
            </w:r>
            <w:proofErr w:type="spellEnd"/>
          </w:p>
        </w:tc>
        <w:tc>
          <w:tcPr>
            <w:tcW w:w="2232" w:type="dxa"/>
            <w:shd w:val="clear" w:color="auto" w:fill="auto"/>
            <w:vAlign w:val="center"/>
          </w:tcPr>
          <w:p w:rsidR="00797264" w:rsidRPr="00D90475" w:rsidRDefault="000C2978" w:rsidP="00A13C44">
            <w:pPr>
              <w:spacing w:before="60" w:after="60" w:line="276" w:lineRule="auto"/>
              <w:jc w:val="center"/>
              <w:rPr>
                <w:rFonts w:ascii="Calibri" w:hAnsi="Calibri" w:cs="Calibri"/>
                <w:bCs/>
                <w:sz w:val="22"/>
                <w:szCs w:val="22"/>
              </w:rPr>
            </w:pPr>
            <w:r>
              <w:rPr>
                <w:rFonts w:ascii="Calibri" w:hAnsi="Calibri" w:cs="Calibri"/>
                <w:bCs/>
                <w:sz w:val="22"/>
                <w:szCs w:val="22"/>
              </w:rPr>
              <w:t>15</w:t>
            </w:r>
            <w:r w:rsidR="00A13C44">
              <w:rPr>
                <w:rFonts w:ascii="Calibri" w:hAnsi="Calibri" w:cs="Calibri"/>
                <w:bCs/>
                <w:sz w:val="22"/>
                <w:szCs w:val="22"/>
              </w:rPr>
              <w:t>.</w:t>
            </w:r>
            <w:r>
              <w:rPr>
                <w:rFonts w:ascii="Calibri" w:hAnsi="Calibri" w:cs="Calibri"/>
                <w:bCs/>
                <w:sz w:val="22"/>
                <w:szCs w:val="22"/>
              </w:rPr>
              <w:t>000</w:t>
            </w:r>
            <w:r w:rsidR="00A13C44">
              <w:rPr>
                <w:rFonts w:ascii="Calibri" w:hAnsi="Calibri" w:cs="Calibri"/>
                <w:bCs/>
                <w:sz w:val="22"/>
                <w:szCs w:val="22"/>
              </w:rPr>
              <w:t>,-</w:t>
            </w:r>
            <w:r>
              <w:rPr>
                <w:rFonts w:ascii="Calibri" w:hAnsi="Calibri" w:cs="Calibri"/>
                <w:bCs/>
                <w:sz w:val="22"/>
                <w:szCs w:val="22"/>
              </w:rPr>
              <w:t xml:space="preserve"> Kč</w:t>
            </w:r>
          </w:p>
        </w:tc>
        <w:tc>
          <w:tcPr>
            <w:tcW w:w="2232" w:type="dxa"/>
            <w:shd w:val="clear" w:color="auto" w:fill="auto"/>
            <w:vAlign w:val="center"/>
          </w:tcPr>
          <w:p w:rsidR="00797264" w:rsidRPr="00D90475" w:rsidRDefault="00A13C44" w:rsidP="00D90475">
            <w:pPr>
              <w:spacing w:before="60" w:after="60" w:line="276" w:lineRule="auto"/>
              <w:jc w:val="center"/>
              <w:rPr>
                <w:rFonts w:ascii="Calibri" w:hAnsi="Calibri" w:cs="Calibri"/>
                <w:bCs/>
                <w:sz w:val="22"/>
                <w:szCs w:val="22"/>
              </w:rPr>
            </w:pPr>
            <w:r>
              <w:rPr>
                <w:rFonts w:ascii="Calibri" w:hAnsi="Calibri" w:cs="Calibri"/>
                <w:bCs/>
                <w:sz w:val="22"/>
                <w:szCs w:val="22"/>
              </w:rPr>
              <w:t>3.</w:t>
            </w:r>
            <w:r w:rsidR="000C2978">
              <w:rPr>
                <w:rFonts w:ascii="Calibri" w:hAnsi="Calibri" w:cs="Calibri"/>
                <w:bCs/>
                <w:sz w:val="22"/>
                <w:szCs w:val="22"/>
              </w:rPr>
              <w:t>150</w:t>
            </w:r>
            <w:r>
              <w:rPr>
                <w:rFonts w:ascii="Calibri" w:hAnsi="Calibri" w:cs="Calibri"/>
                <w:bCs/>
                <w:sz w:val="22"/>
                <w:szCs w:val="22"/>
              </w:rPr>
              <w:t>,-</w:t>
            </w:r>
            <w:r w:rsidR="000C2978">
              <w:rPr>
                <w:rFonts w:ascii="Calibri" w:hAnsi="Calibri" w:cs="Calibri"/>
                <w:bCs/>
                <w:sz w:val="22"/>
                <w:szCs w:val="22"/>
              </w:rPr>
              <w:t xml:space="preserve"> Kč</w:t>
            </w:r>
          </w:p>
        </w:tc>
        <w:tc>
          <w:tcPr>
            <w:tcW w:w="2232" w:type="dxa"/>
            <w:tcBorders>
              <w:right w:val="single" w:sz="12" w:space="0" w:color="auto"/>
            </w:tcBorders>
            <w:shd w:val="clear" w:color="auto" w:fill="auto"/>
            <w:vAlign w:val="center"/>
          </w:tcPr>
          <w:p w:rsidR="00797264" w:rsidRPr="00D90475" w:rsidRDefault="000C2978" w:rsidP="00A13C44">
            <w:pPr>
              <w:spacing w:before="60" w:after="60" w:line="276" w:lineRule="auto"/>
              <w:jc w:val="center"/>
              <w:rPr>
                <w:rFonts w:ascii="Calibri" w:hAnsi="Calibri" w:cs="Calibri"/>
                <w:bCs/>
                <w:sz w:val="22"/>
                <w:szCs w:val="22"/>
              </w:rPr>
            </w:pPr>
            <w:r>
              <w:rPr>
                <w:rFonts w:ascii="Calibri" w:hAnsi="Calibri" w:cs="Calibri"/>
                <w:bCs/>
                <w:sz w:val="22"/>
                <w:szCs w:val="22"/>
              </w:rPr>
              <w:t>18</w:t>
            </w:r>
            <w:r w:rsidR="00A13C44">
              <w:rPr>
                <w:rFonts w:ascii="Calibri" w:hAnsi="Calibri" w:cs="Calibri"/>
                <w:bCs/>
                <w:sz w:val="22"/>
                <w:szCs w:val="22"/>
              </w:rPr>
              <w:t>.</w:t>
            </w:r>
            <w:r>
              <w:rPr>
                <w:rFonts w:ascii="Calibri" w:hAnsi="Calibri" w:cs="Calibri"/>
                <w:bCs/>
                <w:sz w:val="22"/>
                <w:szCs w:val="22"/>
              </w:rPr>
              <w:t>150</w:t>
            </w:r>
            <w:r w:rsidR="00A13C44">
              <w:rPr>
                <w:rFonts w:ascii="Calibri" w:hAnsi="Calibri" w:cs="Calibri"/>
                <w:bCs/>
                <w:sz w:val="22"/>
                <w:szCs w:val="22"/>
              </w:rPr>
              <w:t>,-</w:t>
            </w:r>
            <w:r>
              <w:rPr>
                <w:rFonts w:ascii="Calibri" w:hAnsi="Calibri" w:cs="Calibri"/>
                <w:bCs/>
                <w:sz w:val="22"/>
                <w:szCs w:val="22"/>
              </w:rPr>
              <w:t xml:space="preserve"> Kč</w:t>
            </w:r>
          </w:p>
        </w:tc>
      </w:tr>
      <w:tr w:rsidR="00B81936" w:rsidTr="00D90475">
        <w:tc>
          <w:tcPr>
            <w:tcW w:w="1917" w:type="dxa"/>
            <w:tcBorders>
              <w:left w:val="single" w:sz="12" w:space="0" w:color="auto"/>
            </w:tcBorders>
            <w:shd w:val="clear" w:color="auto" w:fill="auto"/>
            <w:vAlign w:val="center"/>
          </w:tcPr>
          <w:p w:rsidR="00797264" w:rsidRPr="00D90475" w:rsidRDefault="000C2978" w:rsidP="00D90475">
            <w:pPr>
              <w:spacing w:before="60" w:after="60" w:line="276" w:lineRule="auto"/>
              <w:jc w:val="center"/>
              <w:rPr>
                <w:rFonts w:ascii="Calibri" w:hAnsi="Calibri" w:cs="Calibri"/>
                <w:bCs/>
                <w:sz w:val="22"/>
                <w:szCs w:val="22"/>
              </w:rPr>
            </w:pPr>
            <w:r>
              <w:rPr>
                <w:rFonts w:ascii="Calibri" w:hAnsi="Calibri" w:cs="Calibri"/>
                <w:bCs/>
                <w:sz w:val="22"/>
                <w:szCs w:val="22"/>
              </w:rPr>
              <w:t xml:space="preserve">po 500 </w:t>
            </w:r>
            <w:proofErr w:type="spellStart"/>
            <w:r>
              <w:rPr>
                <w:rFonts w:ascii="Calibri" w:hAnsi="Calibri" w:cs="Calibri"/>
                <w:bCs/>
                <w:sz w:val="22"/>
                <w:szCs w:val="22"/>
              </w:rPr>
              <w:t>Mh</w:t>
            </w:r>
            <w:proofErr w:type="spellEnd"/>
          </w:p>
        </w:tc>
        <w:tc>
          <w:tcPr>
            <w:tcW w:w="2232" w:type="dxa"/>
            <w:shd w:val="clear" w:color="auto" w:fill="auto"/>
            <w:vAlign w:val="center"/>
          </w:tcPr>
          <w:p w:rsidR="00797264" w:rsidRPr="00D90475" w:rsidRDefault="000C2978" w:rsidP="00A13C44">
            <w:pPr>
              <w:spacing w:before="60" w:after="60" w:line="276" w:lineRule="auto"/>
              <w:jc w:val="center"/>
              <w:rPr>
                <w:rFonts w:ascii="Calibri" w:hAnsi="Calibri" w:cs="Calibri"/>
                <w:bCs/>
                <w:sz w:val="22"/>
                <w:szCs w:val="22"/>
              </w:rPr>
            </w:pPr>
            <w:r>
              <w:rPr>
                <w:rFonts w:ascii="Calibri" w:hAnsi="Calibri" w:cs="Calibri"/>
                <w:bCs/>
                <w:sz w:val="22"/>
                <w:szCs w:val="22"/>
              </w:rPr>
              <w:t>20</w:t>
            </w:r>
            <w:r w:rsidR="00A13C44">
              <w:rPr>
                <w:rFonts w:ascii="Calibri" w:hAnsi="Calibri" w:cs="Calibri"/>
                <w:bCs/>
                <w:sz w:val="22"/>
                <w:szCs w:val="22"/>
              </w:rPr>
              <w:t>.</w:t>
            </w:r>
            <w:r>
              <w:rPr>
                <w:rFonts w:ascii="Calibri" w:hAnsi="Calibri" w:cs="Calibri"/>
                <w:bCs/>
                <w:sz w:val="22"/>
                <w:szCs w:val="22"/>
              </w:rPr>
              <w:t>500</w:t>
            </w:r>
            <w:r w:rsidR="00A13C44">
              <w:rPr>
                <w:rFonts w:ascii="Calibri" w:hAnsi="Calibri" w:cs="Calibri"/>
                <w:bCs/>
                <w:sz w:val="22"/>
                <w:szCs w:val="22"/>
              </w:rPr>
              <w:t>,-</w:t>
            </w:r>
            <w:r>
              <w:rPr>
                <w:rFonts w:ascii="Calibri" w:hAnsi="Calibri" w:cs="Calibri"/>
                <w:bCs/>
                <w:sz w:val="22"/>
                <w:szCs w:val="22"/>
              </w:rPr>
              <w:t xml:space="preserve"> Kč</w:t>
            </w:r>
          </w:p>
        </w:tc>
        <w:tc>
          <w:tcPr>
            <w:tcW w:w="2232" w:type="dxa"/>
            <w:shd w:val="clear" w:color="auto" w:fill="auto"/>
            <w:vAlign w:val="center"/>
          </w:tcPr>
          <w:p w:rsidR="00797264" w:rsidRPr="00D90475" w:rsidRDefault="00A13C44" w:rsidP="00D90475">
            <w:pPr>
              <w:spacing w:before="60" w:after="60" w:line="276" w:lineRule="auto"/>
              <w:jc w:val="center"/>
              <w:rPr>
                <w:rFonts w:ascii="Calibri" w:hAnsi="Calibri" w:cs="Calibri"/>
                <w:bCs/>
                <w:sz w:val="22"/>
                <w:szCs w:val="22"/>
              </w:rPr>
            </w:pPr>
            <w:r>
              <w:rPr>
                <w:rFonts w:ascii="Calibri" w:hAnsi="Calibri" w:cs="Calibri"/>
                <w:bCs/>
                <w:sz w:val="22"/>
                <w:szCs w:val="22"/>
              </w:rPr>
              <w:t>4.</w:t>
            </w:r>
            <w:r w:rsidR="000C2978">
              <w:rPr>
                <w:rFonts w:ascii="Calibri" w:hAnsi="Calibri" w:cs="Calibri"/>
                <w:bCs/>
                <w:sz w:val="22"/>
                <w:szCs w:val="22"/>
              </w:rPr>
              <w:t>305</w:t>
            </w:r>
            <w:r>
              <w:rPr>
                <w:rFonts w:ascii="Calibri" w:hAnsi="Calibri" w:cs="Calibri"/>
                <w:bCs/>
                <w:sz w:val="22"/>
                <w:szCs w:val="22"/>
              </w:rPr>
              <w:t>,-</w:t>
            </w:r>
            <w:r w:rsidR="000C2978">
              <w:rPr>
                <w:rFonts w:ascii="Calibri" w:hAnsi="Calibri" w:cs="Calibri"/>
                <w:bCs/>
                <w:sz w:val="22"/>
                <w:szCs w:val="22"/>
              </w:rPr>
              <w:t xml:space="preserve"> Kč</w:t>
            </w:r>
          </w:p>
        </w:tc>
        <w:tc>
          <w:tcPr>
            <w:tcW w:w="2232" w:type="dxa"/>
            <w:tcBorders>
              <w:right w:val="single" w:sz="12" w:space="0" w:color="auto"/>
            </w:tcBorders>
            <w:shd w:val="clear" w:color="auto" w:fill="auto"/>
            <w:vAlign w:val="center"/>
          </w:tcPr>
          <w:p w:rsidR="00797264" w:rsidRPr="00D90475" w:rsidRDefault="00A13C44" w:rsidP="00D90475">
            <w:pPr>
              <w:spacing w:before="60" w:after="60" w:line="276" w:lineRule="auto"/>
              <w:jc w:val="center"/>
              <w:rPr>
                <w:rFonts w:ascii="Calibri" w:hAnsi="Calibri" w:cs="Calibri"/>
                <w:bCs/>
                <w:sz w:val="22"/>
                <w:szCs w:val="22"/>
              </w:rPr>
            </w:pPr>
            <w:r>
              <w:rPr>
                <w:rFonts w:ascii="Calibri" w:hAnsi="Calibri" w:cs="Calibri"/>
                <w:bCs/>
                <w:sz w:val="22"/>
                <w:szCs w:val="22"/>
              </w:rPr>
              <w:t>24.</w:t>
            </w:r>
            <w:r w:rsidR="000C2978">
              <w:rPr>
                <w:rFonts w:ascii="Calibri" w:hAnsi="Calibri" w:cs="Calibri"/>
                <w:bCs/>
                <w:sz w:val="22"/>
                <w:szCs w:val="22"/>
              </w:rPr>
              <w:t>805</w:t>
            </w:r>
            <w:r>
              <w:rPr>
                <w:rFonts w:ascii="Calibri" w:hAnsi="Calibri" w:cs="Calibri"/>
                <w:bCs/>
                <w:sz w:val="22"/>
                <w:szCs w:val="22"/>
              </w:rPr>
              <w:t>,-</w:t>
            </w:r>
            <w:r w:rsidR="000C2978">
              <w:rPr>
                <w:rFonts w:ascii="Calibri" w:hAnsi="Calibri" w:cs="Calibri"/>
                <w:bCs/>
                <w:sz w:val="22"/>
                <w:szCs w:val="22"/>
              </w:rPr>
              <w:t xml:space="preserve"> Kč</w:t>
            </w:r>
          </w:p>
        </w:tc>
      </w:tr>
      <w:tr w:rsidR="000C2978" w:rsidTr="000432F4">
        <w:trPr>
          <w:trHeight w:val="330"/>
        </w:trPr>
        <w:tc>
          <w:tcPr>
            <w:tcW w:w="1917" w:type="dxa"/>
            <w:tcBorders>
              <w:top w:val="single" w:sz="12" w:space="0" w:color="auto"/>
              <w:left w:val="single" w:sz="12" w:space="0" w:color="auto"/>
              <w:bottom w:val="single" w:sz="12" w:space="0" w:color="auto"/>
              <w:right w:val="single" w:sz="12" w:space="0" w:color="auto"/>
            </w:tcBorders>
            <w:shd w:val="clear" w:color="auto" w:fill="auto"/>
            <w:vAlign w:val="center"/>
          </w:tcPr>
          <w:p w:rsidR="000C2978" w:rsidRPr="00D90475" w:rsidRDefault="000C2978" w:rsidP="00D90475">
            <w:pPr>
              <w:spacing w:before="60" w:after="60" w:line="276" w:lineRule="auto"/>
              <w:jc w:val="center"/>
              <w:rPr>
                <w:rFonts w:ascii="Calibri" w:hAnsi="Calibri" w:cs="Calibri"/>
                <w:b/>
                <w:sz w:val="22"/>
                <w:szCs w:val="22"/>
              </w:rPr>
            </w:pPr>
            <w:r w:rsidRPr="00D90475">
              <w:rPr>
                <w:rFonts w:ascii="Calibri" w:hAnsi="Calibri" w:cs="Calibri"/>
                <w:b/>
                <w:sz w:val="22"/>
                <w:szCs w:val="22"/>
              </w:rPr>
              <w:t>CELKEM</w:t>
            </w:r>
          </w:p>
        </w:tc>
        <w:tc>
          <w:tcPr>
            <w:tcW w:w="2232" w:type="dxa"/>
            <w:tcBorders>
              <w:top w:val="single" w:sz="12" w:space="0" w:color="auto"/>
              <w:left w:val="single" w:sz="12" w:space="0" w:color="auto"/>
              <w:bottom w:val="single" w:sz="12" w:space="0" w:color="auto"/>
              <w:right w:val="single" w:sz="12" w:space="0" w:color="auto"/>
            </w:tcBorders>
            <w:shd w:val="clear" w:color="auto" w:fill="auto"/>
            <w:vAlign w:val="center"/>
          </w:tcPr>
          <w:p w:rsidR="000C2978" w:rsidRPr="00D90475" w:rsidRDefault="000C2978" w:rsidP="00A13C44">
            <w:pPr>
              <w:spacing w:before="60" w:after="60" w:line="276" w:lineRule="auto"/>
              <w:jc w:val="center"/>
              <w:rPr>
                <w:rFonts w:ascii="Calibri" w:hAnsi="Calibri" w:cs="Calibri"/>
                <w:b/>
                <w:sz w:val="22"/>
                <w:szCs w:val="22"/>
              </w:rPr>
            </w:pPr>
            <w:r>
              <w:rPr>
                <w:rFonts w:ascii="Calibri" w:hAnsi="Calibri" w:cs="Calibri"/>
                <w:b/>
                <w:sz w:val="22"/>
                <w:szCs w:val="22"/>
              </w:rPr>
              <w:t>52</w:t>
            </w:r>
            <w:r w:rsidR="00A13C44">
              <w:rPr>
                <w:rFonts w:ascii="Calibri" w:hAnsi="Calibri" w:cs="Calibri"/>
                <w:b/>
                <w:sz w:val="22"/>
                <w:szCs w:val="22"/>
              </w:rPr>
              <w:t>.</w:t>
            </w:r>
            <w:r>
              <w:rPr>
                <w:rFonts w:ascii="Calibri" w:hAnsi="Calibri" w:cs="Calibri"/>
                <w:b/>
                <w:sz w:val="22"/>
                <w:szCs w:val="22"/>
              </w:rPr>
              <w:t>000</w:t>
            </w:r>
            <w:r w:rsidR="00A13C44">
              <w:rPr>
                <w:rFonts w:ascii="Calibri" w:hAnsi="Calibri" w:cs="Calibri"/>
                <w:b/>
                <w:sz w:val="22"/>
                <w:szCs w:val="22"/>
              </w:rPr>
              <w:t>,-</w:t>
            </w:r>
            <w:r w:rsidRPr="00D90475">
              <w:rPr>
                <w:rFonts w:ascii="Calibri" w:hAnsi="Calibri" w:cs="Calibri"/>
                <w:b/>
                <w:sz w:val="22"/>
                <w:szCs w:val="22"/>
              </w:rPr>
              <w:t xml:space="preserve"> Kč</w:t>
            </w:r>
          </w:p>
        </w:tc>
        <w:tc>
          <w:tcPr>
            <w:tcW w:w="2232" w:type="dxa"/>
            <w:tcBorders>
              <w:top w:val="single" w:sz="12" w:space="0" w:color="auto"/>
              <w:left w:val="single" w:sz="12" w:space="0" w:color="auto"/>
              <w:bottom w:val="single" w:sz="12" w:space="0" w:color="auto"/>
              <w:right w:val="single" w:sz="12" w:space="0" w:color="auto"/>
            </w:tcBorders>
            <w:shd w:val="clear" w:color="auto" w:fill="auto"/>
            <w:vAlign w:val="center"/>
          </w:tcPr>
          <w:p w:rsidR="000C2978" w:rsidRPr="00D90475" w:rsidRDefault="000C2978" w:rsidP="00A13C44">
            <w:pPr>
              <w:spacing w:before="60" w:after="60" w:line="276" w:lineRule="auto"/>
              <w:jc w:val="center"/>
              <w:rPr>
                <w:rFonts w:ascii="Calibri" w:hAnsi="Calibri" w:cs="Calibri"/>
                <w:sz w:val="22"/>
                <w:szCs w:val="22"/>
              </w:rPr>
            </w:pPr>
            <w:r>
              <w:rPr>
                <w:rFonts w:ascii="Calibri" w:hAnsi="Calibri" w:cs="Calibri"/>
                <w:sz w:val="22"/>
                <w:szCs w:val="22"/>
              </w:rPr>
              <w:t>10</w:t>
            </w:r>
            <w:r w:rsidR="00A13C44">
              <w:rPr>
                <w:rFonts w:ascii="Calibri" w:hAnsi="Calibri" w:cs="Calibri"/>
                <w:sz w:val="22"/>
                <w:szCs w:val="22"/>
              </w:rPr>
              <w:t>.</w:t>
            </w:r>
            <w:r>
              <w:rPr>
                <w:rFonts w:ascii="Calibri" w:hAnsi="Calibri" w:cs="Calibri"/>
                <w:sz w:val="22"/>
                <w:szCs w:val="22"/>
              </w:rPr>
              <w:t>920</w:t>
            </w:r>
            <w:r w:rsidR="00A13C44">
              <w:rPr>
                <w:rFonts w:ascii="Calibri" w:hAnsi="Calibri" w:cs="Calibri"/>
                <w:sz w:val="22"/>
                <w:szCs w:val="22"/>
              </w:rPr>
              <w:t>,-</w:t>
            </w:r>
            <w:r w:rsidRPr="00D90475">
              <w:rPr>
                <w:rFonts w:ascii="Calibri" w:hAnsi="Calibri" w:cs="Calibri"/>
                <w:sz w:val="22"/>
                <w:szCs w:val="22"/>
              </w:rPr>
              <w:t xml:space="preserve"> Kč</w:t>
            </w:r>
          </w:p>
        </w:tc>
        <w:tc>
          <w:tcPr>
            <w:tcW w:w="2232" w:type="dxa"/>
            <w:tcBorders>
              <w:top w:val="single" w:sz="12" w:space="0" w:color="auto"/>
              <w:left w:val="single" w:sz="12" w:space="0" w:color="auto"/>
              <w:bottom w:val="single" w:sz="12" w:space="0" w:color="auto"/>
              <w:right w:val="single" w:sz="12" w:space="0" w:color="auto"/>
            </w:tcBorders>
            <w:shd w:val="clear" w:color="auto" w:fill="auto"/>
            <w:vAlign w:val="center"/>
          </w:tcPr>
          <w:p w:rsidR="000C2978" w:rsidRPr="00D90475" w:rsidRDefault="00A13C44" w:rsidP="000C2978">
            <w:pPr>
              <w:spacing w:before="60" w:after="60" w:line="276" w:lineRule="auto"/>
              <w:jc w:val="center"/>
              <w:rPr>
                <w:rFonts w:ascii="Calibri" w:hAnsi="Calibri" w:cs="Calibri"/>
                <w:sz w:val="22"/>
                <w:szCs w:val="22"/>
              </w:rPr>
            </w:pPr>
            <w:r>
              <w:rPr>
                <w:rFonts w:ascii="Calibri" w:hAnsi="Calibri" w:cs="Calibri"/>
                <w:sz w:val="22"/>
                <w:szCs w:val="22"/>
              </w:rPr>
              <w:t>62.</w:t>
            </w:r>
            <w:r w:rsidR="000C2978">
              <w:rPr>
                <w:rFonts w:ascii="Calibri" w:hAnsi="Calibri" w:cs="Calibri"/>
                <w:sz w:val="22"/>
                <w:szCs w:val="22"/>
              </w:rPr>
              <w:t>920</w:t>
            </w:r>
            <w:r>
              <w:rPr>
                <w:rFonts w:ascii="Calibri" w:hAnsi="Calibri" w:cs="Calibri"/>
                <w:sz w:val="22"/>
                <w:szCs w:val="22"/>
              </w:rPr>
              <w:t>,-</w:t>
            </w:r>
            <w:r w:rsidR="000C2978" w:rsidRPr="00D90475">
              <w:rPr>
                <w:rFonts w:ascii="Calibri" w:hAnsi="Calibri" w:cs="Calibri"/>
                <w:sz w:val="22"/>
                <w:szCs w:val="22"/>
              </w:rPr>
              <w:t xml:space="preserve"> Kč</w:t>
            </w:r>
          </w:p>
        </w:tc>
      </w:tr>
    </w:tbl>
    <w:p w:rsidR="00883040" w:rsidRPr="00C5493F" w:rsidRDefault="00883040" w:rsidP="001469D4">
      <w:pPr>
        <w:keepNext/>
        <w:keepLines/>
        <w:spacing w:before="120" w:after="120" w:line="276" w:lineRule="auto"/>
        <w:ind w:left="567"/>
        <w:jc w:val="both"/>
        <w:rPr>
          <w:rFonts w:ascii="Calibri" w:hAnsi="Calibri" w:cs="Calibri"/>
          <w:bCs/>
          <w:sz w:val="22"/>
          <w:szCs w:val="22"/>
          <w:u w:val="single"/>
        </w:rPr>
      </w:pPr>
      <w:r w:rsidRPr="00C5493F">
        <w:rPr>
          <w:rFonts w:ascii="Calibri" w:hAnsi="Calibri" w:cs="Calibri"/>
          <w:bCs/>
          <w:sz w:val="22"/>
          <w:szCs w:val="22"/>
          <w:u w:val="single"/>
        </w:rPr>
        <w:t xml:space="preserve">Záruční servisní prohlídky </w:t>
      </w:r>
      <w:r>
        <w:rPr>
          <w:rFonts w:ascii="Calibri" w:hAnsi="Calibri" w:cs="Calibri"/>
          <w:bCs/>
          <w:sz w:val="22"/>
          <w:szCs w:val="22"/>
          <w:u w:val="single"/>
        </w:rPr>
        <w:t>Podvalníku</w:t>
      </w:r>
      <w:r w:rsidRPr="00C5493F">
        <w:rPr>
          <w:rFonts w:ascii="Calibri" w:hAnsi="Calibri" w:cs="Calibri"/>
          <w:bCs/>
          <w:sz w:val="22"/>
          <w:szCs w:val="22"/>
          <w:u w:val="single"/>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2169"/>
        <w:gridCol w:w="2160"/>
        <w:gridCol w:w="2169"/>
      </w:tblGrid>
      <w:tr w:rsidR="00B81936" w:rsidTr="00D90475">
        <w:trPr>
          <w:cantSplit/>
        </w:trPr>
        <w:tc>
          <w:tcPr>
            <w:tcW w:w="1917" w:type="dxa"/>
            <w:tcBorders>
              <w:top w:val="single" w:sz="12" w:space="0" w:color="auto"/>
              <w:left w:val="single" w:sz="12" w:space="0" w:color="auto"/>
            </w:tcBorders>
            <w:shd w:val="clear" w:color="auto" w:fill="BFBFBF"/>
            <w:vAlign w:val="center"/>
          </w:tcPr>
          <w:p w:rsidR="00883040" w:rsidRPr="00D90475" w:rsidRDefault="00883040" w:rsidP="00D90475">
            <w:pPr>
              <w:keepNext/>
              <w:keepLines/>
              <w:spacing w:before="60" w:after="60" w:line="276" w:lineRule="auto"/>
              <w:jc w:val="center"/>
              <w:rPr>
                <w:rFonts w:ascii="Calibri" w:hAnsi="Calibri" w:cs="Calibri"/>
                <w:b/>
                <w:bCs/>
                <w:sz w:val="22"/>
                <w:szCs w:val="22"/>
              </w:rPr>
            </w:pPr>
            <w:r w:rsidRPr="00D90475">
              <w:rPr>
                <w:rFonts w:ascii="Calibri" w:hAnsi="Calibri" w:cs="Calibri"/>
                <w:b/>
                <w:bCs/>
                <w:sz w:val="22"/>
                <w:szCs w:val="22"/>
              </w:rPr>
              <w:t>Servisní interval</w:t>
            </w:r>
          </w:p>
        </w:tc>
        <w:tc>
          <w:tcPr>
            <w:tcW w:w="2232" w:type="dxa"/>
            <w:tcBorders>
              <w:top w:val="single" w:sz="12" w:space="0" w:color="auto"/>
            </w:tcBorders>
            <w:shd w:val="clear" w:color="auto" w:fill="BFBFBF"/>
            <w:vAlign w:val="center"/>
          </w:tcPr>
          <w:p w:rsidR="00883040" w:rsidRPr="00D90475" w:rsidRDefault="00883040" w:rsidP="00D90475">
            <w:pPr>
              <w:keepNext/>
              <w:keepLines/>
              <w:spacing w:before="60" w:after="60" w:line="276" w:lineRule="auto"/>
              <w:jc w:val="center"/>
              <w:rPr>
                <w:rFonts w:ascii="Calibri" w:hAnsi="Calibri" w:cs="Calibri"/>
                <w:b/>
                <w:bCs/>
                <w:sz w:val="22"/>
                <w:szCs w:val="22"/>
              </w:rPr>
            </w:pPr>
            <w:r w:rsidRPr="00D90475">
              <w:rPr>
                <w:rFonts w:ascii="Calibri" w:hAnsi="Calibri" w:cs="Calibri"/>
                <w:b/>
                <w:bCs/>
                <w:sz w:val="22"/>
                <w:szCs w:val="22"/>
              </w:rPr>
              <w:t>Odměna bez DPH</w:t>
            </w:r>
          </w:p>
        </w:tc>
        <w:tc>
          <w:tcPr>
            <w:tcW w:w="2232" w:type="dxa"/>
            <w:tcBorders>
              <w:top w:val="single" w:sz="12" w:space="0" w:color="auto"/>
            </w:tcBorders>
            <w:shd w:val="clear" w:color="auto" w:fill="BFBFBF"/>
            <w:vAlign w:val="center"/>
          </w:tcPr>
          <w:p w:rsidR="00883040" w:rsidRPr="00D90475" w:rsidRDefault="00883040" w:rsidP="00D90475">
            <w:pPr>
              <w:keepNext/>
              <w:keepLines/>
              <w:spacing w:before="60" w:after="60" w:line="276" w:lineRule="auto"/>
              <w:jc w:val="center"/>
              <w:rPr>
                <w:rFonts w:ascii="Calibri" w:hAnsi="Calibri" w:cs="Calibri"/>
                <w:b/>
                <w:bCs/>
                <w:sz w:val="22"/>
                <w:szCs w:val="22"/>
              </w:rPr>
            </w:pPr>
            <w:r w:rsidRPr="00D90475">
              <w:rPr>
                <w:rFonts w:ascii="Calibri" w:hAnsi="Calibri" w:cs="Calibri"/>
                <w:b/>
                <w:bCs/>
                <w:sz w:val="22"/>
                <w:szCs w:val="22"/>
              </w:rPr>
              <w:t>DPH</w:t>
            </w:r>
          </w:p>
        </w:tc>
        <w:tc>
          <w:tcPr>
            <w:tcW w:w="2232" w:type="dxa"/>
            <w:tcBorders>
              <w:top w:val="single" w:sz="12" w:space="0" w:color="auto"/>
              <w:right w:val="single" w:sz="12" w:space="0" w:color="auto"/>
            </w:tcBorders>
            <w:shd w:val="clear" w:color="auto" w:fill="BFBFBF"/>
            <w:vAlign w:val="center"/>
          </w:tcPr>
          <w:p w:rsidR="00883040" w:rsidRPr="00D90475" w:rsidRDefault="00883040" w:rsidP="00D90475">
            <w:pPr>
              <w:keepNext/>
              <w:keepLines/>
              <w:spacing w:before="60" w:after="60" w:line="276" w:lineRule="auto"/>
              <w:jc w:val="center"/>
              <w:rPr>
                <w:rFonts w:ascii="Calibri" w:hAnsi="Calibri" w:cs="Calibri"/>
                <w:b/>
                <w:bCs/>
                <w:sz w:val="22"/>
                <w:szCs w:val="22"/>
              </w:rPr>
            </w:pPr>
            <w:r w:rsidRPr="00D90475">
              <w:rPr>
                <w:rFonts w:ascii="Calibri" w:hAnsi="Calibri" w:cs="Calibri"/>
                <w:b/>
                <w:bCs/>
                <w:sz w:val="22"/>
                <w:szCs w:val="22"/>
              </w:rPr>
              <w:t>Odměna vč. DPH</w:t>
            </w:r>
          </w:p>
        </w:tc>
      </w:tr>
      <w:tr w:rsidR="00B81936" w:rsidTr="00D90475">
        <w:trPr>
          <w:cantSplit/>
        </w:trPr>
        <w:tc>
          <w:tcPr>
            <w:tcW w:w="1917" w:type="dxa"/>
            <w:tcBorders>
              <w:left w:val="single" w:sz="12" w:space="0" w:color="auto"/>
            </w:tcBorders>
            <w:shd w:val="clear" w:color="auto" w:fill="auto"/>
            <w:vAlign w:val="center"/>
          </w:tcPr>
          <w:p w:rsidR="00883040" w:rsidRPr="00D90475" w:rsidRDefault="00DD136D" w:rsidP="00D90475">
            <w:pPr>
              <w:keepNext/>
              <w:keepLines/>
              <w:spacing w:before="60" w:after="60" w:line="276" w:lineRule="auto"/>
              <w:jc w:val="center"/>
              <w:rPr>
                <w:rFonts w:ascii="Calibri" w:hAnsi="Calibri" w:cs="Calibri"/>
                <w:bCs/>
                <w:sz w:val="22"/>
                <w:szCs w:val="22"/>
              </w:rPr>
            </w:pPr>
            <w:r>
              <w:rPr>
                <w:rFonts w:ascii="Calibri" w:hAnsi="Calibri" w:cs="Calibri"/>
                <w:bCs/>
                <w:sz w:val="22"/>
                <w:szCs w:val="22"/>
              </w:rPr>
              <w:t>po 6 měsících</w:t>
            </w:r>
          </w:p>
        </w:tc>
        <w:tc>
          <w:tcPr>
            <w:tcW w:w="2232" w:type="dxa"/>
            <w:shd w:val="clear" w:color="auto" w:fill="auto"/>
            <w:vAlign w:val="center"/>
          </w:tcPr>
          <w:p w:rsidR="00883040" w:rsidRPr="00D90475" w:rsidRDefault="00A13C44" w:rsidP="00D90475">
            <w:pPr>
              <w:keepNext/>
              <w:keepLines/>
              <w:spacing w:before="60" w:after="60" w:line="276" w:lineRule="auto"/>
              <w:jc w:val="center"/>
              <w:rPr>
                <w:rFonts w:ascii="Calibri" w:hAnsi="Calibri" w:cs="Calibri"/>
                <w:bCs/>
                <w:sz w:val="22"/>
                <w:szCs w:val="22"/>
              </w:rPr>
            </w:pPr>
            <w:r>
              <w:rPr>
                <w:rFonts w:ascii="Calibri" w:hAnsi="Calibri" w:cs="Calibri"/>
                <w:bCs/>
                <w:sz w:val="22"/>
                <w:szCs w:val="22"/>
              </w:rPr>
              <w:t>5.</w:t>
            </w:r>
            <w:r w:rsidR="00DD136D">
              <w:rPr>
                <w:rFonts w:ascii="Calibri" w:hAnsi="Calibri" w:cs="Calibri"/>
                <w:bCs/>
                <w:sz w:val="22"/>
                <w:szCs w:val="22"/>
              </w:rPr>
              <w:t>000</w:t>
            </w:r>
            <w:r>
              <w:rPr>
                <w:rFonts w:ascii="Calibri" w:hAnsi="Calibri" w:cs="Calibri"/>
                <w:bCs/>
                <w:sz w:val="22"/>
                <w:szCs w:val="22"/>
              </w:rPr>
              <w:t>,-</w:t>
            </w:r>
            <w:r w:rsidR="00DD136D">
              <w:rPr>
                <w:rFonts w:ascii="Calibri" w:hAnsi="Calibri" w:cs="Calibri"/>
                <w:bCs/>
                <w:sz w:val="22"/>
                <w:szCs w:val="22"/>
              </w:rPr>
              <w:t xml:space="preserve"> Kč</w:t>
            </w:r>
          </w:p>
        </w:tc>
        <w:tc>
          <w:tcPr>
            <w:tcW w:w="2232" w:type="dxa"/>
            <w:shd w:val="clear" w:color="auto" w:fill="auto"/>
            <w:vAlign w:val="center"/>
          </w:tcPr>
          <w:p w:rsidR="00883040" w:rsidRPr="00D90475" w:rsidRDefault="00DD136D" w:rsidP="00A13C44">
            <w:pPr>
              <w:keepNext/>
              <w:keepLines/>
              <w:spacing w:before="60" w:after="60" w:line="276" w:lineRule="auto"/>
              <w:jc w:val="center"/>
              <w:rPr>
                <w:rFonts w:ascii="Calibri" w:hAnsi="Calibri" w:cs="Calibri"/>
                <w:bCs/>
                <w:sz w:val="22"/>
                <w:szCs w:val="22"/>
              </w:rPr>
            </w:pPr>
            <w:r>
              <w:rPr>
                <w:rFonts w:ascii="Calibri" w:hAnsi="Calibri" w:cs="Calibri"/>
                <w:bCs/>
                <w:sz w:val="22"/>
                <w:szCs w:val="22"/>
              </w:rPr>
              <w:t>1</w:t>
            </w:r>
            <w:r w:rsidR="00A13C44">
              <w:rPr>
                <w:rFonts w:ascii="Calibri" w:hAnsi="Calibri" w:cs="Calibri"/>
                <w:bCs/>
                <w:sz w:val="22"/>
                <w:szCs w:val="22"/>
              </w:rPr>
              <w:t>.</w:t>
            </w:r>
            <w:r>
              <w:rPr>
                <w:rFonts w:ascii="Calibri" w:hAnsi="Calibri" w:cs="Calibri"/>
                <w:bCs/>
                <w:sz w:val="22"/>
                <w:szCs w:val="22"/>
              </w:rPr>
              <w:t>050</w:t>
            </w:r>
            <w:r w:rsidR="00A13C44">
              <w:rPr>
                <w:rFonts w:ascii="Calibri" w:hAnsi="Calibri" w:cs="Calibri"/>
                <w:bCs/>
                <w:sz w:val="22"/>
                <w:szCs w:val="22"/>
              </w:rPr>
              <w:t>,-</w:t>
            </w:r>
            <w:r>
              <w:rPr>
                <w:rFonts w:ascii="Calibri" w:hAnsi="Calibri" w:cs="Calibri"/>
                <w:bCs/>
                <w:sz w:val="22"/>
                <w:szCs w:val="22"/>
              </w:rPr>
              <w:t xml:space="preserve"> Kč</w:t>
            </w:r>
          </w:p>
        </w:tc>
        <w:tc>
          <w:tcPr>
            <w:tcW w:w="2232" w:type="dxa"/>
            <w:tcBorders>
              <w:right w:val="single" w:sz="12" w:space="0" w:color="auto"/>
            </w:tcBorders>
            <w:shd w:val="clear" w:color="auto" w:fill="auto"/>
            <w:vAlign w:val="center"/>
          </w:tcPr>
          <w:p w:rsidR="00883040" w:rsidRPr="00D90475" w:rsidRDefault="00A13C44" w:rsidP="00D90475">
            <w:pPr>
              <w:keepNext/>
              <w:keepLines/>
              <w:spacing w:before="60" w:after="60" w:line="276" w:lineRule="auto"/>
              <w:jc w:val="center"/>
              <w:rPr>
                <w:rFonts w:ascii="Calibri" w:hAnsi="Calibri" w:cs="Calibri"/>
                <w:bCs/>
                <w:sz w:val="22"/>
                <w:szCs w:val="22"/>
              </w:rPr>
            </w:pPr>
            <w:r>
              <w:rPr>
                <w:rFonts w:ascii="Calibri" w:hAnsi="Calibri" w:cs="Calibri"/>
                <w:bCs/>
                <w:sz w:val="22"/>
                <w:szCs w:val="22"/>
              </w:rPr>
              <w:t>6.</w:t>
            </w:r>
            <w:r w:rsidR="00DD136D">
              <w:rPr>
                <w:rFonts w:ascii="Calibri" w:hAnsi="Calibri" w:cs="Calibri"/>
                <w:bCs/>
                <w:sz w:val="22"/>
                <w:szCs w:val="22"/>
              </w:rPr>
              <w:t>050</w:t>
            </w:r>
            <w:r>
              <w:rPr>
                <w:rFonts w:ascii="Calibri" w:hAnsi="Calibri" w:cs="Calibri"/>
                <w:bCs/>
                <w:sz w:val="22"/>
                <w:szCs w:val="22"/>
              </w:rPr>
              <w:t>,-</w:t>
            </w:r>
            <w:r w:rsidR="00DD136D">
              <w:rPr>
                <w:rFonts w:ascii="Calibri" w:hAnsi="Calibri" w:cs="Calibri"/>
                <w:bCs/>
                <w:sz w:val="22"/>
                <w:szCs w:val="22"/>
              </w:rPr>
              <w:t xml:space="preserve"> Kč</w:t>
            </w:r>
          </w:p>
        </w:tc>
      </w:tr>
      <w:tr w:rsidR="00B81936" w:rsidTr="00D90475">
        <w:trPr>
          <w:cantSplit/>
          <w:trHeight w:val="100"/>
        </w:trPr>
        <w:tc>
          <w:tcPr>
            <w:tcW w:w="1917" w:type="dxa"/>
            <w:tcBorders>
              <w:top w:val="single" w:sz="12" w:space="0" w:color="auto"/>
              <w:left w:val="single" w:sz="12" w:space="0" w:color="auto"/>
              <w:bottom w:val="single" w:sz="12" w:space="0" w:color="auto"/>
              <w:right w:val="single" w:sz="12" w:space="0" w:color="auto"/>
            </w:tcBorders>
            <w:shd w:val="clear" w:color="auto" w:fill="auto"/>
            <w:vAlign w:val="center"/>
          </w:tcPr>
          <w:p w:rsidR="00883040" w:rsidRPr="00D90475" w:rsidRDefault="00883040" w:rsidP="00D90475">
            <w:pPr>
              <w:keepNext/>
              <w:keepLines/>
              <w:spacing w:before="60" w:after="60" w:line="276" w:lineRule="auto"/>
              <w:jc w:val="center"/>
              <w:rPr>
                <w:rFonts w:ascii="Calibri" w:hAnsi="Calibri" w:cs="Calibri"/>
                <w:b/>
                <w:sz w:val="22"/>
                <w:szCs w:val="22"/>
              </w:rPr>
            </w:pPr>
            <w:r w:rsidRPr="00D90475">
              <w:rPr>
                <w:rFonts w:ascii="Calibri" w:hAnsi="Calibri" w:cs="Calibri"/>
                <w:b/>
                <w:sz w:val="22"/>
                <w:szCs w:val="22"/>
              </w:rPr>
              <w:t>CELKEM</w:t>
            </w:r>
          </w:p>
        </w:tc>
        <w:tc>
          <w:tcPr>
            <w:tcW w:w="2232" w:type="dxa"/>
            <w:tcBorders>
              <w:top w:val="single" w:sz="12" w:space="0" w:color="auto"/>
              <w:left w:val="single" w:sz="12" w:space="0" w:color="auto"/>
              <w:bottom w:val="single" w:sz="12" w:space="0" w:color="auto"/>
              <w:right w:val="single" w:sz="12" w:space="0" w:color="auto"/>
            </w:tcBorders>
            <w:shd w:val="clear" w:color="auto" w:fill="auto"/>
            <w:vAlign w:val="center"/>
          </w:tcPr>
          <w:p w:rsidR="00883040" w:rsidRPr="00D90475" w:rsidRDefault="00DD136D" w:rsidP="00A13C44">
            <w:pPr>
              <w:keepNext/>
              <w:keepLines/>
              <w:spacing w:before="60" w:after="60" w:line="276" w:lineRule="auto"/>
              <w:jc w:val="center"/>
              <w:rPr>
                <w:rFonts w:ascii="Calibri" w:hAnsi="Calibri" w:cs="Calibri"/>
                <w:b/>
                <w:sz w:val="22"/>
                <w:szCs w:val="22"/>
              </w:rPr>
            </w:pPr>
            <w:r>
              <w:rPr>
                <w:rFonts w:ascii="Calibri" w:hAnsi="Calibri" w:cs="Calibri"/>
                <w:b/>
                <w:sz w:val="22"/>
                <w:szCs w:val="22"/>
              </w:rPr>
              <w:t>5</w:t>
            </w:r>
            <w:r w:rsidR="00A13C44">
              <w:rPr>
                <w:rFonts w:ascii="Calibri" w:hAnsi="Calibri" w:cs="Calibri"/>
                <w:b/>
                <w:sz w:val="22"/>
                <w:szCs w:val="22"/>
              </w:rPr>
              <w:t>.</w:t>
            </w:r>
            <w:r>
              <w:rPr>
                <w:rFonts w:ascii="Calibri" w:hAnsi="Calibri" w:cs="Calibri"/>
                <w:b/>
                <w:sz w:val="22"/>
                <w:szCs w:val="22"/>
              </w:rPr>
              <w:t>000</w:t>
            </w:r>
            <w:r w:rsidR="00A13C44">
              <w:rPr>
                <w:rFonts w:ascii="Calibri" w:hAnsi="Calibri" w:cs="Calibri"/>
                <w:b/>
                <w:sz w:val="22"/>
                <w:szCs w:val="22"/>
              </w:rPr>
              <w:t>,-</w:t>
            </w:r>
            <w:r w:rsidR="00883040" w:rsidRPr="00D90475">
              <w:rPr>
                <w:rFonts w:ascii="Calibri" w:hAnsi="Calibri" w:cs="Calibri"/>
                <w:b/>
                <w:sz w:val="22"/>
                <w:szCs w:val="22"/>
              </w:rPr>
              <w:t xml:space="preserve"> Kč</w:t>
            </w:r>
          </w:p>
        </w:tc>
        <w:tc>
          <w:tcPr>
            <w:tcW w:w="2232" w:type="dxa"/>
            <w:tcBorders>
              <w:top w:val="single" w:sz="12" w:space="0" w:color="auto"/>
              <w:left w:val="single" w:sz="12" w:space="0" w:color="auto"/>
              <w:bottom w:val="single" w:sz="12" w:space="0" w:color="auto"/>
              <w:right w:val="single" w:sz="12" w:space="0" w:color="auto"/>
            </w:tcBorders>
            <w:shd w:val="clear" w:color="auto" w:fill="auto"/>
            <w:vAlign w:val="center"/>
          </w:tcPr>
          <w:p w:rsidR="00883040" w:rsidRPr="00D90475" w:rsidRDefault="00A13C44" w:rsidP="00D90475">
            <w:pPr>
              <w:keepNext/>
              <w:keepLines/>
              <w:spacing w:before="60" w:after="60" w:line="276" w:lineRule="auto"/>
              <w:jc w:val="center"/>
              <w:rPr>
                <w:rFonts w:ascii="Calibri" w:hAnsi="Calibri" w:cs="Calibri"/>
                <w:sz w:val="22"/>
                <w:szCs w:val="22"/>
              </w:rPr>
            </w:pPr>
            <w:r>
              <w:rPr>
                <w:rFonts w:ascii="Calibri" w:hAnsi="Calibri" w:cs="Calibri"/>
                <w:sz w:val="22"/>
                <w:szCs w:val="22"/>
              </w:rPr>
              <w:t>1.</w:t>
            </w:r>
            <w:r w:rsidR="00DD136D">
              <w:rPr>
                <w:rFonts w:ascii="Calibri" w:hAnsi="Calibri" w:cs="Calibri"/>
                <w:sz w:val="22"/>
                <w:szCs w:val="22"/>
              </w:rPr>
              <w:t>050</w:t>
            </w:r>
            <w:r>
              <w:rPr>
                <w:rFonts w:ascii="Calibri" w:hAnsi="Calibri" w:cs="Calibri"/>
                <w:sz w:val="22"/>
                <w:szCs w:val="22"/>
              </w:rPr>
              <w:t>,-</w:t>
            </w:r>
            <w:r w:rsidR="00883040" w:rsidRPr="00D90475">
              <w:rPr>
                <w:rFonts w:ascii="Calibri" w:hAnsi="Calibri" w:cs="Calibri"/>
                <w:sz w:val="22"/>
                <w:szCs w:val="22"/>
              </w:rPr>
              <w:t xml:space="preserve"> Kč</w:t>
            </w:r>
          </w:p>
        </w:tc>
        <w:tc>
          <w:tcPr>
            <w:tcW w:w="2232" w:type="dxa"/>
            <w:tcBorders>
              <w:top w:val="single" w:sz="12" w:space="0" w:color="auto"/>
              <w:left w:val="single" w:sz="12" w:space="0" w:color="auto"/>
              <w:bottom w:val="single" w:sz="12" w:space="0" w:color="auto"/>
              <w:right w:val="single" w:sz="12" w:space="0" w:color="auto"/>
            </w:tcBorders>
            <w:shd w:val="clear" w:color="auto" w:fill="auto"/>
            <w:vAlign w:val="center"/>
          </w:tcPr>
          <w:p w:rsidR="00883040" w:rsidRPr="00D90475" w:rsidRDefault="00DD136D" w:rsidP="00A13C44">
            <w:pPr>
              <w:keepNext/>
              <w:keepLines/>
              <w:spacing w:before="60" w:after="60" w:line="276" w:lineRule="auto"/>
              <w:jc w:val="center"/>
              <w:rPr>
                <w:rFonts w:ascii="Calibri" w:hAnsi="Calibri" w:cs="Calibri"/>
                <w:sz w:val="22"/>
                <w:szCs w:val="22"/>
              </w:rPr>
            </w:pPr>
            <w:r>
              <w:rPr>
                <w:rFonts w:ascii="Calibri" w:hAnsi="Calibri" w:cs="Calibri"/>
                <w:sz w:val="22"/>
                <w:szCs w:val="22"/>
              </w:rPr>
              <w:t>6</w:t>
            </w:r>
            <w:r w:rsidR="00A13C44">
              <w:rPr>
                <w:rFonts w:ascii="Calibri" w:hAnsi="Calibri" w:cs="Calibri"/>
                <w:sz w:val="22"/>
                <w:szCs w:val="22"/>
              </w:rPr>
              <w:t>.</w:t>
            </w:r>
            <w:r>
              <w:rPr>
                <w:rFonts w:ascii="Calibri" w:hAnsi="Calibri" w:cs="Calibri"/>
                <w:sz w:val="22"/>
                <w:szCs w:val="22"/>
              </w:rPr>
              <w:t>050</w:t>
            </w:r>
            <w:r w:rsidR="00A13C44">
              <w:rPr>
                <w:rFonts w:ascii="Calibri" w:hAnsi="Calibri" w:cs="Calibri"/>
                <w:sz w:val="22"/>
                <w:szCs w:val="22"/>
              </w:rPr>
              <w:t>,-</w:t>
            </w:r>
            <w:r w:rsidR="00883040" w:rsidRPr="00D90475">
              <w:rPr>
                <w:rFonts w:ascii="Calibri" w:hAnsi="Calibri" w:cs="Calibri"/>
                <w:sz w:val="22"/>
                <w:szCs w:val="22"/>
              </w:rPr>
              <w:t xml:space="preserve"> Kč</w:t>
            </w:r>
          </w:p>
        </w:tc>
      </w:tr>
    </w:tbl>
    <w:p w:rsidR="00B91384" w:rsidRPr="00B91384" w:rsidRDefault="00B91384" w:rsidP="00B91384">
      <w:pPr>
        <w:spacing w:before="120" w:after="120" w:line="276" w:lineRule="auto"/>
        <w:ind w:left="360"/>
        <w:jc w:val="both"/>
        <w:rPr>
          <w:rFonts w:ascii="Calibri" w:hAnsi="Calibri" w:cs="Calibri"/>
          <w:bCs/>
          <w:sz w:val="22"/>
          <w:szCs w:val="22"/>
        </w:rPr>
      </w:pP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2"/>
        <w:gridCol w:w="2595"/>
      </w:tblGrid>
      <w:tr w:rsidR="00B91384" w:rsidTr="00D90475">
        <w:tc>
          <w:tcPr>
            <w:tcW w:w="5954" w:type="dxa"/>
            <w:shd w:val="clear" w:color="auto" w:fill="auto"/>
          </w:tcPr>
          <w:p w:rsidR="00B91384" w:rsidRPr="00D90475" w:rsidRDefault="00B91384" w:rsidP="00D90475">
            <w:pPr>
              <w:spacing w:before="120" w:after="120" w:line="276" w:lineRule="auto"/>
              <w:jc w:val="both"/>
              <w:rPr>
                <w:rFonts w:ascii="Calibri" w:hAnsi="Calibri" w:cs="Calibri"/>
                <w:b/>
                <w:bCs/>
                <w:sz w:val="22"/>
                <w:szCs w:val="22"/>
              </w:rPr>
            </w:pPr>
            <w:r w:rsidRPr="00D90475">
              <w:rPr>
                <w:rFonts w:ascii="Calibri" w:hAnsi="Calibri" w:cs="Calibri"/>
                <w:b/>
                <w:bCs/>
                <w:sz w:val="22"/>
                <w:szCs w:val="22"/>
              </w:rPr>
              <w:t>Celková cena za všechny záruční servisní prohlídky bez DPH</w:t>
            </w:r>
          </w:p>
        </w:tc>
        <w:tc>
          <w:tcPr>
            <w:tcW w:w="2659" w:type="dxa"/>
            <w:shd w:val="clear" w:color="auto" w:fill="auto"/>
          </w:tcPr>
          <w:p w:rsidR="00B91384" w:rsidRPr="00D90475" w:rsidRDefault="00DD136D" w:rsidP="00A13C44">
            <w:pPr>
              <w:spacing w:before="120" w:after="120" w:line="276" w:lineRule="auto"/>
              <w:jc w:val="center"/>
              <w:rPr>
                <w:rFonts w:ascii="Calibri" w:hAnsi="Calibri" w:cs="Calibri"/>
                <w:b/>
                <w:bCs/>
                <w:sz w:val="22"/>
                <w:szCs w:val="22"/>
              </w:rPr>
            </w:pPr>
            <w:r>
              <w:rPr>
                <w:rFonts w:ascii="Calibri" w:hAnsi="Calibri" w:cs="Calibri"/>
                <w:b/>
                <w:bCs/>
                <w:sz w:val="22"/>
                <w:szCs w:val="22"/>
              </w:rPr>
              <w:t>57</w:t>
            </w:r>
            <w:r w:rsidR="00A13C44">
              <w:rPr>
                <w:rFonts w:ascii="Calibri" w:hAnsi="Calibri" w:cs="Calibri"/>
                <w:b/>
                <w:bCs/>
                <w:sz w:val="22"/>
                <w:szCs w:val="22"/>
              </w:rPr>
              <w:t>.</w:t>
            </w:r>
            <w:r>
              <w:rPr>
                <w:rFonts w:ascii="Calibri" w:hAnsi="Calibri" w:cs="Calibri"/>
                <w:b/>
                <w:bCs/>
                <w:sz w:val="22"/>
                <w:szCs w:val="22"/>
              </w:rPr>
              <w:t>000</w:t>
            </w:r>
            <w:r w:rsidR="00A13C44">
              <w:rPr>
                <w:rFonts w:ascii="Calibri" w:hAnsi="Calibri" w:cs="Calibri"/>
                <w:b/>
                <w:bCs/>
                <w:sz w:val="22"/>
                <w:szCs w:val="22"/>
              </w:rPr>
              <w:t>,-</w:t>
            </w:r>
            <w:r>
              <w:rPr>
                <w:rFonts w:ascii="Calibri" w:hAnsi="Calibri" w:cs="Calibri"/>
                <w:b/>
                <w:bCs/>
                <w:sz w:val="22"/>
                <w:szCs w:val="22"/>
              </w:rPr>
              <w:t xml:space="preserve"> Kč</w:t>
            </w:r>
          </w:p>
        </w:tc>
      </w:tr>
    </w:tbl>
    <w:p w:rsidR="00883040" w:rsidRDefault="00883040" w:rsidP="00B91384">
      <w:pPr>
        <w:numPr>
          <w:ilvl w:val="1"/>
          <w:numId w:val="17"/>
        </w:numPr>
        <w:tabs>
          <w:tab w:val="clear" w:pos="360"/>
        </w:tabs>
        <w:spacing w:before="120" w:after="120" w:line="276" w:lineRule="auto"/>
        <w:ind w:left="567" w:hanging="567"/>
        <w:jc w:val="both"/>
        <w:rPr>
          <w:rFonts w:ascii="Calibri" w:hAnsi="Calibri" w:cs="Calibri"/>
          <w:bCs/>
          <w:sz w:val="22"/>
          <w:szCs w:val="22"/>
        </w:rPr>
      </w:pPr>
      <w:r>
        <w:rPr>
          <w:rFonts w:ascii="Calibri" w:hAnsi="Calibri" w:cs="Calibri"/>
          <w:bCs/>
          <w:sz w:val="22"/>
          <w:szCs w:val="22"/>
        </w:rPr>
        <w:t xml:space="preserve">Po </w:t>
      </w:r>
      <w:r w:rsidR="00252BBA">
        <w:rPr>
          <w:rFonts w:ascii="Calibri" w:hAnsi="Calibri" w:cs="Calibri"/>
          <w:bCs/>
          <w:sz w:val="22"/>
          <w:szCs w:val="22"/>
        </w:rPr>
        <w:t>dobu trvání záruky na Podvalník může být servis</w:t>
      </w:r>
      <w:r>
        <w:rPr>
          <w:rFonts w:ascii="Calibri" w:hAnsi="Calibri" w:cs="Calibri"/>
          <w:bCs/>
          <w:sz w:val="22"/>
          <w:szCs w:val="22"/>
        </w:rPr>
        <w:t xml:space="preserve"> Podvalníku</w:t>
      </w:r>
      <w:r w:rsidR="00252BBA">
        <w:rPr>
          <w:rFonts w:ascii="Calibri" w:hAnsi="Calibri" w:cs="Calibri"/>
          <w:bCs/>
          <w:sz w:val="22"/>
          <w:szCs w:val="22"/>
        </w:rPr>
        <w:t xml:space="preserve"> zajištěn Prodávajícím, výrobcem či autorizovaný</w:t>
      </w:r>
      <w:r w:rsidR="007236A9">
        <w:rPr>
          <w:rFonts w:ascii="Calibri" w:hAnsi="Calibri" w:cs="Calibri"/>
          <w:bCs/>
          <w:sz w:val="22"/>
          <w:szCs w:val="22"/>
        </w:rPr>
        <w:t>m</w:t>
      </w:r>
      <w:r w:rsidR="00252BBA">
        <w:rPr>
          <w:rFonts w:ascii="Calibri" w:hAnsi="Calibri" w:cs="Calibri"/>
          <w:bCs/>
          <w:sz w:val="22"/>
          <w:szCs w:val="22"/>
        </w:rPr>
        <w:t xml:space="preserve"> servisní</w:t>
      </w:r>
      <w:r w:rsidR="007236A9">
        <w:rPr>
          <w:rFonts w:ascii="Calibri" w:hAnsi="Calibri" w:cs="Calibri"/>
          <w:bCs/>
          <w:sz w:val="22"/>
          <w:szCs w:val="22"/>
        </w:rPr>
        <w:t>m</w:t>
      </w:r>
      <w:r w:rsidR="00252BBA">
        <w:rPr>
          <w:rFonts w:ascii="Calibri" w:hAnsi="Calibri" w:cs="Calibri"/>
          <w:bCs/>
          <w:sz w:val="22"/>
          <w:szCs w:val="22"/>
        </w:rPr>
        <w:t xml:space="preserve"> partner</w:t>
      </w:r>
      <w:r w:rsidR="007236A9">
        <w:rPr>
          <w:rFonts w:ascii="Calibri" w:hAnsi="Calibri" w:cs="Calibri"/>
          <w:bCs/>
          <w:sz w:val="22"/>
          <w:szCs w:val="22"/>
        </w:rPr>
        <w:t>em</w:t>
      </w:r>
      <w:r w:rsidR="00635E28">
        <w:rPr>
          <w:rFonts w:ascii="Calibri" w:hAnsi="Calibri" w:cs="Calibri"/>
          <w:bCs/>
          <w:sz w:val="22"/>
          <w:szCs w:val="22"/>
        </w:rPr>
        <w:t xml:space="preserve"> </w:t>
      </w:r>
      <w:r w:rsidR="007C22F3">
        <w:rPr>
          <w:rFonts w:ascii="Calibri" w:hAnsi="Calibri" w:cs="Calibri"/>
          <w:bCs/>
          <w:sz w:val="22"/>
          <w:szCs w:val="22"/>
        </w:rPr>
        <w:t>výrobce</w:t>
      </w:r>
      <w:r w:rsidR="00252BBA">
        <w:rPr>
          <w:rFonts w:ascii="Calibri" w:hAnsi="Calibri" w:cs="Calibri"/>
          <w:bCs/>
          <w:sz w:val="22"/>
          <w:szCs w:val="22"/>
        </w:rPr>
        <w:t xml:space="preserve">. </w:t>
      </w:r>
    </w:p>
    <w:p w:rsidR="00252BBA" w:rsidRDefault="00252BBA" w:rsidP="00527FE6">
      <w:pPr>
        <w:numPr>
          <w:ilvl w:val="1"/>
          <w:numId w:val="17"/>
        </w:numPr>
        <w:tabs>
          <w:tab w:val="clear" w:pos="360"/>
        </w:tabs>
        <w:spacing w:before="120" w:after="120" w:line="276" w:lineRule="auto"/>
        <w:ind w:left="567" w:hanging="567"/>
        <w:jc w:val="both"/>
        <w:rPr>
          <w:rFonts w:ascii="Calibri" w:hAnsi="Calibri" w:cs="Calibri"/>
          <w:bCs/>
          <w:sz w:val="22"/>
          <w:szCs w:val="22"/>
        </w:rPr>
      </w:pPr>
      <w:r>
        <w:rPr>
          <w:rFonts w:ascii="Calibri" w:hAnsi="Calibri" w:cs="Calibri"/>
          <w:bCs/>
          <w:sz w:val="22"/>
          <w:szCs w:val="22"/>
        </w:rPr>
        <w:t xml:space="preserve">Kupující se zavazuje provádět na </w:t>
      </w:r>
      <w:r w:rsidR="00883040">
        <w:rPr>
          <w:rFonts w:ascii="Calibri" w:hAnsi="Calibri" w:cs="Calibri"/>
          <w:bCs/>
          <w:sz w:val="22"/>
          <w:szCs w:val="22"/>
        </w:rPr>
        <w:t xml:space="preserve">Předmětu koupě </w:t>
      </w:r>
      <w:r>
        <w:rPr>
          <w:rFonts w:ascii="Calibri" w:hAnsi="Calibri" w:cs="Calibri"/>
          <w:bCs/>
          <w:sz w:val="22"/>
          <w:szCs w:val="22"/>
        </w:rPr>
        <w:t xml:space="preserve">po dobu trvání záruky pravidelné záruční servisní prohlídky v servisních intervalech stanovených výrobcem (pokud jsou stanoveny), a to v intervalech </w:t>
      </w:r>
      <w:r w:rsidR="007C22F3">
        <w:rPr>
          <w:rFonts w:ascii="Calibri" w:hAnsi="Calibri" w:cs="Calibri"/>
          <w:bCs/>
          <w:sz w:val="22"/>
          <w:szCs w:val="22"/>
        </w:rPr>
        <w:t>uvedených v článku 7.4 Smlouvy</w:t>
      </w:r>
      <w:r>
        <w:rPr>
          <w:rFonts w:ascii="Calibri" w:hAnsi="Calibri" w:cs="Calibri"/>
          <w:bCs/>
          <w:sz w:val="22"/>
          <w:szCs w:val="22"/>
        </w:rPr>
        <w:t>.</w:t>
      </w:r>
    </w:p>
    <w:p w:rsidR="004E2E8F" w:rsidRDefault="00797264" w:rsidP="004E2E8F">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Prodávajícímu vznikne nárok na zaplacení </w:t>
      </w:r>
      <w:r>
        <w:rPr>
          <w:rFonts w:ascii="Calibri" w:hAnsi="Calibri" w:cs="Calibri"/>
          <w:sz w:val="22"/>
          <w:szCs w:val="22"/>
        </w:rPr>
        <w:t>odměny za prov</w:t>
      </w:r>
      <w:r w:rsidR="004E2E8F">
        <w:rPr>
          <w:rFonts w:ascii="Calibri" w:hAnsi="Calibri" w:cs="Calibri"/>
          <w:sz w:val="22"/>
          <w:szCs w:val="22"/>
        </w:rPr>
        <w:t>edení předepsané záruční servisní</w:t>
      </w:r>
      <w:r>
        <w:rPr>
          <w:rFonts w:ascii="Calibri" w:hAnsi="Calibri" w:cs="Calibri"/>
          <w:sz w:val="22"/>
          <w:szCs w:val="22"/>
        </w:rPr>
        <w:t xml:space="preserve"> prohlídky dle čl. 7.4 Smlouvy po jejím řádn</w:t>
      </w:r>
      <w:r w:rsidR="004E2E8F">
        <w:rPr>
          <w:rFonts w:ascii="Calibri" w:hAnsi="Calibri" w:cs="Calibri"/>
          <w:sz w:val="22"/>
          <w:szCs w:val="22"/>
        </w:rPr>
        <w:t xml:space="preserve">ém provedení a předání </w:t>
      </w:r>
      <w:r w:rsidR="00F457E7">
        <w:rPr>
          <w:rFonts w:ascii="Calibri" w:hAnsi="Calibri" w:cs="Calibri"/>
          <w:sz w:val="22"/>
          <w:szCs w:val="22"/>
        </w:rPr>
        <w:t>Stroje</w:t>
      </w:r>
      <w:r w:rsidR="004E2E8F">
        <w:rPr>
          <w:rFonts w:ascii="Calibri" w:hAnsi="Calibri" w:cs="Calibri"/>
          <w:sz w:val="22"/>
          <w:szCs w:val="22"/>
        </w:rPr>
        <w:t xml:space="preserve"> zpět Kupujícímu</w:t>
      </w:r>
      <w:r w:rsidRPr="00C63C2D">
        <w:rPr>
          <w:rFonts w:ascii="Calibri" w:hAnsi="Calibri" w:cs="Calibri"/>
          <w:sz w:val="22"/>
          <w:szCs w:val="22"/>
        </w:rPr>
        <w:t>.</w:t>
      </w:r>
    </w:p>
    <w:p w:rsidR="00002522" w:rsidRPr="00002522" w:rsidRDefault="00002522" w:rsidP="00002522">
      <w:pPr>
        <w:numPr>
          <w:ilvl w:val="1"/>
          <w:numId w:val="17"/>
        </w:numPr>
        <w:tabs>
          <w:tab w:val="clear" w:pos="360"/>
        </w:tabs>
        <w:spacing w:after="120" w:line="276" w:lineRule="auto"/>
        <w:ind w:left="567" w:hanging="567"/>
        <w:jc w:val="both"/>
        <w:rPr>
          <w:rFonts w:ascii="Calibri" w:hAnsi="Calibri" w:cs="Calibri"/>
          <w:sz w:val="22"/>
          <w:szCs w:val="22"/>
        </w:rPr>
      </w:pPr>
      <w:r>
        <w:rPr>
          <w:rFonts w:ascii="Calibri" w:hAnsi="Calibri" w:cs="Calibri"/>
          <w:sz w:val="22"/>
          <w:szCs w:val="22"/>
        </w:rPr>
        <w:t>Prodávající se pro Kupujícího zavazuje provádět na Předmětu koupě nezáruční servis, tj. takovou opravu či údržbu Předmětu koupě, na kterou se nevztahuje záruku, a to vždy na základě objednávky Kupujícího.</w:t>
      </w:r>
    </w:p>
    <w:p w:rsidR="00E1737D" w:rsidRDefault="00002522" w:rsidP="004E2E8F">
      <w:pPr>
        <w:numPr>
          <w:ilvl w:val="1"/>
          <w:numId w:val="17"/>
        </w:numPr>
        <w:tabs>
          <w:tab w:val="clear" w:pos="360"/>
        </w:tabs>
        <w:spacing w:after="120" w:line="276" w:lineRule="auto"/>
        <w:ind w:left="567" w:hanging="567"/>
        <w:jc w:val="both"/>
        <w:rPr>
          <w:rFonts w:ascii="Calibri" w:hAnsi="Calibri" w:cs="Calibri"/>
          <w:sz w:val="22"/>
          <w:szCs w:val="22"/>
        </w:rPr>
      </w:pPr>
      <w:r>
        <w:rPr>
          <w:rFonts w:ascii="Calibri" w:hAnsi="Calibri" w:cs="Calibri"/>
          <w:sz w:val="22"/>
          <w:szCs w:val="22"/>
        </w:rPr>
        <w:t>Nezáruční servis</w:t>
      </w:r>
      <w:r w:rsidR="00635E28">
        <w:rPr>
          <w:rFonts w:ascii="Calibri" w:hAnsi="Calibri" w:cs="Calibri"/>
          <w:sz w:val="22"/>
          <w:szCs w:val="22"/>
        </w:rPr>
        <w:t xml:space="preserve"> </w:t>
      </w:r>
      <w:r>
        <w:rPr>
          <w:rFonts w:ascii="Calibri" w:hAnsi="Calibri" w:cs="Calibri"/>
          <w:sz w:val="22"/>
          <w:szCs w:val="22"/>
        </w:rPr>
        <w:t xml:space="preserve">na Předmětu koupě </w:t>
      </w:r>
      <w:r w:rsidR="00E1737D">
        <w:rPr>
          <w:rFonts w:ascii="Calibri" w:hAnsi="Calibri" w:cs="Calibri"/>
          <w:sz w:val="22"/>
          <w:szCs w:val="22"/>
        </w:rPr>
        <w:t xml:space="preserve">dle čl. 7.6 Smlouvy </w:t>
      </w:r>
      <w:r>
        <w:rPr>
          <w:rFonts w:ascii="Calibri" w:hAnsi="Calibri" w:cs="Calibri"/>
          <w:sz w:val="22"/>
          <w:szCs w:val="22"/>
        </w:rPr>
        <w:t>se Prodávající pro Kupujícího zavazuje provádět v </w:t>
      </w:r>
      <w:r w:rsidRPr="00A13C44">
        <w:rPr>
          <w:rFonts w:ascii="Calibri" w:hAnsi="Calibri" w:cs="Calibri"/>
          <w:sz w:val="22"/>
          <w:szCs w:val="22"/>
        </w:rPr>
        <w:t>provozovnách Kupujícího, které se nacházejí v Libereckém kraji, a to za hodin</w:t>
      </w:r>
      <w:r w:rsidR="006D3418" w:rsidRPr="00A13C44">
        <w:rPr>
          <w:rFonts w:ascii="Calibri" w:hAnsi="Calibri" w:cs="Calibri"/>
          <w:sz w:val="22"/>
          <w:szCs w:val="22"/>
        </w:rPr>
        <w:t>ov</w:t>
      </w:r>
      <w:r w:rsidR="00635E28" w:rsidRPr="00A13C44">
        <w:rPr>
          <w:rFonts w:ascii="Calibri" w:hAnsi="Calibri" w:cs="Calibri"/>
          <w:sz w:val="22"/>
          <w:szCs w:val="22"/>
        </w:rPr>
        <w:t>ou odměnu ve výši 550</w:t>
      </w:r>
      <w:r w:rsidRPr="00A13C44">
        <w:rPr>
          <w:rFonts w:ascii="Calibri" w:hAnsi="Calibri" w:cs="Calibri"/>
          <w:sz w:val="22"/>
          <w:szCs w:val="22"/>
        </w:rPr>
        <w:t xml:space="preserve"> Kč bez DPH</w:t>
      </w:r>
      <w:r w:rsidR="00E1737D" w:rsidRPr="00A13C44">
        <w:rPr>
          <w:rFonts w:ascii="Calibri" w:hAnsi="Calibri" w:cs="Calibri"/>
          <w:sz w:val="22"/>
          <w:szCs w:val="22"/>
        </w:rPr>
        <w:t xml:space="preserve">, přičemž sazba DPH činí </w:t>
      </w:r>
      <w:r w:rsidR="00635E28" w:rsidRPr="00A13C44">
        <w:rPr>
          <w:rFonts w:ascii="Calibri" w:hAnsi="Calibri" w:cs="Calibri"/>
          <w:sz w:val="22"/>
          <w:szCs w:val="22"/>
        </w:rPr>
        <w:t>1</w:t>
      </w:r>
      <w:r w:rsidR="001F79B3" w:rsidRPr="00A13C44">
        <w:rPr>
          <w:rFonts w:ascii="Calibri" w:hAnsi="Calibri" w:cs="Calibri"/>
          <w:sz w:val="22"/>
          <w:szCs w:val="22"/>
        </w:rPr>
        <w:t>16</w:t>
      </w:r>
      <w:r w:rsidR="00635E28" w:rsidRPr="00A13C44">
        <w:rPr>
          <w:rFonts w:ascii="Calibri" w:hAnsi="Calibri" w:cs="Calibri"/>
          <w:sz w:val="22"/>
          <w:szCs w:val="22"/>
        </w:rPr>
        <w:t xml:space="preserve"> </w:t>
      </w:r>
      <w:r w:rsidR="00E1737D" w:rsidRPr="00A13C44">
        <w:rPr>
          <w:rFonts w:ascii="Calibri" w:hAnsi="Calibri" w:cs="Calibri"/>
          <w:sz w:val="22"/>
          <w:szCs w:val="22"/>
        </w:rPr>
        <w:t>Kč a hodin</w:t>
      </w:r>
      <w:r w:rsidR="00635E28" w:rsidRPr="00A13C44">
        <w:rPr>
          <w:rFonts w:ascii="Calibri" w:hAnsi="Calibri" w:cs="Calibri"/>
          <w:sz w:val="22"/>
          <w:szCs w:val="22"/>
        </w:rPr>
        <w:t xml:space="preserve">ová odměna včetně DPH pak činí </w:t>
      </w:r>
      <w:r w:rsidR="001F79B3" w:rsidRPr="00A13C44">
        <w:rPr>
          <w:rFonts w:ascii="Calibri" w:hAnsi="Calibri" w:cs="Calibri"/>
          <w:sz w:val="22"/>
          <w:szCs w:val="22"/>
        </w:rPr>
        <w:t>666</w:t>
      </w:r>
      <w:r w:rsidR="00E1737D" w:rsidRPr="00A13C44">
        <w:rPr>
          <w:rFonts w:ascii="Calibri" w:hAnsi="Calibri" w:cs="Calibri"/>
          <w:sz w:val="22"/>
          <w:szCs w:val="22"/>
        </w:rPr>
        <w:t xml:space="preserve"> Kč.</w:t>
      </w:r>
      <w:r w:rsidR="00E1737D">
        <w:rPr>
          <w:rFonts w:ascii="Calibri" w:hAnsi="Calibri" w:cs="Calibri"/>
          <w:sz w:val="22"/>
          <w:szCs w:val="22"/>
        </w:rPr>
        <w:t xml:space="preserve"> </w:t>
      </w:r>
    </w:p>
    <w:p w:rsidR="004E2E8F" w:rsidRDefault="00E1737D" w:rsidP="004E2E8F">
      <w:pPr>
        <w:numPr>
          <w:ilvl w:val="1"/>
          <w:numId w:val="17"/>
        </w:numPr>
        <w:tabs>
          <w:tab w:val="clear" w:pos="360"/>
        </w:tabs>
        <w:spacing w:after="120" w:line="276" w:lineRule="auto"/>
        <w:ind w:left="567" w:hanging="567"/>
        <w:jc w:val="both"/>
        <w:rPr>
          <w:rFonts w:ascii="Calibri" w:hAnsi="Calibri" w:cs="Calibri"/>
          <w:sz w:val="22"/>
          <w:szCs w:val="22"/>
        </w:rPr>
      </w:pPr>
      <w:r>
        <w:rPr>
          <w:rFonts w:ascii="Calibri" w:hAnsi="Calibri" w:cs="Calibri"/>
          <w:sz w:val="22"/>
          <w:szCs w:val="22"/>
        </w:rPr>
        <w:t>Odměna za poskytování nezáručního servisu dle čl. 7.7 Smlouvy Prodávajícímu náleží pouze za skutečně a efektivně využit</w:t>
      </w:r>
      <w:r w:rsidR="0073132A">
        <w:rPr>
          <w:rFonts w:ascii="Calibri" w:hAnsi="Calibri" w:cs="Calibri"/>
          <w:sz w:val="22"/>
          <w:szCs w:val="22"/>
        </w:rPr>
        <w:t>ý</w:t>
      </w:r>
      <w:r>
        <w:rPr>
          <w:rFonts w:ascii="Calibri" w:hAnsi="Calibri" w:cs="Calibri"/>
          <w:sz w:val="22"/>
          <w:szCs w:val="22"/>
        </w:rPr>
        <w:t xml:space="preserve"> čas strávený prováděným účelných prací na Předmětu koupě vedoucí k odstranění závady, popř. k provedení požadované údržby. Odměna za nezáruční servis Prodávajícímu náleží od okamžiku příjezdu k servisnímu zásahu.</w:t>
      </w:r>
      <w:r w:rsidR="007236A9">
        <w:rPr>
          <w:rFonts w:ascii="Calibri" w:hAnsi="Calibri" w:cs="Calibri"/>
          <w:sz w:val="22"/>
          <w:szCs w:val="22"/>
        </w:rPr>
        <w:t xml:space="preserve"> Cestovní náklady spojené s příjezdem technika k servisnímu zásahu jsou již zahrnuty v odměně dle článku 7.</w:t>
      </w:r>
      <w:r w:rsidR="004B7406">
        <w:rPr>
          <w:rFonts w:ascii="Calibri" w:hAnsi="Calibri" w:cs="Calibri"/>
          <w:sz w:val="22"/>
          <w:szCs w:val="22"/>
        </w:rPr>
        <w:t>9 </w:t>
      </w:r>
      <w:r w:rsidR="007236A9">
        <w:rPr>
          <w:rFonts w:ascii="Calibri" w:hAnsi="Calibri" w:cs="Calibri"/>
          <w:sz w:val="22"/>
          <w:szCs w:val="22"/>
        </w:rPr>
        <w:t>Smlouvy.</w:t>
      </w:r>
    </w:p>
    <w:p w:rsidR="0062357A" w:rsidRPr="0062357A" w:rsidRDefault="0062357A" w:rsidP="0062357A">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Prodávajícímu vznikne nárok na zaplacení </w:t>
      </w:r>
      <w:r>
        <w:rPr>
          <w:rFonts w:ascii="Calibri" w:hAnsi="Calibri" w:cs="Calibri"/>
          <w:sz w:val="22"/>
          <w:szCs w:val="22"/>
        </w:rPr>
        <w:t>odměny za provedení nezáručního servisního zásahu po řádném provedení servisního zásahu a předání Předmětu koupě zpět Kupujícímu</w:t>
      </w:r>
      <w:r w:rsidRPr="00C63C2D">
        <w:rPr>
          <w:rFonts w:ascii="Calibri" w:hAnsi="Calibri" w:cs="Calibri"/>
          <w:sz w:val="22"/>
          <w:szCs w:val="22"/>
        </w:rPr>
        <w:t>.</w:t>
      </w:r>
    </w:p>
    <w:p w:rsidR="004E2E8F" w:rsidRDefault="0062357A" w:rsidP="004E2E8F">
      <w:pPr>
        <w:numPr>
          <w:ilvl w:val="1"/>
          <w:numId w:val="17"/>
        </w:numPr>
        <w:tabs>
          <w:tab w:val="clear" w:pos="360"/>
        </w:tabs>
        <w:spacing w:after="120" w:line="276" w:lineRule="auto"/>
        <w:ind w:left="567" w:hanging="567"/>
        <w:jc w:val="both"/>
        <w:rPr>
          <w:rFonts w:ascii="Calibri" w:hAnsi="Calibri" w:cs="Calibri"/>
          <w:sz w:val="22"/>
          <w:szCs w:val="22"/>
        </w:rPr>
      </w:pPr>
      <w:r>
        <w:rPr>
          <w:rFonts w:ascii="Calibri" w:hAnsi="Calibri" w:cs="Calibri"/>
          <w:sz w:val="22"/>
          <w:szCs w:val="22"/>
        </w:rPr>
        <w:t>O</w:t>
      </w:r>
      <w:r w:rsidR="004E2E8F">
        <w:rPr>
          <w:rFonts w:ascii="Calibri" w:hAnsi="Calibri" w:cs="Calibri"/>
          <w:sz w:val="22"/>
          <w:szCs w:val="22"/>
        </w:rPr>
        <w:t>dměna za provedení záruční servisní prohlídky a/nebo ne</w:t>
      </w:r>
      <w:r w:rsidR="00002522">
        <w:rPr>
          <w:rFonts w:ascii="Calibri" w:hAnsi="Calibri" w:cs="Calibri"/>
          <w:sz w:val="22"/>
          <w:szCs w:val="22"/>
        </w:rPr>
        <w:t>záručního servisu Předmětu koupě</w:t>
      </w:r>
      <w:r w:rsidR="00635E28">
        <w:rPr>
          <w:rFonts w:ascii="Calibri" w:hAnsi="Calibri" w:cs="Calibri"/>
          <w:sz w:val="22"/>
          <w:szCs w:val="22"/>
        </w:rPr>
        <w:t xml:space="preserve"> </w:t>
      </w:r>
      <w:r w:rsidR="00797264" w:rsidRPr="004E2E8F">
        <w:rPr>
          <w:rFonts w:ascii="Calibri" w:hAnsi="Calibri" w:cs="Calibri"/>
          <w:sz w:val="22"/>
          <w:szCs w:val="22"/>
        </w:rPr>
        <w:t xml:space="preserve">je splatná na základě faktury vystavené Prodávajícím po okamžiku vzniku nároku na </w:t>
      </w:r>
      <w:r w:rsidR="004E2E8F">
        <w:rPr>
          <w:rFonts w:ascii="Calibri" w:hAnsi="Calibri" w:cs="Calibri"/>
          <w:sz w:val="22"/>
          <w:szCs w:val="22"/>
        </w:rPr>
        <w:t xml:space="preserve">její </w:t>
      </w:r>
      <w:r w:rsidR="00797264" w:rsidRPr="004E2E8F">
        <w:rPr>
          <w:rFonts w:ascii="Calibri" w:hAnsi="Calibri" w:cs="Calibri"/>
          <w:sz w:val="22"/>
          <w:szCs w:val="22"/>
        </w:rPr>
        <w:t>zaplacení. Přílohou faktury musí být kopie protokolu</w:t>
      </w:r>
      <w:r w:rsidR="004E2E8F">
        <w:rPr>
          <w:rFonts w:ascii="Calibri" w:hAnsi="Calibri" w:cs="Calibri"/>
          <w:sz w:val="22"/>
          <w:szCs w:val="22"/>
        </w:rPr>
        <w:t xml:space="preserve"> o provedení příslušné záruční servisní prohlídky</w:t>
      </w:r>
      <w:r>
        <w:rPr>
          <w:rFonts w:ascii="Calibri" w:hAnsi="Calibri" w:cs="Calibri"/>
          <w:sz w:val="22"/>
          <w:szCs w:val="22"/>
        </w:rPr>
        <w:t>, popř. nezáručního servisního zásahu a</w:t>
      </w:r>
      <w:r w:rsidR="004E2E8F">
        <w:rPr>
          <w:rFonts w:ascii="Calibri" w:hAnsi="Calibri" w:cs="Calibri"/>
          <w:sz w:val="22"/>
          <w:szCs w:val="22"/>
        </w:rPr>
        <w:t xml:space="preserve"> výsledku</w:t>
      </w:r>
      <w:r>
        <w:rPr>
          <w:rFonts w:ascii="Calibri" w:hAnsi="Calibri" w:cs="Calibri"/>
          <w:sz w:val="22"/>
          <w:szCs w:val="22"/>
        </w:rPr>
        <w:t xml:space="preserve"> této činnosti</w:t>
      </w:r>
      <w:r w:rsidR="00797264" w:rsidRPr="004E2E8F">
        <w:rPr>
          <w:rFonts w:ascii="Calibri" w:hAnsi="Calibri" w:cs="Calibri"/>
          <w:sz w:val="22"/>
          <w:szCs w:val="22"/>
        </w:rPr>
        <w:t>.</w:t>
      </w:r>
      <w:r w:rsidR="001F6929">
        <w:rPr>
          <w:rFonts w:ascii="Calibri" w:hAnsi="Calibri" w:cs="Calibri"/>
          <w:sz w:val="22"/>
          <w:szCs w:val="22"/>
        </w:rPr>
        <w:t xml:space="preserve"> </w:t>
      </w:r>
      <w:r w:rsidR="004E2E8F">
        <w:rPr>
          <w:rFonts w:ascii="Calibri" w:hAnsi="Calibri" w:cs="Calibri"/>
          <w:sz w:val="22"/>
          <w:szCs w:val="22"/>
        </w:rPr>
        <w:t>Ve vztahu k obecným náležitostem faktury, splatnosti a následkům jejího vadného vydaní se přiměřeně použijí ustanovení článku 3.2 a 3.4 Smlouvy.</w:t>
      </w:r>
    </w:p>
    <w:p w:rsidR="00A13C44" w:rsidRDefault="00A13C44" w:rsidP="00A13C44">
      <w:pPr>
        <w:spacing w:after="120" w:line="276" w:lineRule="auto"/>
        <w:jc w:val="both"/>
        <w:rPr>
          <w:rFonts w:ascii="Calibri" w:hAnsi="Calibri" w:cs="Calibri"/>
          <w:sz w:val="22"/>
          <w:szCs w:val="22"/>
        </w:rPr>
      </w:pPr>
    </w:p>
    <w:p w:rsidR="00A13C44" w:rsidRDefault="00A13C44" w:rsidP="00A13C44">
      <w:pPr>
        <w:spacing w:after="120" w:line="276" w:lineRule="auto"/>
        <w:jc w:val="both"/>
        <w:rPr>
          <w:rFonts w:ascii="Calibri" w:hAnsi="Calibri" w:cs="Calibri"/>
          <w:sz w:val="22"/>
          <w:szCs w:val="22"/>
        </w:rPr>
      </w:pPr>
    </w:p>
    <w:p w:rsidR="004E6EAF" w:rsidRPr="00C63C2D" w:rsidRDefault="002A5A4D" w:rsidP="00505FEC">
      <w:pPr>
        <w:numPr>
          <w:ilvl w:val="0"/>
          <w:numId w:val="17"/>
        </w:numPr>
        <w:tabs>
          <w:tab w:val="clear" w:pos="360"/>
        </w:tabs>
        <w:spacing w:before="240" w:after="120" w:line="276" w:lineRule="auto"/>
        <w:ind w:left="567" w:hanging="567"/>
        <w:jc w:val="both"/>
        <w:rPr>
          <w:rFonts w:ascii="Calibri" w:hAnsi="Calibri" w:cs="Calibri"/>
          <w:b/>
          <w:bCs/>
          <w:sz w:val="22"/>
          <w:szCs w:val="22"/>
        </w:rPr>
      </w:pPr>
      <w:r w:rsidRPr="00C63C2D">
        <w:rPr>
          <w:rFonts w:ascii="Calibri" w:hAnsi="Calibri" w:cs="Calibri"/>
          <w:b/>
          <w:bCs/>
          <w:sz w:val="22"/>
          <w:szCs w:val="22"/>
        </w:rPr>
        <w:t xml:space="preserve">SANKCE </w:t>
      </w:r>
    </w:p>
    <w:p w:rsidR="00A13A3D" w:rsidRDefault="00A13A3D" w:rsidP="00505FEC">
      <w:pPr>
        <w:numPr>
          <w:ilvl w:val="1"/>
          <w:numId w:val="17"/>
        </w:numPr>
        <w:tabs>
          <w:tab w:val="clear" w:pos="360"/>
          <w:tab w:val="num" w:pos="567"/>
        </w:tabs>
        <w:spacing w:after="120" w:line="276" w:lineRule="auto"/>
        <w:ind w:left="567" w:hanging="567"/>
        <w:jc w:val="both"/>
        <w:rPr>
          <w:rFonts w:ascii="Calibri" w:hAnsi="Calibri" w:cs="Calibri"/>
          <w:bCs/>
          <w:sz w:val="22"/>
          <w:szCs w:val="22"/>
        </w:rPr>
      </w:pPr>
      <w:r>
        <w:rPr>
          <w:rFonts w:ascii="Calibri" w:hAnsi="Calibri" w:cs="Calibri"/>
          <w:bCs/>
          <w:sz w:val="22"/>
          <w:szCs w:val="22"/>
        </w:rPr>
        <w:t>V případě, že Prodávající porušují svůj závazek dle čl.</w:t>
      </w:r>
      <w:r w:rsidR="00D90475">
        <w:rPr>
          <w:rFonts w:ascii="Calibri" w:hAnsi="Calibri" w:cs="Calibri"/>
          <w:bCs/>
          <w:sz w:val="22"/>
          <w:szCs w:val="22"/>
        </w:rPr>
        <w:t xml:space="preserve"> 4.3</w:t>
      </w:r>
      <w:r>
        <w:rPr>
          <w:rFonts w:ascii="Calibri" w:hAnsi="Calibri" w:cs="Calibri"/>
          <w:bCs/>
          <w:sz w:val="22"/>
          <w:szCs w:val="22"/>
        </w:rPr>
        <w:t xml:space="preserve"> Smlouvy, tj. ukáže se, že není autorizovaným dodavatelem či výrobcem </w:t>
      </w:r>
      <w:r w:rsidR="00F457E7">
        <w:rPr>
          <w:rFonts w:ascii="Calibri" w:hAnsi="Calibri" w:cs="Calibri"/>
          <w:bCs/>
          <w:sz w:val="22"/>
          <w:szCs w:val="22"/>
        </w:rPr>
        <w:t>Stroje</w:t>
      </w:r>
      <w:r>
        <w:rPr>
          <w:rFonts w:ascii="Calibri" w:hAnsi="Calibri" w:cs="Calibri"/>
          <w:bCs/>
          <w:sz w:val="22"/>
          <w:szCs w:val="22"/>
        </w:rPr>
        <w:t xml:space="preserve">, </w:t>
      </w:r>
      <w:r w:rsidRPr="00C63C2D">
        <w:rPr>
          <w:rFonts w:ascii="Calibri" w:hAnsi="Calibri" w:cs="Calibri"/>
          <w:bCs/>
          <w:sz w:val="22"/>
          <w:szCs w:val="22"/>
        </w:rPr>
        <w:t xml:space="preserve">zavazuje </w:t>
      </w:r>
      <w:r>
        <w:rPr>
          <w:rFonts w:ascii="Calibri" w:hAnsi="Calibri" w:cs="Calibri"/>
          <w:bCs/>
          <w:sz w:val="22"/>
          <w:szCs w:val="22"/>
        </w:rPr>
        <w:t xml:space="preserve">se Prodávající </w:t>
      </w:r>
      <w:r w:rsidRPr="00C63C2D">
        <w:rPr>
          <w:rFonts w:ascii="Calibri" w:hAnsi="Calibri" w:cs="Calibri"/>
          <w:bCs/>
          <w:sz w:val="22"/>
          <w:szCs w:val="22"/>
        </w:rPr>
        <w:t>zaplatit Kupujícímu smluvní pokutu ve výši</w:t>
      </w:r>
      <w:r>
        <w:rPr>
          <w:rFonts w:ascii="Calibri" w:hAnsi="Calibri" w:cs="Calibri"/>
          <w:bCs/>
          <w:sz w:val="22"/>
          <w:szCs w:val="22"/>
        </w:rPr>
        <w:t xml:space="preserve"> 100.000,- Kč</w:t>
      </w:r>
      <w:r w:rsidR="001F6929">
        <w:rPr>
          <w:rFonts w:ascii="Calibri" w:hAnsi="Calibri" w:cs="Calibri"/>
          <w:bCs/>
          <w:sz w:val="22"/>
          <w:szCs w:val="22"/>
        </w:rPr>
        <w:t xml:space="preserve"> </w:t>
      </w:r>
      <w:r w:rsidR="004017F0">
        <w:rPr>
          <w:rFonts w:ascii="Calibri" w:hAnsi="Calibri"/>
          <w:sz w:val="22"/>
          <w:szCs w:val="22"/>
        </w:rPr>
        <w:t>(slovy sto</w:t>
      </w:r>
      <w:r w:rsidR="004017F0" w:rsidRPr="00C63C2D">
        <w:rPr>
          <w:rFonts w:ascii="Calibri" w:hAnsi="Calibri"/>
          <w:sz w:val="22"/>
          <w:szCs w:val="22"/>
        </w:rPr>
        <w:t xml:space="preserve"> tisíc korun českých)</w:t>
      </w:r>
      <w:r>
        <w:rPr>
          <w:rFonts w:ascii="Calibri" w:hAnsi="Calibri" w:cs="Calibri"/>
          <w:bCs/>
          <w:sz w:val="22"/>
          <w:szCs w:val="22"/>
        </w:rPr>
        <w:t>.</w:t>
      </w:r>
    </w:p>
    <w:p w:rsidR="004E6EAF" w:rsidRPr="00C63C2D" w:rsidRDefault="00187AA0" w:rsidP="00505FEC">
      <w:pPr>
        <w:numPr>
          <w:ilvl w:val="1"/>
          <w:numId w:val="17"/>
        </w:numPr>
        <w:tabs>
          <w:tab w:val="clear" w:pos="360"/>
          <w:tab w:val="num" w:pos="567"/>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 xml:space="preserve">V případě, že Prodávající </w:t>
      </w:r>
      <w:r w:rsidR="00384C92" w:rsidRPr="00C63C2D">
        <w:rPr>
          <w:rFonts w:ascii="Calibri" w:hAnsi="Calibri" w:cs="Calibri"/>
          <w:bCs/>
          <w:sz w:val="22"/>
          <w:szCs w:val="22"/>
        </w:rPr>
        <w:t>nepředá Kupujícímu</w:t>
      </w:r>
      <w:r w:rsidRPr="00C63C2D">
        <w:rPr>
          <w:rFonts w:ascii="Calibri" w:hAnsi="Calibri" w:cs="Calibri"/>
          <w:bCs/>
          <w:sz w:val="22"/>
          <w:szCs w:val="22"/>
        </w:rPr>
        <w:t xml:space="preserve"> Předmět koupě včas, zavazuje se zaplatit Kupujícímu smluvní pokutu ve výši </w:t>
      </w:r>
      <w:r w:rsidR="00A13A3D">
        <w:rPr>
          <w:rFonts w:ascii="Calibri" w:hAnsi="Calibri" w:cs="Calibri"/>
          <w:bCs/>
          <w:sz w:val="22"/>
          <w:szCs w:val="22"/>
        </w:rPr>
        <w:t>5.000,- Kč</w:t>
      </w:r>
      <w:r w:rsidR="001F6929">
        <w:rPr>
          <w:rFonts w:ascii="Calibri" w:hAnsi="Calibri" w:cs="Calibri"/>
          <w:bCs/>
          <w:sz w:val="22"/>
          <w:szCs w:val="22"/>
        </w:rPr>
        <w:t xml:space="preserve"> </w:t>
      </w:r>
      <w:r w:rsidR="004017F0" w:rsidRPr="00C63C2D">
        <w:rPr>
          <w:rFonts w:ascii="Calibri" w:hAnsi="Calibri"/>
          <w:sz w:val="22"/>
          <w:szCs w:val="22"/>
        </w:rPr>
        <w:t>(slovy pět tisíc korun českých)</w:t>
      </w:r>
      <w:r w:rsidRPr="00C63C2D">
        <w:rPr>
          <w:rFonts w:ascii="Calibri" w:hAnsi="Calibri" w:cs="Calibri"/>
          <w:bCs/>
          <w:sz w:val="22"/>
          <w:szCs w:val="22"/>
        </w:rPr>
        <w:t>za každý započatý den prodlení s </w:t>
      </w:r>
      <w:r w:rsidR="00384C92" w:rsidRPr="00C63C2D">
        <w:rPr>
          <w:rFonts w:ascii="Calibri" w:hAnsi="Calibri" w:cs="Calibri"/>
          <w:bCs/>
          <w:sz w:val="22"/>
          <w:szCs w:val="22"/>
        </w:rPr>
        <w:t>předáním</w:t>
      </w:r>
      <w:r w:rsidRPr="00C63C2D">
        <w:rPr>
          <w:rFonts w:ascii="Calibri" w:hAnsi="Calibri" w:cs="Calibri"/>
          <w:bCs/>
          <w:sz w:val="22"/>
          <w:szCs w:val="22"/>
        </w:rPr>
        <w:t xml:space="preserve"> Předmětu koupě.</w:t>
      </w:r>
    </w:p>
    <w:p w:rsidR="00187AA0" w:rsidRPr="00C63C2D" w:rsidRDefault="00187AA0" w:rsidP="00505FEC">
      <w:pPr>
        <w:numPr>
          <w:ilvl w:val="1"/>
          <w:numId w:val="17"/>
        </w:numPr>
        <w:tabs>
          <w:tab w:val="clear" w:pos="360"/>
          <w:tab w:val="num" w:pos="567"/>
        </w:tabs>
        <w:spacing w:after="120" w:line="276" w:lineRule="auto"/>
        <w:ind w:left="567" w:hanging="567"/>
        <w:jc w:val="both"/>
        <w:rPr>
          <w:rFonts w:ascii="Calibri" w:hAnsi="Calibri" w:cs="Calibri"/>
          <w:bCs/>
          <w:sz w:val="22"/>
          <w:szCs w:val="22"/>
        </w:rPr>
      </w:pPr>
      <w:r w:rsidRPr="00C63C2D">
        <w:rPr>
          <w:rFonts w:ascii="Calibri" w:hAnsi="Calibri"/>
          <w:sz w:val="22"/>
          <w:szCs w:val="22"/>
        </w:rPr>
        <w:t>V případě prodlení Prodávajícíh</w:t>
      </w:r>
      <w:r w:rsidR="00966D44">
        <w:rPr>
          <w:rFonts w:ascii="Calibri" w:hAnsi="Calibri"/>
          <w:sz w:val="22"/>
          <w:szCs w:val="22"/>
        </w:rPr>
        <w:t>o s odstraněním případných vad</w:t>
      </w:r>
      <w:r w:rsidRPr="00C63C2D">
        <w:rPr>
          <w:rFonts w:ascii="Calibri" w:hAnsi="Calibri"/>
          <w:sz w:val="22"/>
          <w:szCs w:val="22"/>
        </w:rPr>
        <w:t xml:space="preserve"> zjištěných </w:t>
      </w:r>
      <w:r w:rsidR="00300685" w:rsidRPr="00C63C2D">
        <w:rPr>
          <w:rFonts w:ascii="Calibri" w:hAnsi="Calibri"/>
          <w:sz w:val="22"/>
          <w:szCs w:val="22"/>
        </w:rPr>
        <w:t xml:space="preserve">při předání </w:t>
      </w:r>
      <w:r w:rsidR="001D5A60" w:rsidRPr="00C63C2D">
        <w:rPr>
          <w:rFonts w:ascii="Calibri" w:hAnsi="Calibri"/>
          <w:sz w:val="22"/>
          <w:szCs w:val="22"/>
        </w:rPr>
        <w:t xml:space="preserve">Předmětu koupě </w:t>
      </w:r>
      <w:r w:rsidR="00300685" w:rsidRPr="00C63C2D">
        <w:rPr>
          <w:rFonts w:ascii="Calibri" w:hAnsi="Calibri"/>
          <w:sz w:val="22"/>
          <w:szCs w:val="22"/>
        </w:rPr>
        <w:t xml:space="preserve">a uvedených </w:t>
      </w:r>
      <w:r w:rsidRPr="00C63C2D">
        <w:rPr>
          <w:rFonts w:ascii="Calibri" w:hAnsi="Calibri"/>
          <w:sz w:val="22"/>
          <w:szCs w:val="22"/>
        </w:rPr>
        <w:t xml:space="preserve">v předávacím protokolu má </w:t>
      </w:r>
      <w:r w:rsidR="00C23EFC" w:rsidRPr="00C63C2D">
        <w:rPr>
          <w:rFonts w:ascii="Calibri" w:hAnsi="Calibri"/>
          <w:sz w:val="22"/>
          <w:szCs w:val="22"/>
        </w:rPr>
        <w:t>Kupující</w:t>
      </w:r>
      <w:r w:rsidRPr="00C63C2D">
        <w:rPr>
          <w:rFonts w:ascii="Calibri" w:hAnsi="Calibri"/>
          <w:sz w:val="22"/>
          <w:szCs w:val="22"/>
        </w:rPr>
        <w:t xml:space="preserve"> právo na smluvní pokutu ve výši </w:t>
      </w:r>
      <w:r w:rsidR="00A13A3D">
        <w:rPr>
          <w:rFonts w:ascii="Calibri" w:hAnsi="Calibri" w:cs="Calibri"/>
          <w:bCs/>
          <w:sz w:val="22"/>
          <w:szCs w:val="22"/>
        </w:rPr>
        <w:t>5.000</w:t>
      </w:r>
      <w:r w:rsidR="00D90475">
        <w:rPr>
          <w:rFonts w:ascii="Calibri" w:hAnsi="Calibri" w:cs="Calibri"/>
          <w:bCs/>
          <w:sz w:val="22"/>
          <w:szCs w:val="22"/>
        </w:rPr>
        <w:t>,-</w:t>
      </w:r>
      <w:r w:rsidR="00300685" w:rsidRPr="00C63C2D">
        <w:rPr>
          <w:rFonts w:ascii="Calibri" w:hAnsi="Calibri" w:cs="Calibri"/>
          <w:bCs/>
          <w:sz w:val="22"/>
          <w:szCs w:val="22"/>
        </w:rPr>
        <w:t> </w:t>
      </w:r>
      <w:r w:rsidR="00A13A3D">
        <w:rPr>
          <w:rFonts w:ascii="Calibri" w:hAnsi="Calibri" w:cs="Calibri"/>
          <w:bCs/>
          <w:sz w:val="22"/>
          <w:szCs w:val="22"/>
        </w:rPr>
        <w:t>Kč</w:t>
      </w:r>
      <w:r w:rsidR="001F6929">
        <w:rPr>
          <w:rFonts w:ascii="Calibri" w:hAnsi="Calibri" w:cs="Calibri"/>
          <w:bCs/>
          <w:sz w:val="22"/>
          <w:szCs w:val="22"/>
        </w:rPr>
        <w:t xml:space="preserve"> </w:t>
      </w:r>
      <w:r w:rsidR="004017F0" w:rsidRPr="00C63C2D">
        <w:rPr>
          <w:rFonts w:ascii="Calibri" w:hAnsi="Calibri"/>
          <w:sz w:val="22"/>
          <w:szCs w:val="22"/>
        </w:rPr>
        <w:t>(slovy pět tisíc korun českých)</w:t>
      </w:r>
      <w:r w:rsidR="00C23EFC" w:rsidRPr="00C63C2D">
        <w:rPr>
          <w:rFonts w:ascii="Calibri" w:hAnsi="Calibri" w:cs="Calibri"/>
          <w:bCs/>
          <w:sz w:val="22"/>
          <w:szCs w:val="22"/>
        </w:rPr>
        <w:t>za každý započatý den prodlení s </w:t>
      </w:r>
      <w:r w:rsidR="00384C92" w:rsidRPr="00C63C2D">
        <w:rPr>
          <w:rFonts w:ascii="Calibri" w:hAnsi="Calibri"/>
          <w:sz w:val="22"/>
          <w:szCs w:val="22"/>
        </w:rPr>
        <w:t>odstraněním případných vad a</w:t>
      </w:r>
      <w:r w:rsidR="001A12B4">
        <w:rPr>
          <w:rFonts w:ascii="Calibri" w:hAnsi="Calibri"/>
          <w:sz w:val="22"/>
          <w:szCs w:val="22"/>
        </w:rPr>
        <w:t>/nebo</w:t>
      </w:r>
      <w:r w:rsidR="00384C92" w:rsidRPr="00C63C2D">
        <w:rPr>
          <w:rFonts w:ascii="Calibri" w:hAnsi="Calibri"/>
          <w:sz w:val="22"/>
          <w:szCs w:val="22"/>
        </w:rPr>
        <w:t xml:space="preserve"> nedodělků</w:t>
      </w:r>
      <w:r w:rsidRPr="00C63C2D">
        <w:rPr>
          <w:rFonts w:ascii="Calibri" w:hAnsi="Calibri"/>
          <w:sz w:val="22"/>
          <w:szCs w:val="22"/>
        </w:rPr>
        <w:t>.</w:t>
      </w:r>
    </w:p>
    <w:p w:rsidR="00C23EFC" w:rsidRPr="00C63C2D" w:rsidRDefault="00C23EFC" w:rsidP="00505FEC">
      <w:pPr>
        <w:numPr>
          <w:ilvl w:val="1"/>
          <w:numId w:val="17"/>
        </w:numPr>
        <w:tabs>
          <w:tab w:val="clear" w:pos="360"/>
          <w:tab w:val="num" w:pos="567"/>
        </w:tabs>
        <w:spacing w:after="120" w:line="276" w:lineRule="auto"/>
        <w:ind w:left="567" w:hanging="567"/>
        <w:jc w:val="both"/>
        <w:rPr>
          <w:rFonts w:ascii="Calibri" w:hAnsi="Calibri" w:cs="Calibri"/>
          <w:bCs/>
          <w:sz w:val="22"/>
          <w:szCs w:val="22"/>
        </w:rPr>
      </w:pPr>
      <w:r w:rsidRPr="00C63C2D">
        <w:rPr>
          <w:rFonts w:ascii="Calibri" w:hAnsi="Calibri"/>
          <w:sz w:val="22"/>
          <w:szCs w:val="22"/>
        </w:rPr>
        <w:t>V případě prodlení Prodávajícího s odstraněním vad uplatněných Kupujícím v záruční době v dohodnutém termínu má Kupující právo na smluvní pokutu ve výši 5.000,- Kč (slovy pět tisíc korun českých) za každou vadu a za každý den příslušného prodlení Prodávajícího.</w:t>
      </w:r>
    </w:p>
    <w:p w:rsidR="00C23EFC" w:rsidRPr="00C63C2D" w:rsidRDefault="00C23EFC" w:rsidP="00505FEC">
      <w:pPr>
        <w:numPr>
          <w:ilvl w:val="1"/>
          <w:numId w:val="17"/>
        </w:numPr>
        <w:tabs>
          <w:tab w:val="clear" w:pos="360"/>
          <w:tab w:val="num" w:pos="567"/>
        </w:tabs>
        <w:spacing w:after="120" w:line="276" w:lineRule="auto"/>
        <w:ind w:left="567" w:hanging="567"/>
        <w:jc w:val="both"/>
        <w:rPr>
          <w:rFonts w:ascii="Calibri" w:hAnsi="Calibri"/>
          <w:sz w:val="22"/>
          <w:szCs w:val="22"/>
        </w:rPr>
      </w:pPr>
      <w:r w:rsidRPr="00C63C2D">
        <w:rPr>
          <w:rFonts w:ascii="Calibri" w:hAnsi="Calibri"/>
          <w:sz w:val="22"/>
          <w:szCs w:val="22"/>
        </w:rPr>
        <w:t>Uhrazením jakékoli smluvní pokuty dle této Smlouvy není dotčeno právo poškozené Smluvní strany domáhat se náhrady škody, jež jí prokazatelně vznikla porušením smluvní povinnosti, které se Smluvní pokuta týká, a to v plné výši.</w:t>
      </w:r>
    </w:p>
    <w:p w:rsidR="00330B66" w:rsidRPr="00C63C2D" w:rsidRDefault="00330B66" w:rsidP="00505FEC">
      <w:pPr>
        <w:numPr>
          <w:ilvl w:val="1"/>
          <w:numId w:val="17"/>
        </w:numPr>
        <w:tabs>
          <w:tab w:val="clear" w:pos="360"/>
          <w:tab w:val="num" w:pos="567"/>
        </w:tabs>
        <w:spacing w:after="120" w:line="276" w:lineRule="auto"/>
        <w:ind w:left="567" w:hanging="567"/>
        <w:jc w:val="both"/>
        <w:rPr>
          <w:rFonts w:ascii="Calibri" w:hAnsi="Calibri"/>
          <w:sz w:val="22"/>
          <w:szCs w:val="22"/>
        </w:rPr>
      </w:pPr>
      <w:r w:rsidRPr="00C63C2D">
        <w:rPr>
          <w:rFonts w:ascii="Calibri" w:hAnsi="Calibri"/>
          <w:sz w:val="22"/>
          <w:szCs w:val="22"/>
        </w:rPr>
        <w:t>Pokud v důsledku porušení povinností Prodávajícího dle této Smlouvy dojde k uložení pokuty, odebrání části dotace nebo k jiné majetkové újmě Kupujícího ze strany poskytovatele dotace nebo orgánu veřejné moci, vznikne Kupujícímu nárok na slevu z Kupní ceny rovnající se výši pokuty, výši odebrané části dotace nebo jiné majetkové újmy, která Kupujícímu vznikla.</w:t>
      </w:r>
    </w:p>
    <w:p w:rsidR="004E6EAF" w:rsidRPr="00C63C2D" w:rsidRDefault="002A5A4D" w:rsidP="00505FEC">
      <w:pPr>
        <w:numPr>
          <w:ilvl w:val="0"/>
          <w:numId w:val="17"/>
        </w:numPr>
        <w:tabs>
          <w:tab w:val="clear" w:pos="360"/>
        </w:tabs>
        <w:spacing w:before="240" w:after="120" w:line="276" w:lineRule="auto"/>
        <w:ind w:left="567" w:hanging="567"/>
        <w:jc w:val="both"/>
        <w:rPr>
          <w:rFonts w:ascii="Calibri" w:hAnsi="Calibri" w:cs="Calibri"/>
          <w:b/>
          <w:bCs/>
          <w:sz w:val="22"/>
          <w:szCs w:val="22"/>
        </w:rPr>
      </w:pPr>
      <w:r w:rsidRPr="00C63C2D">
        <w:rPr>
          <w:rFonts w:ascii="Calibri" w:hAnsi="Calibri" w:cs="Calibri"/>
          <w:b/>
          <w:bCs/>
          <w:sz w:val="22"/>
          <w:szCs w:val="22"/>
        </w:rPr>
        <w:t>UKONČENÍ SMLOUVY</w:t>
      </w:r>
    </w:p>
    <w:p w:rsidR="008D060B" w:rsidRPr="00C63C2D" w:rsidRDefault="008D060B"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Za podstatné porušení smluvní povinnosti ve smyslu § 2002 a 2106 OZ se považuje zejména:</w:t>
      </w:r>
    </w:p>
    <w:p w:rsidR="008D060B" w:rsidRPr="00C63C2D" w:rsidRDefault="008D060B" w:rsidP="00505FEC">
      <w:pPr>
        <w:numPr>
          <w:ilvl w:val="2"/>
          <w:numId w:val="17"/>
        </w:numPr>
        <w:tabs>
          <w:tab w:val="clear" w:pos="720"/>
          <w:tab w:val="num" w:pos="1418"/>
        </w:tabs>
        <w:spacing w:after="120" w:line="276" w:lineRule="auto"/>
        <w:ind w:left="1418" w:hanging="851"/>
        <w:jc w:val="both"/>
        <w:rPr>
          <w:rFonts w:ascii="Calibri" w:hAnsi="Calibri" w:cs="Calibri"/>
          <w:bCs/>
          <w:sz w:val="22"/>
          <w:szCs w:val="22"/>
        </w:rPr>
      </w:pPr>
      <w:r w:rsidRPr="00C63C2D">
        <w:rPr>
          <w:rFonts w:ascii="Calibri" w:hAnsi="Calibri" w:cs="Calibri"/>
          <w:bCs/>
          <w:sz w:val="22"/>
          <w:szCs w:val="22"/>
        </w:rPr>
        <w:t>prodlení Prodávajícího s </w:t>
      </w:r>
      <w:r w:rsidR="00594C5E" w:rsidRPr="00C63C2D">
        <w:rPr>
          <w:rFonts w:ascii="Calibri" w:hAnsi="Calibri" w:cs="Calibri"/>
          <w:bCs/>
          <w:sz w:val="22"/>
          <w:szCs w:val="22"/>
        </w:rPr>
        <w:t>předáním</w:t>
      </w:r>
      <w:r w:rsidRPr="00C63C2D">
        <w:rPr>
          <w:rFonts w:ascii="Calibri" w:hAnsi="Calibri" w:cs="Calibri"/>
          <w:bCs/>
          <w:sz w:val="22"/>
          <w:szCs w:val="22"/>
        </w:rPr>
        <w:t xml:space="preserve"> Předmětu koupě </w:t>
      </w:r>
      <w:r w:rsidR="00594C5E" w:rsidRPr="00C63C2D">
        <w:rPr>
          <w:rFonts w:ascii="Calibri" w:hAnsi="Calibri" w:cs="Calibri"/>
          <w:bCs/>
          <w:sz w:val="22"/>
          <w:szCs w:val="22"/>
        </w:rPr>
        <w:t xml:space="preserve">Kupujícímu </w:t>
      </w:r>
      <w:r w:rsidRPr="00C63C2D">
        <w:rPr>
          <w:rFonts w:ascii="Calibri" w:hAnsi="Calibri" w:cs="Calibri"/>
          <w:bCs/>
          <w:sz w:val="22"/>
          <w:szCs w:val="22"/>
        </w:rPr>
        <w:t>po dobu delší než jeden (1) měsíc;</w:t>
      </w:r>
    </w:p>
    <w:p w:rsidR="008D060B" w:rsidRPr="00C63C2D" w:rsidRDefault="008D060B" w:rsidP="00505FEC">
      <w:pPr>
        <w:numPr>
          <w:ilvl w:val="2"/>
          <w:numId w:val="17"/>
        </w:numPr>
        <w:tabs>
          <w:tab w:val="clear" w:pos="720"/>
          <w:tab w:val="num" w:pos="1418"/>
        </w:tabs>
        <w:spacing w:after="120" w:line="276" w:lineRule="auto"/>
        <w:ind w:left="1418" w:hanging="851"/>
        <w:jc w:val="both"/>
        <w:rPr>
          <w:rFonts w:ascii="Calibri" w:hAnsi="Calibri" w:cs="Calibri"/>
          <w:bCs/>
          <w:sz w:val="22"/>
          <w:szCs w:val="22"/>
        </w:rPr>
      </w:pPr>
      <w:r w:rsidRPr="00C63C2D">
        <w:rPr>
          <w:rFonts w:ascii="Calibri" w:hAnsi="Calibri" w:cs="Calibri"/>
          <w:bCs/>
          <w:sz w:val="22"/>
          <w:szCs w:val="22"/>
        </w:rPr>
        <w:t>prodlení Prodávajícího s odstraněním vad dle předávacího protokolu do jednoho (1) měsíce ode dne podpisu předávacího protokolu, který takové vady obsahuje;</w:t>
      </w:r>
    </w:p>
    <w:p w:rsidR="008D060B" w:rsidRPr="00C63C2D" w:rsidRDefault="008D060B" w:rsidP="00505FEC">
      <w:pPr>
        <w:numPr>
          <w:ilvl w:val="2"/>
          <w:numId w:val="17"/>
        </w:numPr>
        <w:tabs>
          <w:tab w:val="clear" w:pos="720"/>
          <w:tab w:val="num" w:pos="1418"/>
        </w:tabs>
        <w:spacing w:after="120" w:line="276" w:lineRule="auto"/>
        <w:ind w:left="1418" w:hanging="851"/>
        <w:jc w:val="both"/>
        <w:rPr>
          <w:rFonts w:ascii="Calibri" w:hAnsi="Calibri" w:cs="Calibri"/>
          <w:bCs/>
          <w:sz w:val="22"/>
          <w:szCs w:val="22"/>
        </w:rPr>
      </w:pPr>
      <w:r w:rsidRPr="00C63C2D">
        <w:rPr>
          <w:rFonts w:ascii="Calibri" w:hAnsi="Calibri" w:cs="Calibri"/>
          <w:bCs/>
          <w:sz w:val="22"/>
          <w:szCs w:val="22"/>
        </w:rPr>
        <w:t>prodlení Prodávajícího s odstraněním reklamovaných vad po dobu jednoho (1) měsíce ode dne volby nároku z vad Kupujícím;</w:t>
      </w:r>
    </w:p>
    <w:p w:rsidR="008D060B" w:rsidRPr="00C63C2D" w:rsidRDefault="008D060B" w:rsidP="00505FEC">
      <w:pPr>
        <w:numPr>
          <w:ilvl w:val="2"/>
          <w:numId w:val="17"/>
        </w:numPr>
        <w:tabs>
          <w:tab w:val="clear" w:pos="720"/>
          <w:tab w:val="num" w:pos="1418"/>
        </w:tabs>
        <w:spacing w:after="120" w:line="276" w:lineRule="auto"/>
        <w:ind w:left="1418" w:hanging="851"/>
        <w:jc w:val="both"/>
        <w:rPr>
          <w:rFonts w:ascii="Calibri" w:hAnsi="Calibri" w:cs="Calibri"/>
          <w:bCs/>
          <w:sz w:val="22"/>
          <w:szCs w:val="22"/>
        </w:rPr>
      </w:pPr>
      <w:r w:rsidRPr="00C63C2D">
        <w:rPr>
          <w:rFonts w:ascii="Calibri" w:hAnsi="Calibri" w:cs="Calibri"/>
          <w:bCs/>
          <w:sz w:val="22"/>
          <w:szCs w:val="22"/>
        </w:rPr>
        <w:t>případ, kdy bude dodatečně zjištěno, že Prodávají</w:t>
      </w:r>
      <w:r w:rsidR="00594C5E" w:rsidRPr="00C63C2D">
        <w:rPr>
          <w:rFonts w:ascii="Calibri" w:hAnsi="Calibri" w:cs="Calibri"/>
          <w:bCs/>
          <w:sz w:val="22"/>
          <w:szCs w:val="22"/>
        </w:rPr>
        <w:t>cí nesplnil podmínky zadávacího řízení na V</w:t>
      </w:r>
      <w:r w:rsidRPr="00C63C2D">
        <w:rPr>
          <w:rFonts w:ascii="Calibri" w:hAnsi="Calibri" w:cs="Calibri"/>
          <w:bCs/>
          <w:sz w:val="22"/>
          <w:szCs w:val="22"/>
        </w:rPr>
        <w:t>eřejnou zakázku, na jehož základě byla uzavřena tato Smlouva</w:t>
      </w:r>
      <w:r w:rsidR="00594C5E" w:rsidRPr="00C63C2D">
        <w:rPr>
          <w:rFonts w:ascii="Calibri" w:hAnsi="Calibri" w:cs="Calibri"/>
          <w:bCs/>
          <w:sz w:val="22"/>
          <w:szCs w:val="22"/>
        </w:rPr>
        <w:t>.</w:t>
      </w:r>
    </w:p>
    <w:p w:rsidR="004E6EAF" w:rsidRPr="00C63C2D" w:rsidRDefault="00C23EFC" w:rsidP="00505FEC">
      <w:pPr>
        <w:numPr>
          <w:ilvl w:val="1"/>
          <w:numId w:val="17"/>
        </w:numPr>
        <w:tabs>
          <w:tab w:val="clear" w:pos="360"/>
        </w:tabs>
        <w:spacing w:after="120" w:line="276" w:lineRule="auto"/>
        <w:ind w:left="567" w:hanging="567"/>
        <w:jc w:val="both"/>
        <w:rPr>
          <w:rFonts w:ascii="Calibri" w:hAnsi="Calibri" w:cs="Calibri"/>
          <w:bCs/>
          <w:sz w:val="22"/>
          <w:szCs w:val="22"/>
        </w:rPr>
      </w:pPr>
      <w:r w:rsidRPr="00C63C2D">
        <w:rPr>
          <w:rFonts w:ascii="Calibri" w:hAnsi="Calibri" w:cs="Calibri"/>
          <w:bCs/>
          <w:sz w:val="22"/>
          <w:szCs w:val="22"/>
        </w:rPr>
        <w:t xml:space="preserve">Kupující je vedle zákonných důvodů pro odstoupení </w:t>
      </w:r>
      <w:r w:rsidR="00A83BD3" w:rsidRPr="00C63C2D">
        <w:rPr>
          <w:rFonts w:ascii="Calibri" w:hAnsi="Calibri" w:cs="Calibri"/>
          <w:bCs/>
          <w:sz w:val="22"/>
          <w:szCs w:val="22"/>
        </w:rPr>
        <w:t xml:space="preserve">oprávněn odstoupit </w:t>
      </w:r>
      <w:r w:rsidR="00330B66" w:rsidRPr="00C63C2D">
        <w:rPr>
          <w:rFonts w:ascii="Calibri" w:hAnsi="Calibri" w:cs="Calibri"/>
          <w:bCs/>
          <w:sz w:val="22"/>
          <w:szCs w:val="22"/>
        </w:rPr>
        <w:t xml:space="preserve">od této Smlouvy </w:t>
      </w:r>
      <w:r w:rsidR="00A83BD3" w:rsidRPr="00C63C2D">
        <w:rPr>
          <w:rFonts w:ascii="Calibri" w:hAnsi="Calibri" w:cs="Calibri"/>
          <w:bCs/>
          <w:sz w:val="22"/>
          <w:szCs w:val="22"/>
        </w:rPr>
        <w:t>také v souladu s </w:t>
      </w:r>
      <w:proofErr w:type="gramStart"/>
      <w:r w:rsidR="00A83BD3" w:rsidRPr="00C63C2D">
        <w:rPr>
          <w:rFonts w:ascii="Calibri" w:hAnsi="Calibri" w:cs="Calibri"/>
          <w:bCs/>
          <w:sz w:val="22"/>
          <w:szCs w:val="22"/>
        </w:rPr>
        <w:t>čl.</w:t>
      </w:r>
      <w:r w:rsidR="00A24A63">
        <w:rPr>
          <w:rFonts w:ascii="Calibri" w:hAnsi="Calibri" w:cs="Calibri"/>
          <w:bCs/>
          <w:sz w:val="22"/>
          <w:szCs w:val="22"/>
        </w:rPr>
        <w:t>4</w:t>
      </w:r>
      <w:r w:rsidR="00594C5E" w:rsidRPr="00C63C2D">
        <w:rPr>
          <w:rFonts w:ascii="Calibri" w:hAnsi="Calibri" w:cs="Calibri"/>
          <w:bCs/>
          <w:sz w:val="22"/>
          <w:szCs w:val="22"/>
        </w:rPr>
        <w:t>.3</w:t>
      </w:r>
      <w:proofErr w:type="gramEnd"/>
      <w:r w:rsidR="00330B66" w:rsidRPr="00C63C2D">
        <w:rPr>
          <w:rFonts w:ascii="Calibri" w:hAnsi="Calibri" w:cs="Calibri"/>
          <w:bCs/>
          <w:sz w:val="22"/>
          <w:szCs w:val="22"/>
        </w:rPr>
        <w:t xml:space="preserve"> této Smlouvy</w:t>
      </w:r>
      <w:r w:rsidR="00A24A63">
        <w:rPr>
          <w:rFonts w:ascii="Calibri" w:hAnsi="Calibri" w:cs="Calibri"/>
          <w:bCs/>
          <w:sz w:val="22"/>
          <w:szCs w:val="22"/>
        </w:rPr>
        <w:t>.</w:t>
      </w:r>
    </w:p>
    <w:p w:rsidR="00492218" w:rsidRPr="00C63C2D" w:rsidRDefault="00492218" w:rsidP="00863DEC">
      <w:pPr>
        <w:keepNext/>
        <w:numPr>
          <w:ilvl w:val="0"/>
          <w:numId w:val="17"/>
        </w:numPr>
        <w:tabs>
          <w:tab w:val="clear" w:pos="360"/>
        </w:tabs>
        <w:spacing w:before="240" w:after="120" w:line="276" w:lineRule="auto"/>
        <w:ind w:left="567" w:hanging="567"/>
        <w:jc w:val="both"/>
        <w:rPr>
          <w:rFonts w:ascii="Calibri" w:hAnsi="Calibri" w:cs="Calibri"/>
          <w:b/>
          <w:bCs/>
          <w:sz w:val="22"/>
          <w:szCs w:val="22"/>
        </w:rPr>
      </w:pPr>
      <w:r w:rsidRPr="00C63C2D">
        <w:rPr>
          <w:rFonts w:ascii="Calibri" w:hAnsi="Calibri" w:cs="Calibri"/>
          <w:b/>
          <w:bCs/>
          <w:sz w:val="22"/>
          <w:szCs w:val="22"/>
        </w:rPr>
        <w:t>ZÁVĚREČNÁ USTANOVENÍ</w:t>
      </w:r>
    </w:p>
    <w:p w:rsidR="0011019B" w:rsidRPr="00C63C2D" w:rsidRDefault="0011019B"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bCs/>
          <w:sz w:val="22"/>
          <w:szCs w:val="22"/>
        </w:rPr>
        <w:t xml:space="preserve">Smlouva se řídí právním řádem České republiky. </w:t>
      </w:r>
    </w:p>
    <w:p w:rsidR="00E7534A" w:rsidRPr="00E7534A" w:rsidRDefault="004E6CA3" w:rsidP="00505FEC">
      <w:pPr>
        <w:numPr>
          <w:ilvl w:val="1"/>
          <w:numId w:val="17"/>
        </w:numPr>
        <w:tabs>
          <w:tab w:val="clear" w:pos="360"/>
        </w:tabs>
        <w:spacing w:after="120" w:line="276" w:lineRule="auto"/>
        <w:ind w:left="567" w:hanging="567"/>
        <w:jc w:val="both"/>
        <w:rPr>
          <w:rFonts w:ascii="Calibri" w:hAnsi="Calibri" w:cs="Calibri"/>
          <w:sz w:val="22"/>
          <w:szCs w:val="22"/>
        </w:rPr>
      </w:pPr>
      <w:r>
        <w:rPr>
          <w:rFonts w:ascii="Calibri" w:hAnsi="Calibri" w:cs="Calibri"/>
          <w:sz w:val="22"/>
          <w:szCs w:val="22"/>
        </w:rPr>
        <w:t>Prodávající</w:t>
      </w:r>
      <w:r w:rsidR="00E7534A" w:rsidRPr="004E6CA3">
        <w:rPr>
          <w:rFonts w:ascii="Calibri" w:hAnsi="Calibri" w:cs="Calibri"/>
          <w:sz w:val="22"/>
          <w:szCs w:val="22"/>
        </w:rPr>
        <w:t xml:space="preserve"> není oprávněn postoupit třetí straně bez souhlasu </w:t>
      </w:r>
      <w:r>
        <w:rPr>
          <w:rFonts w:ascii="Calibri" w:hAnsi="Calibri" w:cs="Calibri"/>
          <w:sz w:val="22"/>
          <w:szCs w:val="22"/>
        </w:rPr>
        <w:t xml:space="preserve">Kupujícího žádnou pohledávku, </w:t>
      </w:r>
      <w:r w:rsidR="00E7534A" w:rsidRPr="004E6CA3">
        <w:rPr>
          <w:rFonts w:ascii="Calibri" w:hAnsi="Calibri" w:cs="Calibri"/>
          <w:sz w:val="22"/>
          <w:szCs w:val="22"/>
        </w:rPr>
        <w:t xml:space="preserve">která </w:t>
      </w:r>
      <w:r>
        <w:rPr>
          <w:rFonts w:ascii="Calibri" w:hAnsi="Calibri" w:cs="Calibri"/>
          <w:sz w:val="22"/>
          <w:szCs w:val="22"/>
        </w:rPr>
        <w:t xml:space="preserve">mu </w:t>
      </w:r>
      <w:r w:rsidR="00E7534A" w:rsidRPr="004E6CA3">
        <w:rPr>
          <w:rFonts w:ascii="Calibri" w:hAnsi="Calibri" w:cs="Calibri"/>
          <w:sz w:val="22"/>
          <w:szCs w:val="22"/>
        </w:rPr>
        <w:t xml:space="preserve">vyplývá z této </w:t>
      </w:r>
      <w:r>
        <w:rPr>
          <w:rFonts w:ascii="Calibri" w:hAnsi="Calibri" w:cs="Calibri"/>
          <w:sz w:val="22"/>
          <w:szCs w:val="22"/>
        </w:rPr>
        <w:t>S</w:t>
      </w:r>
      <w:r w:rsidR="00E7534A" w:rsidRPr="004E6CA3">
        <w:rPr>
          <w:rFonts w:ascii="Calibri" w:hAnsi="Calibri" w:cs="Calibri"/>
          <w:sz w:val="22"/>
          <w:szCs w:val="22"/>
        </w:rPr>
        <w:t>mlouvy</w:t>
      </w:r>
      <w:r w:rsidR="006D3418">
        <w:rPr>
          <w:rFonts w:ascii="Calibri" w:hAnsi="Calibri" w:cs="Calibri"/>
          <w:sz w:val="22"/>
          <w:szCs w:val="22"/>
        </w:rPr>
        <w:t xml:space="preserve"> nebo vznikla v souvislosti s ní</w:t>
      </w:r>
      <w:r>
        <w:rPr>
          <w:rFonts w:ascii="Calibri" w:hAnsi="Calibri" w:cs="Calibri"/>
          <w:sz w:val="22"/>
          <w:szCs w:val="22"/>
        </w:rPr>
        <w:t>.</w:t>
      </w:r>
    </w:p>
    <w:p w:rsidR="0011019B" w:rsidRPr="00C63C2D" w:rsidRDefault="0011019B"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Jakákoli změna této Smlouvy musí být ve formě dodatku k této Smlouvě a musí být učiněna písemně a řádně podepsána oběma Smluvními stranami.</w:t>
      </w:r>
    </w:p>
    <w:p w:rsidR="0011019B" w:rsidRPr="00C63C2D" w:rsidRDefault="00CA5367"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Každá Smluvní strana se tímto zavazuje poskytnout druhé Smluvní straně nezbytnou součinnost, kterou po ní lze ro</w:t>
      </w:r>
      <w:r w:rsidR="00C63C2D" w:rsidRPr="00C63C2D">
        <w:rPr>
          <w:rFonts w:ascii="Calibri" w:hAnsi="Calibri" w:cs="Calibri"/>
          <w:sz w:val="22"/>
          <w:szCs w:val="22"/>
        </w:rPr>
        <w:t>zumně požadovat a učinit všechna</w:t>
      </w:r>
      <w:r w:rsidRPr="00C63C2D">
        <w:rPr>
          <w:rFonts w:ascii="Calibri" w:hAnsi="Calibri" w:cs="Calibri"/>
          <w:sz w:val="22"/>
          <w:szCs w:val="22"/>
        </w:rPr>
        <w:t xml:space="preserve"> právní </w:t>
      </w:r>
      <w:r w:rsidR="00C63C2D" w:rsidRPr="00C63C2D">
        <w:rPr>
          <w:rFonts w:ascii="Calibri" w:hAnsi="Calibri" w:cs="Calibri"/>
          <w:sz w:val="22"/>
          <w:szCs w:val="22"/>
        </w:rPr>
        <w:t>jednání, která budou nezbytná</w:t>
      </w:r>
      <w:r w:rsidRPr="00C63C2D">
        <w:rPr>
          <w:rFonts w:ascii="Calibri" w:hAnsi="Calibri" w:cs="Calibri"/>
          <w:sz w:val="22"/>
          <w:szCs w:val="22"/>
        </w:rPr>
        <w:t xml:space="preserve"> pro splnění předmětu této Smlouvy.</w:t>
      </w:r>
    </w:p>
    <w:p w:rsidR="00492218" w:rsidRDefault="00492218" w:rsidP="00505FEC">
      <w:pPr>
        <w:numPr>
          <w:ilvl w:val="1"/>
          <w:numId w:val="17"/>
        </w:numPr>
        <w:tabs>
          <w:tab w:val="clear" w:pos="360"/>
        </w:tabs>
        <w:spacing w:after="120" w:line="276" w:lineRule="auto"/>
        <w:ind w:left="567" w:hanging="567"/>
        <w:jc w:val="both"/>
        <w:rPr>
          <w:rFonts w:ascii="Calibri" w:hAnsi="Calibri" w:cs="Calibri"/>
          <w:sz w:val="22"/>
          <w:szCs w:val="22"/>
        </w:rPr>
      </w:pPr>
      <w:r w:rsidRPr="00C63C2D">
        <w:rPr>
          <w:rFonts w:ascii="Calibri" w:hAnsi="Calibri" w:cs="Calibri"/>
          <w:sz w:val="22"/>
          <w:szCs w:val="22"/>
        </w:rPr>
        <w:t xml:space="preserve">Tato </w:t>
      </w:r>
      <w:r w:rsidR="005E2355" w:rsidRPr="00C63C2D">
        <w:rPr>
          <w:rFonts w:ascii="Calibri" w:hAnsi="Calibri" w:cs="Calibri"/>
          <w:sz w:val="22"/>
          <w:szCs w:val="22"/>
        </w:rPr>
        <w:t>Smlouv</w:t>
      </w:r>
      <w:r w:rsidRPr="00C63C2D">
        <w:rPr>
          <w:rFonts w:ascii="Calibri" w:hAnsi="Calibri" w:cs="Calibri"/>
          <w:sz w:val="22"/>
          <w:szCs w:val="22"/>
        </w:rPr>
        <w:t xml:space="preserve">a je vyhotovena a podepsána </w:t>
      </w:r>
      <w:r w:rsidR="005E2355" w:rsidRPr="00C63C2D">
        <w:rPr>
          <w:rFonts w:ascii="Calibri" w:hAnsi="Calibri" w:cs="Calibri"/>
          <w:sz w:val="22"/>
          <w:szCs w:val="22"/>
        </w:rPr>
        <w:t xml:space="preserve">ve </w:t>
      </w:r>
      <w:r w:rsidR="00CA5367" w:rsidRPr="00C63C2D">
        <w:rPr>
          <w:rFonts w:ascii="Calibri" w:hAnsi="Calibri" w:cs="Calibri"/>
          <w:sz w:val="22"/>
          <w:szCs w:val="22"/>
        </w:rPr>
        <w:t>třech</w:t>
      </w:r>
      <w:r w:rsidRPr="00C63C2D">
        <w:rPr>
          <w:rFonts w:ascii="Calibri" w:hAnsi="Calibri" w:cs="Calibri"/>
          <w:sz w:val="22"/>
          <w:szCs w:val="22"/>
        </w:rPr>
        <w:t xml:space="preserve"> (</w:t>
      </w:r>
      <w:r w:rsidR="00CA5367" w:rsidRPr="00C63C2D">
        <w:rPr>
          <w:rFonts w:ascii="Calibri" w:hAnsi="Calibri" w:cs="Calibri"/>
          <w:sz w:val="22"/>
          <w:szCs w:val="22"/>
        </w:rPr>
        <w:t>3</w:t>
      </w:r>
      <w:r w:rsidRPr="00C63C2D">
        <w:rPr>
          <w:rFonts w:ascii="Calibri" w:hAnsi="Calibri" w:cs="Calibri"/>
          <w:sz w:val="22"/>
          <w:szCs w:val="22"/>
        </w:rPr>
        <w:t xml:space="preserve">) stejnopisech. </w:t>
      </w:r>
      <w:r w:rsidR="00CA5367" w:rsidRPr="00C63C2D">
        <w:rPr>
          <w:rFonts w:ascii="Calibri" w:hAnsi="Calibri" w:cs="Calibri"/>
          <w:sz w:val="22"/>
          <w:szCs w:val="22"/>
        </w:rPr>
        <w:t>Prodávající</w:t>
      </w:r>
      <w:r w:rsidRPr="00C63C2D">
        <w:rPr>
          <w:rFonts w:ascii="Calibri" w:hAnsi="Calibri" w:cs="Calibri"/>
          <w:sz w:val="22"/>
          <w:szCs w:val="22"/>
        </w:rPr>
        <w:t xml:space="preserve"> obdrží jeden (1) </w:t>
      </w:r>
      <w:r w:rsidR="00CA5367" w:rsidRPr="00C63C2D">
        <w:rPr>
          <w:rFonts w:ascii="Calibri" w:hAnsi="Calibri" w:cs="Calibri"/>
          <w:sz w:val="22"/>
          <w:szCs w:val="22"/>
        </w:rPr>
        <w:t xml:space="preserve">a Kupující dva (2) </w:t>
      </w:r>
      <w:r w:rsidRPr="00C63C2D">
        <w:rPr>
          <w:rFonts w:ascii="Calibri" w:hAnsi="Calibri" w:cs="Calibri"/>
          <w:sz w:val="22"/>
          <w:szCs w:val="22"/>
        </w:rPr>
        <w:t>stejnopis</w:t>
      </w:r>
      <w:r w:rsidR="00CA5367" w:rsidRPr="00C63C2D">
        <w:rPr>
          <w:rFonts w:ascii="Calibri" w:hAnsi="Calibri" w:cs="Calibri"/>
          <w:sz w:val="22"/>
          <w:szCs w:val="22"/>
        </w:rPr>
        <w:t>y</w:t>
      </w:r>
      <w:r w:rsidR="001F6929">
        <w:rPr>
          <w:rFonts w:ascii="Calibri" w:hAnsi="Calibri" w:cs="Calibri"/>
          <w:sz w:val="22"/>
          <w:szCs w:val="22"/>
        </w:rPr>
        <w:t xml:space="preserve"> </w:t>
      </w:r>
      <w:r w:rsidR="005E2355" w:rsidRPr="00C63C2D">
        <w:rPr>
          <w:rFonts w:ascii="Calibri" w:hAnsi="Calibri" w:cs="Calibri"/>
          <w:sz w:val="22"/>
          <w:szCs w:val="22"/>
        </w:rPr>
        <w:t>Smlouv</w:t>
      </w:r>
      <w:r w:rsidRPr="00C63C2D">
        <w:rPr>
          <w:rFonts w:ascii="Calibri" w:hAnsi="Calibri" w:cs="Calibri"/>
          <w:sz w:val="22"/>
          <w:szCs w:val="22"/>
        </w:rPr>
        <w:t>y.</w:t>
      </w:r>
    </w:p>
    <w:p w:rsidR="004E6CA3" w:rsidRPr="00505FEC" w:rsidRDefault="004E6CA3" w:rsidP="00505FEC">
      <w:pPr>
        <w:numPr>
          <w:ilvl w:val="1"/>
          <w:numId w:val="17"/>
        </w:numPr>
        <w:tabs>
          <w:tab w:val="clear" w:pos="360"/>
        </w:tabs>
        <w:spacing w:after="200" w:line="276" w:lineRule="auto"/>
        <w:ind w:left="567" w:hanging="567"/>
        <w:jc w:val="both"/>
        <w:rPr>
          <w:rFonts w:ascii="Calibri" w:hAnsi="Calibri" w:cs="Calibri"/>
          <w:sz w:val="22"/>
          <w:szCs w:val="22"/>
        </w:rPr>
      </w:pPr>
      <w:r>
        <w:rPr>
          <w:rFonts w:ascii="Calibri" w:hAnsi="Calibri" w:cs="Calibri"/>
          <w:sz w:val="22"/>
          <w:szCs w:val="22"/>
        </w:rPr>
        <w:t>Nedílnou součástí této S</w:t>
      </w:r>
      <w:r w:rsidR="00505FEC">
        <w:rPr>
          <w:rFonts w:ascii="Calibri" w:hAnsi="Calibri" w:cs="Calibri"/>
          <w:sz w:val="22"/>
          <w:szCs w:val="22"/>
        </w:rPr>
        <w:t>mlouvy je p</w:t>
      </w:r>
      <w:r w:rsidRPr="00505FEC">
        <w:rPr>
          <w:rFonts w:ascii="Calibri" w:hAnsi="Calibri" w:cs="Calibri"/>
          <w:sz w:val="22"/>
          <w:szCs w:val="22"/>
        </w:rPr>
        <w:t xml:space="preserve">říloha </w:t>
      </w:r>
      <w:proofErr w:type="gramStart"/>
      <w:r w:rsidRPr="00505FEC">
        <w:rPr>
          <w:rFonts w:ascii="Calibri" w:hAnsi="Calibri" w:cs="Calibri"/>
          <w:sz w:val="22"/>
          <w:szCs w:val="22"/>
        </w:rPr>
        <w:t xml:space="preserve">č. 1 </w:t>
      </w:r>
      <w:r w:rsidR="007F188C">
        <w:rPr>
          <w:rFonts w:ascii="Calibri" w:hAnsi="Calibri" w:cs="Calibri"/>
          <w:sz w:val="22"/>
          <w:szCs w:val="22"/>
        </w:rPr>
        <w:t>–Katalogové</w:t>
      </w:r>
      <w:proofErr w:type="gramEnd"/>
      <w:r w:rsidR="007F188C">
        <w:rPr>
          <w:rFonts w:ascii="Calibri" w:hAnsi="Calibri" w:cs="Calibri"/>
          <w:sz w:val="22"/>
          <w:szCs w:val="22"/>
        </w:rPr>
        <w:t xml:space="preserve"> listy Předmětu koupě včetně příloh těchto listů</w:t>
      </w:r>
      <w:r w:rsidR="00505FEC">
        <w:rPr>
          <w:rFonts w:ascii="Calibri" w:hAnsi="Calibri" w:cs="Calibri"/>
          <w:sz w:val="22"/>
          <w:szCs w:val="22"/>
        </w:rPr>
        <w:t>.</w:t>
      </w:r>
    </w:p>
    <w:p w:rsidR="00A108B5" w:rsidRPr="00505FEC" w:rsidRDefault="00505FEC" w:rsidP="00505FEC">
      <w:pPr>
        <w:pStyle w:val="Zkladntext"/>
        <w:spacing w:after="200" w:line="276" w:lineRule="auto"/>
        <w:rPr>
          <w:rFonts w:ascii="Calibri" w:hAnsi="Calibri" w:cs="Calibri"/>
          <w:b/>
          <w:sz w:val="22"/>
          <w:szCs w:val="22"/>
        </w:rPr>
      </w:pPr>
      <w:r w:rsidRPr="00505FEC">
        <w:rPr>
          <w:rFonts w:ascii="Calibri" w:hAnsi="Calibri" w:cs="Calibri"/>
          <w:b/>
          <w:sz w:val="22"/>
          <w:szCs w:val="22"/>
        </w:rPr>
        <w:t>KUPUJÍCÍ</w:t>
      </w:r>
    </w:p>
    <w:tbl>
      <w:tblPr>
        <w:tblW w:w="0" w:type="auto"/>
        <w:tblLook w:val="04A0" w:firstRow="1" w:lastRow="0" w:firstColumn="1" w:lastColumn="0" w:noHBand="0" w:noVBand="1"/>
      </w:tblPr>
      <w:tblGrid>
        <w:gridCol w:w="4536"/>
        <w:gridCol w:w="4536"/>
      </w:tblGrid>
      <w:tr w:rsidR="00461107" w:rsidRPr="00C63C2D" w:rsidTr="00505FEC">
        <w:tc>
          <w:tcPr>
            <w:tcW w:w="4606" w:type="dxa"/>
            <w:shd w:val="clear" w:color="auto" w:fill="auto"/>
          </w:tcPr>
          <w:p w:rsidR="00505FEC" w:rsidRPr="00505FEC" w:rsidRDefault="00505FEC" w:rsidP="00EE51D2">
            <w:pPr>
              <w:pStyle w:val="Zkladntext"/>
              <w:spacing w:after="200" w:line="276" w:lineRule="auto"/>
              <w:rPr>
                <w:rFonts w:ascii="Calibri" w:hAnsi="Calibri" w:cs="Calibri"/>
                <w:sz w:val="22"/>
                <w:szCs w:val="22"/>
              </w:rPr>
            </w:pPr>
            <w:r w:rsidRPr="00505FEC">
              <w:rPr>
                <w:rFonts w:ascii="Calibri" w:hAnsi="Calibri" w:cs="Calibri"/>
                <w:sz w:val="22"/>
                <w:szCs w:val="22"/>
              </w:rPr>
              <w:t>V</w:t>
            </w:r>
            <w:r w:rsidR="00EE51D2">
              <w:rPr>
                <w:rFonts w:ascii="Calibri" w:hAnsi="Calibri" w:cs="Calibri"/>
                <w:sz w:val="22"/>
                <w:szCs w:val="22"/>
              </w:rPr>
              <w:t xml:space="preserve"> Jablonci nad Nisou </w:t>
            </w:r>
            <w:r w:rsidRPr="00505FEC">
              <w:rPr>
                <w:rFonts w:ascii="Calibri" w:hAnsi="Calibri" w:cs="Calibri"/>
                <w:sz w:val="22"/>
                <w:szCs w:val="22"/>
              </w:rPr>
              <w:t xml:space="preserve">dne </w:t>
            </w:r>
            <w:r>
              <w:rPr>
                <w:rFonts w:ascii="Calibri" w:hAnsi="Calibri" w:cs="Calibri"/>
                <w:sz w:val="22"/>
                <w:szCs w:val="22"/>
              </w:rPr>
              <w:t>_______________</w:t>
            </w:r>
          </w:p>
        </w:tc>
        <w:tc>
          <w:tcPr>
            <w:tcW w:w="4606" w:type="dxa"/>
            <w:shd w:val="clear" w:color="auto" w:fill="auto"/>
          </w:tcPr>
          <w:p w:rsidR="00461107" w:rsidRPr="00C63C2D" w:rsidRDefault="00461107" w:rsidP="00505FEC">
            <w:pPr>
              <w:pStyle w:val="Zkladntext"/>
              <w:spacing w:after="200" w:line="276" w:lineRule="auto"/>
              <w:rPr>
                <w:rFonts w:ascii="Calibri" w:hAnsi="Calibri" w:cs="Calibri"/>
                <w:b/>
                <w:sz w:val="22"/>
                <w:szCs w:val="22"/>
              </w:rPr>
            </w:pPr>
          </w:p>
        </w:tc>
      </w:tr>
      <w:tr w:rsidR="00461107" w:rsidRPr="00C63C2D" w:rsidTr="00505FEC">
        <w:tc>
          <w:tcPr>
            <w:tcW w:w="4606" w:type="dxa"/>
            <w:shd w:val="clear" w:color="auto" w:fill="auto"/>
          </w:tcPr>
          <w:p w:rsidR="00461107" w:rsidRPr="00C63C2D" w:rsidRDefault="00C63C2D" w:rsidP="00505FEC">
            <w:pPr>
              <w:pStyle w:val="Zkladntext"/>
              <w:spacing w:after="200" w:line="276" w:lineRule="auto"/>
              <w:rPr>
                <w:rFonts w:ascii="Calibri" w:hAnsi="Calibri" w:cs="Calibri"/>
                <w:sz w:val="22"/>
                <w:szCs w:val="22"/>
              </w:rPr>
            </w:pPr>
            <w:r w:rsidRPr="00C63C2D">
              <w:rPr>
                <w:rFonts w:ascii="Calibri" w:hAnsi="Calibri" w:cs="Calibri"/>
                <w:sz w:val="22"/>
                <w:szCs w:val="22"/>
              </w:rPr>
              <w:t xml:space="preserve">za </w:t>
            </w:r>
            <w:r w:rsidRPr="00C63C2D">
              <w:rPr>
                <w:rFonts w:ascii="Calibri" w:hAnsi="Calibri" w:cs="Calibri"/>
                <w:b/>
                <w:sz w:val="22"/>
                <w:szCs w:val="22"/>
              </w:rPr>
              <w:t>Silnice LK a.s.</w:t>
            </w:r>
          </w:p>
          <w:p w:rsidR="00505FEC" w:rsidRDefault="00505FEC" w:rsidP="00505FEC">
            <w:pPr>
              <w:pStyle w:val="Zkladntext"/>
              <w:spacing w:line="276" w:lineRule="auto"/>
              <w:rPr>
                <w:rFonts w:ascii="Calibri" w:hAnsi="Calibri" w:cs="Calibri"/>
                <w:sz w:val="22"/>
                <w:szCs w:val="22"/>
              </w:rPr>
            </w:pPr>
          </w:p>
          <w:p w:rsidR="00461107" w:rsidRPr="00C63C2D" w:rsidRDefault="00505FEC" w:rsidP="00505FEC">
            <w:pPr>
              <w:pStyle w:val="Zkladntext"/>
              <w:spacing w:line="276" w:lineRule="auto"/>
              <w:rPr>
                <w:rFonts w:ascii="Calibri" w:hAnsi="Calibri" w:cs="Calibri"/>
                <w:sz w:val="22"/>
                <w:szCs w:val="22"/>
              </w:rPr>
            </w:pPr>
            <w:r w:rsidRPr="00C63C2D">
              <w:rPr>
                <w:rFonts w:ascii="Calibri" w:hAnsi="Calibri" w:cs="Calibri"/>
                <w:sz w:val="22"/>
                <w:szCs w:val="22"/>
              </w:rPr>
              <w:t>_______________________________________</w:t>
            </w:r>
          </w:p>
        </w:tc>
        <w:tc>
          <w:tcPr>
            <w:tcW w:w="4606" w:type="dxa"/>
            <w:shd w:val="clear" w:color="auto" w:fill="auto"/>
          </w:tcPr>
          <w:p w:rsidR="00505FEC" w:rsidRDefault="00505FEC" w:rsidP="00505FEC">
            <w:pPr>
              <w:pStyle w:val="Zkladntext"/>
              <w:spacing w:after="200" w:line="276" w:lineRule="auto"/>
              <w:rPr>
                <w:rFonts w:ascii="Calibri" w:hAnsi="Calibri" w:cs="Calibri"/>
                <w:sz w:val="22"/>
                <w:szCs w:val="22"/>
              </w:rPr>
            </w:pPr>
          </w:p>
          <w:p w:rsidR="00505FEC" w:rsidRDefault="00505FEC" w:rsidP="00505FEC">
            <w:pPr>
              <w:pStyle w:val="Zkladntext"/>
              <w:spacing w:line="276" w:lineRule="auto"/>
              <w:rPr>
                <w:rFonts w:ascii="Calibri" w:hAnsi="Calibri" w:cs="Calibri"/>
                <w:sz w:val="22"/>
                <w:szCs w:val="22"/>
              </w:rPr>
            </w:pPr>
          </w:p>
          <w:p w:rsidR="00461107" w:rsidRPr="00C63C2D" w:rsidRDefault="00505FEC" w:rsidP="00505FEC">
            <w:pPr>
              <w:pStyle w:val="Zkladntext"/>
              <w:spacing w:line="276" w:lineRule="auto"/>
              <w:rPr>
                <w:rFonts w:ascii="Calibri" w:hAnsi="Calibri" w:cs="Calibri"/>
                <w:sz w:val="22"/>
                <w:szCs w:val="22"/>
              </w:rPr>
            </w:pPr>
            <w:r w:rsidRPr="00C63C2D">
              <w:rPr>
                <w:rFonts w:ascii="Calibri" w:hAnsi="Calibri" w:cs="Calibri"/>
                <w:sz w:val="22"/>
                <w:szCs w:val="22"/>
              </w:rPr>
              <w:t>_______________________________________</w:t>
            </w:r>
          </w:p>
        </w:tc>
      </w:tr>
      <w:tr w:rsidR="00461107" w:rsidRPr="00C63C2D" w:rsidTr="00505FEC">
        <w:trPr>
          <w:trHeight w:val="667"/>
        </w:trPr>
        <w:tc>
          <w:tcPr>
            <w:tcW w:w="4606" w:type="dxa"/>
            <w:shd w:val="clear" w:color="auto" w:fill="auto"/>
          </w:tcPr>
          <w:p w:rsidR="00C63C2D" w:rsidRPr="00C63C2D" w:rsidRDefault="00C63C2D" w:rsidP="00505FEC">
            <w:pPr>
              <w:rPr>
                <w:rFonts w:ascii="Calibri" w:eastAsia="Calibri" w:hAnsi="Calibri" w:cs="Arial"/>
                <w:sz w:val="22"/>
                <w:szCs w:val="22"/>
                <w:lang w:eastAsia="en-US"/>
              </w:rPr>
            </w:pPr>
            <w:r w:rsidRPr="00C63C2D">
              <w:rPr>
                <w:rFonts w:ascii="Calibri" w:eastAsia="Calibri" w:hAnsi="Calibri" w:cs="Arial"/>
                <w:sz w:val="22"/>
                <w:szCs w:val="22"/>
                <w:lang w:eastAsia="en-US"/>
              </w:rPr>
              <w:t xml:space="preserve">Ing. </w:t>
            </w:r>
            <w:proofErr w:type="spellStart"/>
            <w:r w:rsidR="003D6939">
              <w:rPr>
                <w:rFonts w:ascii="Calibri" w:eastAsia="Calibri" w:hAnsi="Calibri" w:cs="Arial"/>
                <w:sz w:val="22"/>
                <w:szCs w:val="22"/>
                <w:lang w:eastAsia="en-US"/>
              </w:rPr>
              <w:t>xxxxxxxxxxxxx</w:t>
            </w:r>
            <w:proofErr w:type="spellEnd"/>
          </w:p>
          <w:p w:rsidR="00461107" w:rsidRPr="00C63C2D" w:rsidRDefault="00C63C2D" w:rsidP="00505FEC">
            <w:pPr>
              <w:rPr>
                <w:rFonts w:ascii="Calibri" w:hAnsi="Calibri" w:cs="Calibri"/>
                <w:sz w:val="22"/>
                <w:szCs w:val="22"/>
              </w:rPr>
            </w:pPr>
            <w:r w:rsidRPr="00C63C2D">
              <w:rPr>
                <w:rFonts w:ascii="Calibri" w:eastAsia="Calibri" w:hAnsi="Calibri" w:cs="Arial"/>
                <w:sz w:val="22"/>
                <w:szCs w:val="22"/>
                <w:lang w:eastAsia="en-US"/>
              </w:rPr>
              <w:t>předseda představenstva</w:t>
            </w:r>
          </w:p>
        </w:tc>
        <w:tc>
          <w:tcPr>
            <w:tcW w:w="4606" w:type="dxa"/>
            <w:shd w:val="clear" w:color="auto" w:fill="auto"/>
          </w:tcPr>
          <w:p w:rsidR="00C63C2D" w:rsidRPr="00C63C2D" w:rsidRDefault="00C63C2D" w:rsidP="00505FEC">
            <w:pPr>
              <w:rPr>
                <w:rFonts w:ascii="Calibri" w:eastAsia="Calibri" w:hAnsi="Calibri" w:cs="Arial"/>
                <w:sz w:val="22"/>
                <w:szCs w:val="22"/>
                <w:lang w:eastAsia="en-US"/>
              </w:rPr>
            </w:pPr>
            <w:r w:rsidRPr="00C63C2D">
              <w:rPr>
                <w:rFonts w:ascii="Calibri" w:eastAsia="Calibri" w:hAnsi="Calibri" w:cs="Arial"/>
                <w:sz w:val="22"/>
                <w:szCs w:val="22"/>
                <w:lang w:eastAsia="en-US"/>
              </w:rPr>
              <w:t xml:space="preserve">Ing. </w:t>
            </w:r>
            <w:proofErr w:type="spellStart"/>
            <w:r w:rsidR="003D6939">
              <w:rPr>
                <w:rFonts w:ascii="Calibri" w:eastAsia="Calibri" w:hAnsi="Calibri" w:cs="Arial"/>
                <w:sz w:val="22"/>
                <w:szCs w:val="22"/>
                <w:lang w:eastAsia="en-US"/>
              </w:rPr>
              <w:t>xxxxxxxxxxxxxxxxx</w:t>
            </w:r>
            <w:proofErr w:type="spellEnd"/>
          </w:p>
          <w:p w:rsidR="00461107" w:rsidRPr="00C63C2D" w:rsidRDefault="00C63C2D" w:rsidP="00505FEC">
            <w:pPr>
              <w:rPr>
                <w:rFonts w:ascii="Calibri" w:hAnsi="Calibri" w:cs="Calibri"/>
                <w:b/>
                <w:sz w:val="22"/>
                <w:szCs w:val="22"/>
              </w:rPr>
            </w:pPr>
            <w:r w:rsidRPr="00C63C2D">
              <w:rPr>
                <w:rFonts w:ascii="Calibri" w:eastAsia="Calibri" w:hAnsi="Calibri" w:cs="Arial"/>
                <w:sz w:val="22"/>
                <w:szCs w:val="22"/>
                <w:lang w:eastAsia="en-US"/>
              </w:rPr>
              <w:t>místopředseda představenstva</w:t>
            </w:r>
          </w:p>
        </w:tc>
      </w:tr>
    </w:tbl>
    <w:p w:rsidR="00492218" w:rsidRDefault="00492218" w:rsidP="00505FEC">
      <w:pPr>
        <w:spacing w:line="276" w:lineRule="auto"/>
        <w:rPr>
          <w:rFonts w:ascii="Calibri" w:hAnsi="Calibri" w:cs="Calibri"/>
          <w:sz w:val="22"/>
          <w:szCs w:val="22"/>
        </w:rPr>
      </w:pPr>
    </w:p>
    <w:p w:rsidR="006D3418" w:rsidRPr="007D0950" w:rsidRDefault="006D3418" w:rsidP="00505FEC">
      <w:pPr>
        <w:spacing w:line="276" w:lineRule="auto"/>
        <w:rPr>
          <w:rFonts w:ascii="Calibri" w:hAnsi="Calibri" w:cs="Calibri"/>
          <w:b/>
          <w:sz w:val="22"/>
          <w:szCs w:val="22"/>
        </w:rPr>
      </w:pPr>
      <w:r w:rsidRPr="007D0950">
        <w:rPr>
          <w:rFonts w:ascii="Calibri" w:hAnsi="Calibri" w:cs="Calibri"/>
          <w:b/>
          <w:sz w:val="22"/>
          <w:szCs w:val="22"/>
        </w:rPr>
        <w:t>PRODÁVAJÍCÍ</w:t>
      </w:r>
    </w:p>
    <w:p w:rsidR="006D3418" w:rsidRPr="007D0950" w:rsidRDefault="006D3418" w:rsidP="00505FEC">
      <w:pPr>
        <w:spacing w:line="276" w:lineRule="auto"/>
        <w:rPr>
          <w:rFonts w:ascii="Calibri" w:hAnsi="Calibri" w:cs="Calibri"/>
          <w:sz w:val="22"/>
          <w:szCs w:val="22"/>
        </w:rPr>
      </w:pPr>
    </w:p>
    <w:tbl>
      <w:tblPr>
        <w:tblW w:w="0" w:type="auto"/>
        <w:tblLook w:val="04A0" w:firstRow="1" w:lastRow="0" w:firstColumn="1" w:lastColumn="0" w:noHBand="0" w:noVBand="1"/>
      </w:tblPr>
      <w:tblGrid>
        <w:gridCol w:w="4606"/>
        <w:gridCol w:w="4466"/>
      </w:tblGrid>
      <w:tr w:rsidR="006D3418" w:rsidRPr="007D0950" w:rsidTr="00735A0E">
        <w:tc>
          <w:tcPr>
            <w:tcW w:w="4606" w:type="dxa"/>
            <w:shd w:val="clear" w:color="auto" w:fill="auto"/>
          </w:tcPr>
          <w:p w:rsidR="006D3418" w:rsidRPr="007D0950" w:rsidRDefault="006D3418" w:rsidP="00A41CA7">
            <w:pPr>
              <w:pStyle w:val="Zkladntext"/>
              <w:spacing w:after="200" w:line="276" w:lineRule="auto"/>
              <w:rPr>
                <w:rFonts w:ascii="Calibri" w:hAnsi="Calibri" w:cs="Calibri"/>
                <w:sz w:val="22"/>
                <w:szCs w:val="22"/>
              </w:rPr>
            </w:pPr>
            <w:r w:rsidRPr="007D0950">
              <w:rPr>
                <w:rFonts w:ascii="Calibri" w:hAnsi="Calibri" w:cs="Calibri"/>
                <w:sz w:val="22"/>
                <w:szCs w:val="22"/>
              </w:rPr>
              <w:t>V</w:t>
            </w:r>
            <w:r w:rsidR="001F6929" w:rsidRPr="007D0950">
              <w:rPr>
                <w:rFonts w:ascii="Calibri" w:hAnsi="Calibri" w:cs="Calibri"/>
                <w:sz w:val="22"/>
                <w:szCs w:val="22"/>
              </w:rPr>
              <w:t> </w:t>
            </w:r>
            <w:r w:rsidR="00A41CA7">
              <w:rPr>
                <w:rFonts w:ascii="Calibri" w:hAnsi="Calibri"/>
                <w:sz w:val="22"/>
                <w:szCs w:val="22"/>
              </w:rPr>
              <w:t>Uherském Hradišti dne 17</w:t>
            </w:r>
            <w:r w:rsidR="001F6929" w:rsidRPr="007D0950">
              <w:rPr>
                <w:rFonts w:ascii="Calibri" w:hAnsi="Calibri"/>
                <w:sz w:val="22"/>
                <w:szCs w:val="22"/>
              </w:rPr>
              <w:t xml:space="preserve">. </w:t>
            </w:r>
            <w:r w:rsidR="00A41CA7">
              <w:rPr>
                <w:rFonts w:ascii="Calibri" w:hAnsi="Calibri"/>
                <w:sz w:val="22"/>
                <w:szCs w:val="22"/>
              </w:rPr>
              <w:t>6</w:t>
            </w:r>
            <w:r w:rsidR="001F6929" w:rsidRPr="007D0950">
              <w:rPr>
                <w:rFonts w:ascii="Calibri" w:hAnsi="Calibri"/>
                <w:sz w:val="22"/>
                <w:szCs w:val="22"/>
              </w:rPr>
              <w:t>. 2016</w:t>
            </w:r>
          </w:p>
        </w:tc>
        <w:tc>
          <w:tcPr>
            <w:tcW w:w="4606" w:type="dxa"/>
            <w:shd w:val="clear" w:color="auto" w:fill="auto"/>
          </w:tcPr>
          <w:p w:rsidR="006D3418" w:rsidRPr="007D0950" w:rsidRDefault="006D3418" w:rsidP="00735A0E">
            <w:pPr>
              <w:pStyle w:val="Zkladntext"/>
              <w:spacing w:after="200" w:line="276" w:lineRule="auto"/>
              <w:rPr>
                <w:rFonts w:ascii="Calibri" w:hAnsi="Calibri" w:cs="Calibri"/>
                <w:b/>
                <w:sz w:val="22"/>
                <w:szCs w:val="22"/>
              </w:rPr>
            </w:pPr>
          </w:p>
        </w:tc>
      </w:tr>
      <w:tr w:rsidR="006D3418" w:rsidRPr="007D0950" w:rsidTr="00735A0E">
        <w:tc>
          <w:tcPr>
            <w:tcW w:w="4606" w:type="dxa"/>
            <w:shd w:val="clear" w:color="auto" w:fill="auto"/>
          </w:tcPr>
          <w:p w:rsidR="006D3418" w:rsidRPr="007D0950" w:rsidRDefault="006D3418" w:rsidP="00AD5175">
            <w:pPr>
              <w:pStyle w:val="Zkladntext"/>
              <w:spacing w:line="276" w:lineRule="auto"/>
              <w:rPr>
                <w:rFonts w:ascii="Calibri" w:hAnsi="Calibri" w:cs="Calibri"/>
                <w:b/>
                <w:sz w:val="22"/>
                <w:szCs w:val="22"/>
              </w:rPr>
            </w:pPr>
            <w:r w:rsidRPr="007D0950">
              <w:rPr>
                <w:rFonts w:ascii="Calibri" w:hAnsi="Calibri" w:cs="Calibri"/>
                <w:sz w:val="22"/>
                <w:szCs w:val="22"/>
              </w:rPr>
              <w:t xml:space="preserve">za </w:t>
            </w:r>
            <w:proofErr w:type="spellStart"/>
            <w:r w:rsidR="001F6929" w:rsidRPr="007D0950">
              <w:rPr>
                <w:rFonts w:ascii="Calibri" w:hAnsi="Calibri"/>
                <w:b/>
                <w:sz w:val="22"/>
                <w:szCs w:val="22"/>
              </w:rPr>
              <w:t>Hardman</w:t>
            </w:r>
            <w:proofErr w:type="spellEnd"/>
            <w:r w:rsidR="001F6929" w:rsidRPr="007D0950">
              <w:rPr>
                <w:rFonts w:ascii="Calibri" w:hAnsi="Calibri"/>
                <w:b/>
                <w:sz w:val="22"/>
                <w:szCs w:val="22"/>
              </w:rPr>
              <w:t xml:space="preserve"> UH a.s.</w:t>
            </w:r>
          </w:p>
          <w:p w:rsidR="006D3418" w:rsidRPr="007D0950" w:rsidRDefault="006D3418" w:rsidP="00735A0E">
            <w:pPr>
              <w:pStyle w:val="Zkladntext"/>
              <w:spacing w:after="200" w:line="276" w:lineRule="auto"/>
              <w:rPr>
                <w:rFonts w:ascii="Calibri" w:hAnsi="Calibri" w:cs="Calibri"/>
                <w:sz w:val="22"/>
                <w:szCs w:val="22"/>
              </w:rPr>
            </w:pPr>
          </w:p>
          <w:p w:rsidR="006D3418" w:rsidRPr="007D0950" w:rsidRDefault="006D3418" w:rsidP="00735A0E">
            <w:pPr>
              <w:pStyle w:val="Zkladntext"/>
              <w:spacing w:line="276" w:lineRule="auto"/>
              <w:rPr>
                <w:rFonts w:ascii="Calibri" w:hAnsi="Calibri" w:cs="Calibri"/>
                <w:sz w:val="22"/>
                <w:szCs w:val="22"/>
              </w:rPr>
            </w:pPr>
          </w:p>
          <w:p w:rsidR="006D3418" w:rsidRPr="007D0950" w:rsidRDefault="006D3418" w:rsidP="00735A0E">
            <w:pPr>
              <w:pStyle w:val="Zkladntext"/>
              <w:spacing w:line="276" w:lineRule="auto"/>
              <w:rPr>
                <w:rFonts w:ascii="Calibri" w:hAnsi="Calibri" w:cs="Calibri"/>
                <w:sz w:val="22"/>
                <w:szCs w:val="22"/>
              </w:rPr>
            </w:pPr>
            <w:r w:rsidRPr="007D0950">
              <w:rPr>
                <w:rFonts w:ascii="Calibri" w:hAnsi="Calibri" w:cs="Calibri"/>
                <w:sz w:val="22"/>
                <w:szCs w:val="22"/>
              </w:rPr>
              <w:t>________________________________________</w:t>
            </w:r>
          </w:p>
        </w:tc>
        <w:tc>
          <w:tcPr>
            <w:tcW w:w="4606" w:type="dxa"/>
            <w:shd w:val="clear" w:color="auto" w:fill="auto"/>
          </w:tcPr>
          <w:p w:rsidR="006D3418" w:rsidRPr="007D0950" w:rsidRDefault="006D3418" w:rsidP="00735A0E">
            <w:pPr>
              <w:pStyle w:val="Zkladntext"/>
              <w:spacing w:after="200" w:line="276" w:lineRule="auto"/>
              <w:rPr>
                <w:rFonts w:ascii="Calibri" w:hAnsi="Calibri" w:cs="Calibri"/>
                <w:sz w:val="22"/>
                <w:szCs w:val="22"/>
              </w:rPr>
            </w:pPr>
          </w:p>
          <w:p w:rsidR="006D3418" w:rsidRPr="007D0950" w:rsidRDefault="006D3418" w:rsidP="006D3418">
            <w:pPr>
              <w:pStyle w:val="Zkladntext"/>
              <w:spacing w:line="276" w:lineRule="auto"/>
              <w:rPr>
                <w:rFonts w:ascii="Calibri" w:hAnsi="Calibri" w:cs="Calibri"/>
                <w:sz w:val="22"/>
                <w:szCs w:val="22"/>
              </w:rPr>
            </w:pPr>
          </w:p>
        </w:tc>
      </w:tr>
      <w:tr w:rsidR="006D3418" w:rsidRPr="00C63C2D" w:rsidTr="00735A0E">
        <w:trPr>
          <w:trHeight w:val="667"/>
        </w:trPr>
        <w:tc>
          <w:tcPr>
            <w:tcW w:w="4606" w:type="dxa"/>
            <w:shd w:val="clear" w:color="auto" w:fill="auto"/>
          </w:tcPr>
          <w:p w:rsidR="001F6929" w:rsidRPr="007D0950" w:rsidRDefault="001F6929" w:rsidP="001F6929">
            <w:pPr>
              <w:rPr>
                <w:rFonts w:ascii="Calibri" w:hAnsi="Calibri"/>
                <w:sz w:val="22"/>
                <w:szCs w:val="22"/>
              </w:rPr>
            </w:pPr>
            <w:r w:rsidRPr="007D0950">
              <w:rPr>
                <w:rFonts w:ascii="Calibri" w:hAnsi="Calibri"/>
                <w:sz w:val="22"/>
                <w:szCs w:val="22"/>
              </w:rPr>
              <w:t xml:space="preserve">Ing. </w:t>
            </w:r>
            <w:proofErr w:type="spellStart"/>
            <w:r w:rsidR="003D6939">
              <w:rPr>
                <w:rFonts w:ascii="Calibri" w:hAnsi="Calibri"/>
                <w:sz w:val="22"/>
                <w:szCs w:val="22"/>
              </w:rPr>
              <w:t>xxxxxxxxxxxxxxxxxxxx</w:t>
            </w:r>
            <w:proofErr w:type="spellEnd"/>
          </w:p>
          <w:p w:rsidR="006D3418" w:rsidRPr="00C63C2D" w:rsidRDefault="001F6929" w:rsidP="001F6929">
            <w:pPr>
              <w:rPr>
                <w:rFonts w:ascii="Calibri" w:hAnsi="Calibri" w:cs="Calibri"/>
                <w:sz w:val="22"/>
                <w:szCs w:val="22"/>
              </w:rPr>
            </w:pPr>
            <w:r w:rsidRPr="007D0950">
              <w:rPr>
                <w:rFonts w:ascii="Calibri" w:hAnsi="Calibri"/>
                <w:sz w:val="22"/>
                <w:szCs w:val="22"/>
              </w:rPr>
              <w:t>předseda představenstva</w:t>
            </w:r>
          </w:p>
        </w:tc>
        <w:tc>
          <w:tcPr>
            <w:tcW w:w="4606" w:type="dxa"/>
            <w:shd w:val="clear" w:color="auto" w:fill="auto"/>
          </w:tcPr>
          <w:p w:rsidR="006D3418" w:rsidRPr="00C63C2D" w:rsidRDefault="006D3418" w:rsidP="00735A0E">
            <w:pPr>
              <w:rPr>
                <w:rFonts w:ascii="Calibri" w:hAnsi="Calibri" w:cs="Calibri"/>
                <w:b/>
                <w:sz w:val="22"/>
                <w:szCs w:val="22"/>
              </w:rPr>
            </w:pPr>
          </w:p>
        </w:tc>
      </w:tr>
    </w:tbl>
    <w:p w:rsidR="006D3418" w:rsidRDefault="006D3418" w:rsidP="00AD5175">
      <w:pPr>
        <w:rPr>
          <w:rFonts w:ascii="Calibri" w:hAnsi="Calibri" w:cs="Calibri"/>
          <w:sz w:val="22"/>
          <w:szCs w:val="22"/>
        </w:rPr>
      </w:pPr>
    </w:p>
    <w:p w:rsidR="008A220D" w:rsidRDefault="008A220D" w:rsidP="00AD5175">
      <w:pPr>
        <w:rPr>
          <w:rFonts w:ascii="Calibri" w:hAnsi="Calibri" w:cs="Calibri"/>
          <w:sz w:val="22"/>
          <w:szCs w:val="22"/>
        </w:rPr>
      </w:pPr>
    </w:p>
    <w:p w:rsidR="008A220D" w:rsidRDefault="008A220D" w:rsidP="00AD5175">
      <w:pPr>
        <w:rPr>
          <w:rFonts w:ascii="Calibri" w:hAnsi="Calibri" w:cs="Calibri"/>
          <w:sz w:val="22"/>
          <w:szCs w:val="22"/>
        </w:rPr>
      </w:pPr>
    </w:p>
    <w:p w:rsidR="008A220D" w:rsidRDefault="008A220D" w:rsidP="00AD5175">
      <w:pPr>
        <w:rPr>
          <w:rFonts w:ascii="Calibri" w:hAnsi="Calibri" w:cs="Calibri"/>
          <w:sz w:val="22"/>
          <w:szCs w:val="22"/>
        </w:rPr>
        <w:sectPr w:rsidR="008A220D" w:rsidSect="009E0858">
          <w:headerReference w:type="default" r:id="rId8"/>
          <w:footerReference w:type="default" r:id="rId9"/>
          <w:headerReference w:type="first" r:id="rId10"/>
          <w:pgSz w:w="11906" w:h="16838"/>
          <w:pgMar w:top="1134" w:right="1417" w:bottom="851" w:left="1417" w:header="708" w:footer="983" w:gutter="0"/>
          <w:cols w:space="708"/>
          <w:docGrid w:linePitch="272"/>
        </w:sectPr>
      </w:pPr>
    </w:p>
    <w:p w:rsidR="00777001" w:rsidRDefault="00777001" w:rsidP="00777001">
      <w:pPr>
        <w:ind w:left="-567" w:firstLine="567"/>
        <w:jc w:val="center"/>
        <w:rPr>
          <w:rFonts w:ascii="Garamond" w:hAnsi="Garamond" w:cs="Calibri"/>
          <w:b/>
          <w:sz w:val="28"/>
          <w:szCs w:val="22"/>
        </w:rPr>
      </w:pPr>
    </w:p>
    <w:p w:rsidR="00777001" w:rsidRDefault="00777001" w:rsidP="00777001">
      <w:pPr>
        <w:ind w:left="-567" w:firstLine="567"/>
        <w:jc w:val="center"/>
        <w:rPr>
          <w:rFonts w:ascii="Garamond" w:hAnsi="Garamond" w:cs="Calibri"/>
          <w:b/>
          <w:sz w:val="28"/>
          <w:szCs w:val="22"/>
        </w:rPr>
      </w:pPr>
    </w:p>
    <w:p w:rsidR="008259FB" w:rsidRPr="00777001" w:rsidRDefault="008259FB" w:rsidP="00777001">
      <w:pPr>
        <w:ind w:left="-567" w:firstLine="567"/>
        <w:jc w:val="center"/>
        <w:rPr>
          <w:rFonts w:ascii="Garamond" w:hAnsi="Garamond" w:cs="Calibri"/>
          <w:b/>
          <w:sz w:val="28"/>
          <w:szCs w:val="22"/>
        </w:rPr>
      </w:pPr>
      <w:r w:rsidRPr="00777001">
        <w:rPr>
          <w:rFonts w:ascii="Garamond" w:hAnsi="Garamond" w:cs="Calibri"/>
          <w:b/>
          <w:sz w:val="28"/>
          <w:szCs w:val="22"/>
        </w:rPr>
        <w:t>Obsah Katalogových listů</w:t>
      </w:r>
    </w:p>
    <w:p w:rsidR="008259FB" w:rsidRDefault="008259FB" w:rsidP="00777001">
      <w:pPr>
        <w:ind w:left="-567" w:firstLine="567"/>
        <w:rPr>
          <w:rFonts w:ascii="Calibri" w:hAnsi="Calibri" w:cs="Calibri"/>
          <w:sz w:val="22"/>
          <w:szCs w:val="22"/>
        </w:rPr>
      </w:pPr>
    </w:p>
    <w:p w:rsidR="00777001" w:rsidRDefault="00777001" w:rsidP="00777001">
      <w:pPr>
        <w:ind w:left="-567" w:firstLine="567"/>
        <w:rPr>
          <w:rFonts w:ascii="Calibri" w:hAnsi="Calibri" w:cs="Calibri"/>
          <w:sz w:val="22"/>
          <w:szCs w:val="22"/>
        </w:rPr>
      </w:pPr>
    </w:p>
    <w:p w:rsidR="00777001" w:rsidRDefault="00777001" w:rsidP="00777001">
      <w:pPr>
        <w:ind w:left="-567" w:firstLine="567"/>
        <w:rPr>
          <w:rFonts w:ascii="Calibri" w:hAnsi="Calibri" w:cs="Calibri"/>
          <w:sz w:val="22"/>
          <w:szCs w:val="22"/>
        </w:rPr>
      </w:pPr>
    </w:p>
    <w:p w:rsidR="00777001" w:rsidRDefault="00777001" w:rsidP="00777001">
      <w:pPr>
        <w:ind w:left="-567" w:firstLine="567"/>
        <w:rPr>
          <w:rFonts w:ascii="Calibri" w:hAnsi="Calibri" w:cs="Calibri"/>
          <w:sz w:val="22"/>
          <w:szCs w:val="22"/>
        </w:rPr>
      </w:pPr>
    </w:p>
    <w:tbl>
      <w:tblPr>
        <w:tblStyle w:val="Mkatabulky"/>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777001" w:rsidRPr="00777001" w:rsidTr="00777001">
        <w:tc>
          <w:tcPr>
            <w:tcW w:w="9464" w:type="dxa"/>
          </w:tcPr>
          <w:p w:rsidR="00777001" w:rsidRPr="00777001" w:rsidRDefault="009E0858" w:rsidP="00777001">
            <w:pPr>
              <w:spacing w:line="360" w:lineRule="auto"/>
              <w:ind w:firstLine="567"/>
              <w:rPr>
                <w:rFonts w:ascii="Garamond" w:hAnsi="Garamond" w:cs="Calibri"/>
                <w:sz w:val="24"/>
                <w:szCs w:val="22"/>
              </w:rPr>
            </w:pPr>
            <w:r>
              <w:rPr>
                <w:rFonts w:ascii="Garamond" w:hAnsi="Garamond" w:cs="Calibri"/>
                <w:sz w:val="24"/>
                <w:szCs w:val="22"/>
              </w:rPr>
              <w:t xml:space="preserve">Katalogový list ke stroji: </w:t>
            </w:r>
            <w:r w:rsidR="00777001" w:rsidRPr="00777001">
              <w:rPr>
                <w:rFonts w:ascii="Garamond" w:hAnsi="Garamond" w:cs="Calibri"/>
                <w:sz w:val="24"/>
                <w:szCs w:val="22"/>
              </w:rPr>
              <w:t>Nabídka silničního značkovacího stroje H18-1</w:t>
            </w:r>
          </w:p>
        </w:tc>
      </w:tr>
      <w:tr w:rsidR="00777001" w:rsidRPr="00777001" w:rsidTr="00777001">
        <w:tc>
          <w:tcPr>
            <w:tcW w:w="9464" w:type="dxa"/>
          </w:tcPr>
          <w:p w:rsidR="00777001" w:rsidRPr="00777001" w:rsidRDefault="00777001" w:rsidP="009E0858">
            <w:pPr>
              <w:spacing w:line="360" w:lineRule="auto"/>
              <w:ind w:firstLine="1276"/>
              <w:rPr>
                <w:rFonts w:ascii="Garamond" w:hAnsi="Garamond" w:cs="Calibri"/>
                <w:sz w:val="24"/>
                <w:szCs w:val="22"/>
              </w:rPr>
            </w:pPr>
            <w:r w:rsidRPr="00777001">
              <w:rPr>
                <w:rFonts w:ascii="Garamond" w:hAnsi="Garamond" w:cs="Calibri"/>
                <w:sz w:val="24"/>
                <w:szCs w:val="22"/>
              </w:rPr>
              <w:t>Prospekt ke stroji H18-1</w:t>
            </w:r>
          </w:p>
        </w:tc>
      </w:tr>
      <w:tr w:rsidR="00777001" w:rsidRPr="00777001" w:rsidTr="00777001">
        <w:tc>
          <w:tcPr>
            <w:tcW w:w="9464" w:type="dxa"/>
          </w:tcPr>
          <w:p w:rsidR="00777001" w:rsidRPr="00777001" w:rsidRDefault="00777001" w:rsidP="009E0858">
            <w:pPr>
              <w:spacing w:line="360" w:lineRule="auto"/>
              <w:ind w:firstLine="1276"/>
              <w:rPr>
                <w:rFonts w:ascii="Garamond" w:hAnsi="Garamond" w:cs="Calibri"/>
                <w:sz w:val="24"/>
                <w:szCs w:val="22"/>
              </w:rPr>
            </w:pPr>
            <w:r w:rsidRPr="00777001">
              <w:rPr>
                <w:rFonts w:ascii="Garamond" w:hAnsi="Garamond" w:cs="Calibri"/>
                <w:sz w:val="24"/>
                <w:szCs w:val="22"/>
              </w:rPr>
              <w:t>Kopie Základního technického popisu ke stroji H18-1</w:t>
            </w:r>
          </w:p>
        </w:tc>
      </w:tr>
      <w:tr w:rsidR="009E0858" w:rsidRPr="00777001" w:rsidTr="00777001">
        <w:tc>
          <w:tcPr>
            <w:tcW w:w="9464" w:type="dxa"/>
          </w:tcPr>
          <w:p w:rsidR="009E0858" w:rsidRPr="00777001" w:rsidRDefault="009E0858" w:rsidP="009E0858">
            <w:pPr>
              <w:spacing w:line="360" w:lineRule="auto"/>
              <w:ind w:firstLine="1276"/>
              <w:rPr>
                <w:rFonts w:ascii="Garamond" w:hAnsi="Garamond" w:cs="Calibri"/>
                <w:sz w:val="24"/>
                <w:szCs w:val="22"/>
              </w:rPr>
            </w:pPr>
          </w:p>
        </w:tc>
      </w:tr>
      <w:tr w:rsidR="00777001" w:rsidRPr="00777001" w:rsidTr="00777001">
        <w:tc>
          <w:tcPr>
            <w:tcW w:w="9464" w:type="dxa"/>
          </w:tcPr>
          <w:p w:rsidR="00777001" w:rsidRPr="00777001" w:rsidRDefault="009E0858" w:rsidP="00777001">
            <w:pPr>
              <w:spacing w:line="360" w:lineRule="auto"/>
              <w:ind w:firstLine="567"/>
              <w:rPr>
                <w:rFonts w:ascii="Garamond" w:hAnsi="Garamond" w:cs="Calibri"/>
                <w:sz w:val="24"/>
                <w:szCs w:val="22"/>
              </w:rPr>
            </w:pPr>
            <w:r>
              <w:rPr>
                <w:rFonts w:ascii="Garamond" w:hAnsi="Garamond" w:cs="Calibri"/>
                <w:sz w:val="24"/>
                <w:szCs w:val="22"/>
              </w:rPr>
              <w:t xml:space="preserve">Katalogový list k přívěsu: </w:t>
            </w:r>
            <w:r w:rsidR="00777001" w:rsidRPr="00777001">
              <w:rPr>
                <w:rFonts w:ascii="Garamond" w:hAnsi="Garamond" w:cs="Calibri"/>
                <w:sz w:val="24"/>
                <w:szCs w:val="22"/>
              </w:rPr>
              <w:t>Nabídka přívěsu</w:t>
            </w:r>
          </w:p>
        </w:tc>
      </w:tr>
      <w:tr w:rsidR="00777001" w:rsidRPr="00777001" w:rsidTr="00777001">
        <w:tc>
          <w:tcPr>
            <w:tcW w:w="9464" w:type="dxa"/>
          </w:tcPr>
          <w:p w:rsidR="00777001" w:rsidRPr="00777001" w:rsidRDefault="00777001" w:rsidP="009E0858">
            <w:pPr>
              <w:spacing w:line="360" w:lineRule="auto"/>
              <w:ind w:firstLine="1276"/>
              <w:rPr>
                <w:rFonts w:ascii="Garamond" w:hAnsi="Garamond" w:cs="Calibri"/>
                <w:sz w:val="24"/>
                <w:szCs w:val="22"/>
              </w:rPr>
            </w:pPr>
            <w:r w:rsidRPr="00777001">
              <w:rPr>
                <w:rFonts w:ascii="Garamond" w:hAnsi="Garamond" w:cs="Calibri"/>
                <w:sz w:val="24"/>
                <w:szCs w:val="22"/>
              </w:rPr>
              <w:t>Vzor technického popisu přívěsu</w:t>
            </w:r>
          </w:p>
        </w:tc>
      </w:tr>
      <w:tr w:rsidR="009E0858" w:rsidRPr="00777001" w:rsidTr="00777001">
        <w:tc>
          <w:tcPr>
            <w:tcW w:w="9464" w:type="dxa"/>
          </w:tcPr>
          <w:p w:rsidR="009E0858" w:rsidRPr="00777001" w:rsidRDefault="009E0858" w:rsidP="009E0858">
            <w:pPr>
              <w:spacing w:line="360" w:lineRule="auto"/>
              <w:ind w:firstLine="1276"/>
              <w:rPr>
                <w:rFonts w:ascii="Garamond" w:hAnsi="Garamond" w:cs="Calibri"/>
                <w:sz w:val="24"/>
                <w:szCs w:val="22"/>
              </w:rPr>
            </w:pPr>
          </w:p>
        </w:tc>
      </w:tr>
    </w:tbl>
    <w:p w:rsidR="008259FB" w:rsidRPr="00777001" w:rsidRDefault="009E0858" w:rsidP="00777001">
      <w:pPr>
        <w:spacing w:line="360" w:lineRule="auto"/>
        <w:ind w:left="-567" w:firstLine="567"/>
        <w:rPr>
          <w:rFonts w:ascii="Garamond" w:hAnsi="Garamond" w:cs="Calibri"/>
          <w:sz w:val="24"/>
          <w:szCs w:val="22"/>
        </w:rPr>
      </w:pPr>
      <w:r>
        <w:rPr>
          <w:rFonts w:ascii="Garamond" w:hAnsi="Garamond" w:cs="Calibri"/>
          <w:sz w:val="24"/>
          <w:szCs w:val="22"/>
        </w:rPr>
        <w:t>Servisní středisko</w:t>
      </w:r>
    </w:p>
    <w:p w:rsidR="008259FB" w:rsidRPr="00777001" w:rsidRDefault="008259FB" w:rsidP="008259FB">
      <w:pPr>
        <w:ind w:left="-567"/>
        <w:rPr>
          <w:rFonts w:ascii="Garamond" w:hAnsi="Garamond" w:cs="Calibri"/>
          <w:sz w:val="22"/>
          <w:szCs w:val="22"/>
        </w:rPr>
      </w:pPr>
    </w:p>
    <w:p w:rsidR="008259FB" w:rsidRDefault="008259FB" w:rsidP="008259FB">
      <w:pPr>
        <w:ind w:left="-567"/>
        <w:rPr>
          <w:rFonts w:ascii="Calibri" w:hAnsi="Calibri" w:cs="Calibri"/>
          <w:sz w:val="22"/>
          <w:szCs w:val="22"/>
        </w:rPr>
      </w:pPr>
    </w:p>
    <w:p w:rsidR="008259FB" w:rsidRDefault="008259FB">
      <w:pPr>
        <w:rPr>
          <w:rFonts w:ascii="Calibri" w:hAnsi="Calibri" w:cs="Calibri"/>
          <w:sz w:val="22"/>
          <w:szCs w:val="22"/>
        </w:rPr>
      </w:pPr>
      <w:r>
        <w:rPr>
          <w:rFonts w:ascii="Calibri" w:hAnsi="Calibri" w:cs="Calibri"/>
          <w:sz w:val="22"/>
          <w:szCs w:val="22"/>
        </w:rPr>
        <w:br w:type="page"/>
      </w:r>
    </w:p>
    <w:p w:rsidR="008A220D" w:rsidRDefault="004600C9" w:rsidP="008A220D">
      <w:pPr>
        <w:ind w:left="-567"/>
        <w:rPr>
          <w:rFonts w:ascii="Calibri" w:hAnsi="Calibri" w:cs="Calibri"/>
          <w:sz w:val="22"/>
          <w:szCs w:val="22"/>
        </w:rPr>
      </w:pPr>
      <w:bookmarkStart w:id="7" w:name="_GoBack"/>
      <w:r>
        <w:rPr>
          <w:rFonts w:ascii="Calibri" w:hAnsi="Calibri" w:cs="Calibri"/>
          <w:noProof/>
          <w:sz w:val="22"/>
          <w:szCs w:val="22"/>
        </w:rPr>
        <w:drawing>
          <wp:inline distT="0" distB="0" distL="0" distR="0">
            <wp:extent cx="6534609" cy="9247517"/>
            <wp:effectExtent l="19050" t="0" r="0" b="0"/>
            <wp:docPr id="2" name="Obrázek 1" descr="Nabídka_-_Hardman_UH_a.s._16NA3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ídka_-_Hardman_UH_a.s._16NA355_1.jpg"/>
                    <pic:cNvPicPr/>
                  </pic:nvPicPr>
                  <pic:blipFill>
                    <a:blip r:embed="rId11"/>
                    <a:stretch>
                      <a:fillRect/>
                    </a:stretch>
                  </pic:blipFill>
                  <pic:spPr>
                    <a:xfrm>
                      <a:off x="0" y="0"/>
                      <a:ext cx="6534129" cy="9246838"/>
                    </a:xfrm>
                    <a:prstGeom prst="rect">
                      <a:avLst/>
                    </a:prstGeom>
                  </pic:spPr>
                </pic:pic>
              </a:graphicData>
            </a:graphic>
          </wp:inline>
        </w:drawing>
      </w:r>
      <w:bookmarkEnd w:id="7"/>
    </w:p>
    <w:p w:rsidR="008A220D" w:rsidRDefault="008A220D" w:rsidP="008A220D">
      <w:pPr>
        <w:ind w:left="-567"/>
        <w:rPr>
          <w:rFonts w:ascii="Calibri" w:hAnsi="Calibri" w:cs="Calibri"/>
          <w:sz w:val="22"/>
          <w:szCs w:val="22"/>
        </w:rPr>
      </w:pPr>
      <w:r>
        <w:rPr>
          <w:rFonts w:ascii="Calibri" w:hAnsi="Calibri" w:cs="Calibri"/>
          <w:noProof/>
          <w:sz w:val="22"/>
          <w:szCs w:val="22"/>
        </w:rPr>
        <w:drawing>
          <wp:inline distT="0" distB="0" distL="0" distR="0">
            <wp:extent cx="6442135" cy="9116416"/>
            <wp:effectExtent l="19050" t="0" r="0" b="0"/>
            <wp:docPr id="3" name="Obrázek 2" descr="Nabídka_-_Hardman_UH_a.s._16NA3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ídka_-_Hardman_UH_a.s._16NA355_2.jpg"/>
                    <pic:cNvPicPr/>
                  </pic:nvPicPr>
                  <pic:blipFill>
                    <a:blip r:embed="rId12"/>
                    <a:stretch>
                      <a:fillRect/>
                    </a:stretch>
                  </pic:blipFill>
                  <pic:spPr>
                    <a:xfrm>
                      <a:off x="0" y="0"/>
                      <a:ext cx="6446451" cy="9122524"/>
                    </a:xfrm>
                    <a:prstGeom prst="rect">
                      <a:avLst/>
                    </a:prstGeom>
                  </pic:spPr>
                </pic:pic>
              </a:graphicData>
            </a:graphic>
          </wp:inline>
        </w:drawing>
      </w:r>
    </w:p>
    <w:p w:rsidR="008A220D" w:rsidRDefault="008A220D" w:rsidP="008A220D">
      <w:pPr>
        <w:ind w:left="-567"/>
        <w:rPr>
          <w:rFonts w:ascii="Calibri" w:hAnsi="Calibri" w:cs="Calibri"/>
          <w:sz w:val="22"/>
          <w:szCs w:val="22"/>
        </w:rPr>
      </w:pPr>
      <w:r>
        <w:rPr>
          <w:rFonts w:ascii="Calibri" w:hAnsi="Calibri" w:cs="Calibri"/>
          <w:noProof/>
          <w:sz w:val="22"/>
          <w:szCs w:val="22"/>
        </w:rPr>
        <w:drawing>
          <wp:inline distT="0" distB="0" distL="0" distR="0">
            <wp:extent cx="6433509" cy="9104210"/>
            <wp:effectExtent l="19050" t="0" r="5391" b="0"/>
            <wp:docPr id="4" name="Obrázek 3" descr="Nabídka_-_Hardman_UH_a.s._16NA35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ídka_-_Hardman_UH_a.s._16NA355_3.jpg"/>
                    <pic:cNvPicPr/>
                  </pic:nvPicPr>
                  <pic:blipFill>
                    <a:blip r:embed="rId13"/>
                    <a:stretch>
                      <a:fillRect/>
                    </a:stretch>
                  </pic:blipFill>
                  <pic:spPr>
                    <a:xfrm>
                      <a:off x="0" y="0"/>
                      <a:ext cx="6433642" cy="9104398"/>
                    </a:xfrm>
                    <a:prstGeom prst="rect">
                      <a:avLst/>
                    </a:prstGeom>
                  </pic:spPr>
                </pic:pic>
              </a:graphicData>
            </a:graphic>
          </wp:inline>
        </w:drawing>
      </w:r>
    </w:p>
    <w:p w:rsidR="008A220D" w:rsidRDefault="008A220D" w:rsidP="008A220D">
      <w:pPr>
        <w:ind w:left="-567"/>
        <w:rPr>
          <w:rFonts w:ascii="Calibri" w:hAnsi="Calibri" w:cs="Calibri"/>
          <w:sz w:val="22"/>
          <w:szCs w:val="22"/>
        </w:rPr>
      </w:pPr>
      <w:r>
        <w:rPr>
          <w:rFonts w:ascii="Calibri" w:hAnsi="Calibri" w:cs="Calibri"/>
          <w:noProof/>
          <w:sz w:val="22"/>
          <w:szCs w:val="22"/>
        </w:rPr>
        <w:drawing>
          <wp:inline distT="0" distB="0" distL="0" distR="0">
            <wp:extent cx="6351901" cy="8988725"/>
            <wp:effectExtent l="19050" t="0" r="0" b="0"/>
            <wp:docPr id="5" name="Obrázek 4" descr="Nabídka_-_Hardman_UH_a.s._16NA35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ídka_-_Hardman_UH_a.s._16NA355_4.jpg"/>
                    <pic:cNvPicPr/>
                  </pic:nvPicPr>
                  <pic:blipFill>
                    <a:blip r:embed="rId14"/>
                    <a:stretch>
                      <a:fillRect/>
                    </a:stretch>
                  </pic:blipFill>
                  <pic:spPr>
                    <a:xfrm>
                      <a:off x="0" y="0"/>
                      <a:ext cx="6354801" cy="8992829"/>
                    </a:xfrm>
                    <a:prstGeom prst="rect">
                      <a:avLst/>
                    </a:prstGeom>
                  </pic:spPr>
                </pic:pic>
              </a:graphicData>
            </a:graphic>
          </wp:inline>
        </w:drawing>
      </w:r>
    </w:p>
    <w:p w:rsidR="008A220D" w:rsidRDefault="008A220D" w:rsidP="004600C9">
      <w:pPr>
        <w:ind w:left="-567"/>
        <w:rPr>
          <w:rFonts w:ascii="Calibri" w:hAnsi="Calibri" w:cs="Calibri"/>
          <w:sz w:val="22"/>
          <w:szCs w:val="22"/>
        </w:rPr>
      </w:pPr>
      <w:r>
        <w:rPr>
          <w:rFonts w:ascii="Calibri" w:hAnsi="Calibri" w:cs="Calibri"/>
          <w:noProof/>
          <w:sz w:val="22"/>
          <w:szCs w:val="22"/>
        </w:rPr>
        <w:drawing>
          <wp:inline distT="0" distB="0" distL="0" distR="0">
            <wp:extent cx="6534777" cy="9247517"/>
            <wp:effectExtent l="19050" t="0" r="0" b="0"/>
            <wp:docPr id="6" name="Obrázek 5" descr="Nabídka_-_Hardman_UH_a.s._16NA35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ídka_-_Hardman_UH_a.s._16NA355_5.jpg"/>
                    <pic:cNvPicPr/>
                  </pic:nvPicPr>
                  <pic:blipFill>
                    <a:blip r:embed="rId15"/>
                    <a:stretch>
                      <a:fillRect/>
                    </a:stretch>
                  </pic:blipFill>
                  <pic:spPr>
                    <a:xfrm>
                      <a:off x="0" y="0"/>
                      <a:ext cx="6534912" cy="9247708"/>
                    </a:xfrm>
                    <a:prstGeom prst="rect">
                      <a:avLst/>
                    </a:prstGeom>
                  </pic:spPr>
                </pic:pic>
              </a:graphicData>
            </a:graphic>
          </wp:inline>
        </w:drawing>
      </w:r>
    </w:p>
    <w:p w:rsidR="008A220D" w:rsidRDefault="008A220D" w:rsidP="004600C9">
      <w:pPr>
        <w:ind w:left="-567"/>
        <w:rPr>
          <w:rFonts w:ascii="Calibri" w:hAnsi="Calibri" w:cs="Calibri"/>
          <w:sz w:val="22"/>
          <w:szCs w:val="22"/>
        </w:rPr>
      </w:pPr>
      <w:r>
        <w:rPr>
          <w:rFonts w:ascii="Calibri" w:hAnsi="Calibri" w:cs="Calibri"/>
          <w:noProof/>
          <w:sz w:val="22"/>
          <w:szCs w:val="22"/>
        </w:rPr>
        <w:drawing>
          <wp:inline distT="0" distB="0" distL="0" distR="0">
            <wp:extent cx="6364497" cy="9006549"/>
            <wp:effectExtent l="19050" t="0" r="0" b="0"/>
            <wp:docPr id="7" name="Obrázek 6" descr="Nabídka_-_Hardman_UH_a.s._16NA35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ídka_-_Hardman_UH_a.s._16NA355_6.jpg"/>
                    <pic:cNvPicPr/>
                  </pic:nvPicPr>
                  <pic:blipFill>
                    <a:blip r:embed="rId16"/>
                    <a:stretch>
                      <a:fillRect/>
                    </a:stretch>
                  </pic:blipFill>
                  <pic:spPr>
                    <a:xfrm>
                      <a:off x="0" y="0"/>
                      <a:ext cx="6364628" cy="9006735"/>
                    </a:xfrm>
                    <a:prstGeom prst="rect">
                      <a:avLst/>
                    </a:prstGeom>
                  </pic:spPr>
                </pic:pic>
              </a:graphicData>
            </a:graphic>
          </wp:inline>
        </w:drawing>
      </w:r>
    </w:p>
    <w:p w:rsidR="008259FB" w:rsidRDefault="008259FB" w:rsidP="004600C9">
      <w:pPr>
        <w:ind w:left="-567"/>
        <w:rPr>
          <w:rFonts w:ascii="Calibri" w:hAnsi="Calibri" w:cs="Calibri"/>
          <w:sz w:val="22"/>
          <w:szCs w:val="22"/>
        </w:rPr>
      </w:pPr>
    </w:p>
    <w:p w:rsidR="008259FB" w:rsidRDefault="008259FB" w:rsidP="004600C9">
      <w:pPr>
        <w:ind w:left="-567"/>
        <w:rPr>
          <w:rFonts w:ascii="Calibri" w:hAnsi="Calibri" w:cs="Calibri"/>
          <w:sz w:val="22"/>
          <w:szCs w:val="22"/>
        </w:rPr>
      </w:pPr>
    </w:p>
    <w:p w:rsidR="00777001" w:rsidRDefault="008259FB">
      <w:pPr>
        <w:rPr>
          <w:rFonts w:ascii="Calibri" w:hAnsi="Calibri" w:cs="Calibri"/>
          <w:sz w:val="22"/>
          <w:szCs w:val="22"/>
        </w:rPr>
      </w:pPr>
      <w:r w:rsidRPr="008259FB">
        <w:rPr>
          <w:rFonts w:ascii="Calibri" w:hAnsi="Calibri" w:cs="Calibri"/>
          <w:noProof/>
          <w:sz w:val="22"/>
          <w:szCs w:val="22"/>
        </w:rPr>
        <w:drawing>
          <wp:inline distT="0" distB="0" distL="0" distR="0">
            <wp:extent cx="6083300" cy="8134350"/>
            <wp:effectExtent l="0" t="0" r="0" b="0"/>
            <wp:docPr id="19" name="Obrázek 9" descr="hofmann_h18-1_cz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mann_h18-1_cz_1.jpg"/>
                    <pic:cNvPicPr/>
                  </pic:nvPicPr>
                  <pic:blipFill>
                    <a:blip r:embed="rId17"/>
                    <a:stretch>
                      <a:fillRect/>
                    </a:stretch>
                  </pic:blipFill>
                  <pic:spPr>
                    <a:xfrm>
                      <a:off x="0" y="0"/>
                      <a:ext cx="6083920" cy="8135179"/>
                    </a:xfrm>
                    <a:prstGeom prst="rect">
                      <a:avLst/>
                    </a:prstGeom>
                  </pic:spPr>
                </pic:pic>
              </a:graphicData>
            </a:graphic>
          </wp:inline>
        </w:drawing>
      </w:r>
    </w:p>
    <w:p w:rsidR="00777001" w:rsidRDefault="00777001">
      <w:pPr>
        <w:rPr>
          <w:rFonts w:ascii="Calibri" w:hAnsi="Calibri" w:cs="Calibri"/>
          <w:sz w:val="22"/>
          <w:szCs w:val="22"/>
        </w:rPr>
      </w:pPr>
      <w:r w:rsidRPr="00777001">
        <w:rPr>
          <w:rFonts w:ascii="Calibri" w:hAnsi="Calibri" w:cs="Calibri"/>
          <w:noProof/>
          <w:sz w:val="22"/>
          <w:szCs w:val="22"/>
        </w:rPr>
        <w:drawing>
          <wp:inline distT="0" distB="0" distL="0" distR="0">
            <wp:extent cx="5760720" cy="8148319"/>
            <wp:effectExtent l="19050" t="0" r="0" b="0"/>
            <wp:docPr id="23" name="Obrázek 10" descr="hofmann_h18-1_cz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mann_h18-1_cz_2.jpg"/>
                    <pic:cNvPicPr/>
                  </pic:nvPicPr>
                  <pic:blipFill>
                    <a:blip r:embed="rId18"/>
                    <a:stretch>
                      <a:fillRect/>
                    </a:stretch>
                  </pic:blipFill>
                  <pic:spPr>
                    <a:xfrm>
                      <a:off x="0" y="0"/>
                      <a:ext cx="5760720" cy="8148319"/>
                    </a:xfrm>
                    <a:prstGeom prst="rect">
                      <a:avLst/>
                    </a:prstGeom>
                  </pic:spPr>
                </pic:pic>
              </a:graphicData>
            </a:graphic>
          </wp:inline>
        </w:drawing>
      </w:r>
    </w:p>
    <w:p w:rsidR="00777001" w:rsidRDefault="00777001">
      <w:pPr>
        <w:rPr>
          <w:rFonts w:ascii="Calibri" w:hAnsi="Calibri" w:cs="Calibri"/>
          <w:sz w:val="22"/>
          <w:szCs w:val="22"/>
        </w:rPr>
      </w:pPr>
      <w:r>
        <w:rPr>
          <w:rFonts w:ascii="Calibri" w:hAnsi="Calibri" w:cs="Calibri"/>
          <w:sz w:val="22"/>
          <w:szCs w:val="22"/>
        </w:rPr>
        <w:br w:type="page"/>
      </w:r>
    </w:p>
    <w:p w:rsidR="008259FB" w:rsidRDefault="00777001">
      <w:pPr>
        <w:rPr>
          <w:rFonts w:ascii="Calibri" w:hAnsi="Calibri" w:cs="Calibri"/>
          <w:sz w:val="22"/>
          <w:szCs w:val="22"/>
        </w:rPr>
      </w:pPr>
      <w:r w:rsidRPr="00777001">
        <w:rPr>
          <w:rFonts w:ascii="Calibri" w:hAnsi="Calibri" w:cs="Calibri"/>
          <w:noProof/>
          <w:sz w:val="22"/>
          <w:szCs w:val="22"/>
        </w:rPr>
        <w:drawing>
          <wp:anchor distT="0" distB="0" distL="114300" distR="114300" simplePos="0" relativeHeight="251664384" behindDoc="0" locked="0" layoutInCell="1" allowOverlap="1">
            <wp:simplePos x="0" y="0"/>
            <wp:positionH relativeFrom="column">
              <wp:posOffset>-199390</wp:posOffset>
            </wp:positionH>
            <wp:positionV relativeFrom="paragraph">
              <wp:posOffset>1905</wp:posOffset>
            </wp:positionV>
            <wp:extent cx="6355715" cy="9044305"/>
            <wp:effectExtent l="19050" t="0" r="6985" b="0"/>
            <wp:wrapSquare wrapText="bothSides"/>
            <wp:docPr id="21" name="Obrázek 13" descr="Jana_20150814_1323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a_20150814_132350_1.jpg"/>
                    <pic:cNvPicPr/>
                  </pic:nvPicPr>
                  <pic:blipFill>
                    <a:blip r:embed="rId19" cstate="print"/>
                    <a:stretch>
                      <a:fillRect/>
                    </a:stretch>
                  </pic:blipFill>
                  <pic:spPr>
                    <a:xfrm>
                      <a:off x="0" y="0"/>
                      <a:ext cx="6355715" cy="9044305"/>
                    </a:xfrm>
                    <a:prstGeom prst="rect">
                      <a:avLst/>
                    </a:prstGeom>
                  </pic:spPr>
                </pic:pic>
              </a:graphicData>
            </a:graphic>
          </wp:anchor>
        </w:drawing>
      </w:r>
    </w:p>
    <w:p w:rsidR="008259FB" w:rsidRDefault="00777001" w:rsidP="009E0858">
      <w:pPr>
        <w:ind w:left="-284"/>
        <w:rPr>
          <w:rFonts w:ascii="Calibri" w:hAnsi="Calibri" w:cs="Calibri"/>
          <w:sz w:val="22"/>
          <w:szCs w:val="22"/>
        </w:rPr>
      </w:pPr>
      <w:r w:rsidRPr="00777001">
        <w:rPr>
          <w:rFonts w:ascii="Calibri" w:hAnsi="Calibri" w:cs="Calibri"/>
          <w:noProof/>
          <w:sz w:val="22"/>
          <w:szCs w:val="22"/>
        </w:rPr>
        <w:drawing>
          <wp:inline distT="0" distB="0" distL="0" distR="0">
            <wp:extent cx="6399003" cy="9105669"/>
            <wp:effectExtent l="19050" t="0" r="1797" b="0"/>
            <wp:docPr id="24" name="Obrázek 15" descr="Jana_20150814_1323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a_20150814_132350_2.jpg"/>
                    <pic:cNvPicPr/>
                  </pic:nvPicPr>
                  <pic:blipFill>
                    <a:blip r:embed="rId20" cstate="print"/>
                    <a:stretch>
                      <a:fillRect/>
                    </a:stretch>
                  </pic:blipFill>
                  <pic:spPr>
                    <a:xfrm>
                      <a:off x="0" y="0"/>
                      <a:ext cx="6399003" cy="9105669"/>
                    </a:xfrm>
                    <a:prstGeom prst="rect">
                      <a:avLst/>
                    </a:prstGeom>
                  </pic:spPr>
                </pic:pic>
              </a:graphicData>
            </a:graphic>
          </wp:inline>
        </w:drawing>
      </w:r>
    </w:p>
    <w:p w:rsidR="008259FB" w:rsidRDefault="008259FB" w:rsidP="004600C9">
      <w:pPr>
        <w:ind w:left="-567"/>
        <w:rPr>
          <w:rFonts w:ascii="Calibri" w:hAnsi="Calibri" w:cs="Calibri"/>
          <w:sz w:val="22"/>
          <w:szCs w:val="22"/>
        </w:rPr>
      </w:pPr>
      <w:r w:rsidRPr="008259FB">
        <w:rPr>
          <w:rFonts w:ascii="Calibri" w:hAnsi="Calibri" w:cs="Calibri"/>
          <w:noProof/>
          <w:sz w:val="22"/>
          <w:szCs w:val="22"/>
        </w:rPr>
        <w:drawing>
          <wp:inline distT="0" distB="0" distL="0" distR="0">
            <wp:extent cx="6088452" cy="8615912"/>
            <wp:effectExtent l="19050" t="0" r="7548" b="0"/>
            <wp:docPr id="13" name="Obrázek 7" descr="Nabídka_-_Hardman_UH_a.s._16NA3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ídka_-_Hardman_UH_a.s._16NA354_1.jpg"/>
                    <pic:cNvPicPr/>
                  </pic:nvPicPr>
                  <pic:blipFill>
                    <a:blip r:embed="rId21"/>
                    <a:stretch>
                      <a:fillRect/>
                    </a:stretch>
                  </pic:blipFill>
                  <pic:spPr>
                    <a:xfrm>
                      <a:off x="0" y="0"/>
                      <a:ext cx="6088578" cy="8616091"/>
                    </a:xfrm>
                    <a:prstGeom prst="rect">
                      <a:avLst/>
                    </a:prstGeom>
                  </pic:spPr>
                </pic:pic>
              </a:graphicData>
            </a:graphic>
          </wp:inline>
        </w:drawing>
      </w:r>
    </w:p>
    <w:p w:rsidR="005200B5" w:rsidRDefault="005200B5" w:rsidP="004600C9">
      <w:pPr>
        <w:ind w:left="-567"/>
        <w:rPr>
          <w:rFonts w:ascii="Calibri" w:hAnsi="Calibri" w:cs="Calibri"/>
          <w:sz w:val="22"/>
          <w:szCs w:val="22"/>
        </w:rPr>
      </w:pPr>
    </w:p>
    <w:p w:rsidR="005200B5" w:rsidRDefault="005200B5" w:rsidP="004600C9">
      <w:pPr>
        <w:ind w:left="-567"/>
        <w:rPr>
          <w:rFonts w:ascii="Calibri" w:hAnsi="Calibri" w:cs="Calibri"/>
          <w:sz w:val="22"/>
          <w:szCs w:val="22"/>
        </w:rPr>
      </w:pPr>
    </w:p>
    <w:p w:rsidR="005200B5" w:rsidRDefault="005200B5" w:rsidP="004600C9">
      <w:pPr>
        <w:ind w:left="-567"/>
        <w:rPr>
          <w:rFonts w:ascii="Calibri" w:hAnsi="Calibri" w:cs="Calibri"/>
          <w:sz w:val="22"/>
          <w:szCs w:val="22"/>
        </w:rPr>
      </w:pPr>
    </w:p>
    <w:p w:rsidR="005200B5" w:rsidRDefault="005200B5" w:rsidP="004600C9">
      <w:pPr>
        <w:ind w:left="-567"/>
        <w:rPr>
          <w:rFonts w:ascii="Calibri" w:hAnsi="Calibri" w:cs="Calibri"/>
          <w:sz w:val="22"/>
          <w:szCs w:val="22"/>
        </w:rPr>
      </w:pPr>
    </w:p>
    <w:p w:rsidR="005200B5" w:rsidRDefault="005200B5" w:rsidP="004600C9">
      <w:pPr>
        <w:ind w:left="-567"/>
        <w:rPr>
          <w:rFonts w:ascii="Calibri" w:hAnsi="Calibri" w:cs="Calibri"/>
          <w:sz w:val="22"/>
          <w:szCs w:val="22"/>
        </w:rPr>
      </w:pPr>
    </w:p>
    <w:p w:rsidR="005200B5" w:rsidRDefault="00F11292" w:rsidP="004600C9">
      <w:pPr>
        <w:ind w:left="-567"/>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7456" behindDoc="0" locked="0" layoutInCell="1" allowOverlap="1">
                <wp:simplePos x="0" y="0"/>
                <wp:positionH relativeFrom="column">
                  <wp:posOffset>3542665</wp:posOffset>
                </wp:positionH>
                <wp:positionV relativeFrom="paragraph">
                  <wp:posOffset>1934845</wp:posOffset>
                </wp:positionV>
                <wp:extent cx="3115945" cy="1000760"/>
                <wp:effectExtent l="3810" t="0" r="4445" b="3175"/>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100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00B5" w:rsidRPr="00547C51" w:rsidRDefault="005200B5" w:rsidP="005200B5">
                            <w:pPr>
                              <w:rPr>
                                <w:rFonts w:ascii="Arial" w:hAnsi="Arial" w:cs="Arial"/>
                                <w:sz w:val="160"/>
                              </w:rPr>
                            </w:pPr>
                            <w:r w:rsidRPr="00547C51">
                              <w:rPr>
                                <w:rFonts w:ascii="Arial" w:hAnsi="Arial" w:cs="Arial"/>
                                <w:sz w:val="96"/>
                                <w:szCs w:val="180"/>
                              </w:rPr>
                              <w:t>VZOR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8.95pt;margin-top:152.35pt;width:245.35pt;height:7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" stroked="f">
                <v:textbox>
                  <w:txbxContent>
                    <w:p w:rsidR="005200B5" w:rsidRPr="00547C51" w:rsidRDefault="005200B5" w:rsidP="005200B5">
                      <w:pPr>
                        <w:rPr>
                          <w:rFonts w:ascii="Arial" w:hAnsi="Arial" w:cs="Arial"/>
                          <w:sz w:val="160"/>
                        </w:rPr>
                      </w:pPr>
                      <w:r w:rsidRPr="00547C51">
                        <w:rPr>
                          <w:rFonts w:ascii="Arial" w:hAnsi="Arial" w:cs="Arial"/>
                          <w:sz w:val="96"/>
                          <w:szCs w:val="180"/>
                        </w:rPr>
                        <w:t>VZOR</w:t>
                      </w:r>
                    </w:p>
                  </w:txbxContent>
                </v:textbox>
                <w10:wrap type="square"/>
              </v:shape>
            </w:pict>
          </mc:Fallback>
        </mc:AlternateContent>
      </w:r>
    </w:p>
    <w:p w:rsidR="005200B5" w:rsidRDefault="005200B5" w:rsidP="004600C9">
      <w:pPr>
        <w:ind w:left="-567"/>
        <w:rPr>
          <w:rFonts w:ascii="Calibri" w:hAnsi="Calibri" w:cs="Calibri"/>
          <w:sz w:val="22"/>
          <w:szCs w:val="22"/>
        </w:rPr>
      </w:pPr>
      <w:r>
        <w:rPr>
          <w:rFonts w:ascii="Calibri" w:hAnsi="Calibri" w:cs="Calibri"/>
          <w:noProof/>
          <w:sz w:val="22"/>
          <w:szCs w:val="22"/>
        </w:rPr>
        <w:drawing>
          <wp:anchor distT="0" distB="0" distL="114300" distR="114300" simplePos="0" relativeHeight="251666432" behindDoc="0" locked="0" layoutInCell="1" allowOverlap="1">
            <wp:simplePos x="0" y="0"/>
            <wp:positionH relativeFrom="column">
              <wp:posOffset>-277495</wp:posOffset>
            </wp:positionH>
            <wp:positionV relativeFrom="paragraph">
              <wp:posOffset>150495</wp:posOffset>
            </wp:positionV>
            <wp:extent cx="5624830" cy="8013700"/>
            <wp:effectExtent l="19050" t="0" r="0" b="0"/>
            <wp:wrapSquare wrapText="bothSides"/>
            <wp:docPr id="25" name="Obrázek 16" descr="vezeko to V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zeko to VZOR.jpg"/>
                    <pic:cNvPicPr/>
                  </pic:nvPicPr>
                  <pic:blipFill>
                    <a:blip r:embed="rId22"/>
                    <a:stretch>
                      <a:fillRect/>
                    </a:stretch>
                  </pic:blipFill>
                  <pic:spPr>
                    <a:xfrm>
                      <a:off x="0" y="0"/>
                      <a:ext cx="5624830" cy="8013700"/>
                    </a:xfrm>
                    <a:prstGeom prst="rect">
                      <a:avLst/>
                    </a:prstGeom>
                  </pic:spPr>
                </pic:pic>
              </a:graphicData>
            </a:graphic>
          </wp:anchor>
        </w:drawing>
      </w:r>
    </w:p>
    <w:p w:rsidR="005200B5" w:rsidRDefault="005200B5" w:rsidP="004600C9">
      <w:pPr>
        <w:ind w:left="-567"/>
        <w:rPr>
          <w:rFonts w:ascii="Calibri" w:hAnsi="Calibri" w:cs="Calibri"/>
          <w:sz w:val="22"/>
          <w:szCs w:val="22"/>
        </w:rPr>
      </w:pPr>
    </w:p>
    <w:p w:rsidR="005200B5" w:rsidRDefault="005200B5">
      <w:pPr>
        <w:rPr>
          <w:rFonts w:ascii="Calibri" w:hAnsi="Calibri" w:cs="Calibri"/>
          <w:sz w:val="22"/>
          <w:szCs w:val="22"/>
        </w:rPr>
      </w:pPr>
      <w:r>
        <w:rPr>
          <w:rFonts w:ascii="Calibri" w:hAnsi="Calibri" w:cs="Calibri"/>
          <w:sz w:val="22"/>
          <w:szCs w:val="22"/>
        </w:rPr>
        <w:br w:type="page"/>
      </w:r>
    </w:p>
    <w:p w:rsidR="009E0858" w:rsidRDefault="009E0858" w:rsidP="009E0858">
      <w:pPr>
        <w:ind w:left="-567"/>
        <w:jc w:val="center"/>
        <w:rPr>
          <w:rFonts w:ascii="Garamond" w:hAnsi="Garamond" w:cs="Calibri"/>
          <w:b/>
          <w:sz w:val="24"/>
          <w:szCs w:val="22"/>
        </w:rPr>
      </w:pPr>
    </w:p>
    <w:p w:rsidR="009E0858" w:rsidRDefault="009E0858" w:rsidP="009E0858">
      <w:pPr>
        <w:ind w:left="-567"/>
        <w:jc w:val="center"/>
        <w:rPr>
          <w:rFonts w:ascii="Garamond" w:hAnsi="Garamond" w:cs="Calibri"/>
          <w:b/>
          <w:sz w:val="24"/>
          <w:szCs w:val="22"/>
        </w:rPr>
      </w:pPr>
    </w:p>
    <w:p w:rsidR="004600C9" w:rsidRDefault="009E0858" w:rsidP="009E0858">
      <w:pPr>
        <w:ind w:left="-567"/>
        <w:jc w:val="center"/>
        <w:rPr>
          <w:rFonts w:ascii="Garamond" w:hAnsi="Garamond" w:cs="Calibri"/>
          <w:b/>
          <w:sz w:val="24"/>
          <w:szCs w:val="22"/>
        </w:rPr>
      </w:pPr>
      <w:r w:rsidRPr="009E0858">
        <w:rPr>
          <w:rFonts w:ascii="Garamond" w:hAnsi="Garamond" w:cs="Calibri"/>
          <w:b/>
          <w:sz w:val="24"/>
          <w:szCs w:val="22"/>
        </w:rPr>
        <w:t>SERVISNÍ STŘEDISKO</w:t>
      </w:r>
    </w:p>
    <w:p w:rsidR="009E0858" w:rsidRPr="009E0858" w:rsidRDefault="009E0858" w:rsidP="009E0858">
      <w:pPr>
        <w:ind w:left="-567"/>
        <w:jc w:val="center"/>
        <w:rPr>
          <w:rFonts w:ascii="Garamond" w:hAnsi="Garamond" w:cs="Calibri"/>
          <w:b/>
          <w:sz w:val="24"/>
          <w:szCs w:val="22"/>
        </w:rPr>
      </w:pPr>
    </w:p>
    <w:p w:rsidR="009E0858" w:rsidRDefault="009E0858" w:rsidP="004600C9">
      <w:pPr>
        <w:ind w:left="-567"/>
        <w:rPr>
          <w:rFonts w:ascii="Calibri" w:hAnsi="Calibri" w:cs="Calibri"/>
          <w:sz w:val="22"/>
          <w:szCs w:val="22"/>
        </w:rPr>
      </w:pPr>
    </w:p>
    <w:p w:rsidR="009E0858" w:rsidRPr="009E0858" w:rsidRDefault="009E0858" w:rsidP="009E0858">
      <w:pPr>
        <w:spacing w:line="360" w:lineRule="auto"/>
        <w:jc w:val="both"/>
        <w:rPr>
          <w:rFonts w:ascii="Garamond" w:hAnsi="Garamond"/>
          <w:bCs/>
          <w:sz w:val="24"/>
          <w:szCs w:val="24"/>
        </w:rPr>
      </w:pPr>
      <w:r w:rsidRPr="009E0858">
        <w:rPr>
          <w:rFonts w:ascii="Garamond" w:hAnsi="Garamond"/>
          <w:bCs/>
          <w:sz w:val="24"/>
          <w:szCs w:val="24"/>
        </w:rPr>
        <w:t>Firma HARDMAN UH a.s. poskytuje záruční i pozáruční servis strojů na území ČR po dohodě se zákazníkem, v rámci uzavřené smlouvy.</w:t>
      </w:r>
    </w:p>
    <w:p w:rsidR="009E0858" w:rsidRPr="009E0858" w:rsidRDefault="009E0858" w:rsidP="009E0858">
      <w:pPr>
        <w:tabs>
          <w:tab w:val="left" w:pos="6480"/>
        </w:tabs>
        <w:spacing w:line="360" w:lineRule="auto"/>
        <w:ind w:right="426"/>
        <w:jc w:val="both"/>
        <w:rPr>
          <w:rFonts w:ascii="Garamond" w:hAnsi="Garamond"/>
          <w:sz w:val="24"/>
          <w:szCs w:val="24"/>
        </w:rPr>
      </w:pPr>
      <w:r w:rsidRPr="009E0858">
        <w:rPr>
          <w:rFonts w:ascii="Garamond" w:hAnsi="Garamond"/>
          <w:sz w:val="24"/>
          <w:szCs w:val="24"/>
        </w:rPr>
        <w:t>Možnost realizace opravy buď na místě, tzn. v areálu zadavatele, nebo v místě poruchy, příp. v servisním centru firmy HARDMAN UH a.s., Dlouhá 688, 686 01 Uherské Hradiště.</w:t>
      </w:r>
    </w:p>
    <w:p w:rsidR="009E0858" w:rsidRPr="009E0858" w:rsidRDefault="009E0858" w:rsidP="009E0858">
      <w:pPr>
        <w:tabs>
          <w:tab w:val="left" w:pos="6480"/>
        </w:tabs>
        <w:spacing w:line="360" w:lineRule="auto"/>
        <w:ind w:right="426"/>
        <w:jc w:val="both"/>
        <w:rPr>
          <w:rFonts w:ascii="Garamond" w:hAnsi="Garamond"/>
          <w:sz w:val="24"/>
          <w:szCs w:val="24"/>
        </w:rPr>
      </w:pPr>
      <w:r w:rsidRPr="009E0858">
        <w:rPr>
          <w:rFonts w:ascii="Garamond" w:hAnsi="Garamond"/>
          <w:sz w:val="24"/>
          <w:szCs w:val="24"/>
        </w:rPr>
        <w:t xml:space="preserve">Možnost telefonické konzultace na mobilním tel. č. </w:t>
      </w:r>
      <w:proofErr w:type="spellStart"/>
      <w:r w:rsidR="003D6939">
        <w:rPr>
          <w:rFonts w:ascii="Garamond" w:hAnsi="Garamond"/>
          <w:sz w:val="24"/>
          <w:szCs w:val="24"/>
        </w:rPr>
        <w:t>xxxxxxxxxxxxxxxxxx</w:t>
      </w:r>
      <w:proofErr w:type="spellEnd"/>
      <w:r w:rsidRPr="009E0858">
        <w:rPr>
          <w:rFonts w:ascii="Garamond" w:hAnsi="Garamond"/>
          <w:sz w:val="24"/>
          <w:szCs w:val="24"/>
        </w:rPr>
        <w:t xml:space="preserve">, nebo </w:t>
      </w:r>
      <w:proofErr w:type="spellStart"/>
      <w:r w:rsidR="003D6939">
        <w:rPr>
          <w:rFonts w:ascii="Garamond" w:hAnsi="Garamond"/>
          <w:sz w:val="24"/>
          <w:szCs w:val="24"/>
        </w:rPr>
        <w:t>xxxxxxxxxxxxxxxxx</w:t>
      </w:r>
      <w:proofErr w:type="spellEnd"/>
    </w:p>
    <w:p w:rsidR="009E0858" w:rsidRPr="009E0858" w:rsidRDefault="009E0858" w:rsidP="009E0858">
      <w:pPr>
        <w:tabs>
          <w:tab w:val="left" w:pos="6480"/>
        </w:tabs>
        <w:spacing w:line="360" w:lineRule="auto"/>
        <w:ind w:right="426"/>
        <w:jc w:val="both"/>
        <w:rPr>
          <w:rFonts w:ascii="Garamond" w:hAnsi="Garamond"/>
          <w:sz w:val="24"/>
          <w:szCs w:val="24"/>
        </w:rPr>
      </w:pPr>
    </w:p>
    <w:p w:rsidR="009E0858" w:rsidRPr="009E0858" w:rsidRDefault="009E0858" w:rsidP="009E0858">
      <w:pPr>
        <w:tabs>
          <w:tab w:val="left" w:pos="6480"/>
        </w:tabs>
        <w:spacing w:line="360" w:lineRule="auto"/>
        <w:ind w:right="426"/>
        <w:jc w:val="both"/>
        <w:rPr>
          <w:rFonts w:ascii="Garamond" w:hAnsi="Garamond"/>
          <w:color w:val="FF0000"/>
          <w:sz w:val="24"/>
          <w:szCs w:val="24"/>
        </w:rPr>
      </w:pPr>
      <w:r w:rsidRPr="009E0858">
        <w:rPr>
          <w:rFonts w:ascii="Garamond" w:hAnsi="Garamond"/>
          <w:sz w:val="24"/>
          <w:szCs w:val="24"/>
        </w:rPr>
        <w:t>Záruka se vztahuje na stroj – podvozek, motor a agregáty při dodržení výrobcem předepsaných pokynů k obsluze a údržbě. Nevztahuje se na běžně opotřebitelné díly jako filtry, trysky, řemeny, nebo na závady způsobené nesprávným nebo neoprávněným zásahem obsluhy stroje.</w:t>
      </w:r>
    </w:p>
    <w:p w:rsidR="009E0858" w:rsidRDefault="009E0858" w:rsidP="009E0858">
      <w:pPr>
        <w:tabs>
          <w:tab w:val="left" w:pos="6480"/>
        </w:tabs>
        <w:spacing w:line="360" w:lineRule="auto"/>
        <w:ind w:right="426"/>
        <w:jc w:val="both"/>
        <w:rPr>
          <w:rFonts w:ascii="Garamond" w:hAnsi="Garamond"/>
          <w:sz w:val="24"/>
          <w:szCs w:val="24"/>
        </w:rPr>
      </w:pPr>
    </w:p>
    <w:p w:rsidR="009E0858" w:rsidRPr="00C4415A" w:rsidRDefault="009E0858" w:rsidP="00C4415A">
      <w:r>
        <w:rPr>
          <w:b/>
        </w:rPr>
        <w:t>Přívěs</w:t>
      </w:r>
      <w:r w:rsidRPr="009E0858">
        <w:rPr>
          <w:b/>
        </w:rPr>
        <w:t xml:space="preserve">: </w:t>
      </w:r>
      <w:r w:rsidRPr="009E0858">
        <w:t xml:space="preserve">Servisní práce u přívěsu se provádí u specializovaného dodavatele – </w:t>
      </w:r>
      <w:proofErr w:type="spellStart"/>
      <w:r w:rsidR="003D6939">
        <w:t>xxxxxxxxxxxxxxxxxxxxx</w:t>
      </w:r>
      <w:proofErr w:type="spellEnd"/>
    </w:p>
    <w:p w:rsidR="009E0858" w:rsidRPr="009E0858" w:rsidRDefault="009E0858" w:rsidP="009E0858">
      <w:pPr>
        <w:spacing w:line="360" w:lineRule="auto"/>
        <w:jc w:val="both"/>
        <w:rPr>
          <w:rFonts w:ascii="Garamond" w:hAnsi="Garamond"/>
          <w:bCs/>
          <w:sz w:val="24"/>
          <w:szCs w:val="24"/>
        </w:rPr>
      </w:pPr>
      <w:r>
        <w:rPr>
          <w:rFonts w:ascii="Garamond" w:hAnsi="Garamond"/>
          <w:bCs/>
          <w:sz w:val="24"/>
          <w:szCs w:val="24"/>
        </w:rPr>
        <w:t xml:space="preserve">Kontakt – prostřednictvím firmy </w:t>
      </w:r>
      <w:proofErr w:type="spellStart"/>
      <w:r>
        <w:rPr>
          <w:rFonts w:ascii="Garamond" w:hAnsi="Garamond"/>
          <w:bCs/>
          <w:sz w:val="24"/>
          <w:szCs w:val="24"/>
        </w:rPr>
        <w:t>Hardman</w:t>
      </w:r>
      <w:proofErr w:type="spellEnd"/>
      <w:r>
        <w:rPr>
          <w:rFonts w:ascii="Garamond" w:hAnsi="Garamond"/>
          <w:bCs/>
          <w:sz w:val="24"/>
          <w:szCs w:val="24"/>
        </w:rPr>
        <w:t xml:space="preserve"> UH a.s.: </w:t>
      </w:r>
      <w:proofErr w:type="spellStart"/>
      <w:r w:rsidR="003D6939">
        <w:rPr>
          <w:rFonts w:ascii="Garamond" w:hAnsi="Garamond"/>
          <w:bCs/>
          <w:sz w:val="24"/>
          <w:szCs w:val="24"/>
        </w:rPr>
        <w:t>xxxxxxxxxxxxxxxxxxxxxxxx</w:t>
      </w:r>
      <w:proofErr w:type="spellEnd"/>
    </w:p>
    <w:p w:rsidR="009E0858" w:rsidRPr="009E0858" w:rsidRDefault="009E0858" w:rsidP="009E0858">
      <w:pPr>
        <w:tabs>
          <w:tab w:val="left" w:pos="6480"/>
        </w:tabs>
        <w:spacing w:line="360" w:lineRule="auto"/>
        <w:ind w:right="426"/>
        <w:jc w:val="both"/>
        <w:rPr>
          <w:rFonts w:ascii="Garamond" w:hAnsi="Garamond"/>
          <w:sz w:val="24"/>
          <w:szCs w:val="24"/>
        </w:rPr>
      </w:pPr>
    </w:p>
    <w:p w:rsidR="009E0858" w:rsidRPr="009E0858" w:rsidRDefault="009E0858" w:rsidP="009E0858">
      <w:pPr>
        <w:tabs>
          <w:tab w:val="left" w:pos="6480"/>
        </w:tabs>
        <w:spacing w:line="360" w:lineRule="auto"/>
        <w:ind w:right="426"/>
        <w:jc w:val="both"/>
        <w:rPr>
          <w:rFonts w:ascii="Garamond" w:hAnsi="Garamond"/>
          <w:sz w:val="24"/>
          <w:szCs w:val="24"/>
        </w:rPr>
      </w:pPr>
    </w:p>
    <w:p w:rsidR="009E0858" w:rsidRPr="009E0858" w:rsidRDefault="009E0858" w:rsidP="009E0858">
      <w:pPr>
        <w:widowControl w:val="0"/>
        <w:tabs>
          <w:tab w:val="left" w:pos="6480"/>
        </w:tabs>
        <w:spacing w:line="360" w:lineRule="auto"/>
        <w:ind w:right="426"/>
        <w:jc w:val="both"/>
        <w:rPr>
          <w:rFonts w:ascii="Garamond" w:hAnsi="Garamond"/>
          <w:sz w:val="24"/>
          <w:szCs w:val="24"/>
        </w:rPr>
      </w:pPr>
      <w:r w:rsidRPr="009E0858">
        <w:rPr>
          <w:rFonts w:ascii="Garamond" w:hAnsi="Garamond"/>
          <w:sz w:val="24"/>
          <w:szCs w:val="24"/>
        </w:rPr>
        <w:t xml:space="preserve"> </w:t>
      </w:r>
      <w:r w:rsidRPr="009E0858">
        <w:rPr>
          <w:rFonts w:ascii="Garamond" w:hAnsi="Garamond"/>
          <w:b/>
          <w:sz w:val="24"/>
          <w:szCs w:val="24"/>
        </w:rPr>
        <w:t>Zaškolení</w:t>
      </w:r>
      <w:r w:rsidRPr="009E0858">
        <w:rPr>
          <w:rFonts w:ascii="Garamond" w:hAnsi="Garamond"/>
          <w:sz w:val="24"/>
          <w:szCs w:val="24"/>
        </w:rPr>
        <w:t>:</w:t>
      </w:r>
    </w:p>
    <w:p w:rsidR="009E0858" w:rsidRPr="009E0858" w:rsidRDefault="009E0858" w:rsidP="009E0858">
      <w:pPr>
        <w:tabs>
          <w:tab w:val="left" w:pos="6480"/>
        </w:tabs>
        <w:spacing w:line="360" w:lineRule="auto"/>
        <w:ind w:right="426"/>
        <w:jc w:val="both"/>
        <w:rPr>
          <w:rFonts w:ascii="Garamond" w:hAnsi="Garamond"/>
          <w:sz w:val="24"/>
          <w:szCs w:val="24"/>
        </w:rPr>
      </w:pPr>
      <w:r w:rsidRPr="009E0858">
        <w:rPr>
          <w:rFonts w:ascii="Garamond" w:hAnsi="Garamond"/>
          <w:sz w:val="24"/>
          <w:szCs w:val="24"/>
        </w:rPr>
        <w:t>Zaškolení posádky nového stroje</w:t>
      </w:r>
      <w:r>
        <w:rPr>
          <w:rFonts w:ascii="Garamond" w:hAnsi="Garamond"/>
          <w:sz w:val="24"/>
          <w:szCs w:val="24"/>
        </w:rPr>
        <w:t xml:space="preserve"> i přívěsu</w:t>
      </w:r>
      <w:r w:rsidRPr="009E0858">
        <w:rPr>
          <w:rFonts w:ascii="Garamond" w:hAnsi="Garamond"/>
          <w:sz w:val="24"/>
          <w:szCs w:val="24"/>
        </w:rPr>
        <w:t xml:space="preserve"> je provedeno bezplatně, v místě stanoveném odběratelem, v rámci předání stroje. </w:t>
      </w:r>
    </w:p>
    <w:p w:rsidR="009E0858" w:rsidRPr="00C63C2D" w:rsidRDefault="009E0858" w:rsidP="004600C9">
      <w:pPr>
        <w:ind w:left="-567"/>
        <w:rPr>
          <w:rFonts w:ascii="Calibri" w:hAnsi="Calibri" w:cs="Calibri"/>
          <w:sz w:val="22"/>
          <w:szCs w:val="22"/>
        </w:rPr>
      </w:pPr>
    </w:p>
    <w:sectPr w:rsidR="009E0858" w:rsidRPr="00C63C2D" w:rsidSect="008A220D">
      <w:headerReference w:type="default" r:id="rId23"/>
      <w:footerReference w:type="default" r:id="rId24"/>
      <w:pgSz w:w="11906" w:h="16838"/>
      <w:pgMar w:top="1134" w:right="1417" w:bottom="851" w:left="1417" w:header="708" w:footer="983"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694" w:rsidRDefault="00482694">
      <w:r>
        <w:separator/>
      </w:r>
    </w:p>
  </w:endnote>
  <w:endnote w:type="continuationSeparator" w:id="0">
    <w:p w:rsidR="00482694" w:rsidRDefault="00482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Geneva">
    <w:altName w:val="Arial"/>
    <w:charset w:val="00"/>
    <w:family w:val="auto"/>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E" w:rsidRDefault="00735A0E" w:rsidP="006D215B">
    <w:pPr>
      <w:pStyle w:val="Zpat"/>
      <w:jc w:val="right"/>
      <w:rPr>
        <w:rFonts w:ascii="Calibri" w:hAnsi="Calibri" w:cs="Calibri"/>
        <w:sz w:val="22"/>
        <w:szCs w:val="22"/>
      </w:rPr>
    </w:pPr>
  </w:p>
  <w:p w:rsidR="00735A0E" w:rsidRPr="00F063F3" w:rsidRDefault="00735A0E" w:rsidP="006D215B">
    <w:pPr>
      <w:pStyle w:val="Zpat"/>
      <w:jc w:val="right"/>
    </w:pPr>
    <w:r>
      <w:rPr>
        <w:rFonts w:ascii="Calibri" w:hAnsi="Calibri" w:cs="Calibri"/>
        <w:sz w:val="22"/>
        <w:szCs w:val="22"/>
      </w:rPr>
      <w:t>S</w:t>
    </w:r>
    <w:r w:rsidRPr="007D42F3">
      <w:rPr>
        <w:rFonts w:ascii="Calibri" w:hAnsi="Calibri" w:cs="Calibri"/>
        <w:sz w:val="22"/>
        <w:szCs w:val="22"/>
      </w:rPr>
      <w:t xml:space="preserve">trana </w:t>
    </w:r>
    <w:r w:rsidR="00F36A9C" w:rsidRPr="007D42F3">
      <w:rPr>
        <w:rFonts w:ascii="Calibri" w:hAnsi="Calibri" w:cs="Calibri"/>
        <w:b/>
        <w:sz w:val="22"/>
        <w:szCs w:val="22"/>
      </w:rPr>
      <w:fldChar w:fldCharType="begin"/>
    </w:r>
    <w:r w:rsidRPr="007D42F3">
      <w:rPr>
        <w:rFonts w:ascii="Calibri" w:hAnsi="Calibri" w:cs="Calibri"/>
        <w:b/>
        <w:sz w:val="22"/>
        <w:szCs w:val="22"/>
      </w:rPr>
      <w:instrText>PAGE</w:instrText>
    </w:r>
    <w:r w:rsidR="00F36A9C" w:rsidRPr="007D42F3">
      <w:rPr>
        <w:rFonts w:ascii="Calibri" w:hAnsi="Calibri" w:cs="Calibri"/>
        <w:b/>
        <w:sz w:val="22"/>
        <w:szCs w:val="22"/>
      </w:rPr>
      <w:fldChar w:fldCharType="separate"/>
    </w:r>
    <w:r w:rsidR="00174941">
      <w:rPr>
        <w:rFonts w:ascii="Calibri" w:hAnsi="Calibri" w:cs="Calibri"/>
        <w:b/>
        <w:noProof/>
        <w:sz w:val="22"/>
        <w:szCs w:val="22"/>
      </w:rPr>
      <w:t>9</w:t>
    </w:r>
    <w:r w:rsidR="00F36A9C" w:rsidRPr="007D42F3">
      <w:rPr>
        <w:rFonts w:ascii="Calibri" w:hAnsi="Calibri" w:cs="Calibri"/>
        <w:b/>
        <w:sz w:val="22"/>
        <w:szCs w:val="22"/>
      </w:rPr>
      <w:fldChar w:fldCharType="end"/>
    </w:r>
    <w:r w:rsidRPr="007D42F3">
      <w:rPr>
        <w:rFonts w:ascii="Calibri" w:hAnsi="Calibri" w:cs="Calibri"/>
        <w:sz w:val="22"/>
        <w:szCs w:val="22"/>
      </w:rPr>
      <w:t xml:space="preserve"> z </w:t>
    </w:r>
    <w:r w:rsidR="008A220D">
      <w:rPr>
        <w:rFonts w:ascii="Calibri" w:hAnsi="Calibri" w:cs="Calibri"/>
        <w:b/>
        <w:sz w:val="22"/>
        <w:szCs w:val="22"/>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20D" w:rsidRPr="008A220D" w:rsidRDefault="008A220D" w:rsidP="008A220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694" w:rsidRDefault="00482694">
      <w:r>
        <w:separator/>
      </w:r>
    </w:p>
  </w:footnote>
  <w:footnote w:type="continuationSeparator" w:id="0">
    <w:p w:rsidR="00482694" w:rsidRDefault="004826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E" w:rsidRDefault="00735A0E">
    <w:pPr>
      <w:pStyle w:val="Zhlav"/>
    </w:pPr>
  </w:p>
  <w:p w:rsidR="00735A0E" w:rsidRDefault="00735A0E">
    <w:pPr>
      <w:pStyle w:val="Zhlav"/>
    </w:pPr>
  </w:p>
  <w:p w:rsidR="00735A0E" w:rsidRDefault="00735A0E">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0E" w:rsidRDefault="008A220D">
    <w:pPr>
      <w:pStyle w:val="Zhlav"/>
    </w:pPr>
    <w:r>
      <w:t>Příloha č. 1: Katalogové listy</w:t>
    </w:r>
  </w:p>
  <w:p w:rsidR="00735A0E" w:rsidRDefault="00735A0E">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20D" w:rsidRPr="008A220D" w:rsidRDefault="008A220D">
    <w:pPr>
      <w:pStyle w:val="Zhlav"/>
      <w:rPr>
        <w:rFonts w:asciiTheme="minorHAnsi" w:hAnsiTheme="minorHAnsi"/>
        <w:sz w:val="22"/>
      </w:rPr>
    </w:pPr>
    <w:r w:rsidRPr="008A220D">
      <w:rPr>
        <w:rFonts w:asciiTheme="minorHAnsi" w:hAnsiTheme="minorHAnsi"/>
        <w:sz w:val="22"/>
      </w:rPr>
      <w:t>Příloha č. 1: Katalogové listy</w:t>
    </w:r>
  </w:p>
  <w:p w:rsidR="008A220D" w:rsidRDefault="008A220D">
    <w:pPr>
      <w:pStyle w:val="Zhlav"/>
    </w:pPr>
  </w:p>
  <w:p w:rsidR="008A220D" w:rsidRDefault="008A220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87CE6"/>
    <w:multiLevelType w:val="multilevel"/>
    <w:tmpl w:val="917CDD12"/>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i w:val="0"/>
        <w:sz w:val="22"/>
        <w:szCs w:val="22"/>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360"/>
        </w:tabs>
        <w:ind w:left="360" w:hanging="360"/>
      </w:pPr>
      <w:rPr>
        <w:rFonts w:hint="default"/>
        <w:szCs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6231F7F"/>
    <w:multiLevelType w:val="hybridMultilevel"/>
    <w:tmpl w:val="DFDEFA9E"/>
    <w:lvl w:ilvl="0" w:tplc="4424947E">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4A5685"/>
    <w:multiLevelType w:val="hybridMultilevel"/>
    <w:tmpl w:val="C518B2C2"/>
    <w:lvl w:ilvl="0" w:tplc="64D235E6">
      <w:start w:val="1"/>
      <w:numFmt w:val="upperLetter"/>
      <w:lvlText w:val="(%1)"/>
      <w:lvlJc w:val="left"/>
      <w:pPr>
        <w:ind w:left="218" w:hanging="360"/>
      </w:pPr>
      <w:rPr>
        <w:rFonts w:hint="default"/>
        <w:b w:val="0"/>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3" w15:restartNumberingAfterBreak="0">
    <w:nsid w:val="0AEC38EA"/>
    <w:multiLevelType w:val="multilevel"/>
    <w:tmpl w:val="AE68499A"/>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i w:val="0"/>
        <w:sz w:val="22"/>
        <w:szCs w:val="22"/>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360"/>
        </w:tabs>
        <w:ind w:left="360" w:hanging="360"/>
      </w:pPr>
      <w:rPr>
        <w:rFonts w:hint="default"/>
        <w:szCs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B9D4237"/>
    <w:multiLevelType w:val="hybridMultilevel"/>
    <w:tmpl w:val="2A406850"/>
    <w:lvl w:ilvl="0" w:tplc="60DC305E">
      <w:start w:val="1"/>
      <w:numFmt w:val="decimal"/>
      <w:lvlText w:val="%1."/>
      <w:lvlJc w:val="left"/>
      <w:pPr>
        <w:ind w:left="720" w:hanging="360"/>
      </w:pPr>
      <w:rPr>
        <w:rFonts w:hint="default"/>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9C5EF8"/>
    <w:multiLevelType w:val="multilevel"/>
    <w:tmpl w:val="55DC5D6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0DE95642"/>
    <w:multiLevelType w:val="multilevel"/>
    <w:tmpl w:val="073269E8"/>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sz w:val="22"/>
        <w:szCs w:val="22"/>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7" w15:restartNumberingAfterBreak="0">
    <w:nsid w:val="18D85270"/>
    <w:multiLevelType w:val="multilevel"/>
    <w:tmpl w:val="CBE497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FE24973"/>
    <w:multiLevelType w:val="multilevel"/>
    <w:tmpl w:val="05D4E46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29B3C22"/>
    <w:multiLevelType w:val="hybridMultilevel"/>
    <w:tmpl w:val="F182A1E0"/>
    <w:lvl w:ilvl="0" w:tplc="21984CF8">
      <w:start w:val="1"/>
      <w:numFmt w:val="upperLetter"/>
      <w:lvlText w:val="(%1)"/>
      <w:lvlJc w:val="left"/>
      <w:pPr>
        <w:tabs>
          <w:tab w:val="num" w:pos="360"/>
        </w:tabs>
        <w:ind w:left="360" w:hanging="360"/>
      </w:pPr>
      <w:rPr>
        <w:rFonts w:hint="default"/>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AC04B714">
      <w:start w:val="1"/>
      <w:numFmt w:val="decimal"/>
      <w:lvlText w:val="%4."/>
      <w:lvlJc w:val="left"/>
      <w:pPr>
        <w:ind w:left="3225" w:hanging="705"/>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3594AA0"/>
    <w:multiLevelType w:val="multilevel"/>
    <w:tmpl w:val="060EB6C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7743C7C"/>
    <w:multiLevelType w:val="multilevel"/>
    <w:tmpl w:val="418867B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A525186"/>
    <w:multiLevelType w:val="hybridMultilevel"/>
    <w:tmpl w:val="8E722E40"/>
    <w:lvl w:ilvl="0" w:tplc="0405000F">
      <w:start w:val="1"/>
      <w:numFmt w:val="decimal"/>
      <w:lvlText w:val="%1."/>
      <w:lvlJc w:val="left"/>
      <w:pPr>
        <w:ind w:left="900" w:hanging="360"/>
      </w:pPr>
      <w:rPr>
        <w:rFonts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13" w15:restartNumberingAfterBreak="0">
    <w:nsid w:val="31781106"/>
    <w:multiLevelType w:val="multilevel"/>
    <w:tmpl w:val="9C26D2C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220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31C93291"/>
    <w:multiLevelType w:val="hybridMultilevel"/>
    <w:tmpl w:val="39560FC6"/>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32BD2C21"/>
    <w:multiLevelType w:val="multilevel"/>
    <w:tmpl w:val="43068ED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4630348"/>
    <w:multiLevelType w:val="multilevel"/>
    <w:tmpl w:val="CBE497B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5900B26"/>
    <w:multiLevelType w:val="hybridMultilevel"/>
    <w:tmpl w:val="2A406850"/>
    <w:lvl w:ilvl="0" w:tplc="60DC305E">
      <w:start w:val="1"/>
      <w:numFmt w:val="decimal"/>
      <w:lvlText w:val="%1."/>
      <w:lvlJc w:val="left"/>
      <w:pPr>
        <w:ind w:left="720" w:hanging="360"/>
      </w:pPr>
      <w:rPr>
        <w:rFonts w:hint="default"/>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6593D8E"/>
    <w:multiLevelType w:val="multilevel"/>
    <w:tmpl w:val="F182A1E0"/>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ind w:left="3225" w:hanging="705"/>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3CE54EF7"/>
    <w:multiLevelType w:val="hybridMultilevel"/>
    <w:tmpl w:val="1B4466EC"/>
    <w:lvl w:ilvl="0" w:tplc="777436FE">
      <w:start w:val="1"/>
      <w:numFmt w:val="lowerRoman"/>
      <w:lvlText w:val="(%1)"/>
      <w:lvlJc w:val="left"/>
      <w:pPr>
        <w:tabs>
          <w:tab w:val="num" w:pos="1429"/>
        </w:tabs>
        <w:ind w:left="1429" w:hanging="720"/>
      </w:pPr>
      <w:rPr>
        <w:rFonts w:hint="default"/>
      </w:rPr>
    </w:lvl>
    <w:lvl w:ilvl="1" w:tplc="EC143A40">
      <w:start w:val="5"/>
      <w:numFmt w:val="decimal"/>
      <w:lvlText w:val="%2."/>
      <w:lvlJc w:val="left"/>
      <w:pPr>
        <w:tabs>
          <w:tab w:val="num" w:pos="1789"/>
        </w:tabs>
        <w:ind w:left="1789" w:hanging="360"/>
      </w:pPr>
      <w:rPr>
        <w:rFonts w:hint="default"/>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0" w15:restartNumberingAfterBreak="0">
    <w:nsid w:val="40D27C9B"/>
    <w:multiLevelType w:val="hybridMultilevel"/>
    <w:tmpl w:val="398C17D8"/>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387587C"/>
    <w:multiLevelType w:val="multilevel"/>
    <w:tmpl w:val="ED043EA6"/>
    <w:lvl w:ilvl="0">
      <w:start w:val="1"/>
      <w:numFmt w:val="decimal"/>
      <w:lvlText w:val="%1."/>
      <w:lvlJc w:val="left"/>
      <w:pPr>
        <w:ind w:left="360" w:hanging="360"/>
      </w:pPr>
      <w:rPr>
        <w:rFonts w:cs="Times New Roman"/>
      </w:rPr>
    </w:lvl>
    <w:lvl w:ilvl="1">
      <w:start w:val="1"/>
      <w:numFmt w:val="decimal"/>
      <w:lvlText w:val="%1.%2."/>
      <w:lvlJc w:val="left"/>
      <w:pPr>
        <w:ind w:left="5112" w:hanging="432"/>
      </w:pPr>
      <w:rPr>
        <w:rFonts w:cs="Times New Roman"/>
        <w:b w:val="0"/>
        <w:sz w:val="22"/>
        <w:szCs w:val="22"/>
      </w:rPr>
    </w:lvl>
    <w:lvl w:ilvl="2">
      <w:start w:val="1"/>
      <w:numFmt w:val="lowerLetter"/>
      <w:lvlText w:val="%3)"/>
      <w:lvlJc w:val="left"/>
      <w:pPr>
        <w:ind w:left="220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46377C09"/>
    <w:multiLevelType w:val="multilevel"/>
    <w:tmpl w:val="3F90E9F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i w:val="0"/>
        <w:sz w:val="22"/>
        <w:szCs w:val="22"/>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360"/>
        </w:tabs>
        <w:ind w:left="360" w:hanging="360"/>
      </w:pPr>
      <w:rPr>
        <w:rFonts w:hint="default"/>
        <w:szCs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77F2324"/>
    <w:multiLevelType w:val="hybridMultilevel"/>
    <w:tmpl w:val="2A406850"/>
    <w:lvl w:ilvl="0" w:tplc="60DC305E">
      <w:start w:val="1"/>
      <w:numFmt w:val="decimal"/>
      <w:lvlText w:val="%1."/>
      <w:lvlJc w:val="left"/>
      <w:pPr>
        <w:ind w:left="720" w:hanging="360"/>
      </w:pPr>
      <w:rPr>
        <w:rFonts w:hint="default"/>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DEB651A"/>
    <w:multiLevelType w:val="multilevel"/>
    <w:tmpl w:val="C250056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0F5024F"/>
    <w:multiLevelType w:val="multilevel"/>
    <w:tmpl w:val="59F4698E"/>
    <w:lvl w:ilvl="0">
      <w:start w:val="1"/>
      <w:numFmt w:val="upperLetter"/>
      <w:lvlText w:val="%1."/>
      <w:lvlJc w:val="left"/>
      <w:pPr>
        <w:ind w:left="720" w:hanging="360"/>
      </w:pPr>
    </w:lvl>
    <w:lvl w:ilvl="1">
      <w:start w:val="1"/>
      <w:numFmt w:val="decimal"/>
      <w:lvlText w:val="%1.%2."/>
      <w:lvlJc w:val="left"/>
      <w:pPr>
        <w:ind w:left="1152" w:hanging="432"/>
      </w:pPr>
      <w:rPr>
        <w:sz w:val="22"/>
        <w:szCs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2FC56BA"/>
    <w:multiLevelType w:val="multilevel"/>
    <w:tmpl w:val="F182A1E0"/>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ind w:left="3225" w:hanging="705"/>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59CB02B4"/>
    <w:multiLevelType w:val="hybridMultilevel"/>
    <w:tmpl w:val="2A406850"/>
    <w:lvl w:ilvl="0" w:tplc="60DC305E">
      <w:start w:val="1"/>
      <w:numFmt w:val="decimal"/>
      <w:lvlText w:val="%1."/>
      <w:lvlJc w:val="left"/>
      <w:pPr>
        <w:ind w:left="720" w:hanging="360"/>
      </w:pPr>
      <w:rPr>
        <w:rFonts w:hint="default"/>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B330934"/>
    <w:multiLevelType w:val="multilevel"/>
    <w:tmpl w:val="9520922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lowerRoman"/>
      <w:lvlText w:val="(%3)"/>
      <w:lvlJc w:val="left"/>
      <w:pPr>
        <w:ind w:left="1224" w:hanging="504"/>
      </w:pPr>
      <w:rPr>
        <w:rFonts w:ascii="Arial" w:eastAsia="Times New Roman" w:hAnsi="Arial" w:cs="Aria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61443D5E"/>
    <w:multiLevelType w:val="hybridMultilevel"/>
    <w:tmpl w:val="47E22D38"/>
    <w:lvl w:ilvl="0" w:tplc="C5CEF138">
      <w:start w:val="1"/>
      <w:numFmt w:val="lowerRoman"/>
      <w:lvlText w:val="(%1)"/>
      <w:lvlJc w:val="left"/>
      <w:pPr>
        <w:tabs>
          <w:tab w:val="num" w:pos="1004"/>
        </w:tabs>
        <w:ind w:left="1004" w:hanging="720"/>
      </w:pPr>
      <w:rPr>
        <w:rFonts w:hint="default"/>
      </w:rPr>
    </w:lvl>
    <w:lvl w:ilvl="1" w:tplc="13EED844">
      <w:start w:val="1"/>
      <w:numFmt w:val="decimal"/>
      <w:lvlText w:val="%2."/>
      <w:lvlJc w:val="left"/>
      <w:pPr>
        <w:tabs>
          <w:tab w:val="num" w:pos="1364"/>
        </w:tabs>
        <w:ind w:left="1364" w:hanging="360"/>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0" w15:restartNumberingAfterBreak="0">
    <w:nsid w:val="61AF48A9"/>
    <w:multiLevelType w:val="hybridMultilevel"/>
    <w:tmpl w:val="13446C2E"/>
    <w:lvl w:ilvl="0" w:tplc="04050011">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1" w15:restartNumberingAfterBreak="0">
    <w:nsid w:val="66D8300F"/>
    <w:multiLevelType w:val="multilevel"/>
    <w:tmpl w:val="CBE497B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6B725029"/>
    <w:multiLevelType w:val="multilevel"/>
    <w:tmpl w:val="ED043EA6"/>
    <w:lvl w:ilvl="0">
      <w:start w:val="1"/>
      <w:numFmt w:val="decimal"/>
      <w:lvlText w:val="%1."/>
      <w:lvlJc w:val="left"/>
      <w:pPr>
        <w:ind w:left="360" w:hanging="360"/>
      </w:pPr>
      <w:rPr>
        <w:rFonts w:cs="Times New Roman"/>
      </w:rPr>
    </w:lvl>
    <w:lvl w:ilvl="1">
      <w:start w:val="1"/>
      <w:numFmt w:val="decimal"/>
      <w:lvlText w:val="%1.%2."/>
      <w:lvlJc w:val="left"/>
      <w:pPr>
        <w:ind w:left="5112" w:hanging="432"/>
      </w:pPr>
      <w:rPr>
        <w:rFonts w:cs="Times New Roman"/>
        <w:b w:val="0"/>
        <w:sz w:val="22"/>
        <w:szCs w:val="22"/>
      </w:rPr>
    </w:lvl>
    <w:lvl w:ilvl="2">
      <w:start w:val="1"/>
      <w:numFmt w:val="lowerLetter"/>
      <w:lvlText w:val="%3)"/>
      <w:lvlJc w:val="left"/>
      <w:pPr>
        <w:ind w:left="220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733164EC"/>
    <w:multiLevelType w:val="multilevel"/>
    <w:tmpl w:val="B67C2EE6"/>
    <w:lvl w:ilvl="0">
      <w:start w:val="1"/>
      <w:numFmt w:val="decimal"/>
      <w:lvlText w:val="%1."/>
      <w:lvlJc w:val="left"/>
      <w:pPr>
        <w:tabs>
          <w:tab w:val="num" w:pos="218"/>
        </w:tabs>
        <w:ind w:left="218"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648"/>
        </w:tabs>
        <w:ind w:left="1648" w:hanging="1080"/>
      </w:pPr>
      <w:rPr>
        <w:rFonts w:hint="default"/>
      </w:rPr>
    </w:lvl>
    <w:lvl w:ilvl="6">
      <w:start w:val="1"/>
      <w:numFmt w:val="decimal"/>
      <w:isLgl/>
      <w:lvlText w:val="%1.%2.%3.%4.%5.%6.%7"/>
      <w:lvlJc w:val="left"/>
      <w:pPr>
        <w:tabs>
          <w:tab w:val="num" w:pos="2150"/>
        </w:tabs>
        <w:ind w:left="2150" w:hanging="1440"/>
      </w:pPr>
      <w:rPr>
        <w:rFonts w:hint="default"/>
      </w:rPr>
    </w:lvl>
    <w:lvl w:ilvl="7">
      <w:start w:val="1"/>
      <w:numFmt w:val="decimal"/>
      <w:isLgl/>
      <w:lvlText w:val="%1.%2.%3.%4.%5.%6.%7.%8"/>
      <w:lvlJc w:val="left"/>
      <w:pPr>
        <w:tabs>
          <w:tab w:val="num" w:pos="2292"/>
        </w:tabs>
        <w:ind w:left="2292" w:hanging="1440"/>
      </w:pPr>
      <w:rPr>
        <w:rFonts w:hint="default"/>
      </w:rPr>
    </w:lvl>
    <w:lvl w:ilvl="8">
      <w:start w:val="1"/>
      <w:numFmt w:val="decimal"/>
      <w:isLgl/>
      <w:lvlText w:val="%1.%2.%3.%4.%5.%6.%7.%8.%9"/>
      <w:lvlJc w:val="left"/>
      <w:pPr>
        <w:tabs>
          <w:tab w:val="num" w:pos="2794"/>
        </w:tabs>
        <w:ind w:left="2794" w:hanging="1800"/>
      </w:pPr>
      <w:rPr>
        <w:rFonts w:hint="default"/>
      </w:rPr>
    </w:lvl>
  </w:abstractNum>
  <w:abstractNum w:abstractNumId="34" w15:restartNumberingAfterBreak="0">
    <w:nsid w:val="76614227"/>
    <w:multiLevelType w:val="multilevel"/>
    <w:tmpl w:val="103C4162"/>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7F84870"/>
    <w:multiLevelType w:val="multilevel"/>
    <w:tmpl w:val="CBE497B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784A0D25"/>
    <w:multiLevelType w:val="multilevel"/>
    <w:tmpl w:val="CBE497B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79213BFA"/>
    <w:multiLevelType w:val="multilevel"/>
    <w:tmpl w:val="CBE497B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3"/>
  </w:num>
  <w:num w:numId="2">
    <w:abstractNumId w:val="24"/>
  </w:num>
  <w:num w:numId="3">
    <w:abstractNumId w:val="29"/>
  </w:num>
  <w:num w:numId="4">
    <w:abstractNumId w:val="7"/>
  </w:num>
  <w:num w:numId="5">
    <w:abstractNumId w:val="35"/>
  </w:num>
  <w:num w:numId="6">
    <w:abstractNumId w:val="5"/>
  </w:num>
  <w:num w:numId="7">
    <w:abstractNumId w:val="19"/>
  </w:num>
  <w:num w:numId="8">
    <w:abstractNumId w:val="36"/>
  </w:num>
  <w:num w:numId="9">
    <w:abstractNumId w:val="31"/>
  </w:num>
  <w:num w:numId="10">
    <w:abstractNumId w:val="37"/>
  </w:num>
  <w:num w:numId="11">
    <w:abstractNumId w:val="15"/>
  </w:num>
  <w:num w:numId="12">
    <w:abstractNumId w:val="16"/>
  </w:num>
  <w:num w:numId="13">
    <w:abstractNumId w:val="8"/>
  </w:num>
  <w:num w:numId="14">
    <w:abstractNumId w:val="11"/>
  </w:num>
  <w:num w:numId="15">
    <w:abstractNumId w:val="14"/>
  </w:num>
  <w:num w:numId="16">
    <w:abstractNumId w:val="9"/>
  </w:num>
  <w:num w:numId="17">
    <w:abstractNumId w:val="10"/>
  </w:num>
  <w:num w:numId="18">
    <w:abstractNumId w:val="22"/>
  </w:num>
  <w:num w:numId="19">
    <w:abstractNumId w:val="3"/>
  </w:num>
  <w:num w:numId="20">
    <w:abstractNumId w:val="0"/>
  </w:num>
  <w:num w:numId="21">
    <w:abstractNumId w:val="18"/>
  </w:num>
  <w:num w:numId="22">
    <w:abstractNumId w:val="26"/>
  </w:num>
  <w:num w:numId="23">
    <w:abstractNumId w:val="13"/>
  </w:num>
  <w:num w:numId="24">
    <w:abstractNumId w:val="28"/>
  </w:num>
  <w:num w:numId="25">
    <w:abstractNumId w:val="1"/>
  </w:num>
  <w:num w:numId="26">
    <w:abstractNumId w:val="32"/>
  </w:num>
  <w:num w:numId="27">
    <w:abstractNumId w:val="21"/>
  </w:num>
  <w:num w:numId="28">
    <w:abstractNumId w:val="2"/>
  </w:num>
  <w:num w:numId="29">
    <w:abstractNumId w:val="34"/>
  </w:num>
  <w:num w:numId="30">
    <w:abstractNumId w:val="17"/>
  </w:num>
  <w:num w:numId="31">
    <w:abstractNumId w:val="25"/>
  </w:num>
  <w:num w:numId="32">
    <w:abstractNumId w:val="6"/>
  </w:num>
  <w:num w:numId="33">
    <w:abstractNumId w:val="20"/>
  </w:num>
  <w:num w:numId="34">
    <w:abstractNumId w:val="12"/>
  </w:num>
  <w:num w:numId="35">
    <w:abstractNumId w:val="4"/>
  </w:num>
  <w:num w:numId="36">
    <w:abstractNumId w:val="27"/>
  </w:num>
  <w:num w:numId="37">
    <w:abstractNumId w:val="2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646"/>
    <w:rsid w:val="00002522"/>
    <w:rsid w:val="000411EC"/>
    <w:rsid w:val="00046D54"/>
    <w:rsid w:val="00047B4E"/>
    <w:rsid w:val="00054A42"/>
    <w:rsid w:val="00063657"/>
    <w:rsid w:val="00063ADC"/>
    <w:rsid w:val="00075811"/>
    <w:rsid w:val="00087395"/>
    <w:rsid w:val="00091834"/>
    <w:rsid w:val="000956FD"/>
    <w:rsid w:val="000A379B"/>
    <w:rsid w:val="000C2978"/>
    <w:rsid w:val="000C5735"/>
    <w:rsid w:val="000D58D9"/>
    <w:rsid w:val="000D5D2A"/>
    <w:rsid w:val="000D6074"/>
    <w:rsid w:val="000E2ADF"/>
    <w:rsid w:val="00100D23"/>
    <w:rsid w:val="0011019B"/>
    <w:rsid w:val="001232F4"/>
    <w:rsid w:val="001247EB"/>
    <w:rsid w:val="00136F46"/>
    <w:rsid w:val="00144E75"/>
    <w:rsid w:val="001469D4"/>
    <w:rsid w:val="00147121"/>
    <w:rsid w:val="00151A27"/>
    <w:rsid w:val="001618ED"/>
    <w:rsid w:val="001624E0"/>
    <w:rsid w:val="00164450"/>
    <w:rsid w:val="001736F5"/>
    <w:rsid w:val="00174941"/>
    <w:rsid w:val="0018332B"/>
    <w:rsid w:val="00187AA0"/>
    <w:rsid w:val="00193533"/>
    <w:rsid w:val="001A0BFD"/>
    <w:rsid w:val="001A12B4"/>
    <w:rsid w:val="001A2D91"/>
    <w:rsid w:val="001A3B12"/>
    <w:rsid w:val="001C3CE6"/>
    <w:rsid w:val="001D5A60"/>
    <w:rsid w:val="001D6F17"/>
    <w:rsid w:val="001E18F7"/>
    <w:rsid w:val="001F142E"/>
    <w:rsid w:val="001F3322"/>
    <w:rsid w:val="001F6929"/>
    <w:rsid w:val="001F7332"/>
    <w:rsid w:val="001F79B3"/>
    <w:rsid w:val="002458A5"/>
    <w:rsid w:val="00252BBA"/>
    <w:rsid w:val="00266D04"/>
    <w:rsid w:val="00291876"/>
    <w:rsid w:val="0029779B"/>
    <w:rsid w:val="002A2F44"/>
    <w:rsid w:val="002A5A4D"/>
    <w:rsid w:val="002E3933"/>
    <w:rsid w:val="00300685"/>
    <w:rsid w:val="00312BD5"/>
    <w:rsid w:val="0032401E"/>
    <w:rsid w:val="00330B66"/>
    <w:rsid w:val="003409B6"/>
    <w:rsid w:val="0035089A"/>
    <w:rsid w:val="003628B8"/>
    <w:rsid w:val="00370563"/>
    <w:rsid w:val="00373009"/>
    <w:rsid w:val="003812CD"/>
    <w:rsid w:val="00382A24"/>
    <w:rsid w:val="00384C92"/>
    <w:rsid w:val="003C0BD7"/>
    <w:rsid w:val="003D6939"/>
    <w:rsid w:val="003E1220"/>
    <w:rsid w:val="004017F0"/>
    <w:rsid w:val="00410232"/>
    <w:rsid w:val="00416C2B"/>
    <w:rsid w:val="00417CF0"/>
    <w:rsid w:val="00436ED4"/>
    <w:rsid w:val="004400C1"/>
    <w:rsid w:val="00440911"/>
    <w:rsid w:val="00441452"/>
    <w:rsid w:val="004442D1"/>
    <w:rsid w:val="00447B2A"/>
    <w:rsid w:val="00457DF4"/>
    <w:rsid w:val="004600C9"/>
    <w:rsid w:val="00461107"/>
    <w:rsid w:val="00461AAF"/>
    <w:rsid w:val="0047189B"/>
    <w:rsid w:val="00482694"/>
    <w:rsid w:val="00487605"/>
    <w:rsid w:val="00492218"/>
    <w:rsid w:val="004A4372"/>
    <w:rsid w:val="004B701A"/>
    <w:rsid w:val="004B7406"/>
    <w:rsid w:val="004C52D2"/>
    <w:rsid w:val="004C799B"/>
    <w:rsid w:val="004E24F6"/>
    <w:rsid w:val="004E2E8F"/>
    <w:rsid w:val="004E6CA3"/>
    <w:rsid w:val="004E6EAF"/>
    <w:rsid w:val="004F1DFD"/>
    <w:rsid w:val="004F3F09"/>
    <w:rsid w:val="0050215B"/>
    <w:rsid w:val="00505FEC"/>
    <w:rsid w:val="005121E0"/>
    <w:rsid w:val="00512F1C"/>
    <w:rsid w:val="00514646"/>
    <w:rsid w:val="0051613B"/>
    <w:rsid w:val="0051706C"/>
    <w:rsid w:val="005200B5"/>
    <w:rsid w:val="00527FE6"/>
    <w:rsid w:val="00533C1C"/>
    <w:rsid w:val="00556B78"/>
    <w:rsid w:val="00564BBD"/>
    <w:rsid w:val="00566FEE"/>
    <w:rsid w:val="00571184"/>
    <w:rsid w:val="00587573"/>
    <w:rsid w:val="00594C5E"/>
    <w:rsid w:val="005B4BF1"/>
    <w:rsid w:val="005B7C0D"/>
    <w:rsid w:val="005E2355"/>
    <w:rsid w:val="005E240E"/>
    <w:rsid w:val="005E655E"/>
    <w:rsid w:val="00604918"/>
    <w:rsid w:val="006117CF"/>
    <w:rsid w:val="00611DC7"/>
    <w:rsid w:val="00616F22"/>
    <w:rsid w:val="0062357A"/>
    <w:rsid w:val="00635E28"/>
    <w:rsid w:val="00642928"/>
    <w:rsid w:val="00642FAB"/>
    <w:rsid w:val="0064703B"/>
    <w:rsid w:val="006576B5"/>
    <w:rsid w:val="00672F97"/>
    <w:rsid w:val="006B0EB3"/>
    <w:rsid w:val="006B1F55"/>
    <w:rsid w:val="006B71E6"/>
    <w:rsid w:val="006C62EE"/>
    <w:rsid w:val="006D215B"/>
    <w:rsid w:val="006D3418"/>
    <w:rsid w:val="006D478A"/>
    <w:rsid w:val="006E537B"/>
    <w:rsid w:val="006F02ED"/>
    <w:rsid w:val="006F1AAE"/>
    <w:rsid w:val="00705446"/>
    <w:rsid w:val="007236A9"/>
    <w:rsid w:val="0073132A"/>
    <w:rsid w:val="0073151E"/>
    <w:rsid w:val="0073484B"/>
    <w:rsid w:val="00735A0E"/>
    <w:rsid w:val="00746535"/>
    <w:rsid w:val="007479A7"/>
    <w:rsid w:val="0075738F"/>
    <w:rsid w:val="00777001"/>
    <w:rsid w:val="00777BD5"/>
    <w:rsid w:val="00792B9F"/>
    <w:rsid w:val="00795372"/>
    <w:rsid w:val="00797264"/>
    <w:rsid w:val="00797AD9"/>
    <w:rsid w:val="007A24A8"/>
    <w:rsid w:val="007B1039"/>
    <w:rsid w:val="007B3BAB"/>
    <w:rsid w:val="007C22F3"/>
    <w:rsid w:val="007D0950"/>
    <w:rsid w:val="007D158E"/>
    <w:rsid w:val="007E3E66"/>
    <w:rsid w:val="007F188C"/>
    <w:rsid w:val="007F57C2"/>
    <w:rsid w:val="007F6825"/>
    <w:rsid w:val="0080458B"/>
    <w:rsid w:val="008259FB"/>
    <w:rsid w:val="00842A12"/>
    <w:rsid w:val="008519E0"/>
    <w:rsid w:val="008614F2"/>
    <w:rsid w:val="00863DEC"/>
    <w:rsid w:val="008813BA"/>
    <w:rsid w:val="008822F8"/>
    <w:rsid w:val="00883040"/>
    <w:rsid w:val="00883F44"/>
    <w:rsid w:val="008849D5"/>
    <w:rsid w:val="008854AC"/>
    <w:rsid w:val="00892095"/>
    <w:rsid w:val="008963AC"/>
    <w:rsid w:val="008A220D"/>
    <w:rsid w:val="008A351F"/>
    <w:rsid w:val="008A570D"/>
    <w:rsid w:val="008B1D2F"/>
    <w:rsid w:val="008C5B9A"/>
    <w:rsid w:val="008D060B"/>
    <w:rsid w:val="008F5D75"/>
    <w:rsid w:val="008F778E"/>
    <w:rsid w:val="0091161F"/>
    <w:rsid w:val="009225BE"/>
    <w:rsid w:val="00926648"/>
    <w:rsid w:val="00931A48"/>
    <w:rsid w:val="00942BD0"/>
    <w:rsid w:val="00946F48"/>
    <w:rsid w:val="00954BC2"/>
    <w:rsid w:val="00966D44"/>
    <w:rsid w:val="0097691E"/>
    <w:rsid w:val="0097750B"/>
    <w:rsid w:val="00981B80"/>
    <w:rsid w:val="009852F9"/>
    <w:rsid w:val="009921AA"/>
    <w:rsid w:val="009A3B95"/>
    <w:rsid w:val="009C7BEC"/>
    <w:rsid w:val="009D285A"/>
    <w:rsid w:val="009D475C"/>
    <w:rsid w:val="009E0858"/>
    <w:rsid w:val="009E5EC5"/>
    <w:rsid w:val="00A068CD"/>
    <w:rsid w:val="00A108B5"/>
    <w:rsid w:val="00A13A3D"/>
    <w:rsid w:val="00A13C44"/>
    <w:rsid w:val="00A24A63"/>
    <w:rsid w:val="00A41CA7"/>
    <w:rsid w:val="00A439D9"/>
    <w:rsid w:val="00A53D70"/>
    <w:rsid w:val="00A7013B"/>
    <w:rsid w:val="00A83BD3"/>
    <w:rsid w:val="00AA5AC2"/>
    <w:rsid w:val="00AA6009"/>
    <w:rsid w:val="00AB4134"/>
    <w:rsid w:val="00AB4A37"/>
    <w:rsid w:val="00AC0B41"/>
    <w:rsid w:val="00AD03FF"/>
    <w:rsid w:val="00AD5175"/>
    <w:rsid w:val="00AD6E66"/>
    <w:rsid w:val="00AD7A41"/>
    <w:rsid w:val="00AE0DB5"/>
    <w:rsid w:val="00AE5460"/>
    <w:rsid w:val="00B017E9"/>
    <w:rsid w:val="00B031A9"/>
    <w:rsid w:val="00B04FFB"/>
    <w:rsid w:val="00B10C7D"/>
    <w:rsid w:val="00B2136C"/>
    <w:rsid w:val="00B340AC"/>
    <w:rsid w:val="00B37B67"/>
    <w:rsid w:val="00B451CA"/>
    <w:rsid w:val="00B52855"/>
    <w:rsid w:val="00B64167"/>
    <w:rsid w:val="00B81936"/>
    <w:rsid w:val="00B83049"/>
    <w:rsid w:val="00B843A2"/>
    <w:rsid w:val="00B904E3"/>
    <w:rsid w:val="00B91384"/>
    <w:rsid w:val="00BC15BC"/>
    <w:rsid w:val="00BE1B4A"/>
    <w:rsid w:val="00BE1FD2"/>
    <w:rsid w:val="00BE2AA1"/>
    <w:rsid w:val="00BE4AC7"/>
    <w:rsid w:val="00C04127"/>
    <w:rsid w:val="00C107F3"/>
    <w:rsid w:val="00C139D0"/>
    <w:rsid w:val="00C17C77"/>
    <w:rsid w:val="00C23EFC"/>
    <w:rsid w:val="00C26050"/>
    <w:rsid w:val="00C271D3"/>
    <w:rsid w:val="00C4415A"/>
    <w:rsid w:val="00C4605E"/>
    <w:rsid w:val="00C54A72"/>
    <w:rsid w:val="00C63C2D"/>
    <w:rsid w:val="00C801BA"/>
    <w:rsid w:val="00C853CF"/>
    <w:rsid w:val="00C91DC7"/>
    <w:rsid w:val="00C956C0"/>
    <w:rsid w:val="00CA5367"/>
    <w:rsid w:val="00CA7AA3"/>
    <w:rsid w:val="00CB4937"/>
    <w:rsid w:val="00CC0F2C"/>
    <w:rsid w:val="00CD11F8"/>
    <w:rsid w:val="00CD2927"/>
    <w:rsid w:val="00CD6BF7"/>
    <w:rsid w:val="00CE7A09"/>
    <w:rsid w:val="00CE7D07"/>
    <w:rsid w:val="00CF65C2"/>
    <w:rsid w:val="00D22C4D"/>
    <w:rsid w:val="00D23EA4"/>
    <w:rsid w:val="00D41D07"/>
    <w:rsid w:val="00D54352"/>
    <w:rsid w:val="00D5760A"/>
    <w:rsid w:val="00D57BB7"/>
    <w:rsid w:val="00D65941"/>
    <w:rsid w:val="00D7660C"/>
    <w:rsid w:val="00D832AF"/>
    <w:rsid w:val="00D90475"/>
    <w:rsid w:val="00D979D7"/>
    <w:rsid w:val="00DD136D"/>
    <w:rsid w:val="00E010DB"/>
    <w:rsid w:val="00E01E41"/>
    <w:rsid w:val="00E05DFC"/>
    <w:rsid w:val="00E1076B"/>
    <w:rsid w:val="00E14CCB"/>
    <w:rsid w:val="00E1737D"/>
    <w:rsid w:val="00E230D3"/>
    <w:rsid w:val="00E35D2A"/>
    <w:rsid w:val="00E57A18"/>
    <w:rsid w:val="00E6102A"/>
    <w:rsid w:val="00E67BC4"/>
    <w:rsid w:val="00E7311C"/>
    <w:rsid w:val="00E75192"/>
    <w:rsid w:val="00E7534A"/>
    <w:rsid w:val="00EC18A8"/>
    <w:rsid w:val="00ED5186"/>
    <w:rsid w:val="00EE51D2"/>
    <w:rsid w:val="00F05E98"/>
    <w:rsid w:val="00F05F1E"/>
    <w:rsid w:val="00F063F3"/>
    <w:rsid w:val="00F06426"/>
    <w:rsid w:val="00F11292"/>
    <w:rsid w:val="00F14D05"/>
    <w:rsid w:val="00F20953"/>
    <w:rsid w:val="00F36A9C"/>
    <w:rsid w:val="00F457E7"/>
    <w:rsid w:val="00F51617"/>
    <w:rsid w:val="00F53EBF"/>
    <w:rsid w:val="00F6734C"/>
    <w:rsid w:val="00F67AC1"/>
    <w:rsid w:val="00FA20B0"/>
    <w:rsid w:val="00FB28A5"/>
    <w:rsid w:val="00FC5E03"/>
    <w:rsid w:val="00FE49B7"/>
    <w:rsid w:val="00FF0BFC"/>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5:docId w15:val="{7FFE7B37-49D9-48E3-981D-4C7F0262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225BE"/>
  </w:style>
  <w:style w:type="paragraph" w:styleId="Nadpis1">
    <w:name w:val="heading 1"/>
    <w:basedOn w:val="Normln"/>
    <w:next w:val="Normln"/>
    <w:qFormat/>
    <w:rsid w:val="009225BE"/>
    <w:pPr>
      <w:keepNext/>
      <w:jc w:val="both"/>
      <w:outlineLvl w:val="0"/>
    </w:pPr>
    <w:rPr>
      <w:b/>
      <w:sz w:val="24"/>
    </w:rPr>
  </w:style>
  <w:style w:type="paragraph" w:styleId="Nadpis2">
    <w:name w:val="heading 2"/>
    <w:basedOn w:val="Normln"/>
    <w:next w:val="Normln"/>
    <w:link w:val="Nadpis2Char"/>
    <w:qFormat/>
    <w:rsid w:val="009225BE"/>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9225BE"/>
    <w:pPr>
      <w:keepNext/>
      <w:jc w:val="both"/>
      <w:outlineLvl w:val="2"/>
    </w:pPr>
    <w:rPr>
      <w:bCs/>
      <w:sz w:val="24"/>
    </w:rPr>
  </w:style>
  <w:style w:type="paragraph" w:styleId="Nadpis4">
    <w:name w:val="heading 4"/>
    <w:basedOn w:val="Normln"/>
    <w:next w:val="Normln"/>
    <w:qFormat/>
    <w:rsid w:val="009225BE"/>
    <w:pPr>
      <w:keepNext/>
      <w:ind w:left="567"/>
      <w:jc w:val="both"/>
      <w:outlineLvl w:val="3"/>
    </w:pPr>
    <w:rPr>
      <w:bCs/>
      <w:sz w:val="24"/>
    </w:rPr>
  </w:style>
  <w:style w:type="paragraph" w:styleId="Nadpis5">
    <w:name w:val="heading 5"/>
    <w:basedOn w:val="Normln"/>
    <w:next w:val="Normln"/>
    <w:qFormat/>
    <w:rsid w:val="009225BE"/>
    <w:pPr>
      <w:keepNext/>
      <w:jc w:val="center"/>
      <w:outlineLvl w:val="4"/>
    </w:pPr>
    <w:rPr>
      <w:b/>
      <w:sz w:val="24"/>
    </w:rPr>
  </w:style>
  <w:style w:type="paragraph" w:styleId="Nadpis6">
    <w:name w:val="heading 6"/>
    <w:basedOn w:val="Normln"/>
    <w:next w:val="Normln"/>
    <w:qFormat/>
    <w:rsid w:val="009225BE"/>
    <w:pPr>
      <w:spacing w:before="240" w:after="240"/>
      <w:outlineLvl w:val="5"/>
    </w:pPr>
    <w:rPr>
      <w:rFonts w:eastAsia="PMingLiU"/>
      <w:sz w:val="22"/>
      <w:lang w:eastAsia="en-US"/>
    </w:rPr>
  </w:style>
  <w:style w:type="paragraph" w:styleId="Nadpis7">
    <w:name w:val="heading 7"/>
    <w:basedOn w:val="Normln"/>
    <w:next w:val="Normln"/>
    <w:qFormat/>
    <w:rsid w:val="009225BE"/>
    <w:pPr>
      <w:spacing w:before="240" w:after="60"/>
      <w:outlineLvl w:val="6"/>
    </w:pPr>
    <w:rPr>
      <w:rFonts w:ascii="Arial" w:eastAsia="PMingLiU" w:hAnsi="Arial"/>
      <w:sz w:val="22"/>
      <w:lang w:eastAsia="en-US"/>
    </w:rPr>
  </w:style>
  <w:style w:type="paragraph" w:styleId="Nadpis8">
    <w:name w:val="heading 8"/>
    <w:basedOn w:val="Normln"/>
    <w:next w:val="Normln"/>
    <w:qFormat/>
    <w:rsid w:val="009225BE"/>
    <w:pPr>
      <w:spacing w:before="240" w:after="60"/>
      <w:outlineLvl w:val="7"/>
    </w:pPr>
    <w:rPr>
      <w:rFonts w:ascii="Arial" w:eastAsia="PMingLiU" w:hAnsi="Arial"/>
      <w:i/>
      <w:sz w:val="22"/>
      <w:lang w:eastAsia="en-US"/>
    </w:rPr>
  </w:style>
  <w:style w:type="paragraph" w:styleId="Nadpis9">
    <w:name w:val="heading 9"/>
    <w:basedOn w:val="Normln"/>
    <w:next w:val="Normln"/>
    <w:qFormat/>
    <w:rsid w:val="009225BE"/>
    <w:pPr>
      <w:spacing w:before="240" w:after="60"/>
      <w:outlineLvl w:val="8"/>
    </w:pPr>
    <w:rPr>
      <w:rFonts w:ascii="Arial" w:eastAsia="PMingLiU" w:hAnsi="Arial"/>
      <w:b/>
      <w:i/>
      <w:sz w:val="18"/>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9225BE"/>
    <w:pPr>
      <w:jc w:val="both"/>
    </w:pPr>
    <w:rPr>
      <w:sz w:val="24"/>
    </w:rPr>
  </w:style>
  <w:style w:type="paragraph" w:styleId="Zkladntext2">
    <w:name w:val="Body Text 2"/>
    <w:basedOn w:val="Normln"/>
    <w:rsid w:val="009225BE"/>
    <w:pPr>
      <w:spacing w:after="120" w:line="480" w:lineRule="auto"/>
    </w:pPr>
  </w:style>
  <w:style w:type="paragraph" w:customStyle="1" w:styleId="ZkladntextIMP">
    <w:name w:val="Základní text_IMP"/>
    <w:basedOn w:val="Normln"/>
    <w:rsid w:val="009225BE"/>
    <w:pPr>
      <w:suppressAutoHyphens/>
      <w:spacing w:line="276" w:lineRule="auto"/>
    </w:pPr>
    <w:rPr>
      <w:sz w:val="24"/>
    </w:rPr>
  </w:style>
  <w:style w:type="paragraph" w:styleId="Zkladntextodsazen">
    <w:name w:val="Body Text Indent"/>
    <w:basedOn w:val="Normln"/>
    <w:rsid w:val="009225BE"/>
    <w:pPr>
      <w:ind w:left="567"/>
      <w:jc w:val="both"/>
    </w:pPr>
    <w:rPr>
      <w:bCs/>
      <w:sz w:val="24"/>
    </w:rPr>
  </w:style>
  <w:style w:type="paragraph" w:styleId="Zkladntextodsazen2">
    <w:name w:val="Body Text Indent 2"/>
    <w:basedOn w:val="Normln"/>
    <w:rsid w:val="009225BE"/>
    <w:pPr>
      <w:ind w:left="1134" w:hanging="1134"/>
      <w:jc w:val="both"/>
    </w:pPr>
    <w:rPr>
      <w:sz w:val="24"/>
      <w:szCs w:val="24"/>
    </w:rPr>
  </w:style>
  <w:style w:type="character" w:styleId="Znakapoznpodarou">
    <w:name w:val="footnote reference"/>
    <w:basedOn w:val="Standardnpsmoodstavce"/>
    <w:semiHidden/>
    <w:rsid w:val="009225BE"/>
  </w:style>
  <w:style w:type="paragraph" w:styleId="Nzev">
    <w:name w:val="Title"/>
    <w:basedOn w:val="Normln"/>
    <w:qFormat/>
    <w:rsid w:val="009225BE"/>
    <w:pPr>
      <w:jc w:val="center"/>
    </w:pPr>
    <w:rPr>
      <w:b/>
      <w:sz w:val="48"/>
      <w:u w:val="single"/>
    </w:rPr>
  </w:style>
  <w:style w:type="paragraph" w:styleId="Zkladntextodsazen3">
    <w:name w:val="Body Text Indent 3"/>
    <w:basedOn w:val="Normln"/>
    <w:rsid w:val="009225BE"/>
    <w:pPr>
      <w:ind w:firstLine="66"/>
      <w:jc w:val="both"/>
    </w:pPr>
    <w:rPr>
      <w:sz w:val="24"/>
    </w:rPr>
  </w:style>
  <w:style w:type="paragraph" w:styleId="Zhlav">
    <w:name w:val="header"/>
    <w:basedOn w:val="Normln"/>
    <w:rsid w:val="009225BE"/>
    <w:pPr>
      <w:tabs>
        <w:tab w:val="center" w:pos="4703"/>
        <w:tab w:val="right" w:pos="9406"/>
      </w:tabs>
    </w:pPr>
  </w:style>
  <w:style w:type="paragraph" w:styleId="Zpat">
    <w:name w:val="footer"/>
    <w:basedOn w:val="Normln"/>
    <w:rsid w:val="009225BE"/>
    <w:pPr>
      <w:tabs>
        <w:tab w:val="center" w:pos="4703"/>
        <w:tab w:val="right" w:pos="9406"/>
      </w:tabs>
    </w:pPr>
  </w:style>
  <w:style w:type="paragraph" w:styleId="Textbubliny">
    <w:name w:val="Balloon Text"/>
    <w:basedOn w:val="Normln"/>
    <w:semiHidden/>
    <w:rsid w:val="00514646"/>
    <w:rPr>
      <w:rFonts w:ascii="Tahoma" w:hAnsi="Tahoma" w:cs="Tahoma"/>
      <w:sz w:val="16"/>
      <w:szCs w:val="16"/>
    </w:rPr>
  </w:style>
  <w:style w:type="character" w:styleId="slostrnky">
    <w:name w:val="page number"/>
    <w:basedOn w:val="Standardnpsmoodstavce"/>
    <w:rsid w:val="00F96FFD"/>
  </w:style>
  <w:style w:type="table" w:styleId="Mkatabulky">
    <w:name w:val="Table Grid"/>
    <w:basedOn w:val="Normlntabulka"/>
    <w:rsid w:val="00063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
    <w:name w:val="Základní text Char"/>
    <w:link w:val="Zkladntext"/>
    <w:rsid w:val="00047B4E"/>
    <w:rPr>
      <w:sz w:val="24"/>
    </w:rPr>
  </w:style>
  <w:style w:type="character" w:styleId="Odkaznakoment">
    <w:name w:val="annotation reference"/>
    <w:uiPriority w:val="99"/>
    <w:rsid w:val="00047B4E"/>
    <w:rPr>
      <w:rFonts w:cs="Times New Roman"/>
      <w:sz w:val="16"/>
    </w:rPr>
  </w:style>
  <w:style w:type="paragraph" w:styleId="Textkomente">
    <w:name w:val="annotation text"/>
    <w:basedOn w:val="Normln"/>
    <w:link w:val="TextkomenteChar"/>
    <w:uiPriority w:val="99"/>
    <w:rsid w:val="00047B4E"/>
    <w:pPr>
      <w:suppressAutoHyphens/>
      <w:overflowPunct w:val="0"/>
      <w:autoSpaceDE w:val="0"/>
      <w:autoSpaceDN w:val="0"/>
      <w:adjustRightInd w:val="0"/>
      <w:spacing w:line="230" w:lineRule="auto"/>
      <w:textAlignment w:val="baseline"/>
    </w:pPr>
    <w:rPr>
      <w:rFonts w:ascii="Geneva" w:hAnsi="Geneva"/>
    </w:rPr>
  </w:style>
  <w:style w:type="character" w:customStyle="1" w:styleId="TextkomenteChar">
    <w:name w:val="Text komentáře Char"/>
    <w:link w:val="Textkomente"/>
    <w:uiPriority w:val="99"/>
    <w:rsid w:val="00047B4E"/>
    <w:rPr>
      <w:rFonts w:ascii="Geneva" w:hAnsi="Geneva"/>
    </w:rPr>
  </w:style>
  <w:style w:type="paragraph" w:styleId="Odstavecseseznamem">
    <w:name w:val="List Paragraph"/>
    <w:basedOn w:val="Normln"/>
    <w:uiPriority w:val="34"/>
    <w:qFormat/>
    <w:rsid w:val="000411EC"/>
    <w:pPr>
      <w:ind w:left="720"/>
      <w:contextualSpacing/>
    </w:pPr>
  </w:style>
  <w:style w:type="paragraph" w:styleId="Pedmtkomente">
    <w:name w:val="annotation subject"/>
    <w:basedOn w:val="Textkomente"/>
    <w:next w:val="Textkomente"/>
    <w:link w:val="PedmtkomenteChar"/>
    <w:rsid w:val="00AD6E66"/>
    <w:pPr>
      <w:suppressAutoHyphens w:val="0"/>
      <w:overflowPunct/>
      <w:autoSpaceDE/>
      <w:autoSpaceDN/>
      <w:adjustRightInd/>
      <w:spacing w:line="240" w:lineRule="auto"/>
      <w:textAlignment w:val="auto"/>
    </w:pPr>
    <w:rPr>
      <w:rFonts w:ascii="Times New Roman" w:hAnsi="Times New Roman"/>
      <w:b/>
      <w:bCs/>
    </w:rPr>
  </w:style>
  <w:style w:type="character" w:customStyle="1" w:styleId="PedmtkomenteChar">
    <w:name w:val="Předmět komentáře Char"/>
    <w:link w:val="Pedmtkomente"/>
    <w:rsid w:val="00AD6E66"/>
    <w:rPr>
      <w:rFonts w:ascii="Geneva" w:hAnsi="Geneva"/>
      <w:b/>
      <w:bCs/>
    </w:rPr>
  </w:style>
  <w:style w:type="character" w:styleId="Siln">
    <w:name w:val="Strong"/>
    <w:uiPriority w:val="22"/>
    <w:qFormat/>
    <w:rsid w:val="00054A42"/>
    <w:rPr>
      <w:b/>
      <w:bCs/>
    </w:rPr>
  </w:style>
  <w:style w:type="character" w:customStyle="1" w:styleId="Nadpis2Char">
    <w:name w:val="Nadpis 2 Char"/>
    <w:link w:val="Nadpis2"/>
    <w:rsid w:val="00AD03FF"/>
    <w:rPr>
      <w:rFonts w:ascii="Arial" w:hAnsi="Arial" w:cs="Arial"/>
      <w:b/>
      <w:bCs/>
      <w:i/>
      <w:iCs/>
      <w:sz w:val="28"/>
      <w:szCs w:val="28"/>
    </w:rPr>
  </w:style>
  <w:style w:type="paragraph" w:styleId="Revize">
    <w:name w:val="Revision"/>
    <w:hidden/>
    <w:semiHidden/>
    <w:rsid w:val="00162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01892">
      <w:bodyDiv w:val="1"/>
      <w:marLeft w:val="0"/>
      <w:marRight w:val="0"/>
      <w:marTop w:val="0"/>
      <w:marBottom w:val="0"/>
      <w:divBdr>
        <w:top w:val="none" w:sz="0" w:space="0" w:color="auto"/>
        <w:left w:val="none" w:sz="0" w:space="0" w:color="auto"/>
        <w:bottom w:val="none" w:sz="0" w:space="0" w:color="auto"/>
        <w:right w:val="none" w:sz="0" w:space="0" w:color="auto"/>
      </w:divBdr>
    </w:div>
    <w:div w:id="174541660">
      <w:bodyDiv w:val="1"/>
      <w:marLeft w:val="0"/>
      <w:marRight w:val="0"/>
      <w:marTop w:val="0"/>
      <w:marBottom w:val="0"/>
      <w:divBdr>
        <w:top w:val="none" w:sz="0" w:space="0" w:color="auto"/>
        <w:left w:val="none" w:sz="0" w:space="0" w:color="auto"/>
        <w:bottom w:val="none" w:sz="0" w:space="0" w:color="auto"/>
        <w:right w:val="none" w:sz="0" w:space="0" w:color="auto"/>
      </w:divBdr>
    </w:div>
    <w:div w:id="160183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58877-F14A-4645-B800-A6D1DF2E4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2968</Words>
  <Characters>17212</Characters>
  <Application>Microsoft Office Word</Application>
  <DocSecurity>0</DocSecurity>
  <Lines>143</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Šén, Silnice LK a.s.</dc:creator>
  <cp:lastModifiedBy>Radka Labiková, Silnice LK a.s.</cp:lastModifiedBy>
  <cp:revision>2</cp:revision>
  <cp:lastPrinted>2016-05-16T11:05:00Z</cp:lastPrinted>
  <dcterms:created xsi:type="dcterms:W3CDTF">2016-07-21T13:11:00Z</dcterms:created>
  <dcterms:modified xsi:type="dcterms:W3CDTF">2016-07-21T13:11:00Z</dcterms:modified>
</cp:coreProperties>
</file>