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tabs>
          <w:tab w:val="left" w:pos="5954"/>
        </w:tabs>
        <w:spacing w:before="177" w:after="0" w:line="256" w:lineRule="exact"/>
        <w:ind w:left="761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-1" dirty="0">
          <w:jc w:val="left"/>
          <w:rFonts w:ascii="Arial" w:hAnsi="Arial" w:cs="Arial"/>
          <w:i/>
          <w:iCs/>
          <w:color w:val="000000"/>
          <w:position w:val="-1"/>
          <w:sz w:val="22"/>
          <w:szCs w:val="22"/>
        </w:rPr>
        <w:t>SEVER </w:t>
      </w:r>
      <w:r>
        <w:rPr lang="cs-CZ" sz="22" baseline="-1" dirty="0">
          <w:jc w:val="left"/>
          <w:rFonts w:ascii="Arial" w:hAnsi="Arial" w:cs="Arial"/>
          <w:i/>
          <w:iCs/>
          <w:color w:val="000000"/>
          <w:position w:val="-1"/>
          <w:w w:val="92"/>
          <w:sz w:val="22"/>
          <w:szCs w:val="22"/>
        </w:rPr>
        <w:t>Plus</w:t>
      </w:r>
      <w:r>
        <w:rPr lang="cs-CZ" sz="22" baseline="-1" dirty="0">
          <w:jc w:val="left"/>
          <w:rFonts w:ascii="Arial" w:hAnsi="Arial" w:cs="Arial"/>
          <w:i/>
          <w:iCs/>
          <w:color w:val="000000"/>
          <w:spacing w:val="5"/>
          <w:position w:val="-1"/>
          <w:w w:val="92"/>
          <w:sz w:val="22"/>
          <w:szCs w:val="22"/>
        </w:rPr>
        <w:t>  </w:t>
      </w:r>
      <w:r>
        <w:rPr lang="cs-CZ" sz="22" baseline="-1" dirty="0">
          <w:jc w:val="left"/>
          <w:rFonts w:ascii="Arial" w:hAnsi="Arial" w:cs="Arial"/>
          <w:i/>
          <w:iCs/>
          <w:color w:val="000000"/>
          <w:position w:val="-1"/>
          <w:w w:val="91"/>
          <w:sz w:val="22"/>
          <w:szCs w:val="22"/>
        </w:rPr>
        <w:t>s.r.o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4"/>
          <w:sz w:val="22"/>
          <w:szCs w:val="22"/>
        </w:rPr>
        <w:t>Mate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4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4"/>
          <w:sz w:val="22"/>
          <w:szCs w:val="22"/>
        </w:rPr>
        <w:t>ská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17"/>
          <w:w w:val="9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škola, Litvínov,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Gorkého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w w:val="97"/>
          <w:sz w:val="22"/>
          <w:szCs w:val="22"/>
        </w:rPr>
        <w:t>1614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02" w:lineRule="exact"/>
        <w:ind w:left="3344" w:right="0" w:firstLine="0"/>
      </w:pPr>
      <w:r/>
      <w:r>
        <w:rPr lang="cs-CZ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Dodatek</w:t>
      </w:r>
      <w:r>
        <w:rPr lang="cs-CZ" sz="36" baseline="0" dirty="0">
          <w:jc w:val="left"/>
          <w:rFonts w:ascii="Arial" w:hAnsi="Arial" w:cs="Arial"/>
          <w:b/>
          <w:bCs/>
          <w:color w:val="000000"/>
          <w:spacing w:val="-4"/>
          <w:sz w:val="36"/>
          <w:szCs w:val="36"/>
        </w:rPr>
        <w:t> </w:t>
      </w:r>
      <w:r>
        <w:rPr lang="cs-CZ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č</w:t>
      </w:r>
      <w:r>
        <w:rPr lang="cs-CZ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. 2012/40001/01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35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ke Smlouv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 dodávce tepelné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energie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"/>
          <w:sz w:val="24"/>
          <w:szCs w:val="24"/>
        </w:rPr>
        <w:t>. 2010/40001/00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279"/>
        </w:tabs>
        <w:spacing w:before="0" w:after="0" w:line="268" w:lineRule="exact"/>
        <w:ind w:left="3591" w:right="40" w:firstLine="0"/>
        <w:jc w:val="right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ený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mezi smluvními stranami 	</w:t>
      </w:r>
      <w:r>
        <w:rPr lang="cs-CZ" sz="24" baseline="0" dirty="0">
          <w:jc w:val="left"/>
          <w:rFonts w:ascii="Arial" w:hAnsi="Arial" w:cs="Arial"/>
          <w:color w:val="0C57BD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8261" w:right="242" w:firstLine="0"/>
        <w:jc w:val="right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-2011297</wp:posOffset>
            </wp:positionV>
            <wp:extent cx="7342631" cy="10469880"/>
            <wp:effectExtent l="0" t="0" r="0" b="0"/>
            <wp:wrapNone/>
            <wp:docPr id="109" name="Picture 109">
              <a:hlinkClick r:id="rId108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C57BD"/>
          <w:sz w:val="20"/>
          <w:szCs w:val="20"/>
        </w:rPr>
        <w:t>MATE</w:t>
      </w:r>
      <w:r>
        <w:rPr lang="cs-CZ" sz="20" baseline="0" dirty="0">
          <w:jc w:val="left"/>
          <w:rFonts w:ascii="Arial" w:hAnsi="Arial" w:cs="Arial"/>
          <w:b/>
          <w:bCs/>
          <w:color w:val="0C57BD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C57BD"/>
          <w:sz w:val="20"/>
          <w:szCs w:val="20"/>
        </w:rPr>
        <w:t>SKÁ</w:t>
      </w:r>
      <w:r>
        <w:rPr lang="cs-CZ" sz="20" baseline="0" dirty="0">
          <w:jc w:val="left"/>
          <w:rFonts w:ascii="Arial" w:hAnsi="Arial" w:cs="Arial"/>
          <w:b/>
          <w:bCs/>
          <w:color w:val="0C57BD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C57BD"/>
          <w:sz w:val="20"/>
          <w:szCs w:val="20"/>
        </w:rPr>
        <w:t>ŠKOLA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8" w:lineRule="exact"/>
        <w:ind w:left="8614" w:right="364" w:firstLine="0"/>
        <w:jc w:val="right"/>
      </w:pPr>
      <w:r/>
      <w:r>
        <w:rPr lang="cs-CZ" sz="24" baseline="0" dirty="0">
          <w:jc w:val="left"/>
          <w:rFonts w:ascii="Arial" w:hAnsi="Arial" w:cs="Arial"/>
          <w:color w:val="0C57BD"/>
          <w:sz w:val="24"/>
          <w:szCs w:val="24"/>
        </w:rPr>
        <w:t>2 1.</w:t>
      </w:r>
      <w:r>
        <w:rPr lang="cs-CZ" sz="24" baseline="0" dirty="0">
          <w:jc w:val="left"/>
          <w:rFonts w:ascii="Arial" w:hAnsi="Arial" w:cs="Arial"/>
          <w:color w:val="0C57BD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C57BD"/>
          <w:sz w:val="24"/>
          <w:szCs w:val="24"/>
        </w:rPr>
        <w:t>12.</w:t>
      </w:r>
      <w:r>
        <w:rPr lang="cs-CZ" sz="24" baseline="0" dirty="0">
          <w:jc w:val="left"/>
          <w:rFonts w:ascii="Arial" w:hAnsi="Arial" w:cs="Arial"/>
          <w:color w:val="0C57BD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C57BD"/>
          <w:spacing w:val="-5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359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822012</wp:posOffset>
            </wp:positionH>
            <wp:positionV relativeFrom="line">
              <wp:posOffset>57467</wp:posOffset>
            </wp:positionV>
            <wp:extent cx="1301766" cy="446482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22012" y="57467"/>
                      <a:ext cx="1187466" cy="3321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7" w:lineRule="exact"/>
                          <w:ind w:left="6" w:right="0" w:hanging="6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1. Obchodní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w w:val="91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firma 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se sídlem: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32" baseline="0" dirty="0">
          <w:jc w:val="left"/>
          <w:rFonts w:ascii="Arial" w:hAnsi="Arial" w:cs="Arial"/>
          <w:i/>
          <w:iCs/>
          <w:color w:val="000000"/>
          <w:sz w:val="32"/>
          <w:szCs w:val="32"/>
        </w:rPr>
        <w:t>SEVER </w:t>
      </w:r>
      <w:r>
        <w:rPr lang="cs-CZ" sz="32" baseline="0" dirty="0">
          <w:jc w:val="left"/>
          <w:rFonts w:ascii="Arial" w:hAnsi="Arial" w:cs="Arial"/>
          <w:i/>
          <w:iCs/>
          <w:color w:val="000000"/>
          <w:w w:val="92"/>
          <w:sz w:val="32"/>
          <w:szCs w:val="32"/>
        </w:rPr>
        <w:t>Plus</w:t>
      </w:r>
      <w:r>
        <w:rPr lang="cs-CZ" sz="32" baseline="0" dirty="0">
          <w:jc w:val="left"/>
          <w:rFonts w:ascii="Arial" w:hAnsi="Arial" w:cs="Arial"/>
          <w:i/>
          <w:iCs/>
          <w:color w:val="000000"/>
          <w:spacing w:val="1"/>
          <w:w w:val="92"/>
          <w:sz w:val="32"/>
          <w:szCs w:val="32"/>
        </w:rPr>
        <w:t>  </w:t>
      </w:r>
      <w:r>
        <w:rPr lang="cs-CZ" sz="32" baseline="0" dirty="0">
          <w:jc w:val="left"/>
          <w:rFonts w:ascii="Arial" w:hAnsi="Arial" w:cs="Arial"/>
          <w:i/>
          <w:iCs/>
          <w:color w:val="000000"/>
          <w:w w:val="90"/>
          <w:sz w:val="32"/>
          <w:szCs w:val="32"/>
        </w:rPr>
        <w:t>s.r.o.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74"/>
          <w:tab w:val="left" w:pos="9023"/>
          <w:tab w:val="left" w:pos="9524"/>
        </w:tabs>
        <w:spacing w:before="0" w:after="0" w:line="245" w:lineRule="exact"/>
        <w:ind w:left="3522" w:right="328" w:firstLine="0"/>
        <w:jc w:val="right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5636105</wp:posOffset>
            </wp:positionH>
            <wp:positionV relativeFrom="line">
              <wp:posOffset>183452</wp:posOffset>
            </wp:positionV>
            <wp:extent cx="1276715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6715" cy="180"/>
                    </a:xfrm>
                    <a:custGeom>
                      <a:rect l="l" t="t" r="r" b="b"/>
                      <a:pathLst>
                        <a:path w="7088217" h="180">
                          <a:moveTo>
                            <a:pt x="0" y="0"/>
                          </a:moveTo>
                          <a:lnTo>
                            <a:pt x="7088217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7416" cap="flat" cmpd="sng">
                      <a:solidFill>
                        <a:srgbClr val="0C57BD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Zámecká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6"/>
          <w:w w:val="9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32/2,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1"/>
          <w:sz w:val="22"/>
          <w:szCs w:val="22"/>
        </w:rPr>
        <w:t>Bílina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20"/>
          <w:w w:val="9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418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01 	</w:t>
      </w:r>
      <w:r>
        <w:rPr lang="cs-CZ" sz="16" baseline="0" dirty="0">
          <w:jc w:val="left"/>
          <w:rFonts w:ascii="Arial" w:hAnsi="Arial" w:cs="Arial"/>
          <w:color w:val="0C57BD"/>
          <w:w w:val="89"/>
          <w:sz w:val="16"/>
          <w:szCs w:val="16"/>
        </w:rPr>
        <w:t>Gorkého 	</w:t>
      </w:r>
      <w:r>
        <w:rPr lang="cs-CZ" sz="16" baseline="0" dirty="0">
          <w:jc w:val="left"/>
          <w:rFonts w:ascii="Arial" w:hAnsi="Arial" w:cs="Arial"/>
          <w:color w:val="0C57BD"/>
          <w:w w:val="89"/>
          <w:sz w:val="16"/>
          <w:szCs w:val="16"/>
        </w:rPr>
        <w:t>1614, 	</w:t>
      </w:r>
      <w:r>
        <w:rPr lang="cs-CZ" sz="16" baseline="0" dirty="0">
          <w:jc w:val="left"/>
          <w:rFonts w:ascii="Arial" w:hAnsi="Arial" w:cs="Arial"/>
          <w:color w:val="0C57BD"/>
          <w:spacing w:val="-3"/>
          <w:w w:val="95"/>
          <w:sz w:val="16"/>
          <w:szCs w:val="16"/>
        </w:rPr>
        <w:t>LITVÍNOV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00"/>
        </w:tabs>
        <w:spacing w:before="0" w:after="0" w:line="245" w:lineRule="exact"/>
        <w:ind w:left="77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zastoupená: 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Ji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ím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20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Petržilkou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6"/>
          <w:w w:val="9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jednatelem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spole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nosti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770" w:right="287" w:firstLine="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registrovaná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obchodním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rejst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íku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Krajského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soudu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Ústí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nad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Labem,</w:t>
      </w:r>
      <w:r>
        <w:rPr lang="cs-CZ" sz="22" baseline="0" dirty="0">
          <w:jc w:val="left"/>
          <w:rFonts w:ascii="Arial" w:hAnsi="Arial" w:cs="Arial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oddíl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C,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íslo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vložky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12414,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držitel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licence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 podnikání,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smyslu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zákona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458/2000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energetický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zákon,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skupiny: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32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a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31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04"/>
        </w:tabs>
        <w:spacing w:before="120" w:after="0" w:line="249" w:lineRule="exact"/>
        <w:ind w:left="777" w:right="0" w:firstLine="0"/>
      </w:pPr>
      <w:r/>
      <w:r>
        <w:rPr lang="cs-CZ" sz="22" baseline="0" dirty="0">
          <w:jc w:val="left"/>
          <w:rFonts w:ascii="Arial" w:hAnsi="Arial" w:cs="Arial"/>
          <w:color w:val="000000"/>
          <w:w w:val="95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w w:val="95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w w:val="95"/>
          <w:sz w:val="22"/>
          <w:szCs w:val="22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25022024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01"/>
        </w:tabs>
        <w:spacing w:before="0" w:after="0" w:line="245" w:lineRule="exact"/>
        <w:ind w:left="78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CZ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w w:val="9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25022024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779" w:right="-4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825346</wp:posOffset>
            </wp:positionH>
            <wp:positionV relativeFrom="line">
              <wp:posOffset>-155932</wp:posOffset>
            </wp:positionV>
            <wp:extent cx="5081239" cy="1537618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25346" y="-155932"/>
                      <a:ext cx="4966939" cy="14233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43"/>
                          </w:tabs>
                          <w:spacing w:before="0" w:after="0" w:line="248" w:lineRule="exact"/>
                          <w:ind w:left="2822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eská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spo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ř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itelna,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33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5"/>
                            <w:sz w:val="22"/>
                            <w:szCs w:val="22"/>
                          </w:rPr>
                          <w:t>a.s. 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. ú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tu: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2"/>
                            <w:sz w:val="22"/>
                            <w:szCs w:val="22"/>
                          </w:rPr>
                          <w:t>3988122/0800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476753021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69"/>
                          </w:tabs>
                          <w:spacing w:before="0" w:after="0" w:line="245" w:lineRule="exact"/>
                          <w:ind w:left="2827" w:right="2726" w:firstLine="0"/>
                          <w:jc w:val="right"/>
                        </w:pPr>
                        <w:hyperlink r:id="rId108" w:history="1">
                          <w:r>
                            <w:rPr lang="cs-CZ" sz="22" baseline="0" dirty="0">
                              <w:jc w:val="left"/>
                              <w:rFonts w:ascii="Arial" w:hAnsi="Arial" w:cs="Arial"/>
                              <w:i/>
                              <w:iCs/>
                              <w:color w:val="000000"/>
                              <w:w w:val="93"/>
                              <w:sz w:val="22"/>
                              <w:szCs w:val="22"/>
                            </w:rPr>
                            <w:t>petrzilka.se@volny</w:t>
                          </w:r>
                        </w:hyperlink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3"/>
                            <w:sz w:val="22"/>
                            <w:szCs w:val="22"/>
                          </w:rPr>
                          <w:t>. 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7"/>
                            <w:sz w:val="22"/>
                            <w:szCs w:val="22"/>
                          </w:rPr>
                          <w:t>cz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zam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ě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stnanci pov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ěř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eni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inností: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24"/>
                          </w:tabs>
                          <w:spacing w:before="0" w:after="0" w:line="252" w:lineRule="exact"/>
                          <w:ind w:left="5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ve v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ě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cech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obchodních: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Jarmila Palou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ková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ve v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ě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cech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finan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ních: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Ji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ř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í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6"/>
                            <w:w w:val="90"/>
                            <w:sz w:val="22"/>
                            <w:szCs w:val="22"/>
                          </w:rPr>
                          <w:t> 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Petržilka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24"/>
                          </w:tabs>
                          <w:spacing w:before="0" w:after="0" w:line="249" w:lineRule="exact"/>
                          <w:ind w:left="5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ve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v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ě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cech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technických: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Jan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7"/>
                            <w:sz w:val="22"/>
                            <w:szCs w:val="22"/>
                          </w:rPr>
                          <w:t>Rauš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40" w:after="0" w:line="245" w:lineRule="exact"/>
                          <w:ind w:left="1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(dále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w w:val="89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jen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„dodavatel“)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telefonní spojení: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E-mail: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525"/>
        </w:tabs>
        <w:spacing w:before="0" w:after="0" w:line="245" w:lineRule="exact"/>
        <w:ind w:left="704" w:right="2928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2. Jméno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Mate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škola,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Litvínov, Gorkého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w w:val="98"/>
          <w:sz w:val="22"/>
          <w:szCs w:val="22"/>
        </w:rPr>
        <w:t>1614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783" w:right="2848" w:firstLine="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2619335</wp:posOffset>
            </wp:positionH>
            <wp:positionV relativeFrom="line">
              <wp:posOffset>3175</wp:posOffset>
            </wp:positionV>
            <wp:extent cx="2597900" cy="430469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19335" y="3175"/>
                      <a:ext cx="2483600" cy="3161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Gorkého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4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ul.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53"/>
                            <w:w w:val="90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2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2"/>
                            <w:sz w:val="22"/>
                            <w:szCs w:val="22"/>
                          </w:rPr>
                          <w:t>.p.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44"/>
                            <w:w w:val="92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8"/>
                            <w:sz w:val="22"/>
                            <w:szCs w:val="22"/>
                          </w:rPr>
                          <w:t>1614,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Litvínov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41" w:right="0" w:firstLine="0"/>
                          <w:jc w:val="right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1"/>
                            <w:sz w:val="22"/>
                            <w:szCs w:val="22"/>
                          </w:rPr>
                          <w:t>Bc.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49"/>
                            <w:w w:val="91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Ilonou Kuklovou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-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7"/>
                            <w:w w:val="90"/>
                            <w:sz w:val="22"/>
                            <w:szCs w:val="22"/>
                          </w:rPr>
                          <w:t> 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ř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editelkou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4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4"/>
                            <w:sz w:val="22"/>
                            <w:szCs w:val="22"/>
                          </w:rPr>
                          <w:t>školy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sídlem/bydlišt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606"/>
        </w:tabs>
        <w:spacing w:before="0" w:after="0" w:line="249" w:lineRule="exact"/>
        <w:ind w:left="781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70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94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76 94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786" w:right="8041" w:firstLine="0"/>
        <w:jc w:val="both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2624415</wp:posOffset>
            </wp:positionH>
            <wp:positionV relativeFrom="line">
              <wp:posOffset>1905</wp:posOffset>
            </wp:positionV>
            <wp:extent cx="3701230" cy="428182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24415" y="1905"/>
                      <a:ext cx="3586930" cy="3138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75"/>
                          </w:tabs>
                          <w:spacing w:before="0" w:after="0" w:line="248" w:lineRule="exact"/>
                          <w:ind w:left="3" w:right="0" w:hanging="3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Komer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ní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86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4"/>
                            <w:sz w:val="22"/>
                            <w:szCs w:val="22"/>
                          </w:rPr>
                          <w:t>banka,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3"/>
                            <w:w w:val="94"/>
                            <w:sz w:val="22"/>
                            <w:szCs w:val="22"/>
                          </w:rPr>
                          <w:t> 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5"/>
                            <w:sz w:val="22"/>
                            <w:szCs w:val="22"/>
                          </w:rPr>
                          <w:t>a.s. 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. ú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tu: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2"/>
                            <w:w w:val="99"/>
                            <w:sz w:val="22"/>
                            <w:szCs w:val="22"/>
                          </w:rPr>
                          <w:t>786964090247/0100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476 753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4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228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bankovní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spojení: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telefonní spojení: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291" w:right="431" w:bottom="265" w:left="500" w:header="708" w:footer="708" w:gutter="0"/>
          <w:docGrid w:linePitch="360"/>
        </w:sectPr>
        <w:spacing w:before="0" w:after="0" w:line="245" w:lineRule="exact"/>
        <w:ind w:left="84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w w:val="8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ratel“)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5953"/>
        </w:tabs>
        <w:spacing w:before="178" w:after="0" w:line="249" w:lineRule="exact"/>
        <w:ind w:left="765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SEVER Plus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s.r.o	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Mate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ská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škola, Litvínov, Gorkého 1614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71"/>
        </w:tabs>
        <w:spacing w:before="0" w:after="0" w:line="254" w:lineRule="exact"/>
        <w:ind w:left="1469" w:right="214" w:hanging="70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tomto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2012/40001/01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Arial" w:hAnsi="Arial" w:cs="Arial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2010/40001/00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26.04.2010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„Smlouva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energie“),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kterým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na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rok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2012 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následující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47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a) „cenové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ujednání“,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47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b) „Odb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rový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diagram na dodávku 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w w:val="8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471" w:right="209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c) „Z Kupní smlouvy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odstra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ujeme 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lánku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8 bod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8.3, 8.4 a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8.5. 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žnou.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-1939567</wp:posOffset>
            </wp:positionV>
            <wp:extent cx="7342631" cy="10469880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Jednotlivé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tvo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nedílnou</w:t>
      </w:r>
      <w:r>
        <w:rPr lang="cs-CZ"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</w:t>
      </w:r>
      <w:r>
        <w:rPr lang="cs-CZ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tohoto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72"/>
        </w:tabs>
        <w:spacing w:before="257" w:after="0" w:line="250" w:lineRule="exact"/>
        <w:ind w:left="1473" w:right="211" w:hanging="701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celkovém</w:t>
      </w:r>
      <w:r>
        <w:rPr lang="cs-CZ"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stran,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jehož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celém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obsahu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strany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dohodly, je vyhotoven ve dvou vyhotoveních, z nichž každá ze zú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astn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ních stran obdrží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 vyhotovení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platností originálu. Tento dodatek se stává nedílnou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ástí Smlouvy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 dodávce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75"/>
        </w:tabs>
        <w:spacing w:before="238" w:after="0" w:line="248" w:lineRule="exact"/>
        <w:ind w:left="1476" w:right="209" w:hanging="70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stává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platným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inným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dnem,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kdy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potvrdí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tento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závazkový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vztah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svým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podpisem.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nabývá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platnosti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 všech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nedílných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ástí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 dané smluvní</w:t>
      </w:r>
      <w:r>
        <w:rPr lang="cs-CZ" sz="22" baseline="0" dirty="0">
          <w:jc w:val="left"/>
          <w:rFonts w:ascii="Arial" w:hAnsi="Arial" w:cs="Arial"/>
          <w:color w:val="000000"/>
          <w:spacing w:val="-9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období.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96"/>
        </w:tabs>
        <w:spacing w:before="260" w:after="0" w:line="245" w:lineRule="exact"/>
        <w:ind w:left="695" w:right="292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Ostatní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ustanovení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platné</w:t>
      </w:r>
      <w:r>
        <w:rPr lang="cs-CZ" sz="22" baseline="0" dirty="0">
          <w:jc w:val="left"/>
          <w:rFonts w:ascii="Arial" w:hAnsi="Arial" w:cs="Arial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energie,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která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nejsou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tímto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477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dodatkem rušena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na,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stávají</w:t>
      </w:r>
      <w:r>
        <w:rPr lang="cs-CZ" sz="22" baseline="0" dirty="0">
          <w:jc w:val="left"/>
          <w:rFonts w:ascii="Arial" w:hAnsi="Arial" w:cs="Arial"/>
          <w:color w:val="000000"/>
          <w:spacing w:val="-5"/>
          <w:w w:val="9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292" w:right="500" w:bottom="266" w:left="500" w:header="708" w:footer="708" w:gutter="0"/>
          <w:docGrid w:linePitch="360"/>
        </w:sectPr>
        <w:spacing w:before="0" w:after="0" w:line="212" w:lineRule="exact"/>
        <w:ind w:left="301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7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9</w:t>
      </w:r>
      <w:r>
        <w:rPr lang="cs-CZ" sz="19" baseline="0" dirty="0">
          <w:jc w:val="left"/>
          <w:rFonts w:ascii="Arial" w:hAnsi="Arial" w:cs="Arial"/>
          <w:color w:val="000000"/>
          <w:spacing w:val="3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-12-</w:t>
      </w:r>
      <w:r>
        <w:rPr lang="cs-CZ" sz="19" baseline="0" dirty="0">
          <w:jc w:val="left"/>
          <w:rFonts w:ascii="Arial" w:hAnsi="Arial" w:cs="Arial"/>
          <w:color w:val="000000"/>
          <w:spacing w:val="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2011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r/>
    </w:p>
    <w:sectPr>
      <w:type w:val="continuous"/>
      <w:pgSz w:w="11573" w:h="16498"/>
      <w:pgMar w:top="292" w:right="500" w:bottom="266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8" Type="http://schemas.openxmlformats.org/officeDocument/2006/relationships/hyperlink" TargetMode="External" Target="mailto:petrzilka.se@volny"/><Relationship Id="rId109" Type="http://schemas.openxmlformats.org/officeDocument/2006/relationships/image" Target="media/image109.png"/><Relationship Id="rId123" Type="http://schemas.openxmlformats.org/officeDocument/2006/relationships/image" Target="media/image1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2023-01-10T12:49:19Z</dcterms:created>
  <dcterms:modified xsi:type="dcterms:W3CDTF">2023-01-10T12:49:19Z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