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6080"/>
        </w:tabs>
        <w:spacing w:before="207" w:after="0" w:line="263" w:lineRule="exact"/>
        <w:ind w:left="876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1" dirty="0">
          <w:jc w:val="left"/>
          <w:rFonts w:ascii="Arial" w:hAnsi="Arial" w:cs="Arial"/>
          <w:i/>
          <w:iCs/>
          <w:color w:val="000000"/>
          <w:position w:val="1"/>
          <w:sz w:val="22"/>
          <w:szCs w:val="22"/>
        </w:rPr>
        <w:t>SEVER Plus, </w:t>
      </w:r>
      <w:r>
        <w:rPr lang="cs-CZ" sz="22" baseline="1" dirty="0">
          <w:jc w:val="left"/>
          <w:rFonts w:ascii="Arial" w:hAnsi="Arial" w:cs="Arial"/>
          <w:i/>
          <w:iCs/>
          <w:color w:val="000000"/>
          <w:position w:val="1"/>
          <w:w w:val="92"/>
          <w:sz w:val="22"/>
          <w:szCs w:val="22"/>
        </w:rPr>
        <w:t>s.r.o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8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79" w:lineRule="exact"/>
        <w:ind w:left="3464" w:right="0" w:firstLine="0"/>
      </w:pPr>
      <w:r/>
      <w:r>
        <w:rPr lang="cs-CZ" sz="34" baseline="0" dirty="0">
          <w:jc w:val="left"/>
          <w:rFonts w:ascii="Arial" w:hAnsi="Arial" w:cs="Arial"/>
          <w:b/>
          <w:bCs/>
          <w:color w:val="000000"/>
          <w:sz w:val="34"/>
          <w:szCs w:val="34"/>
        </w:rPr>
        <w:t>Dodatek </w:t>
      </w:r>
      <w:r>
        <w:rPr lang="cs-CZ" sz="34" baseline="0" dirty="0">
          <w:jc w:val="left"/>
          <w:rFonts w:ascii="Arial" w:hAnsi="Arial" w:cs="Arial"/>
          <w:b/>
          <w:bCs/>
          <w:color w:val="000000"/>
          <w:sz w:val="34"/>
          <w:szCs w:val="34"/>
        </w:rPr>
        <w:t>č</w:t>
      </w:r>
      <w:r>
        <w:rPr lang="cs-CZ" sz="34" baseline="0" dirty="0">
          <w:jc w:val="left"/>
          <w:rFonts w:ascii="Arial" w:hAnsi="Arial" w:cs="Arial"/>
          <w:b/>
          <w:bCs/>
          <w:color w:val="000000"/>
          <w:sz w:val="34"/>
          <w:szCs w:val="34"/>
        </w:rPr>
        <w:t>.</w:t>
      </w:r>
      <w:r>
        <w:rPr lang="cs-CZ" sz="34" baseline="0" dirty="0">
          <w:jc w:val="left"/>
          <w:rFonts w:ascii="Arial" w:hAnsi="Arial" w:cs="Arial"/>
          <w:b/>
          <w:bCs/>
          <w:color w:val="000000"/>
          <w:spacing w:val="-3"/>
          <w:sz w:val="34"/>
          <w:szCs w:val="34"/>
        </w:rPr>
        <w:t> </w:t>
      </w:r>
      <w:r>
        <w:rPr lang="cs-CZ" sz="34" baseline="0" dirty="0">
          <w:jc w:val="left"/>
          <w:rFonts w:ascii="Arial" w:hAnsi="Arial" w:cs="Arial"/>
          <w:b/>
          <w:bCs/>
          <w:color w:val="000000"/>
          <w:sz w:val="34"/>
          <w:szCs w:val="34"/>
        </w:rPr>
        <w:t>2011/40001/01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5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2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30"/>
          <w:w w:val="9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energie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2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2010/40001/00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783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mezi smluvními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stranami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-2068196</wp:posOffset>
            </wp:positionV>
            <wp:extent cx="7342631" cy="10469880"/>
            <wp:effectExtent l="0" t="0" r="0" b="0"/>
            <wp:wrapNone/>
            <wp:docPr id="109" name="Picture 109">
              <a:hlinkClick r:id="rId108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96"/>
        </w:tabs>
        <w:spacing w:before="0" w:after="0" w:line="270" w:lineRule="exact"/>
        <w:ind w:left="870" w:right="120" w:hanging="2"/>
      </w:pP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Obchodní firma 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:	</w:t>
      </w:r>
      <w:r>
        <w:rPr lang="cs-CZ" sz="34" baseline="0" dirty="0">
          <w:jc w:val="left"/>
          <w:rFonts w:ascii="Arial" w:hAnsi="Arial" w:cs="Arial"/>
          <w:i/>
          <w:iCs/>
          <w:color w:val="000000"/>
          <w:w w:val="98"/>
          <w:sz w:val="34"/>
          <w:szCs w:val="34"/>
        </w:rPr>
        <w:t>SEVER</w:t>
      </w:r>
      <w:r>
        <w:rPr lang="cs-CZ" sz="34" baseline="0" dirty="0">
          <w:jc w:val="left"/>
          <w:rFonts w:ascii="Arial" w:hAnsi="Arial" w:cs="Arial"/>
          <w:i/>
          <w:iCs/>
          <w:color w:val="000000"/>
          <w:spacing w:val="-12"/>
          <w:w w:val="59"/>
          <w:sz w:val="34"/>
          <w:szCs w:val="34"/>
        </w:rPr>
        <w:t> </w:t>
      </w:r>
      <w:r>
        <w:rPr lang="cs-CZ" sz="34" baseline="0" dirty="0">
          <w:jc w:val="left"/>
          <w:rFonts w:ascii="Arial" w:hAnsi="Arial" w:cs="Arial"/>
          <w:i/>
          <w:iCs/>
          <w:color w:val="000000"/>
          <w:w w:val="98"/>
          <w:sz w:val="34"/>
          <w:szCs w:val="34"/>
        </w:rPr>
        <w:t>Plus, </w:t>
      </w:r>
      <w:r>
        <w:rPr lang="cs-CZ" sz="34" baseline="0" dirty="0">
          <w:jc w:val="left"/>
          <w:rFonts w:ascii="Arial" w:hAnsi="Arial" w:cs="Arial"/>
          <w:i/>
          <w:iCs/>
          <w:color w:val="000000"/>
          <w:w w:val="97"/>
          <w:sz w:val="34"/>
          <w:szCs w:val="34"/>
        </w:rPr>
        <w:t>s.r.o.</w:t>
      </w:r>
      <w:r>
        <w:rPr>
          <w:rFonts w:ascii="Times New Roman" w:hAnsi="Times New Roman" w:cs="Times New Roman"/>
          <w:sz w:val="34"/>
          <w:szCs w:val="34"/>
        </w:rPr>
        <w:t> </w:t>
      </w:r>
      <w:r>
        <w:br w:type="textWrapping" w:clear="all"/>
      </w:r>
      <w:r/>
      <w:r>
        <w:rPr lang="cs-CZ" sz="22" baseline="1" dirty="0">
          <w:jc w:val="left"/>
          <w:rFonts w:ascii="Arial" w:hAnsi="Arial" w:cs="Arial"/>
          <w:color w:val="000000"/>
          <w:position w:val="1"/>
          <w:sz w:val="22"/>
          <w:szCs w:val="22"/>
        </w:rPr>
        <w:t>se sídlem: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Zámecká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32/2,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Bílina 418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04"/>
        </w:tabs>
        <w:spacing w:before="0" w:after="0" w:line="249" w:lineRule="exact"/>
        <w:ind w:left="86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1"/>
          <w:sz w:val="22"/>
          <w:szCs w:val="22"/>
        </w:rPr>
        <w:t>Ji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1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1"/>
          <w:sz w:val="22"/>
          <w:szCs w:val="22"/>
        </w:rPr>
        <w:t>ím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7"/>
          <w:w w:val="9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Petržilkou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6"/>
          <w:w w:val="9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jednatelem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spole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nosti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3" w:right="120" w:firstLine="3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registrovaná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obchodní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m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rejst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íku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Krajského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soudu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Ústí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nad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Labem,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oddíl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C,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íslo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vložky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12414,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držitel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licence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podnikání,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smyslu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458/2000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energetický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zákon,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skupiny: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32 a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8" w:after="0" w:line="248" w:lineRule="exact"/>
        <w:ind w:left="863" w:right="12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878231</wp:posOffset>
            </wp:positionH>
            <wp:positionV relativeFrom="line">
              <wp:posOffset>-154280</wp:posOffset>
            </wp:positionV>
            <wp:extent cx="5085541" cy="90398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78231" y="-154280"/>
                      <a:ext cx="4971241" cy="7896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284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25022024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2836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CZ 25022024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36"/>
                            <w:tab w:val="left" w:pos="5654"/>
                          </w:tabs>
                          <w:spacing w:before="0" w:after="0" w:line="248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bankovní spojení: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eská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spo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itelna,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4"/>
                            <w:sz w:val="22"/>
                            <w:szCs w:val="22"/>
                          </w:rPr>
                          <w:t>a.s. 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. ú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tu: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"/>
                            <w:sz w:val="22"/>
                            <w:szCs w:val="22"/>
                          </w:rPr>
                          <w:t>3988122/0800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telefonní spojení: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52" w:lineRule="exact"/>
        <w:ind w:left="3700" w:right="4505" w:hanging="4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w w:val="99"/>
          <w:sz w:val="22"/>
          <w:szCs w:val="22"/>
        </w:rPr>
        <w:t>476753021</w:t>
      </w:r>
      <w:r>
        <w:rPr>
          <w:rFonts w:ascii="Times New Roman" w:hAnsi="Times New Roman" w:cs="Times New Roman"/>
          <w:sz w:val="22"/>
          <w:szCs w:val="22"/>
        </w:rPr>
        <w:t> </w:t>
      </w:r>
      <w:r/>
      <w:hyperlink r:id="rId108" w:history="1">
        <w:r>
          <w:rPr lang="cs-CZ" sz="22" baseline="0" dirty="0">
            <w:jc w:val="left"/>
            <w:rFonts w:ascii="Arial" w:hAnsi="Arial" w:cs="Arial"/>
            <w:i/>
            <w:iCs/>
            <w:color w:val="000000"/>
            <w:sz w:val="22"/>
            <w:szCs w:val="22"/>
          </w:rPr>
          <w:t>petrzilka.se@volny.cz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6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stnanci pov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eni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inností: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97"/>
        </w:tabs>
        <w:spacing w:before="0" w:after="0" w:line="248" w:lineRule="exact"/>
        <w:ind w:left="863" w:right="4505" w:hanging="14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ve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 obchodních:	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Jarmila</w:t>
      </w:r>
      <w:r>
        <w:rPr lang="cs-CZ" sz="22" baseline="-1" dirty="0">
          <w:jc w:val="left"/>
          <w:rFonts w:ascii="Arial" w:hAnsi="Arial" w:cs="Arial"/>
          <w:i/>
          <w:iCs/>
          <w:color w:val="000000"/>
          <w:spacing w:val="23"/>
          <w:position w:val="-1"/>
          <w:sz w:val="22"/>
          <w:szCs w:val="22"/>
        </w:rPr>
        <w:t> 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Palou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č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ková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 finan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Ji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6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Petržilka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97"/>
        </w:tabs>
        <w:spacing w:before="0" w:after="0" w:line="252" w:lineRule="exact"/>
        <w:ind w:left="86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 technických: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Jan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3"/>
          <w:w w:val="9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7"/>
          <w:sz w:val="22"/>
          <w:szCs w:val="22"/>
        </w:rPr>
        <w:t>Rauš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858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(dále jen „dodavatel“)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14"/>
        </w:tabs>
        <w:spacing w:before="0" w:after="0" w:line="252" w:lineRule="exact"/>
        <w:ind w:left="779" w:right="2764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Jméno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9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90"/>
          <w:tab w:val="left" w:pos="3731"/>
        </w:tabs>
        <w:spacing w:before="0" w:after="0" w:line="248" w:lineRule="exact"/>
        <w:ind w:left="851" w:right="2684" w:firstLine="8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sídlem/bydlišt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ul.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7"/>
          <w:w w:val="9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.p.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2"/>
          <w:w w:val="9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1614,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	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Bc.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Ilonou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Kuklovou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9"/>
          <w:w w:val="9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editelkou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92"/>
        </w:tabs>
        <w:spacing w:before="0" w:after="0" w:line="245" w:lineRule="exact"/>
        <w:ind w:left="85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70 94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76 94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94"/>
          <w:tab w:val="left" w:pos="6574"/>
        </w:tabs>
        <w:spacing w:before="0" w:after="0" w:line="244" w:lineRule="exact"/>
        <w:ind w:left="855" w:right="1116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Komer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7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banka,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a.s.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tu: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786964090247/0100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476 753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228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43" w:right="500" w:bottom="275" w:left="500" w:header="708" w:footer="708" w:gutter="0"/>
          <w:docGrid w:linePitch="360"/>
        </w:sectPr>
        <w:spacing w:before="0" w:after="0" w:line="245" w:lineRule="exact"/>
        <w:ind w:left="91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(dále jen „odb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ratel“)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6017"/>
        </w:tabs>
        <w:spacing w:before="184" w:after="0" w:line="260" w:lineRule="exact"/>
        <w:ind w:left="811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1" dirty="0">
          <w:jc w:val="left"/>
          <w:rFonts w:ascii="Arial" w:hAnsi="Arial" w:cs="Arial"/>
          <w:b/>
          <w:bCs/>
          <w:i/>
          <w:iCs/>
          <w:color w:val="000000"/>
          <w:position w:val="1"/>
          <w:sz w:val="22"/>
          <w:szCs w:val="22"/>
        </w:rPr>
        <w:t>SEVER Plus, s.r.o	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3"/>
          <w:w w:val="9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škola, Litvínov,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Gorkého 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17"/>
        </w:tabs>
        <w:spacing w:before="0" w:after="0" w:line="250" w:lineRule="exact"/>
        <w:ind w:left="1516" w:right="178" w:hanging="704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2011/40001/01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2010/40001/00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26.04.2010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„Smlouva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energie“),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kterým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na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rok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2011 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následující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19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 „cenové ujednání“,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1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 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rový diagram na dodávku 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w w:val="8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2" w:lineRule="exact"/>
        <w:ind w:left="1512" w:right="178" w:firstLine="5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-1794664</wp:posOffset>
            </wp:positionV>
            <wp:extent cx="7342631" cy="1046988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Jednotlivé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nedílnou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tohoto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11"/>
        </w:tabs>
        <w:spacing w:before="237" w:after="0" w:line="249" w:lineRule="exact"/>
        <w:ind w:left="1512" w:right="181" w:hanging="704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celkovém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celém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je vyhotoven ve dvou vyhotoveních, z nichž každá ze zú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 stran obdrží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 vyhotovení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platností originálu. Tento dodatek se stává nedílnou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ástí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dodávce tepelné energie.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08"/>
        </w:tabs>
        <w:spacing w:before="238" w:after="0" w:line="248" w:lineRule="exact"/>
        <w:ind w:left="1509" w:right="188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platným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inným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smluvní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potvrdí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tento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závazkový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platnosti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 všech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nedílných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dané smluvní</w:t>
      </w:r>
      <w:r>
        <w:rPr lang="cs-CZ" sz="22" baseline="0" dirty="0">
          <w:jc w:val="left"/>
          <w:rFonts w:ascii="Arial" w:hAnsi="Arial" w:cs="Arial"/>
          <w:color w:val="000000"/>
          <w:spacing w:val="-9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období.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13"/>
        </w:tabs>
        <w:spacing w:before="260" w:after="0" w:line="245" w:lineRule="exact"/>
        <w:ind w:left="80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</w:t>
      </w:r>
      <w:r>
        <w:rPr lang="cs-CZ" sz="22" baseline="0" dirty="0">
          <w:jc w:val="left"/>
          <w:rFonts w:ascii="Arial" w:hAnsi="Arial" w:cs="Arial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nejsou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tímto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23" w:right="500" w:bottom="271" w:left="500" w:header="708" w:footer="708" w:gutter="0"/>
          <w:docGrid w:linePitch="360"/>
        </w:sectPr>
        <w:spacing w:before="0" w:after="0" w:line="245" w:lineRule="exact"/>
        <w:ind w:left="151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dodatkem rušena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na,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stávají</w:t>
      </w:r>
      <w:r>
        <w:rPr lang="cs-CZ" sz="22" baseline="0" dirty="0">
          <w:jc w:val="left"/>
          <w:rFonts w:ascii="Arial" w:hAnsi="Arial" w:cs="Arial"/>
          <w:color w:val="000000"/>
          <w:spacing w:val="-5"/>
          <w:w w:val="9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573" w:h="16498"/>
      <w:pgMar w:top="323" w:right="500" w:bottom="271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hyperlink" TargetMode="External" Target="mailto:petrzilka.se@volny.cz"/><Relationship Id="rId109" Type="http://schemas.openxmlformats.org/officeDocument/2006/relationships/image" Target="media/image109.png"/><Relationship Id="rId119" Type="http://schemas.openxmlformats.org/officeDocument/2006/relationships/image" Target="media/image1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2023-01-10T12:45:00Z</dcterms:created>
  <dcterms:modified xsi:type="dcterms:W3CDTF">2023-01-10T12:45:00Z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