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07" w:rsidRDefault="00053E07" w:rsidP="00053E07">
      <w:pPr>
        <w:jc w:val="both"/>
        <w:rPr>
          <w:rFonts w:ascii="Arial Narrow" w:hAnsi="Arial Narrow"/>
          <w:b/>
          <w:sz w:val="22"/>
          <w:szCs w:val="22"/>
        </w:rPr>
      </w:pPr>
      <w:bookmarkStart w:id="0" w:name="_GoBack"/>
      <w:bookmarkEnd w:id="0"/>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BA26C0">
        <w:rPr>
          <w:rFonts w:ascii="Arial Narrow" w:hAnsi="Arial Narrow"/>
          <w:b/>
          <w:sz w:val="22"/>
          <w:szCs w:val="22"/>
        </w:rPr>
        <w:t xml:space="preserve"> </w:t>
      </w:r>
    </w:p>
    <w:p w:rsidR="00053E07" w:rsidRDefault="00BA26C0" w:rsidP="00053E07">
      <w:pPr>
        <w:jc w:val="center"/>
        <w:rPr>
          <w:rFonts w:ascii="Arial Narrow" w:hAnsi="Arial Narrow" w:cs="Tahoma"/>
          <w:b/>
          <w:bCs/>
          <w:color w:val="000080"/>
          <w:spacing w:val="80"/>
          <w:sz w:val="48"/>
          <w:szCs w:val="48"/>
        </w:rPr>
      </w:pPr>
      <w:r>
        <w:rPr>
          <w:rFonts w:ascii="Arial Narrow" w:hAnsi="Arial Narrow" w:cs="Tahoma"/>
          <w:b/>
          <w:bCs/>
          <w:color w:val="000080"/>
          <w:spacing w:val="80"/>
          <w:sz w:val="48"/>
          <w:szCs w:val="48"/>
        </w:rPr>
        <w:t xml:space="preserve"> </w:t>
      </w:r>
      <w:r w:rsidR="00053E07">
        <w:rPr>
          <w:rFonts w:ascii="Arial Narrow" w:hAnsi="Arial Narrow" w:cs="Tahoma"/>
          <w:b/>
          <w:bCs/>
          <w:color w:val="000080"/>
          <w:spacing w:val="80"/>
          <w:sz w:val="48"/>
          <w:szCs w:val="48"/>
        </w:rPr>
        <w:t xml:space="preserve"> SMLOUV</w:t>
      </w:r>
      <w:r>
        <w:rPr>
          <w:rFonts w:ascii="Arial Narrow" w:hAnsi="Arial Narrow" w:cs="Tahoma"/>
          <w:b/>
          <w:bCs/>
          <w:color w:val="000080"/>
          <w:spacing w:val="80"/>
          <w:sz w:val="48"/>
          <w:szCs w:val="48"/>
        </w:rPr>
        <w:t>A</w:t>
      </w:r>
      <w:r w:rsidR="00053E07">
        <w:rPr>
          <w:rFonts w:ascii="Arial Narrow" w:hAnsi="Arial Narrow" w:cs="Tahoma"/>
          <w:b/>
          <w:bCs/>
          <w:color w:val="000080"/>
          <w:spacing w:val="80"/>
          <w:sz w:val="48"/>
          <w:szCs w:val="48"/>
        </w:rPr>
        <w:t xml:space="preserve"> O DÍLO</w:t>
      </w:r>
    </w:p>
    <w:p w:rsidR="00053E07" w:rsidRDefault="00053E07" w:rsidP="00053E07">
      <w:pPr>
        <w:jc w:val="center"/>
        <w:rPr>
          <w:rFonts w:ascii="Arial Narrow" w:hAnsi="Arial Narrow" w:cs="Tahoma"/>
          <w:b/>
          <w:bCs/>
          <w:color w:val="000080"/>
          <w:spacing w:val="80"/>
        </w:rPr>
      </w:pPr>
    </w:p>
    <w:p w:rsidR="00053E07" w:rsidRDefault="00053E07" w:rsidP="00053E07">
      <w:pPr>
        <w:jc w:val="center"/>
        <w:rPr>
          <w:rFonts w:ascii="Arial Narrow" w:hAnsi="Arial Narrow" w:cs="Tahoma"/>
          <w:b/>
          <w:bCs/>
          <w:color w:val="000080"/>
          <w:sz w:val="22"/>
          <w:szCs w:val="22"/>
        </w:rPr>
      </w:pPr>
      <w:r>
        <w:rPr>
          <w:rFonts w:ascii="Arial Narrow" w:hAnsi="Arial Narrow" w:cs="Tahoma"/>
          <w:b/>
          <w:bCs/>
          <w:color w:val="000080"/>
          <w:sz w:val="22"/>
          <w:szCs w:val="22"/>
        </w:rPr>
        <w:t xml:space="preserve">Ev. č. MMJN:    </w:t>
      </w:r>
      <w:r w:rsidR="008F360A">
        <w:rPr>
          <w:rFonts w:ascii="Arial Narrow" w:hAnsi="Arial Narrow" w:cs="Tahoma"/>
          <w:b/>
          <w:bCs/>
          <w:color w:val="000080"/>
          <w:sz w:val="22"/>
          <w:szCs w:val="22"/>
        </w:rPr>
        <w:t xml:space="preserve">       </w:t>
      </w:r>
      <w:r w:rsidR="0026580C">
        <w:rPr>
          <w:rFonts w:ascii="Arial Narrow" w:hAnsi="Arial Narrow" w:cs="Tahoma"/>
          <w:b/>
          <w:bCs/>
          <w:color w:val="000080"/>
          <w:sz w:val="22"/>
          <w:szCs w:val="22"/>
        </w:rPr>
        <w:t>276</w:t>
      </w:r>
      <w:r w:rsidR="008F360A">
        <w:rPr>
          <w:rFonts w:ascii="Arial Narrow" w:hAnsi="Arial Narrow" w:cs="Tahoma"/>
          <w:b/>
          <w:bCs/>
          <w:color w:val="000080"/>
          <w:sz w:val="22"/>
          <w:szCs w:val="22"/>
        </w:rPr>
        <w:t xml:space="preserve"> </w:t>
      </w:r>
      <w:r w:rsidR="00DC163C">
        <w:rPr>
          <w:rFonts w:ascii="Arial Narrow" w:hAnsi="Arial Narrow" w:cs="Tahoma"/>
          <w:b/>
          <w:bCs/>
          <w:color w:val="000080"/>
          <w:sz w:val="22"/>
          <w:szCs w:val="22"/>
        </w:rPr>
        <w:t>-201</w:t>
      </w:r>
      <w:r w:rsidR="003264B1">
        <w:rPr>
          <w:rFonts w:ascii="Arial Narrow" w:hAnsi="Arial Narrow" w:cs="Tahoma"/>
          <w:b/>
          <w:bCs/>
          <w:color w:val="000080"/>
          <w:sz w:val="22"/>
          <w:szCs w:val="22"/>
        </w:rPr>
        <w:t>7</w:t>
      </w:r>
      <w:r>
        <w:rPr>
          <w:rFonts w:ascii="Arial Narrow" w:hAnsi="Arial Narrow" w:cs="Tahoma"/>
          <w:b/>
          <w:bCs/>
          <w:color w:val="000080"/>
          <w:sz w:val="22"/>
          <w:szCs w:val="22"/>
        </w:rPr>
        <w:t>- OÚaHR/OIV</w:t>
      </w:r>
    </w:p>
    <w:p w:rsidR="0066450E" w:rsidRDefault="0066450E" w:rsidP="0066450E">
      <w:pPr>
        <w:jc w:val="center"/>
        <w:rPr>
          <w:rFonts w:ascii="Arial Narrow" w:hAnsi="Arial Narrow" w:cs="Tahoma"/>
          <w:b/>
          <w:bCs/>
          <w:color w:val="000080"/>
          <w:sz w:val="22"/>
          <w:szCs w:val="22"/>
        </w:rPr>
      </w:pPr>
    </w:p>
    <w:p w:rsidR="0026580C" w:rsidRPr="0066450E" w:rsidRDefault="0026580C" w:rsidP="0066450E">
      <w:pPr>
        <w:jc w:val="center"/>
        <w:rPr>
          <w:rFonts w:ascii="Arial Narrow" w:hAnsi="Arial Narrow" w:cs="Tahoma"/>
          <w:b/>
          <w:bCs/>
          <w:color w:val="000080"/>
          <w:sz w:val="22"/>
          <w:szCs w:val="22"/>
        </w:rPr>
      </w:pPr>
    </w:p>
    <w:p w:rsidR="00BA26C0" w:rsidRPr="00BA26C0" w:rsidRDefault="00BA26C0" w:rsidP="00BA26C0">
      <w:pPr>
        <w:jc w:val="both"/>
        <w:rPr>
          <w:rFonts w:ascii="Arial Narrow" w:hAnsi="Arial Narrow" w:cs="Arial"/>
          <w:sz w:val="22"/>
          <w:szCs w:val="22"/>
        </w:rPr>
      </w:pPr>
      <w:r w:rsidRPr="00BA26C0">
        <w:rPr>
          <w:rFonts w:ascii="Arial Narrow" w:hAnsi="Arial Narrow" w:cs="Arial"/>
          <w:sz w:val="22"/>
          <w:szCs w:val="22"/>
        </w:rPr>
        <w:t>uzavřená v souladu s § 2586 a násl. zákona č. 89/2012 Sb., občanský zákoník, ve znění pozdějších právních předpisů, a vyhláškou č. 231/2012 Sb., kterou se stanoví obchodní podmínky pro veřejné zakázky na stavební práce, ve znění pozdějších právních předpisů, mezi těmito smluvními stranami</w:t>
      </w:r>
    </w:p>
    <w:p w:rsidR="00053E07" w:rsidRDefault="00053E07" w:rsidP="00053E07">
      <w:pPr>
        <w:rPr>
          <w:rFonts w:ascii="Arial Narrow" w:hAnsi="Arial Narrow" w:cs="Tahoma"/>
          <w:b/>
          <w:bCs/>
          <w:sz w:val="22"/>
          <w:szCs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Smluvní strany</w:t>
      </w:r>
    </w:p>
    <w:p w:rsidR="00053E07" w:rsidRDefault="00053E07" w:rsidP="00053E07">
      <w:pPr>
        <w:jc w:val="both"/>
        <w:rPr>
          <w:rFonts w:ascii="Arial Narrow" w:hAnsi="Arial Narrow" w:cs="Tahoma"/>
          <w:b/>
          <w:sz w:val="22"/>
          <w:szCs w:val="22"/>
        </w:rPr>
      </w:pPr>
      <w:r>
        <w:rPr>
          <w:rFonts w:ascii="Arial Narrow" w:hAnsi="Arial Narrow" w:cs="Tahoma"/>
          <w:b/>
          <w:sz w:val="22"/>
          <w:szCs w:val="22"/>
        </w:rPr>
        <w:t>OBJEDNATEL</w:t>
      </w:r>
    </w:p>
    <w:p w:rsidR="00053E07" w:rsidRDefault="00053E07" w:rsidP="00053E07">
      <w:pPr>
        <w:tabs>
          <w:tab w:val="left" w:pos="3240"/>
          <w:tab w:val="left" w:pos="7020"/>
        </w:tabs>
        <w:jc w:val="both"/>
        <w:rPr>
          <w:rFonts w:ascii="Arial Narrow" w:hAnsi="Arial Narrow" w:cs="Tahoma"/>
          <w:b/>
          <w:sz w:val="22"/>
          <w:szCs w:val="22"/>
        </w:rPr>
      </w:pPr>
    </w:p>
    <w:p w:rsidR="00053E07" w:rsidRDefault="00053E07" w:rsidP="00053E07">
      <w:pPr>
        <w:tabs>
          <w:tab w:val="left" w:pos="3240"/>
          <w:tab w:val="left" w:pos="7020"/>
        </w:tabs>
        <w:jc w:val="both"/>
        <w:rPr>
          <w:rFonts w:ascii="Arial Narrow" w:hAnsi="Arial Narrow" w:cs="Tahoma"/>
          <w:b/>
          <w:sz w:val="22"/>
          <w:szCs w:val="22"/>
        </w:rPr>
      </w:pPr>
      <w:r>
        <w:rPr>
          <w:rFonts w:ascii="Arial Narrow" w:hAnsi="Arial Narrow" w:cs="Tahoma"/>
          <w:b/>
          <w:sz w:val="22"/>
          <w:szCs w:val="22"/>
        </w:rPr>
        <w:t>název</w:t>
      </w:r>
      <w:r>
        <w:rPr>
          <w:rFonts w:ascii="Arial Narrow" w:hAnsi="Arial Narrow" w:cs="Tahoma"/>
          <w:b/>
          <w:sz w:val="22"/>
          <w:szCs w:val="22"/>
        </w:rPr>
        <w:tab/>
        <w:t xml:space="preserve">: </w:t>
      </w:r>
      <w:r w:rsidR="00DE148C">
        <w:rPr>
          <w:rFonts w:ascii="Arial Narrow" w:hAnsi="Arial Narrow" w:cs="Tahoma"/>
          <w:b/>
          <w:sz w:val="22"/>
          <w:szCs w:val="22"/>
        </w:rPr>
        <w:t>S</w:t>
      </w:r>
      <w:r>
        <w:rPr>
          <w:rFonts w:ascii="Arial Narrow" w:hAnsi="Arial Narrow" w:cs="Tahoma"/>
          <w:b/>
          <w:sz w:val="22"/>
          <w:szCs w:val="22"/>
        </w:rPr>
        <w:t>tatutární město Jablonec nad Nisou</w:t>
      </w:r>
    </w:p>
    <w:p w:rsidR="00053E07" w:rsidRDefault="00053E07" w:rsidP="00053E07">
      <w:pPr>
        <w:pStyle w:val="Nadpis7"/>
        <w:tabs>
          <w:tab w:val="left" w:pos="3240"/>
        </w:tabs>
        <w:rPr>
          <w:rFonts w:ascii="Arial Narrow" w:hAnsi="Arial Narrow" w:cs="Tahoma"/>
          <w:b w:val="0"/>
          <w:sz w:val="22"/>
          <w:szCs w:val="22"/>
        </w:rPr>
      </w:pPr>
      <w:bookmarkStart w:id="1" w:name="_Toc292267664"/>
      <w:bookmarkStart w:id="2" w:name="_Toc389686791"/>
      <w:bookmarkStart w:id="3" w:name="_Toc389700604"/>
      <w:bookmarkStart w:id="4" w:name="_Toc389700703"/>
      <w:r>
        <w:rPr>
          <w:rFonts w:ascii="Arial Narrow" w:hAnsi="Arial Narrow" w:cs="Tahoma"/>
          <w:b w:val="0"/>
          <w:bCs/>
          <w:sz w:val="22"/>
          <w:szCs w:val="22"/>
        </w:rPr>
        <w:t>sídlo</w:t>
      </w:r>
      <w:r>
        <w:rPr>
          <w:rFonts w:ascii="Arial Narrow" w:hAnsi="Arial Narrow" w:cs="Tahoma"/>
          <w:b w:val="0"/>
          <w:sz w:val="22"/>
          <w:szCs w:val="22"/>
        </w:rPr>
        <w:tab/>
        <w:t>: Mírové náměstí 3100/19, 467 51 Jablonec nad Nisou</w:t>
      </w:r>
      <w:bookmarkEnd w:id="1"/>
      <w:bookmarkEnd w:id="2"/>
      <w:bookmarkEnd w:id="3"/>
      <w:bookmarkEnd w:id="4"/>
    </w:p>
    <w:p w:rsidR="00053E07" w:rsidRDefault="00053E07" w:rsidP="00053E07">
      <w:pPr>
        <w:pStyle w:val="Nadpis7"/>
        <w:tabs>
          <w:tab w:val="left" w:pos="3240"/>
        </w:tabs>
        <w:rPr>
          <w:rFonts w:ascii="Arial Narrow" w:hAnsi="Arial Narrow" w:cs="Tahoma"/>
          <w:b w:val="0"/>
          <w:sz w:val="22"/>
          <w:szCs w:val="22"/>
        </w:rPr>
      </w:pPr>
      <w:bookmarkStart w:id="5" w:name="_Toc292267665"/>
      <w:bookmarkStart w:id="6" w:name="_Toc389686792"/>
      <w:bookmarkStart w:id="7" w:name="_Toc389700605"/>
      <w:bookmarkStart w:id="8" w:name="_Toc389700704"/>
      <w:r>
        <w:rPr>
          <w:rFonts w:ascii="Arial Narrow" w:eastAsia="MS Mincho" w:hAnsi="Arial Narrow" w:cs="Tahoma"/>
          <w:b w:val="0"/>
          <w:bCs/>
          <w:sz w:val="22"/>
          <w:szCs w:val="22"/>
        </w:rPr>
        <w:t>právní forma</w:t>
      </w:r>
      <w:r>
        <w:rPr>
          <w:rFonts w:ascii="Arial Narrow" w:eastAsia="MS Mincho" w:hAnsi="Arial Narrow" w:cs="Tahoma"/>
          <w:b w:val="0"/>
          <w:bCs/>
          <w:sz w:val="22"/>
          <w:szCs w:val="22"/>
        </w:rPr>
        <w:tab/>
        <w:t>:</w:t>
      </w:r>
      <w:r>
        <w:rPr>
          <w:rFonts w:ascii="Arial Narrow" w:hAnsi="Arial Narrow" w:cs="Tahoma"/>
          <w:b w:val="0"/>
          <w:sz w:val="22"/>
          <w:szCs w:val="22"/>
        </w:rPr>
        <w:t xml:space="preserve"> obec</w:t>
      </w:r>
      <w:bookmarkEnd w:id="5"/>
      <w:bookmarkEnd w:id="6"/>
      <w:bookmarkEnd w:id="7"/>
      <w:bookmarkEnd w:id="8"/>
    </w:p>
    <w:p w:rsidR="00053E07" w:rsidRDefault="00053E07" w:rsidP="00053E07">
      <w:pPr>
        <w:tabs>
          <w:tab w:val="left" w:pos="3240"/>
          <w:tab w:val="left" w:pos="3780"/>
        </w:tabs>
        <w:jc w:val="both"/>
        <w:rPr>
          <w:rFonts w:ascii="Arial Narrow" w:hAnsi="Arial Narrow" w:cs="Tahoma"/>
          <w:sz w:val="22"/>
          <w:szCs w:val="22"/>
        </w:rPr>
      </w:pPr>
      <w:r>
        <w:rPr>
          <w:rFonts w:ascii="Arial Narrow" w:eastAsia="MS Mincho" w:hAnsi="Arial Narrow" w:cs="Tahoma"/>
          <w:bCs/>
          <w:sz w:val="22"/>
          <w:szCs w:val="22"/>
        </w:rPr>
        <w:t>IČ</w:t>
      </w:r>
      <w:r>
        <w:rPr>
          <w:rFonts w:ascii="Arial Narrow" w:eastAsia="MS Mincho" w:hAnsi="Arial Narrow" w:cs="Tahoma"/>
          <w:bCs/>
          <w:sz w:val="22"/>
          <w:szCs w:val="22"/>
        </w:rPr>
        <w:tab/>
        <w:t xml:space="preserve">: 00262340  </w:t>
      </w:r>
      <w:r>
        <w:rPr>
          <w:rFonts w:ascii="Arial Narrow" w:hAnsi="Arial Narrow" w:cs="Tahoma"/>
          <w:sz w:val="22"/>
          <w:szCs w:val="22"/>
        </w:rPr>
        <w:t xml:space="preserve"> </w:t>
      </w:r>
    </w:p>
    <w:p w:rsidR="00053E07" w:rsidRDefault="00053E07" w:rsidP="00053E07">
      <w:pPr>
        <w:tabs>
          <w:tab w:val="left" w:pos="3240"/>
        </w:tabs>
        <w:jc w:val="both"/>
        <w:rPr>
          <w:rFonts w:ascii="Arial Narrow" w:hAnsi="Arial Narrow" w:cs="Tahoma"/>
          <w:sz w:val="22"/>
          <w:szCs w:val="22"/>
        </w:rPr>
      </w:pPr>
      <w:r>
        <w:rPr>
          <w:rFonts w:ascii="Arial Narrow" w:eastAsia="MS Mincho" w:hAnsi="Arial Narrow" w:cs="Tahoma"/>
          <w:bCs/>
          <w:sz w:val="22"/>
          <w:szCs w:val="22"/>
        </w:rPr>
        <w:t>DIČ</w:t>
      </w:r>
      <w:r>
        <w:rPr>
          <w:rFonts w:ascii="Arial Narrow" w:eastAsia="MS Mincho" w:hAnsi="Arial Narrow" w:cs="Tahoma"/>
          <w:bCs/>
          <w:sz w:val="22"/>
          <w:szCs w:val="22"/>
        </w:rPr>
        <w:tab/>
        <w:t>:</w:t>
      </w:r>
      <w:r>
        <w:rPr>
          <w:rFonts w:ascii="Arial Narrow" w:hAnsi="Arial Narrow" w:cs="Tahoma"/>
          <w:sz w:val="22"/>
          <w:szCs w:val="22"/>
        </w:rPr>
        <w:t xml:space="preserve"> CZ 00262340 </w:t>
      </w:r>
    </w:p>
    <w:p w:rsidR="00053E07" w:rsidRDefault="00053E07" w:rsidP="00053E07">
      <w:pPr>
        <w:pStyle w:val="ZkladntextIMP"/>
        <w:tabs>
          <w:tab w:val="left" w:pos="3240"/>
        </w:tabs>
        <w:jc w:val="both"/>
        <w:rPr>
          <w:rFonts w:ascii="Arial Narrow" w:hAnsi="Arial Narrow" w:cs="Tahoma"/>
          <w:sz w:val="22"/>
          <w:szCs w:val="22"/>
        </w:rPr>
      </w:pPr>
      <w:r>
        <w:rPr>
          <w:rFonts w:ascii="Arial Narrow" w:hAnsi="Arial Narrow" w:cs="Tahoma"/>
          <w:sz w:val="22"/>
          <w:szCs w:val="22"/>
        </w:rPr>
        <w:t>zápis v OR</w:t>
      </w:r>
      <w:r>
        <w:rPr>
          <w:rFonts w:ascii="Arial Narrow" w:hAnsi="Arial Narrow" w:cs="Tahoma"/>
          <w:sz w:val="22"/>
          <w:szCs w:val="22"/>
        </w:rPr>
        <w:tab/>
        <w:t>: nezapsané v OR</w:t>
      </w:r>
    </w:p>
    <w:p w:rsidR="00053E07" w:rsidRDefault="00BA26C0" w:rsidP="00053E07">
      <w:pPr>
        <w:pStyle w:val="Zkladntext"/>
        <w:tabs>
          <w:tab w:val="left" w:pos="-29918"/>
        </w:tabs>
        <w:ind w:left="3238" w:hanging="3238"/>
        <w:jc w:val="left"/>
        <w:rPr>
          <w:rFonts w:ascii="Arial Narrow" w:hAnsi="Arial Narrow"/>
          <w:b w:val="0"/>
          <w:i w:val="0"/>
          <w:sz w:val="22"/>
          <w:szCs w:val="22"/>
          <w:u w:val="none"/>
        </w:rPr>
      </w:pPr>
      <w:r>
        <w:rPr>
          <w:rFonts w:ascii="Arial Narrow" w:hAnsi="Arial Narrow" w:cs="Tahoma"/>
          <w:b w:val="0"/>
          <w:i w:val="0"/>
          <w:sz w:val="22"/>
          <w:szCs w:val="22"/>
          <w:u w:val="none"/>
        </w:rPr>
        <w:t>zastoupené</w:t>
      </w:r>
      <w:r w:rsidR="00053E07">
        <w:rPr>
          <w:rFonts w:ascii="Arial Narrow" w:hAnsi="Arial Narrow" w:cs="Tahoma"/>
          <w:b w:val="0"/>
          <w:i w:val="0"/>
          <w:sz w:val="22"/>
          <w:szCs w:val="22"/>
          <w:u w:val="none"/>
        </w:rPr>
        <w:tab/>
        <w:t>:</w:t>
      </w:r>
      <w:r w:rsidR="00053E07">
        <w:rPr>
          <w:rFonts w:ascii="Arial Narrow" w:hAnsi="Arial Narrow"/>
          <w:b w:val="0"/>
          <w:i w:val="0"/>
          <w:sz w:val="22"/>
          <w:szCs w:val="22"/>
          <w:u w:val="none"/>
        </w:rPr>
        <w:t>JUDr. Ing. Lukáš</w:t>
      </w:r>
      <w:r>
        <w:rPr>
          <w:rFonts w:ascii="Arial Narrow" w:hAnsi="Arial Narrow"/>
          <w:b w:val="0"/>
          <w:i w:val="0"/>
          <w:sz w:val="22"/>
          <w:szCs w:val="22"/>
          <w:u w:val="none"/>
        </w:rPr>
        <w:t>em</w:t>
      </w:r>
      <w:r w:rsidR="00053E07">
        <w:rPr>
          <w:rFonts w:ascii="Arial Narrow" w:hAnsi="Arial Narrow"/>
          <w:b w:val="0"/>
          <w:i w:val="0"/>
          <w:sz w:val="22"/>
          <w:szCs w:val="22"/>
          <w:u w:val="none"/>
        </w:rPr>
        <w:t xml:space="preserve"> Pletich</w:t>
      </w:r>
      <w:r>
        <w:rPr>
          <w:rFonts w:ascii="Arial Narrow" w:hAnsi="Arial Narrow"/>
          <w:b w:val="0"/>
          <w:i w:val="0"/>
          <w:sz w:val="22"/>
          <w:szCs w:val="22"/>
          <w:u w:val="none"/>
        </w:rPr>
        <w:t>ou</w:t>
      </w:r>
      <w:r w:rsidR="00053E07">
        <w:rPr>
          <w:rFonts w:ascii="Arial Narrow" w:hAnsi="Arial Narrow"/>
          <w:b w:val="0"/>
          <w:i w:val="0"/>
          <w:sz w:val="22"/>
          <w:szCs w:val="22"/>
          <w:u w:val="none"/>
        </w:rPr>
        <w:t>, náměstk</w:t>
      </w:r>
      <w:r>
        <w:rPr>
          <w:rFonts w:ascii="Arial Narrow" w:hAnsi="Arial Narrow"/>
          <w:b w:val="0"/>
          <w:i w:val="0"/>
          <w:sz w:val="22"/>
          <w:szCs w:val="22"/>
          <w:u w:val="none"/>
        </w:rPr>
        <w:t>em</w:t>
      </w:r>
      <w:r w:rsidR="00053E07">
        <w:rPr>
          <w:rFonts w:ascii="Arial Narrow" w:hAnsi="Arial Narrow"/>
          <w:b w:val="0"/>
          <w:i w:val="0"/>
          <w:sz w:val="22"/>
          <w:szCs w:val="22"/>
          <w:u w:val="none"/>
        </w:rPr>
        <w:t xml:space="preserve"> primátora</w:t>
      </w:r>
      <w:r w:rsidR="008F360A">
        <w:rPr>
          <w:rFonts w:ascii="Arial Narrow" w:hAnsi="Arial Narrow"/>
          <w:b w:val="0"/>
          <w:i w:val="0"/>
          <w:sz w:val="22"/>
          <w:szCs w:val="22"/>
          <w:u w:val="none"/>
        </w:rPr>
        <w:t xml:space="preserve"> a Ing. Otakarem                                            Kyptou, vedoucím odboru územního a hospodářského rozvoje</w:t>
      </w:r>
    </w:p>
    <w:p w:rsidR="008F360A" w:rsidRDefault="00053E07" w:rsidP="008F360A">
      <w:pPr>
        <w:pStyle w:val="Zkladntext"/>
        <w:tabs>
          <w:tab w:val="left" w:pos="-29918"/>
        </w:tabs>
        <w:ind w:left="3238" w:hanging="3238"/>
        <w:jc w:val="left"/>
        <w:rPr>
          <w:rFonts w:ascii="Arial Narrow" w:hAnsi="Arial Narrow"/>
          <w:b w:val="0"/>
          <w:i w:val="0"/>
          <w:sz w:val="22"/>
          <w:szCs w:val="22"/>
          <w:u w:val="none"/>
        </w:rPr>
      </w:pPr>
      <w:r w:rsidRPr="008F360A">
        <w:rPr>
          <w:rFonts w:ascii="Arial Narrow" w:hAnsi="Arial Narrow" w:cs="Tahoma"/>
          <w:b w:val="0"/>
          <w:i w:val="0"/>
          <w:sz w:val="22"/>
          <w:szCs w:val="22"/>
          <w:u w:val="none"/>
        </w:rPr>
        <w:t>ve věcech smluvních</w:t>
      </w:r>
      <w:r w:rsidRPr="008F360A">
        <w:rPr>
          <w:rFonts w:ascii="Arial Narrow" w:hAnsi="Arial Narrow" w:cs="Tahoma"/>
          <w:b w:val="0"/>
          <w:i w:val="0"/>
          <w:sz w:val="22"/>
          <w:szCs w:val="22"/>
          <w:u w:val="none"/>
        </w:rPr>
        <w:tab/>
      </w:r>
      <w:r w:rsidRPr="008F360A">
        <w:rPr>
          <w:rFonts w:ascii="Arial Narrow" w:hAnsi="Arial Narrow"/>
          <w:b w:val="0"/>
          <w:i w:val="0"/>
          <w:sz w:val="22"/>
          <w:szCs w:val="22"/>
          <w:u w:val="none"/>
        </w:rPr>
        <w:t>:</w:t>
      </w:r>
      <w:r w:rsidR="008F360A">
        <w:rPr>
          <w:rFonts w:ascii="Arial Narrow" w:hAnsi="Arial Narrow"/>
          <w:b w:val="0"/>
          <w:i w:val="0"/>
          <w:sz w:val="22"/>
          <w:szCs w:val="22"/>
          <w:u w:val="none"/>
        </w:rPr>
        <w:t>JUDr. Ing. Lukášem Pletichou, náměstkem primátora a Ing. Otakarem Kyptou, vedoucím odboru územního a hospodářského rozvoje</w:t>
      </w:r>
    </w:p>
    <w:p w:rsidR="00053E07" w:rsidRPr="00BA26C0" w:rsidRDefault="00BA26C0" w:rsidP="00BA26C0">
      <w:pPr>
        <w:pStyle w:val="ZkladntextIMP"/>
        <w:tabs>
          <w:tab w:val="left" w:pos="-29128"/>
        </w:tabs>
        <w:ind w:left="3261" w:hanging="3261"/>
        <w:jc w:val="both"/>
        <w:rPr>
          <w:rFonts w:ascii="Arial Narrow" w:hAnsi="Arial Narrow"/>
          <w:sz w:val="22"/>
          <w:szCs w:val="22"/>
        </w:rPr>
      </w:pPr>
      <w:r>
        <w:rPr>
          <w:rFonts w:ascii="Arial Narrow" w:hAnsi="Arial Narrow"/>
          <w:sz w:val="22"/>
          <w:szCs w:val="22"/>
        </w:rPr>
        <w:t>ve věcech technických</w:t>
      </w:r>
      <w:r w:rsidR="00053E07" w:rsidRPr="00BA26C0">
        <w:rPr>
          <w:rFonts w:ascii="Arial Narrow" w:hAnsi="Arial Narrow"/>
          <w:sz w:val="22"/>
          <w:szCs w:val="22"/>
        </w:rPr>
        <w:t>:</w:t>
      </w:r>
      <w:r>
        <w:rPr>
          <w:rFonts w:ascii="Arial Narrow" w:hAnsi="Arial Narrow"/>
          <w:sz w:val="22"/>
          <w:szCs w:val="22"/>
        </w:rPr>
        <w:tab/>
      </w:r>
      <w:r w:rsidR="00053E07" w:rsidRPr="00BA26C0">
        <w:rPr>
          <w:rFonts w:ascii="Arial Narrow" w:hAnsi="Arial Narrow"/>
          <w:sz w:val="22"/>
          <w:szCs w:val="22"/>
        </w:rPr>
        <w:t xml:space="preserve"> Ing. Pavl</w:t>
      </w:r>
      <w:r>
        <w:rPr>
          <w:rFonts w:ascii="Arial Narrow" w:hAnsi="Arial Narrow"/>
          <w:sz w:val="22"/>
          <w:szCs w:val="22"/>
        </w:rPr>
        <w:t>em</w:t>
      </w:r>
      <w:r w:rsidR="00053E07" w:rsidRPr="00BA26C0">
        <w:rPr>
          <w:rFonts w:ascii="Arial Narrow" w:hAnsi="Arial Narrow"/>
          <w:sz w:val="22"/>
          <w:szCs w:val="22"/>
        </w:rPr>
        <w:t xml:space="preserve"> Sluk</w:t>
      </w:r>
      <w:r>
        <w:rPr>
          <w:rFonts w:ascii="Arial Narrow" w:hAnsi="Arial Narrow"/>
          <w:sz w:val="22"/>
          <w:szCs w:val="22"/>
        </w:rPr>
        <w:t>ou</w:t>
      </w:r>
      <w:r w:rsidR="00053E07" w:rsidRPr="00BA26C0">
        <w:rPr>
          <w:rFonts w:ascii="Arial Narrow" w:hAnsi="Arial Narrow"/>
          <w:sz w:val="22"/>
          <w:szCs w:val="22"/>
        </w:rPr>
        <w:t>, vedoucí</w:t>
      </w:r>
      <w:r>
        <w:rPr>
          <w:rFonts w:ascii="Arial Narrow" w:hAnsi="Arial Narrow"/>
          <w:sz w:val="22"/>
          <w:szCs w:val="22"/>
        </w:rPr>
        <w:t>m</w:t>
      </w:r>
      <w:r w:rsidR="00053E07" w:rsidRPr="00BA26C0">
        <w:rPr>
          <w:rFonts w:ascii="Arial Narrow" w:hAnsi="Arial Narrow"/>
          <w:sz w:val="22"/>
          <w:szCs w:val="22"/>
        </w:rPr>
        <w:t xml:space="preserve"> oddělení investiční výstavby</w:t>
      </w:r>
    </w:p>
    <w:p w:rsidR="00053E07" w:rsidRDefault="00053E07" w:rsidP="00053E07">
      <w:pPr>
        <w:pStyle w:val="ZkladntextIMP"/>
        <w:tabs>
          <w:tab w:val="left" w:pos="-29128"/>
        </w:tabs>
        <w:ind w:left="3261" w:hanging="3261"/>
        <w:rPr>
          <w:rFonts w:ascii="Arial Narrow" w:hAnsi="Arial Narrow" w:cs="Tahoma"/>
          <w:color w:val="000000"/>
          <w:sz w:val="22"/>
          <w:szCs w:val="22"/>
        </w:rPr>
      </w:pPr>
      <w:r>
        <w:rPr>
          <w:rFonts w:ascii="Arial Narrow" w:hAnsi="Arial Narrow" w:cs="Tahoma"/>
          <w:color w:val="000000"/>
          <w:sz w:val="22"/>
          <w:szCs w:val="22"/>
        </w:rPr>
        <w:tab/>
        <w:t xml:space="preserve">  Petr</w:t>
      </w:r>
      <w:r w:rsidR="00BA26C0">
        <w:rPr>
          <w:rFonts w:ascii="Arial Narrow" w:hAnsi="Arial Narrow" w:cs="Tahoma"/>
          <w:color w:val="000000"/>
          <w:sz w:val="22"/>
          <w:szCs w:val="22"/>
        </w:rPr>
        <w:t>em</w:t>
      </w:r>
      <w:r>
        <w:rPr>
          <w:rFonts w:ascii="Arial Narrow" w:hAnsi="Arial Narrow" w:cs="Tahoma"/>
          <w:color w:val="000000"/>
          <w:sz w:val="22"/>
          <w:szCs w:val="22"/>
        </w:rPr>
        <w:t xml:space="preserve"> Mikulášk</w:t>
      </w:r>
      <w:r w:rsidR="00BA26C0">
        <w:rPr>
          <w:rFonts w:ascii="Arial Narrow" w:hAnsi="Arial Narrow" w:cs="Tahoma"/>
          <w:color w:val="000000"/>
          <w:sz w:val="22"/>
          <w:szCs w:val="22"/>
        </w:rPr>
        <w:t>em</w:t>
      </w:r>
      <w:r>
        <w:rPr>
          <w:rFonts w:ascii="Arial Narrow" w:hAnsi="Arial Narrow" w:cs="Tahoma"/>
          <w:color w:val="000000"/>
          <w:sz w:val="22"/>
          <w:szCs w:val="22"/>
        </w:rPr>
        <w:t>, pracovník</w:t>
      </w:r>
      <w:r w:rsidR="00BA26C0">
        <w:rPr>
          <w:rFonts w:ascii="Arial Narrow" w:hAnsi="Arial Narrow" w:cs="Tahoma"/>
          <w:color w:val="000000"/>
          <w:sz w:val="22"/>
          <w:szCs w:val="22"/>
        </w:rPr>
        <w:t>em</w:t>
      </w:r>
      <w:r>
        <w:rPr>
          <w:rFonts w:ascii="Arial Narrow" w:hAnsi="Arial Narrow" w:cs="Tahoma"/>
          <w:color w:val="000000"/>
          <w:sz w:val="22"/>
          <w:szCs w:val="22"/>
        </w:rPr>
        <w:t xml:space="preserve"> oddělení investiční výstavby </w:t>
      </w:r>
    </w:p>
    <w:p w:rsidR="00053E07" w:rsidRDefault="00053E07" w:rsidP="00053E07">
      <w:pPr>
        <w:pStyle w:val="Prosttext1"/>
        <w:tabs>
          <w:tab w:val="left" w:pos="3240"/>
        </w:tabs>
        <w:jc w:val="both"/>
        <w:rPr>
          <w:rFonts w:ascii="Arial Narrow" w:hAnsi="Arial Narrow" w:cs="Tahoma"/>
          <w:sz w:val="22"/>
          <w:szCs w:val="22"/>
        </w:rPr>
      </w:pPr>
      <w:r>
        <w:rPr>
          <w:rFonts w:ascii="Arial Narrow" w:hAnsi="Arial Narrow" w:cs="Tahoma"/>
          <w:sz w:val="22"/>
          <w:szCs w:val="22"/>
        </w:rPr>
        <w:t xml:space="preserve">bankovní spojení </w:t>
      </w:r>
      <w:r>
        <w:rPr>
          <w:rFonts w:ascii="Arial Narrow" w:hAnsi="Arial Narrow" w:cs="Tahoma"/>
          <w:sz w:val="22"/>
          <w:szCs w:val="22"/>
        </w:rPr>
        <w:tab/>
        <w:t xml:space="preserve">: Komerční banka, a.s., pobočka Jablonec nad Nisou </w:t>
      </w:r>
    </w:p>
    <w:p w:rsidR="00053E07" w:rsidRPr="00740FEF" w:rsidRDefault="00053E07" w:rsidP="00053E07">
      <w:pPr>
        <w:pStyle w:val="ZkladntextIMP"/>
        <w:tabs>
          <w:tab w:val="left" w:pos="3240"/>
        </w:tabs>
        <w:jc w:val="both"/>
        <w:rPr>
          <w:rFonts w:ascii="Arial Narrow" w:hAnsi="Arial Narrow" w:cs="Tahoma"/>
          <w:sz w:val="22"/>
          <w:szCs w:val="22"/>
        </w:rPr>
      </w:pPr>
      <w:r>
        <w:rPr>
          <w:rFonts w:ascii="Arial Narrow" w:hAnsi="Arial Narrow" w:cs="Tahoma"/>
          <w:sz w:val="22"/>
          <w:szCs w:val="22"/>
        </w:rPr>
        <w:t xml:space="preserve">č. účtu </w:t>
      </w:r>
      <w:r>
        <w:rPr>
          <w:rFonts w:ascii="Arial Narrow" w:hAnsi="Arial Narrow" w:cs="Tahoma"/>
          <w:sz w:val="22"/>
          <w:szCs w:val="22"/>
        </w:rPr>
        <w:tab/>
        <w:t>: 121451/0100</w:t>
      </w:r>
    </w:p>
    <w:p w:rsidR="00053E07" w:rsidRDefault="00053E07" w:rsidP="00053E07">
      <w:pPr>
        <w:pStyle w:val="ZkladntextIMP"/>
        <w:tabs>
          <w:tab w:val="left" w:pos="3240"/>
        </w:tabs>
        <w:jc w:val="both"/>
        <w:rPr>
          <w:rFonts w:ascii="Arial Narrow" w:hAnsi="Arial Narrow" w:cs="Tahoma"/>
          <w:sz w:val="22"/>
          <w:szCs w:val="22"/>
        </w:rPr>
      </w:pPr>
      <w:r>
        <w:rPr>
          <w:rFonts w:ascii="Arial Narrow" w:hAnsi="Arial Narrow" w:cs="Tahoma"/>
          <w:sz w:val="22"/>
          <w:szCs w:val="22"/>
        </w:rPr>
        <w:t xml:space="preserve">telefon </w:t>
      </w:r>
      <w:r>
        <w:rPr>
          <w:rFonts w:ascii="Arial Narrow" w:hAnsi="Arial Narrow" w:cs="Tahoma"/>
          <w:sz w:val="22"/>
          <w:szCs w:val="22"/>
        </w:rPr>
        <w:tab/>
        <w:t>: 483 357 111</w:t>
      </w:r>
    </w:p>
    <w:p w:rsidR="00053E07" w:rsidRDefault="00053E07" w:rsidP="00053E07">
      <w:pPr>
        <w:pStyle w:val="ZkladntextIMP"/>
        <w:jc w:val="both"/>
        <w:rPr>
          <w:rFonts w:ascii="Arial Narrow" w:hAnsi="Arial Narrow" w:cs="Tahoma"/>
          <w:sz w:val="22"/>
          <w:szCs w:val="22"/>
        </w:rPr>
      </w:pPr>
    </w:p>
    <w:p w:rsidR="00053E07" w:rsidRPr="00053E07" w:rsidRDefault="00053E07" w:rsidP="00053E07">
      <w:pPr>
        <w:pStyle w:val="ZkladntextIMP"/>
        <w:jc w:val="both"/>
        <w:rPr>
          <w:rFonts w:ascii="Arial Narrow" w:hAnsi="Arial Narrow" w:cs="Tahoma"/>
          <w:b/>
          <w:sz w:val="22"/>
          <w:szCs w:val="22"/>
        </w:rPr>
      </w:pPr>
      <w:r w:rsidRPr="00053E07">
        <w:rPr>
          <w:rFonts w:ascii="Arial Narrow" w:hAnsi="Arial Narrow" w:cs="Tahoma"/>
          <w:b/>
          <w:sz w:val="22"/>
          <w:szCs w:val="22"/>
        </w:rPr>
        <w:t>ZHOTOVITEL</w:t>
      </w:r>
    </w:p>
    <w:p w:rsidR="00053E07" w:rsidRPr="00053F27" w:rsidRDefault="00053E07" w:rsidP="00053E07">
      <w:pPr>
        <w:pStyle w:val="ZkladntextIMP"/>
        <w:tabs>
          <w:tab w:val="left" w:pos="3240"/>
        </w:tabs>
        <w:jc w:val="both"/>
        <w:rPr>
          <w:rFonts w:ascii="Arial Narrow" w:hAnsi="Arial Narrow" w:cs="Tahoma"/>
          <w:b/>
          <w:sz w:val="22"/>
          <w:szCs w:val="22"/>
        </w:rPr>
      </w:pPr>
      <w:r w:rsidRPr="00053E07">
        <w:rPr>
          <w:rFonts w:ascii="Arial Narrow" w:hAnsi="Arial Narrow" w:cs="Tahoma"/>
          <w:b/>
          <w:sz w:val="22"/>
          <w:szCs w:val="22"/>
        </w:rPr>
        <w:t>obchodní firma</w:t>
      </w:r>
      <w:r w:rsidRPr="00053E07">
        <w:rPr>
          <w:rFonts w:ascii="Arial Narrow" w:hAnsi="Arial Narrow" w:cs="Tahoma"/>
          <w:b/>
          <w:sz w:val="22"/>
          <w:szCs w:val="22"/>
        </w:rPr>
        <w:tab/>
      </w:r>
      <w:r w:rsidRPr="00053E07">
        <w:rPr>
          <w:rFonts w:ascii="Arial Narrow" w:hAnsi="Arial Narrow" w:cs="Tahoma"/>
          <w:sz w:val="22"/>
          <w:szCs w:val="22"/>
        </w:rPr>
        <w:t xml:space="preserve">: </w:t>
      </w:r>
      <w:r w:rsidR="008F360A">
        <w:rPr>
          <w:rFonts w:ascii="Arial Narrow" w:hAnsi="Arial Narrow" w:cs="Tahoma"/>
          <w:b/>
          <w:sz w:val="22"/>
          <w:szCs w:val="22"/>
        </w:rPr>
        <w:t>Antikhaus spol.</w:t>
      </w:r>
      <w:r w:rsidRPr="00053F27">
        <w:rPr>
          <w:rFonts w:ascii="Arial Narrow" w:hAnsi="Arial Narrow" w:cs="Tahoma"/>
          <w:b/>
          <w:sz w:val="22"/>
          <w:szCs w:val="22"/>
        </w:rPr>
        <w:t xml:space="preserve"> s</w:t>
      </w:r>
      <w:r w:rsidR="008F360A">
        <w:rPr>
          <w:rFonts w:ascii="Arial Narrow" w:hAnsi="Arial Narrow" w:cs="Tahoma"/>
          <w:b/>
          <w:sz w:val="22"/>
          <w:szCs w:val="22"/>
        </w:rPr>
        <w:t xml:space="preserve"> </w:t>
      </w:r>
      <w:r w:rsidRPr="00053F27">
        <w:rPr>
          <w:rFonts w:ascii="Arial Narrow" w:hAnsi="Arial Narrow" w:cs="Tahoma"/>
          <w:b/>
          <w:sz w:val="22"/>
          <w:szCs w:val="22"/>
        </w:rPr>
        <w:t>r.o.</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sídlo </w:t>
      </w:r>
      <w:r w:rsidRPr="00053E07">
        <w:rPr>
          <w:rFonts w:ascii="Arial Narrow" w:hAnsi="Arial Narrow" w:cs="Tahoma"/>
          <w:sz w:val="22"/>
          <w:szCs w:val="22"/>
        </w:rPr>
        <w:tab/>
        <w:t xml:space="preserve">: </w:t>
      </w:r>
      <w:r w:rsidR="008F360A">
        <w:rPr>
          <w:rFonts w:ascii="Arial Narrow" w:hAnsi="Arial Narrow" w:cs="Tahoma"/>
          <w:sz w:val="22"/>
          <w:szCs w:val="22"/>
        </w:rPr>
        <w:t>Ještědská 357, 468 02 Rychnov u Jablonce nad Nisou</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právní forma </w:t>
      </w:r>
      <w:r w:rsidRPr="00053E07">
        <w:rPr>
          <w:rFonts w:ascii="Arial Narrow" w:hAnsi="Arial Narrow" w:cs="Tahoma"/>
          <w:sz w:val="22"/>
          <w:szCs w:val="22"/>
        </w:rPr>
        <w:tab/>
        <w:t xml:space="preserve">: </w:t>
      </w:r>
      <w:r>
        <w:rPr>
          <w:rFonts w:ascii="Arial Narrow" w:hAnsi="Arial Narrow" w:cs="Tahoma"/>
          <w:sz w:val="22"/>
          <w:szCs w:val="22"/>
        </w:rPr>
        <w:t>společnost s ručením omezeným</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IČ </w:t>
      </w:r>
      <w:r w:rsidRPr="00053E07">
        <w:rPr>
          <w:rFonts w:ascii="Arial Narrow" w:hAnsi="Arial Narrow" w:cs="Tahoma"/>
          <w:sz w:val="22"/>
          <w:szCs w:val="22"/>
        </w:rPr>
        <w:tab/>
        <w:t xml:space="preserve">: </w:t>
      </w:r>
      <w:r w:rsidR="008F360A">
        <w:rPr>
          <w:rFonts w:ascii="Arial Narrow" w:hAnsi="Arial Narrow" w:cs="Tahoma"/>
          <w:sz w:val="22"/>
          <w:szCs w:val="22"/>
        </w:rPr>
        <w:t xml:space="preserve">15889173 </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DIČ </w:t>
      </w:r>
      <w:r w:rsidRPr="00053E07">
        <w:rPr>
          <w:rFonts w:ascii="Arial Narrow" w:hAnsi="Arial Narrow" w:cs="Tahoma"/>
          <w:sz w:val="22"/>
          <w:szCs w:val="22"/>
        </w:rPr>
        <w:tab/>
        <w:t xml:space="preserve">: </w:t>
      </w:r>
      <w:r w:rsidR="008F360A">
        <w:rPr>
          <w:rFonts w:ascii="Arial Narrow" w:hAnsi="Arial Narrow" w:cs="Tahoma"/>
          <w:sz w:val="22"/>
          <w:szCs w:val="22"/>
        </w:rPr>
        <w:t>CZ15889173</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zápis v OR</w:t>
      </w:r>
      <w:r w:rsidRPr="00053E07">
        <w:rPr>
          <w:rFonts w:ascii="Arial Narrow" w:hAnsi="Arial Narrow" w:cs="Tahoma"/>
          <w:sz w:val="22"/>
          <w:szCs w:val="22"/>
        </w:rPr>
        <w:tab/>
        <w:t xml:space="preserve">: </w:t>
      </w:r>
      <w:r w:rsidR="005C2D0A">
        <w:rPr>
          <w:rFonts w:ascii="Arial Narrow" w:hAnsi="Arial Narrow" w:cs="Tahoma"/>
          <w:sz w:val="22"/>
          <w:szCs w:val="22"/>
        </w:rPr>
        <w:t>Kraj</w:t>
      </w:r>
      <w:r w:rsidRPr="00053E07">
        <w:rPr>
          <w:rFonts w:ascii="Arial Narrow" w:hAnsi="Arial Narrow" w:cs="Tahoma"/>
          <w:sz w:val="22"/>
          <w:szCs w:val="22"/>
        </w:rPr>
        <w:t>ský soud v</w:t>
      </w:r>
      <w:r w:rsidR="005C2D0A">
        <w:rPr>
          <w:rFonts w:ascii="Arial Narrow" w:hAnsi="Arial Narrow" w:cs="Tahoma"/>
          <w:sz w:val="22"/>
          <w:szCs w:val="22"/>
        </w:rPr>
        <w:t> Ústí nad Labem</w:t>
      </w:r>
      <w:r w:rsidRPr="00053E07">
        <w:rPr>
          <w:rFonts w:ascii="Arial Narrow" w:hAnsi="Arial Narrow" w:cs="Tahoma"/>
          <w:sz w:val="22"/>
          <w:szCs w:val="22"/>
        </w:rPr>
        <w:t xml:space="preserve"> spisová značka C </w:t>
      </w:r>
      <w:r w:rsidR="005C2D0A">
        <w:rPr>
          <w:rFonts w:ascii="Arial Narrow" w:hAnsi="Arial Narrow" w:cs="Tahoma"/>
          <w:sz w:val="22"/>
          <w:szCs w:val="22"/>
        </w:rPr>
        <w:t>8910</w:t>
      </w:r>
    </w:p>
    <w:p w:rsidR="00053E07" w:rsidRPr="00053E07" w:rsidRDefault="00BA26C0" w:rsidP="00053E07">
      <w:pPr>
        <w:pStyle w:val="ZkladntextIMP"/>
        <w:tabs>
          <w:tab w:val="left" w:pos="3240"/>
        </w:tabs>
        <w:jc w:val="both"/>
        <w:rPr>
          <w:rFonts w:ascii="Arial Narrow" w:hAnsi="Arial Narrow" w:cs="Tahoma"/>
          <w:sz w:val="22"/>
          <w:szCs w:val="22"/>
        </w:rPr>
      </w:pPr>
      <w:r>
        <w:rPr>
          <w:rFonts w:ascii="Arial Narrow" w:hAnsi="Arial Narrow" w:cs="Tahoma"/>
          <w:sz w:val="22"/>
          <w:szCs w:val="22"/>
        </w:rPr>
        <w:t>zastoupený</w:t>
      </w:r>
      <w:r w:rsidR="00053E07" w:rsidRPr="00053E07">
        <w:rPr>
          <w:rFonts w:ascii="Arial Narrow" w:hAnsi="Arial Narrow" w:cs="Tahoma"/>
          <w:sz w:val="22"/>
          <w:szCs w:val="22"/>
        </w:rPr>
        <w:tab/>
        <w:t xml:space="preserve">: </w:t>
      </w:r>
      <w:r w:rsidR="008F360A">
        <w:rPr>
          <w:rFonts w:ascii="Arial Narrow" w:hAnsi="Arial Narrow" w:cs="Tahoma"/>
          <w:sz w:val="22"/>
          <w:szCs w:val="22"/>
        </w:rPr>
        <w:t>Hans</w:t>
      </w:r>
      <w:r w:rsidR="005C2D0A">
        <w:rPr>
          <w:rFonts w:ascii="Arial Narrow" w:hAnsi="Arial Narrow" w:cs="Tahoma"/>
          <w:sz w:val="22"/>
          <w:szCs w:val="22"/>
        </w:rPr>
        <w:t>em</w:t>
      </w:r>
      <w:r w:rsidR="008F360A">
        <w:rPr>
          <w:rFonts w:ascii="Arial Narrow" w:hAnsi="Arial Narrow" w:cs="Tahoma"/>
          <w:sz w:val="22"/>
          <w:szCs w:val="22"/>
        </w:rPr>
        <w:t xml:space="preserve"> Hermann</w:t>
      </w:r>
      <w:r w:rsidR="005C2D0A">
        <w:rPr>
          <w:rFonts w:ascii="Arial Narrow" w:hAnsi="Arial Narrow" w:cs="Tahoma"/>
          <w:sz w:val="22"/>
          <w:szCs w:val="22"/>
        </w:rPr>
        <w:t>em</w:t>
      </w:r>
      <w:r w:rsidR="008F360A">
        <w:rPr>
          <w:rFonts w:ascii="Arial Narrow" w:hAnsi="Arial Narrow" w:cs="Tahoma"/>
          <w:sz w:val="22"/>
          <w:szCs w:val="22"/>
        </w:rPr>
        <w:t xml:space="preserve"> Hackländer</w:t>
      </w:r>
      <w:r w:rsidR="005C2D0A">
        <w:rPr>
          <w:rFonts w:ascii="Arial Narrow" w:hAnsi="Arial Narrow" w:cs="Tahoma"/>
          <w:sz w:val="22"/>
          <w:szCs w:val="22"/>
        </w:rPr>
        <w:t>em</w:t>
      </w:r>
      <w:r w:rsidR="008F360A">
        <w:rPr>
          <w:rFonts w:ascii="Arial Narrow" w:hAnsi="Arial Narrow" w:cs="Tahoma"/>
          <w:sz w:val="22"/>
          <w:szCs w:val="22"/>
        </w:rPr>
        <w:t xml:space="preserve"> </w:t>
      </w:r>
      <w:r w:rsidR="00053E07">
        <w:rPr>
          <w:rFonts w:ascii="Arial Narrow" w:hAnsi="Arial Narrow" w:cs="Tahoma"/>
          <w:sz w:val="22"/>
          <w:szCs w:val="22"/>
        </w:rPr>
        <w:t>, jednatel</w:t>
      </w:r>
      <w:r>
        <w:rPr>
          <w:rFonts w:ascii="Arial Narrow" w:hAnsi="Arial Narrow" w:cs="Tahoma"/>
          <w:sz w:val="22"/>
          <w:szCs w:val="22"/>
        </w:rPr>
        <w:t>em</w:t>
      </w:r>
    </w:p>
    <w:p w:rsidR="005C2D0A" w:rsidRPr="00053E07" w:rsidRDefault="00053E07" w:rsidP="005C2D0A">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ve věcech smluvních</w:t>
      </w:r>
      <w:r w:rsidRPr="00053E07">
        <w:rPr>
          <w:rFonts w:ascii="Arial Narrow" w:hAnsi="Arial Narrow" w:cs="Tahoma"/>
          <w:sz w:val="22"/>
          <w:szCs w:val="22"/>
        </w:rPr>
        <w:tab/>
        <w:t xml:space="preserve">: </w:t>
      </w:r>
      <w:r w:rsidR="005C2D0A">
        <w:rPr>
          <w:rFonts w:ascii="Arial Narrow" w:hAnsi="Arial Narrow" w:cs="Tahoma"/>
          <w:sz w:val="22"/>
          <w:szCs w:val="22"/>
        </w:rPr>
        <w:t>Hansem Hermannem Hackländerem , jednatelem</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ve věcech technických</w:t>
      </w:r>
      <w:r w:rsidRPr="00053E07">
        <w:rPr>
          <w:rFonts w:ascii="Arial Narrow" w:hAnsi="Arial Narrow" w:cs="Tahoma"/>
          <w:sz w:val="22"/>
          <w:szCs w:val="22"/>
        </w:rPr>
        <w:tab/>
        <w:t xml:space="preserve">: </w:t>
      </w:r>
      <w:r w:rsidR="008F360A">
        <w:rPr>
          <w:rFonts w:ascii="Arial Narrow" w:hAnsi="Arial Narrow" w:cs="Tahoma"/>
          <w:sz w:val="22"/>
          <w:szCs w:val="22"/>
        </w:rPr>
        <w:t>Janem Tomíčkem</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bankovní spojení </w:t>
      </w:r>
      <w:r w:rsidRPr="00053E07">
        <w:rPr>
          <w:rFonts w:ascii="Arial Narrow" w:hAnsi="Arial Narrow" w:cs="Tahoma"/>
          <w:sz w:val="22"/>
          <w:szCs w:val="22"/>
        </w:rPr>
        <w:tab/>
        <w:t xml:space="preserve">: </w:t>
      </w:r>
      <w:r w:rsidR="005C2D0A">
        <w:rPr>
          <w:rFonts w:ascii="Arial Narrow" w:hAnsi="Arial Narrow" w:cs="Tahoma"/>
          <w:sz w:val="22"/>
          <w:szCs w:val="22"/>
        </w:rPr>
        <w:t>Česká spořitelna a.s., Jablonec nad Nisou</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 xml:space="preserve">č. účtu </w:t>
      </w:r>
      <w:r w:rsidRPr="00053E07">
        <w:rPr>
          <w:rFonts w:ascii="Arial Narrow" w:hAnsi="Arial Narrow" w:cs="Tahoma"/>
          <w:sz w:val="22"/>
          <w:szCs w:val="22"/>
        </w:rPr>
        <w:tab/>
        <w:t xml:space="preserve">: </w:t>
      </w:r>
      <w:r w:rsidR="005C2D0A">
        <w:rPr>
          <w:rFonts w:ascii="Arial Narrow" w:hAnsi="Arial Narrow" w:cs="Tahoma"/>
          <w:sz w:val="22"/>
          <w:szCs w:val="22"/>
        </w:rPr>
        <w:t>1451022/0800</w:t>
      </w:r>
    </w:p>
    <w:p w:rsidR="00053E07" w:rsidRPr="00053E07" w:rsidRDefault="00053E07" w:rsidP="00053E07">
      <w:pPr>
        <w:pStyle w:val="ZkladntextIMP"/>
        <w:tabs>
          <w:tab w:val="left" w:pos="3240"/>
        </w:tabs>
        <w:jc w:val="both"/>
        <w:rPr>
          <w:rFonts w:ascii="Arial Narrow" w:hAnsi="Arial Narrow" w:cs="Tahoma"/>
          <w:sz w:val="22"/>
          <w:szCs w:val="22"/>
        </w:rPr>
      </w:pPr>
      <w:r w:rsidRPr="00053E07">
        <w:rPr>
          <w:rFonts w:ascii="Arial Narrow" w:hAnsi="Arial Narrow" w:cs="Tahoma"/>
          <w:sz w:val="22"/>
          <w:szCs w:val="22"/>
        </w:rPr>
        <w:t>telefon</w:t>
      </w:r>
      <w:r w:rsidRPr="00053E07">
        <w:rPr>
          <w:rFonts w:ascii="Arial Narrow" w:hAnsi="Arial Narrow" w:cs="Tahoma"/>
          <w:sz w:val="22"/>
          <w:szCs w:val="22"/>
        </w:rPr>
        <w:tab/>
        <w:t xml:space="preserve">: </w:t>
      </w:r>
      <w:r w:rsidR="005C2D0A">
        <w:rPr>
          <w:rFonts w:ascii="Arial Narrow" w:hAnsi="Arial Narrow" w:cs="Tahoma"/>
          <w:sz w:val="22"/>
          <w:szCs w:val="22"/>
        </w:rPr>
        <w:t xml:space="preserve"> 483 388 462</w:t>
      </w:r>
    </w:p>
    <w:p w:rsidR="00053E07" w:rsidRPr="00053E07" w:rsidRDefault="00053E07" w:rsidP="00053E07">
      <w:pPr>
        <w:pStyle w:val="ZkladntextIMP"/>
        <w:tabs>
          <w:tab w:val="left" w:pos="3240"/>
        </w:tabs>
        <w:jc w:val="both"/>
        <w:rPr>
          <w:rFonts w:ascii="Arial" w:hAnsi="Arial" w:cs="Arial"/>
          <w:sz w:val="22"/>
          <w:szCs w:val="22"/>
        </w:rPr>
      </w:pPr>
      <w:r w:rsidRPr="00053E07">
        <w:rPr>
          <w:rFonts w:ascii="Arial Narrow" w:hAnsi="Arial Narrow" w:cs="Tahoma"/>
          <w:sz w:val="22"/>
          <w:szCs w:val="22"/>
        </w:rPr>
        <w:t>e-mail</w:t>
      </w:r>
      <w:r w:rsidRPr="00053E07">
        <w:rPr>
          <w:rFonts w:ascii="Arial Narrow" w:hAnsi="Arial Narrow" w:cs="Tahoma"/>
          <w:sz w:val="22"/>
          <w:szCs w:val="22"/>
        </w:rPr>
        <w:tab/>
        <w:t>:</w:t>
      </w:r>
      <w:r>
        <w:rPr>
          <w:rFonts w:ascii="Arial Narrow" w:hAnsi="Arial Narrow" w:cs="Tahoma"/>
          <w:sz w:val="22"/>
          <w:szCs w:val="22"/>
        </w:rPr>
        <w:t xml:space="preserve"> </w:t>
      </w:r>
      <w:r w:rsidR="005C2D0A">
        <w:rPr>
          <w:rFonts w:ascii="Arial Narrow" w:hAnsi="Arial Narrow" w:cs="Tahoma"/>
          <w:sz w:val="22"/>
          <w:szCs w:val="22"/>
        </w:rPr>
        <w:t xml:space="preserve"> firma@antikhaus.cz</w:t>
      </w:r>
    </w:p>
    <w:p w:rsidR="00053E07" w:rsidRDefault="00053E07" w:rsidP="00053E07">
      <w:pPr>
        <w:pStyle w:val="ZkladntextIMP"/>
        <w:tabs>
          <w:tab w:val="left" w:pos="3240"/>
        </w:tabs>
        <w:jc w:val="both"/>
        <w:rPr>
          <w:rFonts w:ascii="Arial Narrow" w:hAnsi="Arial Narrow" w:cs="Tahoma"/>
          <w:sz w:val="22"/>
          <w:szCs w:val="22"/>
        </w:rPr>
      </w:pPr>
      <w:r>
        <w:rPr>
          <w:rFonts w:ascii="Arial Narrow" w:hAnsi="Arial Narrow" w:cs="Tahoma"/>
          <w:sz w:val="22"/>
          <w:szCs w:val="22"/>
        </w:rPr>
        <w:tab/>
      </w:r>
    </w:p>
    <w:p w:rsidR="00053E07" w:rsidRDefault="00053E07" w:rsidP="00053E07">
      <w:pPr>
        <w:pStyle w:val="ZkladntextIMP"/>
        <w:numPr>
          <w:ilvl w:val="0"/>
          <w:numId w:val="2"/>
        </w:numPr>
        <w:spacing w:after="120" w:line="240" w:lineRule="auto"/>
        <w:jc w:val="center"/>
        <w:rPr>
          <w:rFonts w:ascii="Arial Narrow" w:hAnsi="Arial Narrow" w:cs="Tahoma"/>
          <w:b/>
          <w:color w:val="000080"/>
          <w:sz w:val="22"/>
          <w:szCs w:val="22"/>
        </w:rPr>
      </w:pPr>
      <w:r>
        <w:rPr>
          <w:rFonts w:ascii="Arial Narrow" w:hAnsi="Arial Narrow" w:cs="Tahoma"/>
          <w:b/>
          <w:color w:val="000080"/>
          <w:sz w:val="22"/>
          <w:szCs w:val="22"/>
        </w:rPr>
        <w:t>Předmět smlouvy</w:t>
      </w:r>
    </w:p>
    <w:p w:rsidR="00053E07" w:rsidRPr="007B5EC8" w:rsidRDefault="00053E07" w:rsidP="00053E07">
      <w:pPr>
        <w:jc w:val="both"/>
        <w:rPr>
          <w:rFonts w:ascii="Arial Narrow" w:hAnsi="Arial Narrow" w:cs="Arial"/>
          <w:sz w:val="22"/>
          <w:szCs w:val="22"/>
        </w:rPr>
      </w:pPr>
      <w:r w:rsidRPr="007B5EC8">
        <w:rPr>
          <w:rFonts w:ascii="Arial Narrow" w:hAnsi="Arial Narrow" w:cs="Arial"/>
          <w:sz w:val="22"/>
          <w:szCs w:val="22"/>
        </w:rPr>
        <w:t xml:space="preserve">Předmětem této veřejné zakázky je </w:t>
      </w:r>
      <w:r w:rsidR="005C2D0A" w:rsidRPr="00763F95">
        <w:rPr>
          <w:rFonts w:ascii="Arial Narrow" w:hAnsi="Arial Narrow" w:cs="Arial"/>
          <w:sz w:val="22"/>
          <w:szCs w:val="22"/>
          <w:u w:val="single"/>
        </w:rPr>
        <w:t>zhotovení a výměna dvou</w:t>
      </w:r>
      <w:r w:rsidRPr="00763F95">
        <w:rPr>
          <w:rFonts w:ascii="Arial Narrow" w:hAnsi="Arial Narrow" w:cs="Arial"/>
          <w:sz w:val="22"/>
          <w:szCs w:val="22"/>
          <w:u w:val="single"/>
        </w:rPr>
        <w:t xml:space="preserve"> určených oken</w:t>
      </w:r>
      <w:r w:rsidRPr="007B5EC8">
        <w:rPr>
          <w:rFonts w:ascii="Arial Narrow" w:hAnsi="Arial Narrow" w:cs="Arial"/>
          <w:sz w:val="22"/>
          <w:szCs w:val="22"/>
        </w:rPr>
        <w:t xml:space="preserve"> budovy radnice Magistrátu města Jablonec nad Nisou č.p. 3100, Mírové </w:t>
      </w:r>
      <w:r w:rsidR="00763F95">
        <w:rPr>
          <w:rFonts w:ascii="Arial Narrow" w:hAnsi="Arial Narrow" w:cs="Arial"/>
          <w:sz w:val="22"/>
          <w:szCs w:val="22"/>
        </w:rPr>
        <w:t>náměstí 19, Jablonec nad Nisou, konkrétně na ekonomickém úseku.</w:t>
      </w:r>
      <w:r w:rsidR="00F73B42">
        <w:rPr>
          <w:rFonts w:ascii="Arial Narrow" w:hAnsi="Arial Narrow" w:cs="Arial"/>
          <w:sz w:val="22"/>
          <w:szCs w:val="22"/>
        </w:rPr>
        <w:t xml:space="preserve"> </w:t>
      </w:r>
    </w:p>
    <w:p w:rsidR="00053E07" w:rsidRPr="007B5EC8" w:rsidRDefault="00053E07" w:rsidP="00053E07">
      <w:pPr>
        <w:jc w:val="both"/>
        <w:rPr>
          <w:rFonts w:ascii="Arial Narrow" w:hAnsi="Arial Narrow" w:cs="Arial"/>
          <w:sz w:val="22"/>
          <w:szCs w:val="22"/>
          <w:u w:val="single"/>
        </w:rPr>
      </w:pPr>
      <w:r w:rsidRPr="007B5EC8">
        <w:rPr>
          <w:rFonts w:ascii="Arial Narrow" w:hAnsi="Arial Narrow" w:cs="Arial"/>
          <w:sz w:val="22"/>
          <w:szCs w:val="22"/>
          <w:u w:val="single"/>
        </w:rPr>
        <w:t xml:space="preserve">Objekt je zapsán v Ústředním seznamu kulturních památek ČR pod rejstříkovým číslem 46646/5-28.  </w:t>
      </w:r>
    </w:p>
    <w:p w:rsidR="00053E07" w:rsidRPr="007B5EC8" w:rsidRDefault="005C2D0A" w:rsidP="00053E07">
      <w:pPr>
        <w:jc w:val="both"/>
        <w:rPr>
          <w:rFonts w:ascii="Arial Narrow" w:hAnsi="Arial Narrow" w:cs="Arial"/>
          <w:sz w:val="22"/>
          <w:szCs w:val="22"/>
        </w:rPr>
      </w:pPr>
      <w:r w:rsidRPr="005C2D0A">
        <w:rPr>
          <w:rFonts w:ascii="Arial Narrow" w:hAnsi="Arial Narrow" w:cs="Arial"/>
          <w:b/>
          <w:sz w:val="22"/>
          <w:szCs w:val="22"/>
        </w:rPr>
        <w:t>2.1.</w:t>
      </w:r>
      <w:r>
        <w:rPr>
          <w:rFonts w:ascii="Arial Narrow" w:hAnsi="Arial Narrow" w:cs="Arial"/>
          <w:sz w:val="22"/>
          <w:szCs w:val="22"/>
        </w:rPr>
        <w:t xml:space="preserve"> </w:t>
      </w:r>
      <w:r w:rsidR="00053E07" w:rsidRPr="007B5EC8">
        <w:rPr>
          <w:rFonts w:ascii="Arial Narrow" w:hAnsi="Arial Narrow" w:cs="Arial"/>
          <w:sz w:val="22"/>
          <w:szCs w:val="22"/>
        </w:rPr>
        <w:t>Rozsah a popis repase oken je uveden v</w:t>
      </w:r>
      <w:r>
        <w:rPr>
          <w:rFonts w:ascii="Arial Narrow" w:hAnsi="Arial Narrow" w:cs="Arial"/>
          <w:sz w:val="22"/>
          <w:szCs w:val="22"/>
        </w:rPr>
        <w:t> </w:t>
      </w:r>
      <w:r w:rsidR="00053E07" w:rsidRPr="007B5EC8">
        <w:rPr>
          <w:rFonts w:ascii="Arial Narrow" w:hAnsi="Arial Narrow" w:cs="Arial"/>
          <w:sz w:val="22"/>
          <w:szCs w:val="22"/>
        </w:rPr>
        <w:t>dokumentaci</w:t>
      </w:r>
      <w:r>
        <w:rPr>
          <w:rFonts w:ascii="Arial Narrow" w:hAnsi="Arial Narrow" w:cs="Arial"/>
          <w:sz w:val="22"/>
          <w:szCs w:val="22"/>
        </w:rPr>
        <w:t xml:space="preserve"> pro provádění </w:t>
      </w:r>
      <w:r w:rsidRPr="00644A3A">
        <w:rPr>
          <w:rFonts w:ascii="Arial Narrow" w:hAnsi="Arial Narrow" w:cs="Arial"/>
          <w:sz w:val="22"/>
          <w:szCs w:val="22"/>
        </w:rPr>
        <w:t>stavby</w:t>
      </w:r>
      <w:r w:rsidR="00053E07" w:rsidRPr="00644A3A">
        <w:rPr>
          <w:rFonts w:ascii="Arial Narrow" w:hAnsi="Arial Narrow" w:cs="Arial"/>
          <w:sz w:val="22"/>
          <w:szCs w:val="22"/>
        </w:rPr>
        <w:t xml:space="preserve"> „</w:t>
      </w:r>
      <w:r w:rsidRPr="00644A3A">
        <w:rPr>
          <w:rFonts w:ascii="Arial Narrow" w:hAnsi="Arial Narrow" w:cs="Arial"/>
          <w:sz w:val="22"/>
          <w:szCs w:val="22"/>
        </w:rPr>
        <w:t>Jablonec nad Nisou – výměna posuvných oken na ekon. úseku objektu radnice v 1. patře“</w:t>
      </w:r>
      <w:r w:rsidR="00053E07" w:rsidRPr="00644A3A">
        <w:rPr>
          <w:rFonts w:ascii="Arial Narrow" w:hAnsi="Arial Narrow" w:cs="Arial"/>
          <w:sz w:val="22"/>
          <w:szCs w:val="22"/>
        </w:rPr>
        <w:t xml:space="preserve"> z listopadu 2014 zpracovaná </w:t>
      </w:r>
      <w:r w:rsidRPr="00644A3A">
        <w:rPr>
          <w:rFonts w:ascii="Arial Narrow" w:hAnsi="Arial Narrow" w:cs="Arial"/>
          <w:sz w:val="22"/>
          <w:szCs w:val="22"/>
        </w:rPr>
        <w:t xml:space="preserve">projekční kanceláří </w:t>
      </w:r>
      <w:r w:rsidRPr="00644A3A">
        <w:rPr>
          <w:rFonts w:ascii="Arial Narrow" w:hAnsi="Arial Narrow" w:cs="Arial"/>
          <w:sz w:val="22"/>
          <w:szCs w:val="22"/>
        </w:rPr>
        <w:lastRenderedPageBreak/>
        <w:t>Atelier</w:t>
      </w:r>
      <w:r>
        <w:rPr>
          <w:rFonts w:ascii="Arial Narrow" w:hAnsi="Arial Narrow" w:cs="Arial"/>
          <w:sz w:val="22"/>
          <w:szCs w:val="22"/>
        </w:rPr>
        <w:t xml:space="preserve"> 4 s.r.o., Podhorská 20, 466 01 Jablonec nad Nisou, zodpovědný projektant Ing. Vladimír Malý, pod zakázkovým číslem 5600/2014</w:t>
      </w:r>
      <w:r w:rsidR="00DE148C">
        <w:rPr>
          <w:rFonts w:ascii="Arial Narrow" w:hAnsi="Arial Narrow" w:cs="Arial"/>
          <w:sz w:val="22"/>
          <w:szCs w:val="22"/>
        </w:rPr>
        <w:t>.</w:t>
      </w:r>
      <w:r>
        <w:rPr>
          <w:rFonts w:ascii="Arial Narrow" w:hAnsi="Arial Narrow" w:cs="Arial"/>
          <w:sz w:val="22"/>
          <w:szCs w:val="22"/>
        </w:rPr>
        <w:t xml:space="preserve"> </w:t>
      </w:r>
      <w:r w:rsidR="00F73B42">
        <w:rPr>
          <w:rFonts w:ascii="Arial Narrow" w:hAnsi="Arial Narrow" w:cs="Arial"/>
          <w:sz w:val="22"/>
          <w:szCs w:val="22"/>
        </w:rPr>
        <w:t xml:space="preserve">Zhotovitel zpracuje dílenskou dokumentaci, která bude před zadáním do výroby projednána se zástupcem Národního památkového ústavu Liberec.  </w:t>
      </w:r>
    </w:p>
    <w:p w:rsidR="00053E07" w:rsidRPr="007B5EC8" w:rsidRDefault="00053E07" w:rsidP="00053E07">
      <w:pPr>
        <w:spacing w:after="120"/>
        <w:jc w:val="both"/>
        <w:rPr>
          <w:rFonts w:ascii="Arial Narrow" w:hAnsi="Arial Narrow" w:cs="Arial"/>
          <w:sz w:val="22"/>
          <w:szCs w:val="22"/>
        </w:rPr>
      </w:pPr>
      <w:r w:rsidRPr="007B5EC8">
        <w:rPr>
          <w:rFonts w:ascii="Arial Narrow" w:hAnsi="Arial Narrow" w:cs="Arial"/>
          <w:sz w:val="22"/>
          <w:szCs w:val="22"/>
        </w:rPr>
        <w:t>Při realizaci předmětu díla se bude zhotovitel</w:t>
      </w:r>
      <w:r w:rsidRPr="007B5EC8">
        <w:rPr>
          <w:rFonts w:ascii="Arial Narrow" w:hAnsi="Arial Narrow" w:cs="Arial"/>
          <w:color w:val="0070C0"/>
          <w:sz w:val="22"/>
          <w:szCs w:val="22"/>
        </w:rPr>
        <w:t xml:space="preserve"> </w:t>
      </w:r>
      <w:r w:rsidRPr="007B5EC8">
        <w:rPr>
          <w:rFonts w:ascii="Arial Narrow" w:hAnsi="Arial Narrow" w:cs="Arial"/>
          <w:sz w:val="22"/>
          <w:szCs w:val="22"/>
        </w:rPr>
        <w:t xml:space="preserve">řídit relevantními ustanoveními Rozhodnutí, které vydal dne 24.05.2010 Městský úřad Jablonec nad Nisou, odbor rozvoje, úřad územního plánování pod č.j. 34557/2010.  </w:t>
      </w:r>
    </w:p>
    <w:p w:rsidR="00053E07" w:rsidRPr="007B5EC8" w:rsidRDefault="00053E07" w:rsidP="00053E07">
      <w:pPr>
        <w:pStyle w:val="Zkladntext21"/>
        <w:spacing w:after="120"/>
        <w:rPr>
          <w:rFonts w:ascii="Arial Narrow" w:hAnsi="Arial Narrow" w:cs="Arial"/>
          <w:b w:val="0"/>
          <w:sz w:val="22"/>
          <w:szCs w:val="22"/>
        </w:rPr>
      </w:pPr>
      <w:r w:rsidRPr="007B5EC8">
        <w:rPr>
          <w:rFonts w:ascii="Arial Narrow" w:hAnsi="Arial Narrow" w:cs="Arial"/>
          <w:sz w:val="22"/>
          <w:szCs w:val="22"/>
        </w:rPr>
        <w:t>2.</w:t>
      </w:r>
      <w:r w:rsidR="00DE148C">
        <w:rPr>
          <w:rFonts w:ascii="Arial Narrow" w:hAnsi="Arial Narrow" w:cs="Arial"/>
          <w:sz w:val="22"/>
          <w:szCs w:val="22"/>
        </w:rPr>
        <w:t>2.</w:t>
      </w:r>
      <w:r w:rsidRPr="007B5EC8">
        <w:rPr>
          <w:rFonts w:ascii="Arial Narrow" w:hAnsi="Arial Narrow" w:cs="Arial"/>
          <w:sz w:val="22"/>
          <w:szCs w:val="22"/>
        </w:rPr>
        <w:t xml:space="preserve"> </w:t>
      </w:r>
      <w:r w:rsidRPr="007B5EC8">
        <w:rPr>
          <w:rFonts w:ascii="Arial Narrow" w:hAnsi="Arial Narrow" w:cs="Arial"/>
          <w:b w:val="0"/>
          <w:sz w:val="22"/>
          <w:szCs w:val="22"/>
        </w:rPr>
        <w:t xml:space="preserve">Součástí předmětu díla bude i oprava omítek vnitřních i vnějších, včetně opravy nátěru, obkladů a obložení, které budou poškozeny při provádění prací na díle. V případě zásahu do vnějšího parapetu bude parapet obnoven ve stejném materiálovém provedení a v potřebném rozsahu. Náklady na opravu omítek a parapetů si </w:t>
      </w:r>
      <w:r>
        <w:rPr>
          <w:rFonts w:ascii="Arial Narrow" w:hAnsi="Arial Narrow" w:cs="Arial"/>
          <w:b w:val="0"/>
          <w:sz w:val="22"/>
          <w:szCs w:val="22"/>
        </w:rPr>
        <w:t>zhotovitel ocenil</w:t>
      </w:r>
      <w:r w:rsidR="00DE148C">
        <w:rPr>
          <w:rFonts w:ascii="Arial Narrow" w:hAnsi="Arial Narrow" w:cs="Arial"/>
          <w:b w:val="0"/>
          <w:spacing w:val="2"/>
          <w:sz w:val="22"/>
          <w:szCs w:val="22"/>
        </w:rPr>
        <w:t xml:space="preserve"> do položky</w:t>
      </w:r>
      <w:r w:rsidRPr="007B5EC8">
        <w:rPr>
          <w:rFonts w:ascii="Arial Narrow" w:hAnsi="Arial Narrow" w:cs="Arial"/>
          <w:b w:val="0"/>
          <w:spacing w:val="2"/>
          <w:sz w:val="22"/>
          <w:szCs w:val="22"/>
        </w:rPr>
        <w:t xml:space="preserve"> v nabídkovém listu.</w:t>
      </w:r>
    </w:p>
    <w:p w:rsidR="00053E07" w:rsidRPr="007B5EC8" w:rsidRDefault="00DE148C" w:rsidP="00053E07">
      <w:pPr>
        <w:pStyle w:val="Zkladntext21"/>
        <w:spacing w:after="120"/>
        <w:rPr>
          <w:rFonts w:ascii="Arial Narrow" w:hAnsi="Arial Narrow" w:cs="Arial"/>
          <w:sz w:val="22"/>
          <w:szCs w:val="22"/>
        </w:rPr>
      </w:pPr>
      <w:r>
        <w:rPr>
          <w:rFonts w:ascii="Arial Narrow" w:hAnsi="Arial Narrow" w:cs="Arial"/>
          <w:sz w:val="22"/>
          <w:szCs w:val="22"/>
        </w:rPr>
        <w:t>2</w:t>
      </w:r>
      <w:r w:rsidR="00053E07" w:rsidRPr="007B5EC8">
        <w:rPr>
          <w:rFonts w:ascii="Arial Narrow" w:hAnsi="Arial Narrow" w:cs="Arial"/>
          <w:sz w:val="22"/>
          <w:szCs w:val="22"/>
        </w:rPr>
        <w:t xml:space="preserve">.3. </w:t>
      </w:r>
      <w:r w:rsidR="00053E07" w:rsidRPr="007B5EC8">
        <w:rPr>
          <w:rFonts w:ascii="Arial Narrow" w:hAnsi="Arial Narrow" w:cs="Arial"/>
          <w:b w:val="0"/>
          <w:sz w:val="22"/>
          <w:szCs w:val="22"/>
        </w:rPr>
        <w:t xml:space="preserve">Součástí předmětu díla jsou i </w:t>
      </w:r>
      <w:r w:rsidR="00053E07" w:rsidRPr="007B5EC8">
        <w:rPr>
          <w:rFonts w:ascii="Arial Narrow" w:hAnsi="Arial Narrow" w:cs="Arial"/>
          <w:b w:val="0"/>
          <w:sz w:val="22"/>
          <w:szCs w:val="22"/>
          <w:u w:val="single"/>
        </w:rPr>
        <w:t>veškerá opatření</w:t>
      </w:r>
      <w:r w:rsidR="00053E07" w:rsidRPr="007B5EC8">
        <w:rPr>
          <w:rFonts w:ascii="Arial Narrow" w:hAnsi="Arial Narrow" w:cs="Arial"/>
          <w:b w:val="0"/>
          <w:sz w:val="22"/>
          <w:szCs w:val="22"/>
        </w:rPr>
        <w:t xml:space="preserve">, kterými bude zabráněno poškození interiérů objektu a vybavení prostor budovy radnice (zejména pak podlahových krytin, dlažeb, povrchů schodišť, omítek, obkladů, obložení, elektrických a datových zásuvek, radiátorů, ventilů radiátorů, rozvodů ústředního topení, nábytku atd.). V případě jakéhokoliv poškození interiérů či vybavení bude zhotovitel povinen provést na své náklady jejich opravu, kterou bude dosaženo jejich vrácení do původního stavu. </w:t>
      </w:r>
      <w:r>
        <w:rPr>
          <w:rFonts w:ascii="Arial Narrow" w:hAnsi="Arial Narrow" w:cs="Arial"/>
          <w:b w:val="0"/>
          <w:sz w:val="22"/>
          <w:szCs w:val="22"/>
        </w:rPr>
        <w:t xml:space="preserve"> </w:t>
      </w:r>
    </w:p>
    <w:p w:rsidR="00053E07" w:rsidRPr="007B5EC8" w:rsidRDefault="00DE148C" w:rsidP="00053E07">
      <w:pPr>
        <w:pStyle w:val="Zkladntext21"/>
        <w:spacing w:after="120"/>
        <w:rPr>
          <w:rFonts w:ascii="Arial Narrow" w:hAnsi="Arial Narrow" w:cs="Arial"/>
          <w:b w:val="0"/>
          <w:sz w:val="22"/>
          <w:szCs w:val="22"/>
        </w:rPr>
      </w:pPr>
      <w:r>
        <w:rPr>
          <w:rFonts w:ascii="Arial Narrow" w:hAnsi="Arial Narrow" w:cs="Arial"/>
          <w:sz w:val="22"/>
          <w:szCs w:val="22"/>
        </w:rPr>
        <w:t>2</w:t>
      </w:r>
      <w:r w:rsidR="00053E07" w:rsidRPr="007B5EC8">
        <w:rPr>
          <w:rFonts w:ascii="Arial Narrow" w:hAnsi="Arial Narrow" w:cs="Arial"/>
          <w:sz w:val="22"/>
          <w:szCs w:val="22"/>
        </w:rPr>
        <w:t xml:space="preserve">.4. </w:t>
      </w:r>
      <w:r w:rsidR="00053E07" w:rsidRPr="007B5EC8">
        <w:rPr>
          <w:rFonts w:ascii="Arial Narrow" w:hAnsi="Arial Narrow" w:cs="Arial"/>
          <w:b w:val="0"/>
          <w:sz w:val="22"/>
          <w:szCs w:val="22"/>
        </w:rPr>
        <w:t xml:space="preserve">Součástí předmětu díla jsou i veškerá </w:t>
      </w:r>
      <w:r w:rsidR="00053E07" w:rsidRPr="007B5EC8">
        <w:rPr>
          <w:rFonts w:ascii="Arial Narrow" w:hAnsi="Arial Narrow" w:cs="Arial"/>
          <w:b w:val="0"/>
          <w:sz w:val="22"/>
          <w:szCs w:val="22"/>
          <w:u w:val="single"/>
        </w:rPr>
        <w:t>opatření k</w:t>
      </w:r>
      <w:r w:rsidR="00053E07" w:rsidRPr="007B5EC8">
        <w:rPr>
          <w:rFonts w:ascii="Arial Narrow" w:hAnsi="Arial Narrow" w:cs="Arial"/>
          <w:b w:val="0"/>
          <w:sz w:val="22"/>
          <w:szCs w:val="22"/>
        </w:rPr>
        <w:t xml:space="preserve"> </w:t>
      </w:r>
      <w:r w:rsidR="00053E07" w:rsidRPr="007B5EC8">
        <w:rPr>
          <w:rFonts w:ascii="Arial Narrow" w:hAnsi="Arial Narrow" w:cs="Arial"/>
          <w:b w:val="0"/>
          <w:sz w:val="22"/>
          <w:szCs w:val="22"/>
          <w:u w:val="single"/>
        </w:rPr>
        <w:t>zajištění objektu</w:t>
      </w:r>
      <w:r w:rsidR="00053E07" w:rsidRPr="007B5EC8">
        <w:rPr>
          <w:rFonts w:ascii="Arial Narrow" w:hAnsi="Arial Narrow" w:cs="Arial"/>
          <w:b w:val="0"/>
          <w:sz w:val="22"/>
          <w:szCs w:val="22"/>
        </w:rPr>
        <w:t xml:space="preserve"> v případě demontáže okna nebo jeho částí, kterými bude zabráněno zatečení do objektu či vniknutí nepovolaných osob do objektu atp. Náklady na opatření si </w:t>
      </w:r>
      <w:r w:rsidR="00053E07">
        <w:rPr>
          <w:rFonts w:ascii="Arial Narrow" w:hAnsi="Arial Narrow" w:cs="Arial"/>
          <w:b w:val="0"/>
          <w:sz w:val="22"/>
          <w:szCs w:val="22"/>
        </w:rPr>
        <w:t>zhotovitel ocenil</w:t>
      </w:r>
      <w:r w:rsidR="00053E07" w:rsidRPr="007B5EC8">
        <w:rPr>
          <w:rFonts w:ascii="Arial Narrow" w:hAnsi="Arial Narrow" w:cs="Arial"/>
          <w:b w:val="0"/>
          <w:spacing w:val="2"/>
          <w:sz w:val="22"/>
          <w:szCs w:val="22"/>
        </w:rPr>
        <w:t xml:space="preserve"> v nabídkovém listu.</w:t>
      </w:r>
    </w:p>
    <w:p w:rsidR="00053E07" w:rsidRPr="007B5EC8" w:rsidRDefault="00053E07" w:rsidP="00053E07">
      <w:pPr>
        <w:jc w:val="both"/>
        <w:rPr>
          <w:rFonts w:ascii="Arial Narrow" w:hAnsi="Arial Narrow" w:cs="Arial"/>
          <w:sz w:val="22"/>
          <w:szCs w:val="22"/>
        </w:rPr>
      </w:pPr>
      <w:r w:rsidRPr="007B5EC8">
        <w:rPr>
          <w:rFonts w:ascii="Arial Narrow" w:hAnsi="Arial Narrow" w:cs="Arial"/>
          <w:sz w:val="22"/>
          <w:szCs w:val="22"/>
        </w:rPr>
        <w:t xml:space="preserve">Součástí předmětu díla je i provedení, resp. splnění následujících </w:t>
      </w:r>
      <w:r w:rsidRPr="007B5EC8">
        <w:rPr>
          <w:rFonts w:ascii="Arial Narrow" w:hAnsi="Arial Narrow" w:cs="Arial"/>
          <w:sz w:val="22"/>
          <w:szCs w:val="22"/>
          <w:u w:val="single"/>
        </w:rPr>
        <w:t>provozních požadavků</w:t>
      </w:r>
      <w:r w:rsidRPr="007B5EC8">
        <w:rPr>
          <w:rFonts w:ascii="Arial Narrow" w:hAnsi="Arial Narrow" w:cs="Arial"/>
          <w:sz w:val="22"/>
          <w:szCs w:val="22"/>
        </w:rPr>
        <w:t xml:space="preserve">: </w:t>
      </w:r>
    </w:p>
    <w:p w:rsidR="00053E07" w:rsidRPr="007B5EC8" w:rsidRDefault="00053E07" w:rsidP="00053E07">
      <w:pPr>
        <w:tabs>
          <w:tab w:val="left" w:pos="993"/>
        </w:tabs>
        <w:ind w:left="567"/>
        <w:jc w:val="both"/>
        <w:rPr>
          <w:rFonts w:ascii="Arial Narrow" w:hAnsi="Arial Narrow" w:cs="Arial"/>
          <w:sz w:val="22"/>
          <w:szCs w:val="22"/>
        </w:rPr>
      </w:pPr>
      <w:r w:rsidRPr="007B5EC8">
        <w:rPr>
          <w:rFonts w:ascii="Arial Narrow" w:hAnsi="Arial Narrow" w:cs="Arial"/>
          <w:b/>
          <w:sz w:val="22"/>
          <w:szCs w:val="22"/>
        </w:rPr>
        <w:t>1.</w:t>
      </w:r>
      <w:r>
        <w:rPr>
          <w:rFonts w:ascii="Arial Narrow" w:hAnsi="Arial Narrow" w:cs="Arial"/>
          <w:sz w:val="22"/>
          <w:szCs w:val="22"/>
        </w:rPr>
        <w:t xml:space="preserve"> </w:t>
      </w:r>
      <w:r w:rsidRPr="007B5EC8">
        <w:rPr>
          <w:rFonts w:ascii="Arial Narrow" w:hAnsi="Arial Narrow" w:cs="Arial"/>
          <w:sz w:val="22"/>
          <w:szCs w:val="22"/>
        </w:rPr>
        <w:t xml:space="preserve">zhotovitel provede ochranu vybavení místností (např. zakrytí nábytku ochrannou fólií či ochrana podlah před poškozením či zaprášením; zvýšená ochrana podlah, např. geotextilií či jiným materiálem pro zabránění škod úkapem barvy apod. bude vyžadována v min. pásu 1,5 m před okny a v místech přístupových tras k oknům v jednotlivých místnostech a dále pak v místech meziskládek materiálu a odpadu). </w:t>
      </w:r>
      <w:r w:rsidRPr="007B5EC8">
        <w:rPr>
          <w:rFonts w:ascii="Arial Narrow" w:hAnsi="Arial Narrow" w:cs="Arial"/>
          <w:sz w:val="22"/>
          <w:szCs w:val="22"/>
          <w:u w:val="single"/>
        </w:rPr>
        <w:t>V případě jakéhokoliv poškození interiérů či vybavení bude zhotovitel povinen provést na své náklady jejich opravu, kterou bude dosaženo jejich vrácení do předchozího stavu</w:t>
      </w:r>
      <w:r w:rsidRPr="007B5EC8">
        <w:rPr>
          <w:rFonts w:ascii="Arial Narrow" w:hAnsi="Arial Narrow" w:cs="Arial"/>
          <w:sz w:val="22"/>
          <w:szCs w:val="22"/>
        </w:rPr>
        <w:t xml:space="preserve">. </w:t>
      </w:r>
    </w:p>
    <w:p w:rsidR="00053E07" w:rsidRPr="007B5EC8" w:rsidRDefault="00053E07" w:rsidP="00053E07">
      <w:pPr>
        <w:tabs>
          <w:tab w:val="left" w:pos="993"/>
        </w:tabs>
        <w:ind w:left="567"/>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sidRPr="007B5EC8">
        <w:rPr>
          <w:rFonts w:ascii="Arial Narrow" w:hAnsi="Arial Narrow" w:cs="Arial"/>
          <w:b/>
          <w:sz w:val="22"/>
          <w:szCs w:val="22"/>
        </w:rPr>
        <w:t>2.</w:t>
      </w:r>
      <w:r>
        <w:rPr>
          <w:rFonts w:ascii="Arial Narrow" w:hAnsi="Arial Narrow" w:cs="Arial"/>
          <w:b/>
          <w:sz w:val="22"/>
          <w:szCs w:val="22"/>
        </w:rPr>
        <w:t xml:space="preserve"> </w:t>
      </w:r>
      <w:r w:rsidRPr="007B5EC8">
        <w:rPr>
          <w:rFonts w:ascii="Arial Narrow" w:hAnsi="Arial Narrow" w:cs="Arial"/>
          <w:sz w:val="22"/>
          <w:szCs w:val="22"/>
        </w:rPr>
        <w:t>zhotovitel provede ochranu čidel požárního zabezpečovacího systému tak, aby bylo zabráněno jejich poškození (mechanicky, prachem atd.) a aby při provádění prací nedošlo ke spuštění planého poplachu.</w:t>
      </w:r>
    </w:p>
    <w:p w:rsidR="00053E07" w:rsidRPr="007B5EC8" w:rsidRDefault="00053E07" w:rsidP="00053E07">
      <w:pPr>
        <w:jc w:val="both"/>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sidRPr="00DE148C">
        <w:rPr>
          <w:rFonts w:ascii="Arial Narrow" w:hAnsi="Arial Narrow" w:cs="Arial"/>
          <w:b/>
          <w:sz w:val="22"/>
          <w:szCs w:val="22"/>
        </w:rPr>
        <w:t>3</w:t>
      </w:r>
      <w:r w:rsidR="00053E07" w:rsidRPr="00DE148C">
        <w:rPr>
          <w:rFonts w:ascii="Arial Narrow" w:hAnsi="Arial Narrow" w:cs="Arial"/>
          <w:b/>
          <w:sz w:val="22"/>
          <w:szCs w:val="22"/>
        </w:rPr>
        <w:t>.</w:t>
      </w:r>
      <w:r w:rsidR="00053E07">
        <w:rPr>
          <w:rFonts w:ascii="Arial Narrow" w:hAnsi="Arial Narrow" w:cs="Arial"/>
          <w:sz w:val="22"/>
          <w:szCs w:val="22"/>
        </w:rPr>
        <w:t xml:space="preserve"> </w:t>
      </w:r>
      <w:r w:rsidR="00053E07" w:rsidRPr="007B5EC8">
        <w:rPr>
          <w:rFonts w:ascii="Arial Narrow" w:hAnsi="Arial Narrow" w:cs="Arial"/>
          <w:sz w:val="22"/>
          <w:szCs w:val="22"/>
        </w:rPr>
        <w:t>zhotovitel zajistí úklid po provedení prací – odvoz suti, zametení, vyluxování či omytí podlah, omytí oken vč. rámů a parapetů od prachu, malířských a natěračských barev a jiných nečistot; vyčištění rámů od zbytků napadaného stavebního materiálu, prachu apod., a to neprodleně po dokončení prací v dané místnosti, resp. chodbě tak, aby bylo možné obnovit pracovní činnost uživatele místnosti, resp. provoz na chodbě.</w:t>
      </w:r>
    </w:p>
    <w:p w:rsidR="00053E07" w:rsidRPr="007B5EC8" w:rsidRDefault="00053E07" w:rsidP="00053E07">
      <w:pPr>
        <w:jc w:val="both"/>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sidRPr="00644A3A">
        <w:rPr>
          <w:rFonts w:ascii="Arial Narrow" w:hAnsi="Arial Narrow" w:cs="Arial"/>
          <w:b/>
          <w:sz w:val="22"/>
          <w:szCs w:val="22"/>
        </w:rPr>
        <w:t>4</w:t>
      </w:r>
      <w:r w:rsidR="00053E07" w:rsidRPr="00644A3A">
        <w:rPr>
          <w:rFonts w:ascii="Arial Narrow" w:hAnsi="Arial Narrow" w:cs="Arial"/>
          <w:b/>
          <w:sz w:val="22"/>
          <w:szCs w:val="22"/>
        </w:rPr>
        <w:t>.</w:t>
      </w:r>
      <w:r w:rsidR="00053E07" w:rsidRPr="00644A3A">
        <w:rPr>
          <w:rFonts w:ascii="Arial Narrow" w:hAnsi="Arial Narrow" w:cs="Arial"/>
          <w:sz w:val="22"/>
          <w:szCs w:val="22"/>
        </w:rPr>
        <w:t xml:space="preserve"> </w:t>
      </w:r>
      <w:r w:rsidR="00644A3A">
        <w:rPr>
          <w:rFonts w:ascii="Arial Narrow" w:hAnsi="Arial Narrow" w:cs="Arial"/>
          <w:sz w:val="22"/>
          <w:szCs w:val="22"/>
        </w:rPr>
        <w:t>z</w:t>
      </w:r>
      <w:r w:rsidR="00053E07" w:rsidRPr="00644A3A">
        <w:rPr>
          <w:rFonts w:ascii="Arial Narrow" w:hAnsi="Arial Narrow" w:cs="Arial"/>
          <w:sz w:val="22"/>
          <w:szCs w:val="22"/>
        </w:rPr>
        <w:t>hotovitel</w:t>
      </w:r>
      <w:r w:rsidR="00644A3A">
        <w:rPr>
          <w:rFonts w:ascii="Arial Narrow" w:hAnsi="Arial Narrow" w:cs="Arial"/>
          <w:sz w:val="22"/>
          <w:szCs w:val="22"/>
        </w:rPr>
        <w:t xml:space="preserve"> </w:t>
      </w:r>
      <w:r w:rsidR="00053E07" w:rsidRPr="007B5EC8">
        <w:rPr>
          <w:rFonts w:ascii="Arial Narrow" w:hAnsi="Arial Narrow" w:cs="Arial"/>
          <w:sz w:val="22"/>
          <w:szCs w:val="22"/>
        </w:rPr>
        <w:t xml:space="preserve"> zajistí opravu omítky a malby ploch okolo oken (přilehlé plochy – parapet, napraží, okolní stěny, strop atd.), jejichž poškození vznikne v důsledku provádění prací; malba bude opravena v relevantně souvislém pásu v šíři opravy (nikoliv lokálně - bodově) a v barevném odstínu dohodnutém s objednatelem.</w:t>
      </w:r>
    </w:p>
    <w:p w:rsidR="00053E07" w:rsidRPr="007B5EC8" w:rsidRDefault="00053E07" w:rsidP="00053E07">
      <w:pPr>
        <w:tabs>
          <w:tab w:val="left" w:pos="4095"/>
        </w:tabs>
        <w:ind w:left="567"/>
        <w:jc w:val="both"/>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Pr>
          <w:rFonts w:ascii="Arial Narrow" w:hAnsi="Arial Narrow" w:cs="Arial"/>
          <w:b/>
          <w:sz w:val="22"/>
          <w:szCs w:val="22"/>
        </w:rPr>
        <w:t>5</w:t>
      </w:r>
      <w:r w:rsidR="00053E07" w:rsidRPr="007B5EC8">
        <w:rPr>
          <w:rFonts w:ascii="Arial Narrow" w:hAnsi="Arial Narrow" w:cs="Arial"/>
          <w:b/>
          <w:sz w:val="22"/>
          <w:szCs w:val="22"/>
        </w:rPr>
        <w:t>.</w:t>
      </w:r>
      <w:r w:rsidR="00053E07">
        <w:rPr>
          <w:rFonts w:ascii="Arial Narrow" w:hAnsi="Arial Narrow" w:cs="Arial"/>
          <w:b/>
          <w:sz w:val="22"/>
          <w:szCs w:val="22"/>
        </w:rPr>
        <w:t xml:space="preserve"> </w:t>
      </w:r>
      <w:r w:rsidR="00053E07" w:rsidRPr="007B5EC8">
        <w:rPr>
          <w:rFonts w:ascii="Arial Narrow" w:hAnsi="Arial Narrow" w:cs="Arial"/>
          <w:sz w:val="22"/>
          <w:szCs w:val="22"/>
        </w:rPr>
        <w:t xml:space="preserve">zhotovitel zabezpečí prostor kanceláří a dalších prostor kanceláří, kde bude pracovat, proti vniknutí nepovolaných osob (v době provádění prací i v době, kdy se v objektu nepracuje) a je za zabezpečení zodpovědný. </w:t>
      </w:r>
    </w:p>
    <w:p w:rsidR="00053E07" w:rsidRPr="007B5EC8" w:rsidRDefault="00053E07" w:rsidP="00053E07">
      <w:pPr>
        <w:ind w:left="567"/>
        <w:jc w:val="both"/>
        <w:rPr>
          <w:rFonts w:ascii="Arial Narrow" w:hAnsi="Arial Narrow" w:cs="Arial"/>
          <w:strike/>
          <w:sz w:val="22"/>
          <w:szCs w:val="22"/>
        </w:rPr>
      </w:pPr>
    </w:p>
    <w:p w:rsidR="00053E07" w:rsidRPr="007B5EC8" w:rsidRDefault="00DE148C" w:rsidP="00053E07">
      <w:pPr>
        <w:tabs>
          <w:tab w:val="left" w:pos="993"/>
        </w:tabs>
        <w:ind w:left="567"/>
        <w:jc w:val="both"/>
        <w:rPr>
          <w:rFonts w:ascii="Arial Narrow" w:hAnsi="Arial Narrow" w:cs="Arial"/>
          <w:sz w:val="22"/>
          <w:szCs w:val="22"/>
        </w:rPr>
      </w:pPr>
      <w:r>
        <w:rPr>
          <w:rFonts w:ascii="Arial Narrow" w:hAnsi="Arial Narrow" w:cs="Arial"/>
          <w:b/>
          <w:sz w:val="22"/>
          <w:szCs w:val="22"/>
        </w:rPr>
        <w:t>6</w:t>
      </w:r>
      <w:r w:rsidR="00053E07" w:rsidRPr="007B5EC8">
        <w:rPr>
          <w:rFonts w:ascii="Arial Narrow" w:hAnsi="Arial Narrow" w:cs="Arial"/>
          <w:b/>
          <w:sz w:val="22"/>
          <w:szCs w:val="22"/>
        </w:rPr>
        <w:t>.</w:t>
      </w:r>
      <w:r w:rsidR="00053E07">
        <w:rPr>
          <w:rFonts w:ascii="Arial Narrow" w:hAnsi="Arial Narrow" w:cs="Arial"/>
          <w:b/>
          <w:sz w:val="22"/>
          <w:szCs w:val="22"/>
        </w:rPr>
        <w:t xml:space="preserve"> </w:t>
      </w:r>
      <w:r w:rsidR="00053E07" w:rsidRPr="007B5EC8">
        <w:rPr>
          <w:rFonts w:ascii="Arial Narrow" w:hAnsi="Arial Narrow" w:cs="Arial"/>
          <w:sz w:val="22"/>
          <w:szCs w:val="22"/>
        </w:rPr>
        <w:t>zhotovitel je povinen při provádění prací respektovat požadavky zadavatele na dočasná omezení hlučných prací, zejm. v době promítání filmů v kině, akcí pořádaných v obřadní síni, zasedacích místnostech atd.</w:t>
      </w:r>
    </w:p>
    <w:p w:rsidR="00053E07" w:rsidRPr="007B5EC8" w:rsidRDefault="00053E07" w:rsidP="00053E07">
      <w:pPr>
        <w:pStyle w:val="Odstavecseseznamem"/>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Pr>
          <w:rFonts w:ascii="Arial Narrow" w:hAnsi="Arial Narrow" w:cs="Arial"/>
          <w:b/>
          <w:sz w:val="22"/>
          <w:szCs w:val="22"/>
        </w:rPr>
        <w:t>7</w:t>
      </w:r>
      <w:r w:rsidR="00053E07" w:rsidRPr="007B5EC8">
        <w:rPr>
          <w:rFonts w:ascii="Arial Narrow" w:hAnsi="Arial Narrow" w:cs="Arial"/>
          <w:b/>
          <w:sz w:val="22"/>
          <w:szCs w:val="22"/>
        </w:rPr>
        <w:t>.</w:t>
      </w:r>
      <w:r w:rsidR="00053E07">
        <w:rPr>
          <w:rFonts w:ascii="Arial Narrow" w:hAnsi="Arial Narrow" w:cs="Arial"/>
          <w:sz w:val="22"/>
          <w:szCs w:val="22"/>
        </w:rPr>
        <w:t xml:space="preserve"> </w:t>
      </w:r>
      <w:r w:rsidR="00053E07" w:rsidRPr="007B5EC8">
        <w:rPr>
          <w:rFonts w:ascii="Arial Narrow" w:hAnsi="Arial Narrow" w:cs="Arial"/>
          <w:sz w:val="22"/>
          <w:szCs w:val="22"/>
        </w:rPr>
        <w:t>pro stěhování materiálu může zhotovitel využívat pouze výtah na severním schodišti (platí přísný zákaz stěhování materiálu a nářadí páter nosterem). Materiál větších rozměrů musí zhotovitel stěhovat po schodišti, přičemž je zhotovitel povinen zabránit poškození interiérů objektu. Zhotovitel bude výtah používat tak, aby zajistil, že při užívání výtahu budou mít přednost návštěvníci magistrátu.</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Pr>
          <w:rFonts w:ascii="Arial Narrow" w:hAnsi="Arial Narrow" w:cs="Arial"/>
          <w:b/>
          <w:sz w:val="22"/>
          <w:szCs w:val="22"/>
        </w:rPr>
        <w:t>8</w:t>
      </w:r>
      <w:r w:rsidR="00053E07" w:rsidRPr="00C930CB">
        <w:rPr>
          <w:rFonts w:ascii="Arial Narrow" w:hAnsi="Arial Narrow" w:cs="Arial"/>
          <w:b/>
          <w:sz w:val="22"/>
          <w:szCs w:val="22"/>
        </w:rPr>
        <w:t>.</w:t>
      </w:r>
      <w:r w:rsidR="00053E07">
        <w:rPr>
          <w:rFonts w:ascii="Arial Narrow" w:hAnsi="Arial Narrow" w:cs="Arial"/>
          <w:sz w:val="22"/>
          <w:szCs w:val="22"/>
        </w:rPr>
        <w:t xml:space="preserve"> </w:t>
      </w:r>
      <w:r w:rsidR="00053E07" w:rsidRPr="007B5EC8">
        <w:rPr>
          <w:rFonts w:ascii="Arial Narrow" w:hAnsi="Arial Narrow" w:cs="Arial"/>
          <w:sz w:val="22"/>
          <w:szCs w:val="22"/>
        </w:rPr>
        <w:t>zhotovitel bude respektovat přísný zákaz kouření v objektu radnice a v bezprostředním okolí radnice.</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DE148C" w:rsidP="00053E07">
      <w:pPr>
        <w:tabs>
          <w:tab w:val="left" w:pos="993"/>
        </w:tabs>
        <w:ind w:left="567"/>
        <w:jc w:val="both"/>
        <w:rPr>
          <w:rFonts w:ascii="Arial Narrow" w:hAnsi="Arial Narrow" w:cs="Arial"/>
          <w:sz w:val="22"/>
          <w:szCs w:val="22"/>
        </w:rPr>
      </w:pPr>
      <w:r>
        <w:rPr>
          <w:rFonts w:ascii="Arial Narrow" w:hAnsi="Arial Narrow" w:cs="Arial"/>
          <w:b/>
          <w:sz w:val="22"/>
          <w:szCs w:val="22"/>
        </w:rPr>
        <w:t>9</w:t>
      </w:r>
      <w:r w:rsidR="00053E07" w:rsidRPr="00C930CB">
        <w:rPr>
          <w:rFonts w:ascii="Arial Narrow" w:hAnsi="Arial Narrow" w:cs="Arial"/>
          <w:b/>
          <w:sz w:val="22"/>
          <w:szCs w:val="22"/>
        </w:rPr>
        <w:t>.</w:t>
      </w:r>
      <w:r w:rsidR="00053E07">
        <w:rPr>
          <w:rFonts w:ascii="Arial Narrow" w:hAnsi="Arial Narrow" w:cs="Arial"/>
          <w:sz w:val="22"/>
          <w:szCs w:val="22"/>
        </w:rPr>
        <w:t xml:space="preserve"> </w:t>
      </w:r>
      <w:r w:rsidR="00053E07" w:rsidRPr="007B5EC8">
        <w:rPr>
          <w:rFonts w:ascii="Arial Narrow" w:hAnsi="Arial Narrow" w:cs="Arial"/>
          <w:sz w:val="22"/>
          <w:szCs w:val="22"/>
        </w:rPr>
        <w:t xml:space="preserve">zhotoviteli bude umožněno </w:t>
      </w:r>
      <w:r w:rsidR="00053E07" w:rsidRPr="00644A3A">
        <w:rPr>
          <w:rFonts w:ascii="Arial Narrow" w:hAnsi="Arial Narrow" w:cs="Arial"/>
          <w:sz w:val="22"/>
          <w:szCs w:val="22"/>
        </w:rPr>
        <w:t>využívat jedno parkovací místo na parkovišti</w:t>
      </w:r>
      <w:r w:rsidR="00053E07" w:rsidRPr="007B5EC8">
        <w:rPr>
          <w:rFonts w:ascii="Arial Narrow" w:hAnsi="Arial Narrow" w:cs="Arial"/>
          <w:sz w:val="22"/>
          <w:szCs w:val="22"/>
        </w:rPr>
        <w:t xml:space="preserve"> u vchodu do kina Radnice, avšak pouze za účelem zásobování stavby, tj. po dobu nezbytnou na vyložení či složení materiálu, oken, nářadí atd. Parkovací místa pro dlouhodobé stání či pro parkování vozidel zhotovitele nebudou zhotoviteli poskytnuta.</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sidRPr="00C930CB">
        <w:rPr>
          <w:rFonts w:ascii="Arial Narrow" w:hAnsi="Arial Narrow" w:cs="Arial"/>
          <w:b/>
          <w:sz w:val="22"/>
          <w:szCs w:val="22"/>
        </w:rPr>
        <w:t>1</w:t>
      </w:r>
      <w:r w:rsidR="00DE148C">
        <w:rPr>
          <w:rFonts w:ascii="Arial Narrow" w:hAnsi="Arial Narrow" w:cs="Arial"/>
          <w:b/>
          <w:sz w:val="22"/>
          <w:szCs w:val="22"/>
        </w:rPr>
        <w:t>0</w:t>
      </w:r>
      <w:r w:rsidRPr="00C930CB">
        <w:rPr>
          <w:rFonts w:ascii="Arial Narrow" w:hAnsi="Arial Narrow" w:cs="Arial"/>
          <w:b/>
          <w:sz w:val="22"/>
          <w:szCs w:val="22"/>
        </w:rPr>
        <w:t>.</w:t>
      </w:r>
      <w:r>
        <w:rPr>
          <w:rFonts w:ascii="Arial Narrow" w:hAnsi="Arial Narrow" w:cs="Arial"/>
          <w:sz w:val="22"/>
          <w:szCs w:val="22"/>
        </w:rPr>
        <w:t xml:space="preserve"> </w:t>
      </w:r>
      <w:r w:rsidRPr="007B5EC8">
        <w:rPr>
          <w:rFonts w:ascii="Arial Narrow" w:hAnsi="Arial Narrow" w:cs="Arial"/>
          <w:sz w:val="22"/>
          <w:szCs w:val="22"/>
        </w:rPr>
        <w:t>zhotovitel stanoví zodpovědnou osobu, která bude trvale přítomna v objektu radnice při provádění prací, a to i v případě, že práce budou prováděny pouze podzhotovitelem. Tato osoba bude pověřena zápisem do protokolu o předání staveniště a změna zodpovědné osoby bude možná pouze po písemném odsouhlasení objednatelem. Tato osoba bude m.j. zodpovědná za koordinaci prací prováděných zhotovitelem i prací prováděných podzhotoviteli a bude pověřena ke komunikaci se zástupci objednatele.</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sidRPr="00C930CB">
        <w:rPr>
          <w:rFonts w:ascii="Arial Narrow" w:hAnsi="Arial Narrow" w:cs="Arial"/>
          <w:b/>
          <w:sz w:val="22"/>
          <w:szCs w:val="22"/>
        </w:rPr>
        <w:t>1</w:t>
      </w:r>
      <w:r w:rsidR="00DE148C">
        <w:rPr>
          <w:rFonts w:ascii="Arial Narrow" w:hAnsi="Arial Narrow" w:cs="Arial"/>
          <w:b/>
          <w:sz w:val="22"/>
          <w:szCs w:val="22"/>
        </w:rPr>
        <w:t>1</w:t>
      </w:r>
      <w:r w:rsidRPr="00C930CB">
        <w:rPr>
          <w:rFonts w:ascii="Arial Narrow" w:hAnsi="Arial Narrow" w:cs="Arial"/>
          <w:b/>
          <w:sz w:val="22"/>
          <w:szCs w:val="22"/>
        </w:rPr>
        <w:t>.</w:t>
      </w:r>
      <w:r>
        <w:rPr>
          <w:rFonts w:ascii="Arial Narrow" w:hAnsi="Arial Narrow" w:cs="Arial"/>
          <w:sz w:val="22"/>
          <w:szCs w:val="22"/>
        </w:rPr>
        <w:t xml:space="preserve"> </w:t>
      </w:r>
      <w:r w:rsidRPr="007B5EC8">
        <w:rPr>
          <w:rFonts w:ascii="Arial Narrow" w:hAnsi="Arial Narrow" w:cs="Arial"/>
          <w:sz w:val="22"/>
          <w:szCs w:val="22"/>
        </w:rPr>
        <w:t>zhotovitel nesmí provádět demontáž kování z jiných oken objektu ani za účelem doplnění kování na repasovaných oknech.</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sidRPr="00C930CB">
        <w:rPr>
          <w:rFonts w:ascii="Arial Narrow" w:hAnsi="Arial Narrow" w:cs="Arial"/>
          <w:b/>
          <w:sz w:val="22"/>
          <w:szCs w:val="22"/>
        </w:rPr>
        <w:t>1</w:t>
      </w:r>
      <w:r w:rsidR="00DE148C">
        <w:rPr>
          <w:rFonts w:ascii="Arial Narrow" w:hAnsi="Arial Narrow" w:cs="Arial"/>
          <w:b/>
          <w:sz w:val="22"/>
          <w:szCs w:val="22"/>
        </w:rPr>
        <w:t>2</w:t>
      </w:r>
      <w:r w:rsidRPr="00C930CB">
        <w:rPr>
          <w:rFonts w:ascii="Arial Narrow" w:hAnsi="Arial Narrow" w:cs="Arial"/>
          <w:b/>
          <w:sz w:val="22"/>
          <w:szCs w:val="22"/>
        </w:rPr>
        <w:t>.</w:t>
      </w:r>
      <w:r>
        <w:rPr>
          <w:rFonts w:ascii="Arial Narrow" w:hAnsi="Arial Narrow" w:cs="Arial"/>
          <w:sz w:val="22"/>
          <w:szCs w:val="22"/>
        </w:rPr>
        <w:t xml:space="preserve"> </w:t>
      </w:r>
      <w:r w:rsidRPr="007B5EC8">
        <w:rPr>
          <w:rFonts w:ascii="Arial Narrow" w:hAnsi="Arial Narrow" w:cs="Arial"/>
          <w:sz w:val="22"/>
          <w:szCs w:val="22"/>
        </w:rPr>
        <w:t>pracovníci zhotovitele smějí využívat WC na mezipatře na schodišti mezi 1. a 2.patrem objektu, avšak mimo dobu konání obřadů či jiných významných událostí na obřadní síni.</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Pr>
          <w:rFonts w:ascii="Arial Narrow" w:hAnsi="Arial Narrow" w:cs="Arial"/>
          <w:b/>
          <w:sz w:val="22"/>
          <w:szCs w:val="22"/>
        </w:rPr>
        <w:t>1</w:t>
      </w:r>
      <w:r w:rsidR="00DE148C">
        <w:rPr>
          <w:rFonts w:ascii="Arial Narrow" w:hAnsi="Arial Narrow" w:cs="Arial"/>
          <w:b/>
          <w:sz w:val="22"/>
          <w:szCs w:val="22"/>
        </w:rPr>
        <w:t>3</w:t>
      </w:r>
      <w:r>
        <w:rPr>
          <w:rFonts w:ascii="Arial Narrow" w:hAnsi="Arial Narrow" w:cs="Arial"/>
          <w:b/>
          <w:sz w:val="22"/>
          <w:szCs w:val="22"/>
        </w:rPr>
        <w:t xml:space="preserve">. </w:t>
      </w:r>
      <w:r w:rsidRPr="007B5EC8">
        <w:rPr>
          <w:rFonts w:ascii="Arial Narrow" w:hAnsi="Arial Narrow" w:cs="Arial"/>
          <w:sz w:val="22"/>
          <w:szCs w:val="22"/>
        </w:rPr>
        <w:t>na veškerý odpad, který vznikne při provádění prací, si zhotovitel zajistí svoji vlastní nádobu. Odpad nebude vyhazován do kontejnerů města ani do veřejně přístupných odpadkových košů. Likvidaci odpadu si zhotovitel zajistí na vlastní náklady.</w:t>
      </w:r>
    </w:p>
    <w:p w:rsidR="00053E07" w:rsidRPr="007B5EC8" w:rsidRDefault="00053E07" w:rsidP="00053E07">
      <w:pPr>
        <w:tabs>
          <w:tab w:val="left" w:pos="993"/>
        </w:tabs>
        <w:jc w:val="both"/>
        <w:rPr>
          <w:rFonts w:ascii="Arial Narrow" w:hAnsi="Arial Narrow" w:cs="Arial"/>
          <w:sz w:val="22"/>
          <w:szCs w:val="22"/>
        </w:rPr>
      </w:pPr>
    </w:p>
    <w:p w:rsidR="00053E07" w:rsidRPr="007B5EC8" w:rsidRDefault="00053E07" w:rsidP="00053E07">
      <w:pPr>
        <w:tabs>
          <w:tab w:val="left" w:pos="993"/>
        </w:tabs>
        <w:ind w:left="567"/>
        <w:jc w:val="both"/>
        <w:rPr>
          <w:rFonts w:ascii="Arial Narrow" w:hAnsi="Arial Narrow" w:cs="Arial"/>
          <w:sz w:val="22"/>
          <w:szCs w:val="22"/>
        </w:rPr>
      </w:pPr>
      <w:r w:rsidRPr="00C930CB">
        <w:rPr>
          <w:rFonts w:ascii="Arial Narrow" w:hAnsi="Arial Narrow" w:cs="Arial"/>
          <w:b/>
          <w:sz w:val="22"/>
          <w:szCs w:val="22"/>
        </w:rPr>
        <w:t>1</w:t>
      </w:r>
      <w:r w:rsidR="00DE148C">
        <w:rPr>
          <w:rFonts w:ascii="Arial Narrow" w:hAnsi="Arial Narrow" w:cs="Arial"/>
          <w:b/>
          <w:sz w:val="22"/>
          <w:szCs w:val="22"/>
        </w:rPr>
        <w:t>4</w:t>
      </w:r>
      <w:r w:rsidRPr="00C930CB">
        <w:rPr>
          <w:rFonts w:ascii="Arial Narrow" w:hAnsi="Arial Narrow" w:cs="Arial"/>
          <w:b/>
          <w:sz w:val="22"/>
          <w:szCs w:val="22"/>
        </w:rPr>
        <w:t>.</w:t>
      </w:r>
      <w:r>
        <w:rPr>
          <w:rFonts w:ascii="Arial Narrow" w:hAnsi="Arial Narrow" w:cs="Arial"/>
          <w:sz w:val="22"/>
          <w:szCs w:val="22"/>
        </w:rPr>
        <w:t xml:space="preserve"> </w:t>
      </w:r>
      <w:r w:rsidRPr="007B5EC8">
        <w:rPr>
          <w:rFonts w:ascii="Arial Narrow" w:hAnsi="Arial Narrow" w:cs="Arial"/>
          <w:sz w:val="22"/>
          <w:szCs w:val="22"/>
        </w:rPr>
        <w:t>skladování okenních křídel, materiálu, nářadí atd. mimo vyčleněné pracoviště nebude zhotoviteli umožněno.</w:t>
      </w:r>
    </w:p>
    <w:p w:rsidR="00053E07" w:rsidRPr="007B5EC8" w:rsidRDefault="00053E07" w:rsidP="00053E07">
      <w:pPr>
        <w:tabs>
          <w:tab w:val="left" w:pos="1827"/>
        </w:tabs>
        <w:jc w:val="both"/>
        <w:rPr>
          <w:rFonts w:ascii="Arial Narrow" w:hAnsi="Arial Narrow" w:cs="Arial"/>
          <w:sz w:val="22"/>
          <w:szCs w:val="22"/>
        </w:rPr>
      </w:pPr>
    </w:p>
    <w:p w:rsidR="00053E07" w:rsidRPr="007B5EC8" w:rsidRDefault="0026005B" w:rsidP="00053E07">
      <w:pPr>
        <w:tabs>
          <w:tab w:val="left" w:pos="4253"/>
        </w:tabs>
        <w:spacing w:after="120"/>
        <w:jc w:val="both"/>
        <w:rPr>
          <w:rFonts w:ascii="Arial Narrow" w:hAnsi="Arial Narrow" w:cs="Arial"/>
          <w:bCs/>
          <w:sz w:val="22"/>
          <w:szCs w:val="22"/>
        </w:rPr>
      </w:pPr>
      <w:r w:rsidRPr="0026005B">
        <w:rPr>
          <w:rFonts w:ascii="Arial Narrow" w:hAnsi="Arial Narrow" w:cs="Arial"/>
          <w:b/>
          <w:bCs/>
          <w:sz w:val="22"/>
          <w:szCs w:val="22"/>
        </w:rPr>
        <w:t>2.5</w:t>
      </w:r>
      <w:r>
        <w:rPr>
          <w:rFonts w:ascii="Arial Narrow" w:hAnsi="Arial Narrow" w:cs="Arial"/>
          <w:bCs/>
          <w:sz w:val="22"/>
          <w:szCs w:val="22"/>
        </w:rPr>
        <w:t xml:space="preserve">. </w:t>
      </w:r>
      <w:r w:rsidR="00053E07" w:rsidRPr="007B5EC8">
        <w:rPr>
          <w:rFonts w:ascii="Arial Narrow" w:hAnsi="Arial Narrow" w:cs="Arial"/>
          <w:bCs/>
          <w:sz w:val="22"/>
          <w:szCs w:val="22"/>
        </w:rPr>
        <w:t xml:space="preserve">Objednatel je oprávněn uplatnit smluvní pokutu až do výše 5 tis. Kč za každý zjištěný případ neprovedení či nesplnění výše uvedených </w:t>
      </w:r>
      <w:r w:rsidR="00053E07" w:rsidRPr="007B5EC8">
        <w:rPr>
          <w:rFonts w:ascii="Arial Narrow" w:hAnsi="Arial Narrow" w:cs="Arial"/>
          <w:sz w:val="22"/>
          <w:szCs w:val="22"/>
        </w:rPr>
        <w:t>požadavků 1 až 1</w:t>
      </w:r>
      <w:r w:rsidR="00763F95">
        <w:rPr>
          <w:rFonts w:ascii="Arial Narrow" w:hAnsi="Arial Narrow" w:cs="Arial"/>
          <w:sz w:val="22"/>
          <w:szCs w:val="22"/>
        </w:rPr>
        <w:t>4</w:t>
      </w:r>
      <w:r w:rsidR="00053E07" w:rsidRPr="007B5EC8">
        <w:rPr>
          <w:rFonts w:ascii="Arial Narrow" w:hAnsi="Arial Narrow" w:cs="Arial"/>
          <w:sz w:val="22"/>
          <w:szCs w:val="22"/>
        </w:rPr>
        <w:t>.</w:t>
      </w:r>
      <w:r w:rsidR="00053E07" w:rsidRPr="007B5EC8">
        <w:rPr>
          <w:rFonts w:ascii="Arial Narrow" w:hAnsi="Arial Narrow" w:cs="Arial"/>
          <w:bCs/>
          <w:sz w:val="22"/>
          <w:szCs w:val="22"/>
        </w:rPr>
        <w:t xml:space="preserve"> Uplatněním smluvní pokuty nebude dotčeno právo objednatele na náhradu škody či právo požadovat provedení či splnění výše uvedených požadavků. Každý zjištěný případ neprovedení či nesplnění výše uvedených požadavků ze strany zhotovitele zaznamená objednatel do stavebního deníku nebo bude zhotoviteli zaslán písemnou formou do datové schránky a e-mailem.</w:t>
      </w:r>
    </w:p>
    <w:p w:rsidR="00053E07" w:rsidRPr="007B5EC8" w:rsidRDefault="00DE148C" w:rsidP="00053E07">
      <w:pPr>
        <w:suppressAutoHyphens w:val="0"/>
        <w:autoSpaceDE w:val="0"/>
        <w:autoSpaceDN w:val="0"/>
        <w:adjustRightInd w:val="0"/>
        <w:spacing w:after="120"/>
        <w:jc w:val="both"/>
        <w:rPr>
          <w:rFonts w:ascii="Arial Narrow" w:hAnsi="Arial Narrow" w:cs="Tahoma"/>
          <w:spacing w:val="2"/>
          <w:sz w:val="22"/>
          <w:szCs w:val="22"/>
        </w:rPr>
      </w:pPr>
      <w:r>
        <w:rPr>
          <w:rFonts w:ascii="Arial Narrow" w:hAnsi="Arial Narrow" w:cs="Arial"/>
          <w:b/>
          <w:sz w:val="22"/>
          <w:szCs w:val="22"/>
        </w:rPr>
        <w:t>2</w:t>
      </w:r>
      <w:r w:rsidR="00053E07" w:rsidRPr="007B5EC8">
        <w:rPr>
          <w:rFonts w:ascii="Arial Narrow" w:hAnsi="Arial Narrow" w:cs="Arial"/>
          <w:b/>
          <w:sz w:val="22"/>
          <w:szCs w:val="22"/>
        </w:rPr>
        <w:t>.6.</w:t>
      </w:r>
      <w:r w:rsidR="00053E07" w:rsidRPr="007B5EC8">
        <w:rPr>
          <w:rFonts w:ascii="Arial Narrow" w:hAnsi="Arial Narrow" w:cs="Arial"/>
          <w:sz w:val="22"/>
          <w:szCs w:val="22"/>
        </w:rPr>
        <w:t xml:space="preserve"> </w:t>
      </w:r>
      <w:r w:rsidR="00053E07" w:rsidRPr="007B5EC8">
        <w:rPr>
          <w:rFonts w:ascii="Arial Narrow" w:hAnsi="Arial Narrow" w:cs="Tahoma"/>
          <w:spacing w:val="2"/>
          <w:sz w:val="22"/>
          <w:szCs w:val="22"/>
        </w:rPr>
        <w:t>Stavební činností vzniknou odpady, jež je třeba řádně evidovat. Zadavateli nepostačuje čestné prohlášení. Zadavatel vyžaduje protokol o Průběžné evidenci odpadů za rok. Tento protokol bude odsouhlasen před předáním díla oddělením životního prostředí a památkové péče Magistrátu města Jablonec nad Nisou.</w:t>
      </w:r>
    </w:p>
    <w:p w:rsidR="00053E07" w:rsidRPr="008A46F6" w:rsidRDefault="00053E07" w:rsidP="00053E07">
      <w:pPr>
        <w:pStyle w:val="Zkladntext21"/>
        <w:rPr>
          <w:rFonts w:ascii="Arial Narrow" w:hAnsi="Arial Narrow" w:cs="Arial"/>
          <w:sz w:val="22"/>
          <w:szCs w:val="22"/>
        </w:rPr>
      </w:pPr>
      <w:r w:rsidRPr="008A46F6">
        <w:rPr>
          <w:rFonts w:ascii="Arial Narrow" w:hAnsi="Arial Narrow" w:cs="Arial"/>
          <w:sz w:val="22"/>
          <w:szCs w:val="22"/>
        </w:rPr>
        <w:t>Náklady na provedení všech uvedených součástí díla jsou zahrnuty do ceny za dílo uvedené v článku III. odst. 1. této smlouvy o dílo, která je cenou úplnou a konečnou.</w:t>
      </w:r>
    </w:p>
    <w:p w:rsidR="00053E07" w:rsidRDefault="00053E07" w:rsidP="00053E07">
      <w:pPr>
        <w:jc w:val="both"/>
        <w:rPr>
          <w:rFonts w:ascii="Arial Narrow" w:hAnsi="Arial Narrow" w:cs="Tahoma"/>
          <w:color w:val="000000"/>
          <w:sz w:val="22"/>
          <w:szCs w:val="22"/>
        </w:rPr>
      </w:pPr>
    </w:p>
    <w:p w:rsidR="00053E07" w:rsidRPr="00DA5686" w:rsidRDefault="00053E07" w:rsidP="00053E07">
      <w:pPr>
        <w:jc w:val="both"/>
        <w:rPr>
          <w:rFonts w:ascii="Arial Narrow" w:hAnsi="Arial Narrow" w:cs="Tahoma"/>
          <w:color w:val="000000"/>
          <w:sz w:val="22"/>
          <w:szCs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Cena za dílo</w:t>
      </w:r>
    </w:p>
    <w:p w:rsidR="00053E07" w:rsidRDefault="00053E07" w:rsidP="00053E07">
      <w:pPr>
        <w:jc w:val="both"/>
        <w:rPr>
          <w:rFonts w:ascii="Tahoma" w:hAnsi="Tahoma" w:cs="Tahoma"/>
          <w:b/>
          <w:bCs/>
          <w:color w:val="000000"/>
          <w:sz w:val="20"/>
          <w:szCs w:val="20"/>
        </w:rPr>
      </w:pPr>
    </w:p>
    <w:p w:rsidR="00053E07" w:rsidRDefault="00053E07" w:rsidP="00053E07">
      <w:pPr>
        <w:numPr>
          <w:ilvl w:val="0"/>
          <w:numId w:val="5"/>
        </w:numPr>
        <w:jc w:val="both"/>
        <w:rPr>
          <w:rFonts w:ascii="Arial Narrow" w:hAnsi="Arial Narrow" w:cs="Tahoma"/>
          <w:color w:val="000000"/>
          <w:sz w:val="22"/>
          <w:szCs w:val="22"/>
        </w:rPr>
      </w:pPr>
      <w:r>
        <w:rPr>
          <w:rFonts w:ascii="Arial Narrow" w:hAnsi="Arial Narrow" w:cs="Tahoma"/>
          <w:color w:val="000000"/>
          <w:sz w:val="22"/>
          <w:szCs w:val="22"/>
        </w:rPr>
        <w:t>Cena za dílo je stanovena jako nejvýše přípustná pro rozsah předmětu díla dle článku II. Předmět smlouvy takto:</w:t>
      </w:r>
    </w:p>
    <w:p w:rsidR="00053E07" w:rsidRDefault="00053E07" w:rsidP="00053E07">
      <w:pPr>
        <w:ind w:left="397"/>
        <w:jc w:val="both"/>
        <w:rPr>
          <w:rFonts w:ascii="Arial Narrow" w:hAnsi="Arial Narrow" w:cs="Tahoma"/>
          <w:color w:val="000000"/>
          <w:sz w:val="22"/>
          <w:szCs w:val="22"/>
        </w:rPr>
      </w:pPr>
    </w:p>
    <w:p w:rsidR="00053E07" w:rsidRPr="00053E07" w:rsidRDefault="00053E07" w:rsidP="00053E07">
      <w:pPr>
        <w:tabs>
          <w:tab w:val="decimal" w:pos="6660"/>
        </w:tabs>
        <w:ind w:firstLine="360"/>
        <w:jc w:val="both"/>
        <w:rPr>
          <w:rFonts w:ascii="Arial Narrow" w:hAnsi="Arial Narrow"/>
          <w:color w:val="000000"/>
          <w:sz w:val="22"/>
          <w:szCs w:val="22"/>
        </w:rPr>
      </w:pPr>
      <w:r w:rsidRPr="00053E07">
        <w:rPr>
          <w:rFonts w:ascii="Arial Narrow" w:hAnsi="Arial Narrow"/>
          <w:color w:val="000000"/>
          <w:sz w:val="22"/>
          <w:szCs w:val="22"/>
        </w:rPr>
        <w:t>Cena bez DPH:</w:t>
      </w:r>
      <w:r w:rsidRPr="00053E07">
        <w:rPr>
          <w:rFonts w:ascii="Arial Narrow" w:hAnsi="Arial Narrow"/>
          <w:color w:val="000000"/>
          <w:sz w:val="22"/>
          <w:szCs w:val="22"/>
        </w:rPr>
        <w:tab/>
      </w:r>
      <w:r w:rsidRPr="00053E07">
        <w:rPr>
          <w:rFonts w:ascii="Arial Narrow" w:hAnsi="Arial Narrow"/>
          <w:color w:val="000000"/>
          <w:sz w:val="22"/>
          <w:szCs w:val="22"/>
        </w:rPr>
        <w:tab/>
        <w:t xml:space="preserve"> </w:t>
      </w:r>
      <w:r w:rsidRPr="00053E07">
        <w:rPr>
          <w:rFonts w:ascii="Arial Narrow" w:hAnsi="Arial Narrow"/>
          <w:color w:val="000000"/>
          <w:sz w:val="22"/>
          <w:szCs w:val="22"/>
        </w:rPr>
        <w:tab/>
      </w:r>
      <w:r w:rsidR="0029560D">
        <w:rPr>
          <w:rFonts w:ascii="Arial Narrow" w:hAnsi="Arial Narrow"/>
          <w:color w:val="000000"/>
          <w:sz w:val="22"/>
          <w:szCs w:val="22"/>
        </w:rPr>
        <w:t>199 173</w:t>
      </w:r>
      <w:r w:rsidRPr="00053E07">
        <w:rPr>
          <w:rFonts w:ascii="Arial Narrow" w:hAnsi="Arial Narrow"/>
          <w:color w:val="000000"/>
          <w:sz w:val="22"/>
          <w:szCs w:val="22"/>
        </w:rPr>
        <w:t xml:space="preserve">,- Kč </w:t>
      </w:r>
    </w:p>
    <w:p w:rsidR="00053E07" w:rsidRDefault="00053E07" w:rsidP="00053E07">
      <w:pPr>
        <w:tabs>
          <w:tab w:val="decimal" w:pos="6660"/>
        </w:tabs>
        <w:ind w:firstLine="360"/>
        <w:jc w:val="both"/>
        <w:rPr>
          <w:rFonts w:ascii="Arial Narrow" w:hAnsi="Arial Narrow"/>
          <w:b/>
          <w:color w:val="000000"/>
          <w:sz w:val="22"/>
          <w:szCs w:val="22"/>
        </w:rPr>
      </w:pPr>
      <w:r w:rsidRPr="00053E07">
        <w:rPr>
          <w:rFonts w:ascii="Arial Narrow" w:hAnsi="Arial Narrow"/>
          <w:color w:val="000000"/>
          <w:sz w:val="22"/>
          <w:szCs w:val="22"/>
        </w:rPr>
        <w:t xml:space="preserve"> </w:t>
      </w:r>
      <w:r w:rsidRPr="00053E07">
        <w:rPr>
          <w:rFonts w:ascii="Arial Narrow" w:hAnsi="Arial Narrow"/>
          <w:b/>
          <w:color w:val="000000"/>
          <w:sz w:val="22"/>
          <w:szCs w:val="22"/>
        </w:rPr>
        <w:t xml:space="preserve"> [slovy: </w:t>
      </w:r>
      <w:r w:rsidR="00763F95">
        <w:rPr>
          <w:rFonts w:ascii="Arial Narrow" w:hAnsi="Arial Narrow"/>
          <w:b/>
          <w:color w:val="000000"/>
          <w:sz w:val="22"/>
          <w:szCs w:val="22"/>
        </w:rPr>
        <w:t>jednostodevadesát</w:t>
      </w:r>
      <w:r w:rsidR="00644A3A">
        <w:rPr>
          <w:rFonts w:ascii="Arial Narrow" w:hAnsi="Arial Narrow"/>
          <w:b/>
          <w:color w:val="000000"/>
          <w:sz w:val="22"/>
          <w:szCs w:val="22"/>
        </w:rPr>
        <w:t>devět</w:t>
      </w:r>
      <w:r w:rsidR="00763F95">
        <w:rPr>
          <w:rFonts w:ascii="Arial Narrow" w:hAnsi="Arial Narrow"/>
          <w:b/>
          <w:color w:val="000000"/>
          <w:sz w:val="22"/>
          <w:szCs w:val="22"/>
        </w:rPr>
        <w:t>tisíc</w:t>
      </w:r>
      <w:r w:rsidR="00644A3A">
        <w:rPr>
          <w:rFonts w:ascii="Arial Narrow" w:hAnsi="Arial Narrow"/>
          <w:b/>
          <w:color w:val="000000"/>
          <w:sz w:val="22"/>
          <w:szCs w:val="22"/>
        </w:rPr>
        <w:t>stosedmdesáttři</w:t>
      </w:r>
      <w:r w:rsidR="00763F95">
        <w:rPr>
          <w:rFonts w:ascii="Arial Narrow" w:hAnsi="Arial Narrow"/>
          <w:b/>
          <w:color w:val="000000"/>
          <w:sz w:val="22"/>
          <w:szCs w:val="22"/>
        </w:rPr>
        <w:t>korun českých</w:t>
      </w:r>
      <w:r w:rsidRPr="00053E07">
        <w:rPr>
          <w:rFonts w:ascii="Arial Narrow" w:hAnsi="Arial Narrow"/>
          <w:b/>
          <w:color w:val="000000"/>
          <w:sz w:val="22"/>
          <w:szCs w:val="22"/>
        </w:rPr>
        <w:t>]</w:t>
      </w:r>
      <w:r>
        <w:rPr>
          <w:rFonts w:ascii="Arial Narrow" w:hAnsi="Arial Narrow"/>
          <w:b/>
          <w:color w:val="000000"/>
          <w:sz w:val="22"/>
          <w:szCs w:val="22"/>
        </w:rPr>
        <w:tab/>
      </w:r>
    </w:p>
    <w:p w:rsidR="00053E07" w:rsidRDefault="00053E07" w:rsidP="00053E07">
      <w:pPr>
        <w:tabs>
          <w:tab w:val="right" w:pos="9638"/>
        </w:tabs>
        <w:ind w:firstLine="9645"/>
        <w:jc w:val="both"/>
        <w:rPr>
          <w:rFonts w:ascii="Arial Narrow" w:hAnsi="Arial Narrow" w:cs="Tahoma"/>
          <w:color w:val="000000"/>
          <w:sz w:val="22"/>
          <w:szCs w:val="22"/>
        </w:rPr>
      </w:pPr>
    </w:p>
    <w:p w:rsidR="00053E07" w:rsidRPr="00D91C20" w:rsidRDefault="00053E07" w:rsidP="00053E07">
      <w:pPr>
        <w:numPr>
          <w:ilvl w:val="0"/>
          <w:numId w:val="5"/>
        </w:numPr>
        <w:spacing w:after="240"/>
        <w:jc w:val="both"/>
        <w:rPr>
          <w:rFonts w:ascii="Arial Narrow" w:hAnsi="Arial Narrow" w:cs="Tahoma"/>
          <w:color w:val="000000"/>
          <w:spacing w:val="2"/>
          <w:sz w:val="22"/>
          <w:szCs w:val="22"/>
        </w:rPr>
      </w:pPr>
      <w:r w:rsidRPr="00D91C20">
        <w:rPr>
          <w:rFonts w:ascii="Arial Narrow" w:hAnsi="Arial Narrow" w:cs="Tahoma"/>
          <w:color w:val="000000"/>
          <w:spacing w:val="2"/>
          <w:sz w:val="22"/>
          <w:szCs w:val="22"/>
        </w:rPr>
        <w:t>Objednatel prohlašuje, že pracemi dotčený objekt města je částečně používán k ekonomické činnosti a ve smyslu informace GFŘ a MFČR ze dne 9. 11. 2011 bude pro výše uvedené dílo aplikován režim přenesené daňové povinnosti podle § 92a zákona o DPH. Zhotovitel je povinen vystavit za podmínek uvedených v zákoně doklady s náležitostmi dle § 92a odst. 2 zákona o DPH.</w:t>
      </w:r>
    </w:p>
    <w:p w:rsidR="00053E07" w:rsidRPr="00675376" w:rsidRDefault="00053E07" w:rsidP="00053E07">
      <w:pPr>
        <w:numPr>
          <w:ilvl w:val="0"/>
          <w:numId w:val="5"/>
        </w:numPr>
        <w:jc w:val="both"/>
        <w:rPr>
          <w:rFonts w:ascii="Arial Narrow" w:hAnsi="Arial Narrow" w:cs="Tahoma"/>
          <w:color w:val="000000"/>
          <w:sz w:val="22"/>
          <w:szCs w:val="22"/>
        </w:rPr>
      </w:pPr>
      <w:r w:rsidRPr="00675376">
        <w:rPr>
          <w:rFonts w:ascii="Arial Narrow" w:hAnsi="Arial Narrow" w:cs="Tahoma"/>
          <w:color w:val="000000"/>
          <w:sz w:val="22"/>
          <w:szCs w:val="22"/>
        </w:rPr>
        <w:t xml:space="preserve">V případě změny ceny díla z důvodů dodatečných stavebních prací, které nejsou obsaženy v soupisu prací, bude cena víceprací určena dle aktuálního ceníku stavebních prací vydaných ÚRS Praha, a.s., ovšem cena položky bude stanovena pouze ve výši 80% ceníkové ceny. </w:t>
      </w:r>
    </w:p>
    <w:p w:rsidR="00053E07" w:rsidRDefault="00053E07" w:rsidP="00053E07">
      <w:pPr>
        <w:ind w:left="397"/>
        <w:jc w:val="both"/>
        <w:rPr>
          <w:rFonts w:ascii="Arial Narrow" w:hAnsi="Arial Narrow" w:cs="Tahoma"/>
          <w:color w:val="000000"/>
          <w:sz w:val="22"/>
          <w:szCs w:val="22"/>
        </w:rPr>
      </w:pPr>
    </w:p>
    <w:p w:rsidR="00644A3A" w:rsidRDefault="00644A3A" w:rsidP="00053E07">
      <w:pPr>
        <w:ind w:left="397"/>
        <w:jc w:val="both"/>
        <w:rPr>
          <w:rFonts w:ascii="Arial Narrow" w:hAnsi="Arial Narrow" w:cs="Tahoma"/>
          <w:color w:val="000000"/>
          <w:sz w:val="22"/>
          <w:szCs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Termín plnění</w:t>
      </w:r>
    </w:p>
    <w:p w:rsidR="00053E07" w:rsidRPr="00763F95" w:rsidRDefault="00053E07" w:rsidP="00053E07">
      <w:pPr>
        <w:pStyle w:val="ZkladntextIMP"/>
        <w:spacing w:line="240" w:lineRule="auto"/>
        <w:jc w:val="center"/>
        <w:rPr>
          <w:rFonts w:ascii="Arial Narrow" w:hAnsi="Arial Narrow" w:cs="Tahoma"/>
          <w:b/>
          <w:color w:val="FF0000"/>
          <w:sz w:val="22"/>
          <w:szCs w:val="22"/>
        </w:rPr>
      </w:pPr>
    </w:p>
    <w:p w:rsidR="00EF1348" w:rsidRDefault="00EF1348" w:rsidP="00EF1348">
      <w:pPr>
        <w:pStyle w:val="Zkladntext"/>
        <w:jc w:val="both"/>
        <w:rPr>
          <w:rFonts w:ascii="Arial Narrow" w:hAnsi="Arial Narrow" w:cs="Tahoma"/>
          <w:b w:val="0"/>
          <w:i w:val="0"/>
          <w:color w:val="000000"/>
          <w:sz w:val="22"/>
          <w:szCs w:val="22"/>
          <w:u w:val="none"/>
        </w:rPr>
      </w:pPr>
      <w:r w:rsidRPr="00EF1348">
        <w:rPr>
          <w:rFonts w:ascii="Arial Narrow" w:hAnsi="Arial Narrow" w:cs="Tahoma"/>
          <w:b w:val="0"/>
          <w:i w:val="0"/>
          <w:color w:val="000000"/>
          <w:sz w:val="22"/>
          <w:szCs w:val="22"/>
          <w:u w:val="none"/>
        </w:rPr>
        <w:t xml:space="preserve">Okna budou vyrobená a dodána na adresu objednatele (stavby) do 8-10ti týdnů, počínaje </w:t>
      </w:r>
      <w:r w:rsidRPr="00644A3A">
        <w:rPr>
          <w:rFonts w:ascii="Arial Narrow" w:hAnsi="Arial Narrow" w:cs="Tahoma"/>
          <w:b w:val="0"/>
          <w:i w:val="0"/>
          <w:color w:val="000000"/>
          <w:sz w:val="22"/>
          <w:szCs w:val="22"/>
          <w:u w:val="none"/>
        </w:rPr>
        <w:t>dnem zaplacení faktury na materiál ve výši 50 % z celkové ceny a potvrzení zakázky (rozměrů) objednatelem.</w:t>
      </w:r>
    </w:p>
    <w:p w:rsidR="00EF1348" w:rsidRDefault="00EF1348" w:rsidP="00EF1348">
      <w:pPr>
        <w:pStyle w:val="Zkladntext"/>
        <w:jc w:val="both"/>
        <w:rPr>
          <w:rFonts w:ascii="Arial Narrow" w:hAnsi="Arial Narrow" w:cs="Tahoma"/>
          <w:b w:val="0"/>
          <w:i w:val="0"/>
          <w:color w:val="000000"/>
          <w:sz w:val="22"/>
          <w:szCs w:val="22"/>
          <w:u w:val="none"/>
        </w:rPr>
      </w:pPr>
      <w:r w:rsidRPr="00EF1348">
        <w:rPr>
          <w:rFonts w:ascii="Arial Narrow" w:hAnsi="Arial Narrow" w:cs="Tahoma"/>
          <w:b w:val="0"/>
          <w:i w:val="0"/>
          <w:color w:val="000000"/>
          <w:sz w:val="22"/>
          <w:szCs w:val="22"/>
          <w:u w:val="none"/>
        </w:rPr>
        <w:t>V oboustranně dohodnutém termínu bude provedena montáž oken na stavbě objednatele.</w:t>
      </w:r>
    </w:p>
    <w:p w:rsidR="00053E07" w:rsidRDefault="00053E07" w:rsidP="00053E07">
      <w:pPr>
        <w:pStyle w:val="Normlnweb"/>
        <w:jc w:val="both"/>
        <w:rPr>
          <w:rFonts w:ascii="Arial Narrow" w:hAnsi="Arial Narrow" w:cs="Arial"/>
          <w:sz w:val="22"/>
          <w:szCs w:val="22"/>
        </w:rPr>
      </w:pPr>
      <w:r w:rsidRPr="00EF1348">
        <w:rPr>
          <w:rFonts w:ascii="Arial Narrow" w:hAnsi="Arial Narrow" w:cs="Arial"/>
          <w:sz w:val="22"/>
          <w:szCs w:val="22"/>
        </w:rPr>
        <w:t xml:space="preserve">Objednatel si vyhrazuje právo změnit předpokládaný termín zahájení plnění veřejné zakázky. </w:t>
      </w:r>
    </w:p>
    <w:p w:rsidR="003264B1" w:rsidRDefault="003264B1" w:rsidP="00053E07">
      <w:pPr>
        <w:pStyle w:val="Normlnweb"/>
        <w:jc w:val="both"/>
        <w:rPr>
          <w:rFonts w:ascii="Arial Narrow" w:hAnsi="Arial Narrow" w:cs="Arial"/>
          <w:sz w:val="22"/>
          <w:szCs w:val="22"/>
        </w:rPr>
      </w:pPr>
    </w:p>
    <w:p w:rsidR="003264B1" w:rsidRPr="003264B1" w:rsidRDefault="003264B1" w:rsidP="00053E07">
      <w:pPr>
        <w:pStyle w:val="Normlnweb"/>
        <w:jc w:val="both"/>
        <w:rPr>
          <w:rFonts w:ascii="Arial Narrow" w:hAnsi="Arial Narrow" w:cs="Arial"/>
          <w:color w:val="FF0000"/>
          <w:sz w:val="22"/>
          <w:szCs w:val="22"/>
        </w:rPr>
      </w:pPr>
      <w:r>
        <w:rPr>
          <w:rFonts w:ascii="Arial Narrow" w:hAnsi="Arial Narrow" w:cs="Arial"/>
          <w:sz w:val="22"/>
          <w:szCs w:val="22"/>
        </w:rPr>
        <w:t xml:space="preserve">Předpokládaný termín montáže: </w:t>
      </w:r>
      <w:r w:rsidR="00FD52CF">
        <w:rPr>
          <w:rFonts w:ascii="Arial Narrow" w:hAnsi="Arial Narrow" w:cs="Arial"/>
          <w:sz w:val="22"/>
          <w:szCs w:val="22"/>
        </w:rPr>
        <w:t>do 15.8.2017</w:t>
      </w:r>
    </w:p>
    <w:p w:rsidR="00053E07" w:rsidRPr="00A672F4" w:rsidRDefault="00053E07" w:rsidP="00053E07">
      <w:pPr>
        <w:tabs>
          <w:tab w:val="left" w:pos="540"/>
        </w:tabs>
        <w:spacing w:after="120"/>
        <w:ind w:left="360"/>
        <w:rPr>
          <w:rFonts w:ascii="Arial Narrow" w:hAnsi="Arial Narrow" w:cs="Arial"/>
          <w:b/>
          <w:sz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Pojištění, bankovní záruky, platební podmínky, záruky</w:t>
      </w:r>
    </w:p>
    <w:p w:rsidR="00053E07" w:rsidRDefault="00053E07" w:rsidP="00053E07">
      <w:pPr>
        <w:tabs>
          <w:tab w:val="right" w:pos="7560"/>
        </w:tabs>
        <w:ind w:firstLine="397"/>
        <w:jc w:val="both"/>
        <w:rPr>
          <w:rFonts w:ascii="Arial Narrow" w:hAnsi="Arial Narrow" w:cs="Tahoma"/>
          <w:sz w:val="22"/>
          <w:szCs w:val="22"/>
        </w:rPr>
      </w:pPr>
    </w:p>
    <w:p w:rsidR="00053E07" w:rsidRDefault="00053E07" w:rsidP="00053E07">
      <w:pPr>
        <w:numPr>
          <w:ilvl w:val="0"/>
          <w:numId w:val="4"/>
        </w:numPr>
        <w:tabs>
          <w:tab w:val="right" w:pos="8751"/>
        </w:tabs>
        <w:spacing w:after="120"/>
        <w:jc w:val="both"/>
        <w:rPr>
          <w:rFonts w:ascii="Arial Narrow" w:hAnsi="Arial Narrow" w:cs="Tahoma"/>
          <w:sz w:val="22"/>
          <w:szCs w:val="22"/>
        </w:rPr>
      </w:pPr>
      <w:r>
        <w:rPr>
          <w:rFonts w:ascii="Arial Narrow" w:hAnsi="Arial Narrow" w:cs="Tahoma"/>
          <w:sz w:val="22"/>
          <w:szCs w:val="22"/>
        </w:rPr>
        <w:t>Zhotovitel je povinen být pojištěn pro případ odpovědnosti za škodu způsobenou třetím osobám ve výši 3.000.000,- Kč.</w:t>
      </w:r>
    </w:p>
    <w:p w:rsidR="00053E07" w:rsidRPr="00763F95" w:rsidRDefault="00053E07" w:rsidP="00053E07">
      <w:pPr>
        <w:numPr>
          <w:ilvl w:val="0"/>
          <w:numId w:val="4"/>
        </w:numPr>
        <w:tabs>
          <w:tab w:val="right" w:pos="8751"/>
        </w:tabs>
        <w:spacing w:after="120"/>
        <w:jc w:val="both"/>
        <w:rPr>
          <w:rFonts w:ascii="Arial Narrow" w:hAnsi="Arial Narrow" w:cs="Tahoma"/>
          <w:spacing w:val="2"/>
          <w:sz w:val="22"/>
          <w:szCs w:val="22"/>
        </w:rPr>
      </w:pPr>
      <w:r w:rsidRPr="00FC1630">
        <w:rPr>
          <w:rFonts w:ascii="Arial Narrow" w:hAnsi="Arial Narrow" w:cs="Tahoma"/>
          <w:color w:val="000000"/>
          <w:sz w:val="22"/>
          <w:szCs w:val="22"/>
        </w:rPr>
        <w:t xml:space="preserve">Lhůta splatnosti faktur je </w:t>
      </w:r>
      <w:r w:rsidR="000418F3" w:rsidRPr="00644A3A">
        <w:rPr>
          <w:rFonts w:ascii="Arial Narrow" w:hAnsi="Arial Narrow" w:cs="Tahoma"/>
          <w:sz w:val="22"/>
          <w:szCs w:val="22"/>
        </w:rPr>
        <w:t xml:space="preserve">do </w:t>
      </w:r>
      <w:r w:rsidRPr="00644A3A">
        <w:rPr>
          <w:rFonts w:ascii="Arial Narrow" w:hAnsi="Arial Narrow" w:cs="Tahoma"/>
          <w:sz w:val="22"/>
          <w:szCs w:val="22"/>
        </w:rPr>
        <w:t xml:space="preserve">30 </w:t>
      </w:r>
      <w:r w:rsidRPr="00FC1630">
        <w:rPr>
          <w:rFonts w:ascii="Arial Narrow" w:hAnsi="Arial Narrow" w:cs="Tahoma"/>
          <w:color w:val="000000"/>
          <w:sz w:val="22"/>
          <w:szCs w:val="22"/>
        </w:rPr>
        <w:t xml:space="preserve">kalendářních dnů od data vystavení faktury, </w:t>
      </w:r>
      <w:r w:rsidRPr="00FC1630">
        <w:rPr>
          <w:rFonts w:ascii="Arial Narrow" w:hAnsi="Arial Narrow" w:cs="Arial"/>
          <w:sz w:val="22"/>
          <w:szCs w:val="20"/>
        </w:rPr>
        <w:t xml:space="preserve">den splatnosti faktury je datum odepsání částky z účtu </w:t>
      </w:r>
      <w:r>
        <w:rPr>
          <w:rFonts w:ascii="Arial Narrow" w:hAnsi="Arial Narrow" w:cs="Arial"/>
          <w:sz w:val="22"/>
          <w:szCs w:val="20"/>
        </w:rPr>
        <w:t>objednatele</w:t>
      </w:r>
      <w:r w:rsidRPr="00FC1630">
        <w:rPr>
          <w:rFonts w:ascii="Arial Narrow" w:hAnsi="Arial Narrow" w:cs="Arial"/>
          <w:sz w:val="22"/>
          <w:szCs w:val="20"/>
        </w:rPr>
        <w:t xml:space="preserve">. </w:t>
      </w:r>
      <w:r w:rsidR="00763F95">
        <w:rPr>
          <w:rFonts w:ascii="Arial Narrow" w:hAnsi="Arial Narrow" w:cs="Arial"/>
          <w:sz w:val="22"/>
          <w:szCs w:val="20"/>
        </w:rPr>
        <w:t xml:space="preserve"> </w:t>
      </w:r>
    </w:p>
    <w:p w:rsidR="00135337" w:rsidRPr="00644A3A" w:rsidRDefault="00EF1348" w:rsidP="00135337">
      <w:pPr>
        <w:pStyle w:val="Zkladntext"/>
        <w:numPr>
          <w:ilvl w:val="0"/>
          <w:numId w:val="4"/>
        </w:numPr>
        <w:suppressAutoHyphens w:val="0"/>
        <w:jc w:val="both"/>
        <w:rPr>
          <w:rFonts w:ascii="Arial Narrow" w:hAnsi="Arial Narrow" w:cs="Tahoma"/>
          <w:b w:val="0"/>
          <w:i w:val="0"/>
          <w:sz w:val="22"/>
          <w:szCs w:val="22"/>
          <w:u w:val="none"/>
        </w:rPr>
      </w:pPr>
      <w:r>
        <w:rPr>
          <w:rFonts w:ascii="Arial Narrow" w:hAnsi="Arial Narrow" w:cs="Tahoma"/>
          <w:b w:val="0"/>
          <w:i w:val="0"/>
          <w:sz w:val="22"/>
          <w:szCs w:val="22"/>
          <w:u w:val="none"/>
        </w:rPr>
        <w:t xml:space="preserve">Po podpisu smlouvy vystaví zhotovitel fakturu na materiál ve </w:t>
      </w:r>
      <w:r w:rsidRPr="00644A3A">
        <w:rPr>
          <w:rFonts w:ascii="Arial Narrow" w:hAnsi="Arial Narrow" w:cs="Tahoma"/>
          <w:b w:val="0"/>
          <w:i w:val="0"/>
          <w:sz w:val="22"/>
          <w:szCs w:val="22"/>
          <w:u w:val="none"/>
        </w:rPr>
        <w:t xml:space="preserve">výši </w:t>
      </w:r>
      <w:r w:rsidR="0029560D" w:rsidRPr="00644A3A">
        <w:rPr>
          <w:rFonts w:ascii="Arial Narrow" w:hAnsi="Arial Narrow" w:cs="Tahoma"/>
          <w:i w:val="0"/>
          <w:sz w:val="22"/>
          <w:szCs w:val="22"/>
          <w:u w:val="none"/>
        </w:rPr>
        <w:t>99 587</w:t>
      </w:r>
      <w:r w:rsidRPr="00644A3A">
        <w:rPr>
          <w:rFonts w:ascii="Arial Narrow" w:hAnsi="Arial Narrow" w:cs="Tahoma"/>
          <w:i w:val="0"/>
          <w:sz w:val="22"/>
          <w:szCs w:val="22"/>
          <w:u w:val="none"/>
        </w:rPr>
        <w:t>,- Kč tj. 50% z celkové ceny bez DPH.</w:t>
      </w:r>
    </w:p>
    <w:p w:rsidR="00644A3A" w:rsidRDefault="00135337" w:rsidP="001D78C9">
      <w:pPr>
        <w:pStyle w:val="Zkladntext"/>
        <w:numPr>
          <w:ilvl w:val="0"/>
          <w:numId w:val="4"/>
        </w:numPr>
        <w:suppressAutoHyphens w:val="0"/>
        <w:jc w:val="both"/>
        <w:rPr>
          <w:rFonts w:ascii="Arial Narrow" w:hAnsi="Arial Narrow" w:cs="Tahoma"/>
          <w:b w:val="0"/>
          <w:i w:val="0"/>
          <w:sz w:val="22"/>
          <w:szCs w:val="22"/>
          <w:u w:val="none"/>
        </w:rPr>
      </w:pPr>
      <w:r w:rsidRPr="00644A3A">
        <w:rPr>
          <w:rFonts w:ascii="Arial Narrow" w:hAnsi="Arial Narrow" w:cs="Tahoma"/>
          <w:b w:val="0"/>
          <w:i w:val="0"/>
          <w:sz w:val="22"/>
          <w:szCs w:val="22"/>
          <w:u w:val="none"/>
        </w:rPr>
        <w:t xml:space="preserve">Konečná faktura za provedené dílo bude uhrazena do </w:t>
      </w:r>
      <w:r w:rsidR="00644A3A" w:rsidRPr="00644A3A">
        <w:rPr>
          <w:rFonts w:ascii="Arial Narrow" w:hAnsi="Arial Narrow" w:cs="Tahoma"/>
          <w:b w:val="0"/>
          <w:i w:val="0"/>
          <w:sz w:val="22"/>
          <w:szCs w:val="22"/>
          <w:u w:val="none"/>
        </w:rPr>
        <w:t>30</w:t>
      </w:r>
      <w:r w:rsidRPr="00644A3A">
        <w:rPr>
          <w:rFonts w:ascii="Arial Narrow" w:hAnsi="Arial Narrow" w:cs="Tahoma"/>
          <w:b w:val="0"/>
          <w:i w:val="0"/>
          <w:sz w:val="22"/>
          <w:szCs w:val="22"/>
          <w:u w:val="none"/>
        </w:rPr>
        <w:t xml:space="preserve"> dnů  po dokončení a předání díla (rozuměno včetně montáže) na základě předávacího protokolu potvrzeného kompetentním zástupcem objednatele</w:t>
      </w:r>
      <w:r w:rsidR="00644A3A">
        <w:rPr>
          <w:rFonts w:ascii="Arial Narrow" w:hAnsi="Arial Narrow" w:cs="Tahoma"/>
          <w:b w:val="0"/>
          <w:i w:val="0"/>
          <w:sz w:val="22"/>
          <w:szCs w:val="22"/>
          <w:u w:val="none"/>
        </w:rPr>
        <w:t>.</w:t>
      </w:r>
    </w:p>
    <w:p w:rsidR="00135337" w:rsidRPr="00644A3A" w:rsidRDefault="00135337" w:rsidP="001D78C9">
      <w:pPr>
        <w:pStyle w:val="Zkladntext"/>
        <w:numPr>
          <w:ilvl w:val="0"/>
          <w:numId w:val="4"/>
        </w:numPr>
        <w:suppressAutoHyphens w:val="0"/>
        <w:jc w:val="both"/>
        <w:rPr>
          <w:rFonts w:ascii="Arial Narrow" w:hAnsi="Arial Narrow" w:cs="Tahoma"/>
          <w:b w:val="0"/>
          <w:i w:val="0"/>
          <w:sz w:val="22"/>
          <w:szCs w:val="22"/>
          <w:u w:val="none"/>
        </w:rPr>
      </w:pPr>
      <w:r w:rsidRPr="00644A3A">
        <w:rPr>
          <w:rFonts w:ascii="Arial Narrow" w:hAnsi="Arial Narrow" w:cs="Tahoma"/>
          <w:b w:val="0"/>
          <w:i w:val="0"/>
          <w:sz w:val="22"/>
          <w:szCs w:val="22"/>
          <w:u w:val="none"/>
        </w:rPr>
        <w:t>Objednatel je povinen převzít dílo, které nevykazuje závady bránící řádnému užívání díla do tří dnů od doručení výzvy k převzetí díla.</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Předmět díla zůstává až do jeho úplného zaplacení majetkem zhotovitele.</w:t>
      </w:r>
    </w:p>
    <w:p w:rsid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V případě neuhrazení dodávky dle předchozích bodů, souhlasí objednatel s odebráním příslušných dřevěných výrobků z objektu stavby.</w:t>
      </w:r>
    </w:p>
    <w:p w:rsidR="00135337" w:rsidRPr="0029560D"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29560D">
        <w:rPr>
          <w:rFonts w:ascii="Arial Narrow" w:hAnsi="Arial Narrow" w:cs="Tahoma"/>
          <w:b w:val="0"/>
          <w:i w:val="0"/>
          <w:sz w:val="22"/>
          <w:szCs w:val="22"/>
          <w:u w:val="none"/>
        </w:rPr>
        <w:t>Zhotovitel poskytne objednateli záruku na provedené dílo 60 měsíců ode dne předání a převzetí díla.</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Záruka se nevztahuje na škody způsobené následnou stavební činností.</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Záruka se nevztahuje na škody způsobené neodbornou manipulací s výrobkem.</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Objednavatel se zavazuje provádět pravidelně údržbu oken dle</w:t>
      </w:r>
      <w:r w:rsidR="00EF1348">
        <w:rPr>
          <w:rFonts w:ascii="Arial Narrow" w:hAnsi="Arial Narrow" w:cs="Tahoma"/>
          <w:b w:val="0"/>
          <w:i w:val="0"/>
          <w:sz w:val="22"/>
          <w:szCs w:val="22"/>
          <w:u w:val="none"/>
        </w:rPr>
        <w:t xml:space="preserve"> návodu k obsluze a údržbě oken, které obdrží od zhotovitele při předání dokončeného díla.</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Podmínky záruky se řídí příslušnými ustanoveními Ob</w:t>
      </w:r>
      <w:r w:rsidR="00EF1348">
        <w:rPr>
          <w:rFonts w:ascii="Arial Narrow" w:hAnsi="Arial Narrow" w:cs="Tahoma"/>
          <w:b w:val="0"/>
          <w:i w:val="0"/>
          <w:sz w:val="22"/>
          <w:szCs w:val="22"/>
          <w:u w:val="none"/>
        </w:rPr>
        <w:t>čanského</w:t>
      </w:r>
      <w:r w:rsidRPr="00135337">
        <w:rPr>
          <w:rFonts w:ascii="Arial Narrow" w:hAnsi="Arial Narrow" w:cs="Tahoma"/>
          <w:b w:val="0"/>
          <w:i w:val="0"/>
          <w:sz w:val="22"/>
          <w:szCs w:val="22"/>
          <w:u w:val="none"/>
        </w:rPr>
        <w:t xml:space="preserve"> zákoníku.</w:t>
      </w:r>
    </w:p>
    <w:p w:rsidR="00135337" w:rsidRPr="00135337" w:rsidRDefault="00135337"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Objednatel je povinen provést odpovídající ochranu oken před poškozením následnou stavební činností, která není součástí dodávky zhotovitele.</w:t>
      </w:r>
    </w:p>
    <w:p w:rsidR="00135337" w:rsidRDefault="00F73B42" w:rsidP="00135337">
      <w:pPr>
        <w:pStyle w:val="Zkladntext"/>
        <w:numPr>
          <w:ilvl w:val="0"/>
          <w:numId w:val="4"/>
        </w:numPr>
        <w:suppressAutoHyphens w:val="0"/>
        <w:jc w:val="both"/>
        <w:rPr>
          <w:rFonts w:ascii="Arial Narrow" w:hAnsi="Arial Narrow" w:cs="Tahoma"/>
          <w:b w:val="0"/>
          <w:i w:val="0"/>
          <w:sz w:val="22"/>
          <w:szCs w:val="22"/>
          <w:u w:val="none"/>
        </w:rPr>
      </w:pPr>
      <w:r w:rsidRPr="00135337">
        <w:rPr>
          <w:rFonts w:ascii="Arial Narrow" w:hAnsi="Arial Narrow" w:cs="Tahoma"/>
          <w:b w:val="0"/>
          <w:i w:val="0"/>
          <w:sz w:val="22"/>
          <w:szCs w:val="22"/>
          <w:u w:val="none"/>
        </w:rPr>
        <w:t>V případě, že na přání objednatele, bude část zakázky montována později než její hlavní část, bude objednateli vystavena faktura za celou zakázku s odečtením částky za montáž. Náklady na dodatečnou dopravu hradí objednatel. Pokud je doba uskladnění elementů delší než jeden měsíc, je zhotovitel oprávněn objednateli účtovat skladné ve výši 200,- Kč bez DPH za uskladněný kus a týden.</w:t>
      </w:r>
    </w:p>
    <w:p w:rsidR="00CF422D" w:rsidRPr="00FD52CF" w:rsidRDefault="00CF422D" w:rsidP="00CF422D">
      <w:pPr>
        <w:pStyle w:val="Zkladntext"/>
        <w:numPr>
          <w:ilvl w:val="0"/>
          <w:numId w:val="4"/>
        </w:numPr>
        <w:suppressAutoHyphens w:val="0"/>
        <w:jc w:val="both"/>
        <w:rPr>
          <w:rFonts w:ascii="Arial Narrow" w:hAnsi="Arial Narrow" w:cs="Tahoma"/>
          <w:b w:val="0"/>
          <w:i w:val="0"/>
          <w:sz w:val="22"/>
          <w:szCs w:val="22"/>
          <w:u w:val="none"/>
        </w:rPr>
      </w:pPr>
      <w:r w:rsidRPr="00FD52CF">
        <w:rPr>
          <w:rFonts w:ascii="Arial Narrow" w:hAnsi="Arial Narrow" w:cs="Tahoma"/>
          <w:b w:val="0"/>
          <w:i w:val="0"/>
          <w:sz w:val="22"/>
          <w:szCs w:val="22"/>
          <w:u w:val="none"/>
        </w:rPr>
        <w:t>Pokud Zhotovitel nesplní svoji povinnost dokončit a předat Dílo ve lhůtě pro dokončení v souladu s článkem IV., může Objednatel požadovat a účtovat  Zhot</w:t>
      </w:r>
      <w:r w:rsidR="00DF09ED" w:rsidRPr="00FD52CF">
        <w:rPr>
          <w:rFonts w:ascii="Arial Narrow" w:hAnsi="Arial Narrow" w:cs="Tahoma"/>
          <w:b w:val="0"/>
          <w:i w:val="0"/>
          <w:sz w:val="22"/>
          <w:szCs w:val="22"/>
          <w:u w:val="none"/>
        </w:rPr>
        <w:t>oviteli smluvní pokutu ve výši 1</w:t>
      </w:r>
      <w:r w:rsidRPr="00FD52CF">
        <w:rPr>
          <w:rFonts w:ascii="Arial Narrow" w:hAnsi="Arial Narrow" w:cs="Tahoma"/>
          <w:b w:val="0"/>
          <w:i w:val="0"/>
          <w:sz w:val="22"/>
          <w:szCs w:val="22"/>
          <w:u w:val="none"/>
        </w:rPr>
        <w:t xml:space="preserve">0.000,- Kč za každý započatý den vzniklého prodlení, dokud nebude Dílo převzato Objednatelem v souladu s touto Smlouvou. Tuto pokutu je Zhotovitel povinen zaplatit ve lhůtě splatnosti příslušného vyúčtování. </w:t>
      </w:r>
    </w:p>
    <w:p w:rsidR="00CF422D" w:rsidRPr="00FD52CF" w:rsidRDefault="00CF422D" w:rsidP="00CF422D">
      <w:pPr>
        <w:pStyle w:val="Zkladntext"/>
        <w:numPr>
          <w:ilvl w:val="0"/>
          <w:numId w:val="4"/>
        </w:numPr>
        <w:suppressAutoHyphens w:val="0"/>
        <w:jc w:val="both"/>
        <w:rPr>
          <w:rFonts w:ascii="Arial Narrow" w:hAnsi="Arial Narrow" w:cs="Tahoma"/>
          <w:b w:val="0"/>
          <w:i w:val="0"/>
          <w:sz w:val="22"/>
          <w:szCs w:val="22"/>
          <w:u w:val="none"/>
        </w:rPr>
      </w:pPr>
      <w:r w:rsidRPr="00FD52CF">
        <w:rPr>
          <w:rFonts w:ascii="Arial Narrow" w:hAnsi="Arial Narrow" w:cs="Tahoma"/>
          <w:b w:val="0"/>
          <w:i w:val="0"/>
          <w:sz w:val="22"/>
          <w:szCs w:val="22"/>
          <w:u w:val="none"/>
        </w:rPr>
        <w:t xml:space="preserve">Za nedodržení stanovených lhůt pro odstranění vad a nedodělků, které budou obsahem předávacího protokolu, může Objednatel požadovat a účtovat  Zhotoviteli smluvní pokutu ve výši 3.000,- Kč za každou vadu a za každý započatý den prodlení. Tuto pokutu je Zhotovitel povinen zaplatit ve lhůtě splatnosti příslušného vyúčtování. </w:t>
      </w:r>
    </w:p>
    <w:p w:rsidR="00CF422D" w:rsidRPr="00CF422D" w:rsidRDefault="00CF422D" w:rsidP="00CF422D">
      <w:pPr>
        <w:pStyle w:val="Zkladntext"/>
        <w:suppressAutoHyphens w:val="0"/>
        <w:ind w:left="397"/>
        <w:jc w:val="both"/>
        <w:rPr>
          <w:rFonts w:ascii="Arial Narrow" w:hAnsi="Arial Narrow" w:cs="Tahoma"/>
          <w:b w:val="0"/>
          <w:i w:val="0"/>
          <w:sz w:val="22"/>
          <w:szCs w:val="22"/>
          <w:u w:val="none"/>
        </w:rPr>
      </w:pPr>
      <w:r w:rsidRPr="00CF422D">
        <w:rPr>
          <w:rFonts w:ascii="Arial Narrow" w:hAnsi="Arial Narrow" w:cs="Tahoma"/>
          <w:b w:val="0"/>
          <w:i w:val="0"/>
          <w:sz w:val="22"/>
          <w:szCs w:val="22"/>
          <w:u w:val="none"/>
        </w:rPr>
        <w:t xml:space="preserve"> </w:t>
      </w:r>
    </w:p>
    <w:p w:rsidR="00135337" w:rsidRDefault="00135337" w:rsidP="00053E07">
      <w:pPr>
        <w:pStyle w:val="ZkladntextIMP"/>
        <w:spacing w:line="240" w:lineRule="auto"/>
        <w:jc w:val="center"/>
        <w:rPr>
          <w:rFonts w:ascii="Arial Narrow" w:hAnsi="Arial Narrow" w:cs="Tahoma"/>
          <w:b/>
          <w:color w:val="000080"/>
          <w:sz w:val="22"/>
          <w:szCs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Další povinnosti zhotovitele</w:t>
      </w:r>
    </w:p>
    <w:p w:rsidR="00053E07" w:rsidRDefault="00053E07" w:rsidP="00053E07">
      <w:pPr>
        <w:pStyle w:val="ZkladntextIMP"/>
        <w:spacing w:line="240" w:lineRule="auto"/>
        <w:ind w:left="1080"/>
        <w:jc w:val="center"/>
        <w:rPr>
          <w:rFonts w:ascii="Arial Narrow" w:hAnsi="Arial Narrow" w:cs="Tahoma"/>
          <w:b/>
          <w:color w:val="000080"/>
          <w:sz w:val="22"/>
          <w:szCs w:val="22"/>
        </w:rPr>
      </w:pPr>
    </w:p>
    <w:p w:rsidR="00053E07" w:rsidRPr="0028172C" w:rsidRDefault="00053E07" w:rsidP="00053E07">
      <w:pPr>
        <w:numPr>
          <w:ilvl w:val="0"/>
          <w:numId w:val="7"/>
        </w:numPr>
        <w:tabs>
          <w:tab w:val="right" w:pos="8751"/>
        </w:tabs>
        <w:spacing w:after="120"/>
        <w:jc w:val="both"/>
        <w:rPr>
          <w:rFonts w:ascii="Arial Narrow" w:hAnsi="Arial Narrow" w:cs="Tahoma"/>
          <w:color w:val="000000"/>
          <w:sz w:val="22"/>
          <w:szCs w:val="22"/>
        </w:rPr>
      </w:pPr>
      <w:r w:rsidRPr="0028172C">
        <w:rPr>
          <w:rFonts w:ascii="Arial Narrow" w:hAnsi="Arial Narrow" w:cs="Tahoma"/>
          <w:color w:val="000000"/>
          <w:sz w:val="22"/>
          <w:szCs w:val="22"/>
        </w:rPr>
        <w:t xml:space="preserve">Objednatel je oprávněn kontrolovat, zda zhotovitel nezaměstnává osoby, které nejsou v řádném pracovním či obdobném poměru, případně bez pracovního povolení. V případě takovéhoto zjištění je zhotovitel povinen uhradit smluvní pokutu ve výši </w:t>
      </w:r>
      <w:r w:rsidR="00644A3A">
        <w:rPr>
          <w:rFonts w:ascii="Arial Narrow" w:hAnsi="Arial Narrow" w:cs="Tahoma"/>
          <w:color w:val="000000"/>
          <w:sz w:val="22"/>
          <w:szCs w:val="22"/>
        </w:rPr>
        <w:t>2</w:t>
      </w:r>
      <w:r w:rsidRPr="0028172C">
        <w:rPr>
          <w:rFonts w:ascii="Arial Narrow" w:hAnsi="Arial Narrow" w:cs="Tahoma"/>
          <w:color w:val="000000"/>
          <w:sz w:val="22"/>
          <w:szCs w:val="22"/>
        </w:rPr>
        <w:t xml:space="preserve">0.000,- Kč. Objednatel rovněž tuto skutečnost oznámí kompetentnímu orgánu. </w:t>
      </w: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lastRenderedPageBreak/>
        <w:t>Podzhotovitel</w:t>
      </w:r>
    </w:p>
    <w:p w:rsidR="00053E07" w:rsidRDefault="00053E07" w:rsidP="00053E07">
      <w:pPr>
        <w:pStyle w:val="ZkladntextIMP"/>
        <w:spacing w:line="240" w:lineRule="auto"/>
        <w:ind w:left="360"/>
        <w:rPr>
          <w:rFonts w:ascii="Arial Narrow" w:hAnsi="Arial Narrow" w:cs="Tahoma"/>
          <w:b/>
          <w:color w:val="000080"/>
          <w:sz w:val="22"/>
          <w:szCs w:val="22"/>
        </w:rPr>
      </w:pPr>
    </w:p>
    <w:p w:rsidR="00053E07" w:rsidRPr="009D3379" w:rsidRDefault="00053E07" w:rsidP="00053E07">
      <w:pPr>
        <w:numPr>
          <w:ilvl w:val="0"/>
          <w:numId w:val="8"/>
        </w:numPr>
        <w:tabs>
          <w:tab w:val="right" w:pos="8751"/>
        </w:tabs>
        <w:spacing w:after="120"/>
        <w:jc w:val="both"/>
        <w:rPr>
          <w:rFonts w:ascii="Arial Narrow" w:hAnsi="Arial Narrow" w:cs="Tahoma"/>
          <w:color w:val="000000"/>
          <w:sz w:val="22"/>
          <w:szCs w:val="22"/>
        </w:rPr>
      </w:pPr>
      <w:r>
        <w:rPr>
          <w:rFonts w:ascii="Arial Narrow" w:hAnsi="Arial Narrow" w:cs="Tahoma"/>
          <w:color w:val="000000"/>
          <w:sz w:val="22"/>
          <w:szCs w:val="22"/>
        </w:rPr>
        <w:t xml:space="preserve"> Pojem podzhotovitel a subdodavatel je pro účely této smlouvy totožný.</w:t>
      </w:r>
    </w:p>
    <w:p w:rsidR="00053E07" w:rsidRDefault="00053E07" w:rsidP="00053E07">
      <w:pPr>
        <w:numPr>
          <w:ilvl w:val="0"/>
          <w:numId w:val="8"/>
        </w:numPr>
        <w:tabs>
          <w:tab w:val="right" w:pos="8751"/>
        </w:tabs>
        <w:spacing w:after="120"/>
        <w:jc w:val="both"/>
        <w:rPr>
          <w:rFonts w:ascii="Arial Narrow" w:hAnsi="Arial Narrow" w:cs="Tahoma"/>
          <w:color w:val="000000"/>
          <w:sz w:val="22"/>
          <w:szCs w:val="22"/>
        </w:rPr>
      </w:pPr>
      <w:r w:rsidRPr="009D3379">
        <w:rPr>
          <w:rFonts w:ascii="Arial Narrow" w:hAnsi="Arial Narrow" w:cs="Tahoma"/>
          <w:color w:val="000000"/>
          <w:sz w:val="22"/>
          <w:szCs w:val="22"/>
        </w:rPr>
        <w:t>Při předání staveniště budou podzhotovitelé potvrzeni ve stavebním deníku. V případě změny podzhotovitelů musí být tato skutečnost odsouhlasena objednatelem prostřednictvím e-mailu (sluka@mestojablonec.cz), následně bude tato skutečnost uvedena i ve stavebním deníku. Za podzhotovitele, který podléhá uvedenému potvrzení (odsouhlasení), považuje objednatel takového podzhotovitele, jehož podíl prací na celkovém objemu zakázky překračuje 10% z ceny za dílo bez DPH. Za podzhotovitele , který podléhá uvedenému potvrzení (odsouhlasení), objednatel nepovažuje dodavatele stavebního materiálu či celých výrobků, pokud součástí dodávky není i jejich montáž.</w:t>
      </w:r>
    </w:p>
    <w:p w:rsidR="00053E07" w:rsidRPr="009D3379" w:rsidRDefault="00053E07" w:rsidP="00053E07">
      <w:pPr>
        <w:numPr>
          <w:ilvl w:val="0"/>
          <w:numId w:val="8"/>
        </w:numPr>
        <w:suppressAutoHyphens w:val="0"/>
        <w:spacing w:after="120"/>
        <w:jc w:val="both"/>
        <w:rPr>
          <w:rFonts w:ascii="Arial Narrow" w:hAnsi="Arial Narrow"/>
          <w:color w:val="000000"/>
          <w:sz w:val="22"/>
          <w:szCs w:val="22"/>
        </w:rPr>
      </w:pPr>
      <w:r>
        <w:rPr>
          <w:rFonts w:ascii="Arial Narrow" w:hAnsi="Arial Narrow"/>
          <w:sz w:val="22"/>
          <w:szCs w:val="22"/>
        </w:rPr>
        <w:t>Zhotovitel je povinen vést a průběžně aktualizovat reálný seznam všech subdodavatelů včetně výše jejich podílu na akci a tento přehled předat do termínu administrace díla objednateli.</w:t>
      </w:r>
    </w:p>
    <w:p w:rsidR="00053E07" w:rsidRPr="009D3379" w:rsidRDefault="00053E07" w:rsidP="00053E07">
      <w:pPr>
        <w:numPr>
          <w:ilvl w:val="0"/>
          <w:numId w:val="8"/>
        </w:numPr>
        <w:tabs>
          <w:tab w:val="right" w:pos="8751"/>
        </w:tabs>
        <w:spacing w:after="120"/>
        <w:jc w:val="both"/>
        <w:rPr>
          <w:rFonts w:ascii="Arial Narrow" w:hAnsi="Arial Narrow" w:cs="Tahoma"/>
          <w:color w:val="000000"/>
          <w:sz w:val="22"/>
          <w:szCs w:val="22"/>
        </w:rPr>
      </w:pPr>
      <w:r w:rsidRPr="009D3379">
        <w:rPr>
          <w:rFonts w:ascii="Arial Narrow" w:hAnsi="Arial Narrow" w:cs="Tahoma"/>
          <w:color w:val="000000"/>
          <w:sz w:val="22"/>
          <w:szCs w:val="22"/>
        </w:rPr>
        <w:t xml:space="preserve">Zhotovitel se zavazuje uhradit smluvní pokutu do výše </w:t>
      </w:r>
      <w:r w:rsidR="00644A3A">
        <w:rPr>
          <w:rFonts w:ascii="Arial Narrow" w:hAnsi="Arial Narrow" w:cs="Tahoma"/>
          <w:color w:val="000000"/>
          <w:sz w:val="22"/>
          <w:szCs w:val="22"/>
        </w:rPr>
        <w:t>2</w:t>
      </w:r>
      <w:r w:rsidRPr="009D3379">
        <w:rPr>
          <w:rFonts w:ascii="Arial Narrow" w:hAnsi="Arial Narrow" w:cs="Tahoma"/>
          <w:color w:val="000000"/>
          <w:sz w:val="22"/>
          <w:szCs w:val="22"/>
        </w:rPr>
        <w:t>0 000,- Kč za prokazatelné zjištění, že zhotovitel neprovádí dílo vlastními pracovníky nebo pomocí podzhotovitelů odsouhlasených objednatelem formou zápisu ve stavebním deníku nebo nemá příslušné oprávnění k podnikání dle čl. VII odst. 2. Objednatel je rovněž v těchto případech oprávněn odstoupit od smlouvy.</w:t>
      </w:r>
    </w:p>
    <w:p w:rsidR="00053E07" w:rsidRPr="009D3379" w:rsidRDefault="00053E07" w:rsidP="00053E07">
      <w:pPr>
        <w:numPr>
          <w:ilvl w:val="0"/>
          <w:numId w:val="8"/>
        </w:numPr>
        <w:tabs>
          <w:tab w:val="right" w:pos="8751"/>
        </w:tabs>
        <w:spacing w:after="120"/>
        <w:jc w:val="both"/>
        <w:rPr>
          <w:rFonts w:ascii="Arial Narrow" w:hAnsi="Arial Narrow" w:cs="Tahoma"/>
          <w:color w:val="000000"/>
          <w:sz w:val="22"/>
          <w:szCs w:val="22"/>
        </w:rPr>
      </w:pPr>
      <w:r>
        <w:rPr>
          <w:rFonts w:ascii="Arial Narrow" w:hAnsi="Arial Narrow" w:cs="Tahoma"/>
          <w:color w:val="000000"/>
          <w:sz w:val="22"/>
          <w:szCs w:val="22"/>
        </w:rPr>
        <w:t>Objednatel rozsah subdodávek neomezuje.</w:t>
      </w:r>
    </w:p>
    <w:p w:rsidR="00053E07" w:rsidRDefault="00053E07" w:rsidP="00053E07">
      <w:pPr>
        <w:pStyle w:val="ZkladntextIMP"/>
        <w:spacing w:line="240" w:lineRule="auto"/>
        <w:ind w:left="1080"/>
        <w:rPr>
          <w:rFonts w:ascii="Arial Narrow" w:hAnsi="Arial Narrow" w:cs="Tahoma"/>
          <w:b/>
          <w:color w:val="000080"/>
          <w:sz w:val="22"/>
          <w:szCs w:val="22"/>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t>Oprávněné osoby</w:t>
      </w:r>
    </w:p>
    <w:p w:rsidR="00053E07" w:rsidRDefault="00053E07" w:rsidP="00053E07">
      <w:pPr>
        <w:tabs>
          <w:tab w:val="right" w:pos="7560"/>
        </w:tabs>
        <w:jc w:val="both"/>
        <w:rPr>
          <w:rFonts w:ascii="Arial Narrow" w:hAnsi="Arial Narrow" w:cs="Tahoma"/>
          <w:sz w:val="22"/>
          <w:szCs w:val="22"/>
        </w:rPr>
      </w:pPr>
    </w:p>
    <w:p w:rsidR="00053E07" w:rsidRDefault="00053E07" w:rsidP="00053E07">
      <w:pPr>
        <w:numPr>
          <w:ilvl w:val="0"/>
          <w:numId w:val="1"/>
        </w:numPr>
        <w:tabs>
          <w:tab w:val="left" w:pos="1551"/>
          <w:tab w:val="right" w:pos="8751"/>
        </w:tabs>
        <w:jc w:val="both"/>
        <w:rPr>
          <w:rFonts w:ascii="Arial Narrow" w:hAnsi="Arial Narrow" w:cs="Tahoma"/>
          <w:sz w:val="22"/>
          <w:szCs w:val="22"/>
        </w:rPr>
      </w:pPr>
      <w:r>
        <w:rPr>
          <w:rFonts w:ascii="Arial Narrow" w:hAnsi="Arial Narrow" w:cs="Tahoma"/>
          <w:sz w:val="22"/>
          <w:szCs w:val="22"/>
        </w:rPr>
        <w:t>Osobou oprávněnou k podpisu protokolu o převzetí a předání staveniště je:</w:t>
      </w:r>
    </w:p>
    <w:p w:rsidR="00053E07" w:rsidRDefault="00053E07" w:rsidP="00053E07">
      <w:pPr>
        <w:tabs>
          <w:tab w:val="left" w:pos="360"/>
          <w:tab w:val="left" w:pos="2340"/>
          <w:tab w:val="right" w:pos="7560"/>
        </w:tabs>
        <w:jc w:val="both"/>
        <w:rPr>
          <w:rFonts w:ascii="Arial Narrow" w:hAnsi="Arial Narrow" w:cs="Tahoma"/>
          <w:sz w:val="22"/>
          <w:szCs w:val="22"/>
        </w:rPr>
      </w:pPr>
      <w:r>
        <w:rPr>
          <w:rFonts w:ascii="Arial Narrow" w:hAnsi="Arial Narrow" w:cs="Tahoma"/>
          <w:sz w:val="22"/>
          <w:szCs w:val="22"/>
        </w:rPr>
        <w:tab/>
        <w:t>Za objednatele</w:t>
      </w:r>
      <w:r>
        <w:rPr>
          <w:rFonts w:ascii="Arial Narrow" w:hAnsi="Arial Narrow" w:cs="Tahoma"/>
          <w:sz w:val="22"/>
          <w:szCs w:val="22"/>
        </w:rPr>
        <w:tab/>
      </w:r>
    </w:p>
    <w:p w:rsidR="00053E07" w:rsidRDefault="00053E07" w:rsidP="00053E07">
      <w:pPr>
        <w:tabs>
          <w:tab w:val="right" w:pos="13238"/>
        </w:tabs>
        <w:ind w:left="360" w:right="-429"/>
        <w:rPr>
          <w:rFonts w:ascii="Arial Narrow" w:hAnsi="Arial Narrow" w:cs="Tahoma"/>
          <w:sz w:val="22"/>
          <w:szCs w:val="22"/>
        </w:rPr>
      </w:pPr>
      <w:r>
        <w:rPr>
          <w:rFonts w:ascii="Arial Narrow" w:hAnsi="Arial Narrow" w:cs="Tahoma"/>
          <w:color w:val="000000"/>
          <w:sz w:val="22"/>
          <w:szCs w:val="22"/>
        </w:rPr>
        <w:t>Ing. Pavel</w:t>
      </w:r>
      <w:r w:rsidR="00135337">
        <w:rPr>
          <w:rFonts w:ascii="Arial Narrow" w:hAnsi="Arial Narrow" w:cs="Tahoma"/>
          <w:color w:val="000000"/>
          <w:sz w:val="22"/>
          <w:szCs w:val="22"/>
        </w:rPr>
        <w:t xml:space="preserve"> </w:t>
      </w:r>
      <w:r>
        <w:rPr>
          <w:rFonts w:ascii="Arial Narrow" w:hAnsi="Arial Narrow" w:cs="Tahoma"/>
          <w:color w:val="000000"/>
          <w:sz w:val="22"/>
          <w:szCs w:val="22"/>
        </w:rPr>
        <w:t>Sluka, vedoucí oddělení investiční výstavby</w:t>
      </w:r>
      <w:r w:rsidRPr="00135337">
        <w:rPr>
          <w:rFonts w:ascii="Arial Narrow" w:hAnsi="Arial Narrow" w:cs="Tahoma"/>
          <w:sz w:val="22"/>
          <w:szCs w:val="22"/>
        </w:rPr>
        <w:t xml:space="preserve">, </w:t>
      </w:r>
      <w:hyperlink r:id="rId7" w:history="1">
        <w:r w:rsidRPr="00135337">
          <w:rPr>
            <w:rStyle w:val="Hypertextovodkaz"/>
            <w:rFonts w:ascii="Arial Narrow" w:hAnsi="Arial Narrow" w:cs="Tahoma"/>
            <w:color w:val="auto"/>
            <w:sz w:val="22"/>
            <w:szCs w:val="22"/>
            <w:u w:val="none"/>
          </w:rPr>
          <w:t>tel:721</w:t>
        </w:r>
      </w:hyperlink>
      <w:r w:rsidRPr="00135337">
        <w:rPr>
          <w:rFonts w:ascii="Arial Narrow" w:hAnsi="Arial Narrow" w:cs="Tahoma"/>
          <w:sz w:val="22"/>
          <w:szCs w:val="22"/>
        </w:rPr>
        <w:t xml:space="preserve"> 932 </w:t>
      </w:r>
      <w:r>
        <w:rPr>
          <w:rFonts w:ascii="Arial Narrow" w:hAnsi="Arial Narrow" w:cs="Tahoma"/>
          <w:color w:val="000000"/>
          <w:sz w:val="22"/>
          <w:szCs w:val="22"/>
        </w:rPr>
        <w:t>984, e-mail:</w:t>
      </w:r>
      <w:r>
        <w:rPr>
          <w:rFonts w:ascii="Arial Narrow" w:hAnsi="Arial Narrow" w:cs="Tahoma"/>
          <w:sz w:val="22"/>
          <w:szCs w:val="22"/>
        </w:rPr>
        <w:t xml:space="preserve"> </w:t>
      </w:r>
      <w:hyperlink r:id="rId8" w:history="1">
        <w:r w:rsidRPr="00A71D2B">
          <w:rPr>
            <w:rStyle w:val="Hypertextovodkaz"/>
            <w:rFonts w:ascii="Arial Narrow" w:hAnsi="Arial Narrow" w:cs="Tahoma"/>
            <w:sz w:val="22"/>
            <w:szCs w:val="22"/>
          </w:rPr>
          <w:t>sluka@mestojablonec.cz</w:t>
        </w:r>
      </w:hyperlink>
    </w:p>
    <w:p w:rsidR="00053E07" w:rsidRDefault="00053E07" w:rsidP="00053E07">
      <w:pPr>
        <w:tabs>
          <w:tab w:val="left" w:pos="4320"/>
          <w:tab w:val="right" w:pos="13238"/>
        </w:tabs>
        <w:ind w:left="360"/>
        <w:rPr>
          <w:rFonts w:ascii="Arial Narrow" w:hAnsi="Arial Narrow"/>
        </w:rPr>
      </w:pPr>
      <w:r>
        <w:rPr>
          <w:rFonts w:ascii="Arial Narrow" w:hAnsi="Arial Narrow" w:cs="Tahoma"/>
          <w:color w:val="000000"/>
          <w:sz w:val="22"/>
          <w:szCs w:val="22"/>
        </w:rPr>
        <w:t xml:space="preserve">Petr Mikulášek, pracovník oddělení investiční výstavby, tel: 721 932 956, e-mail: </w:t>
      </w:r>
      <w:hyperlink r:id="rId9" w:history="1">
        <w:r w:rsidRPr="0029560D">
          <w:rPr>
            <w:rStyle w:val="Hypertextovodkaz"/>
            <w:rFonts w:ascii="Arial Narrow" w:hAnsi="Arial Narrow"/>
            <w:sz w:val="22"/>
          </w:rPr>
          <w:t>mikulasek@mestojablonec.cz</w:t>
        </w:r>
      </w:hyperlink>
    </w:p>
    <w:p w:rsidR="0029560D" w:rsidRDefault="00053E07" w:rsidP="00053E07">
      <w:pPr>
        <w:tabs>
          <w:tab w:val="left" w:pos="360"/>
          <w:tab w:val="right" w:pos="7560"/>
        </w:tabs>
        <w:jc w:val="both"/>
        <w:rPr>
          <w:rFonts w:ascii="Arial Narrow" w:hAnsi="Arial Narrow" w:cs="Tahoma"/>
          <w:sz w:val="22"/>
          <w:szCs w:val="22"/>
        </w:rPr>
      </w:pPr>
      <w:r>
        <w:rPr>
          <w:rFonts w:ascii="Arial Narrow" w:hAnsi="Arial Narrow" w:cs="Tahoma"/>
          <w:sz w:val="22"/>
          <w:szCs w:val="22"/>
        </w:rPr>
        <w:t xml:space="preserve"> </w:t>
      </w:r>
      <w:r>
        <w:rPr>
          <w:rFonts w:ascii="Arial Narrow" w:hAnsi="Arial Narrow" w:cs="Tahoma"/>
          <w:sz w:val="22"/>
          <w:szCs w:val="22"/>
        </w:rPr>
        <w:tab/>
        <w:t>Za zhotovitele</w:t>
      </w:r>
    </w:p>
    <w:p w:rsidR="00053E07" w:rsidRDefault="00E055AB" w:rsidP="00053E07">
      <w:pPr>
        <w:tabs>
          <w:tab w:val="left" w:pos="360"/>
          <w:tab w:val="right" w:pos="7560"/>
        </w:tabs>
        <w:jc w:val="both"/>
        <w:rPr>
          <w:rFonts w:ascii="Arial Narrow" w:hAnsi="Arial Narrow" w:cs="Tahoma"/>
          <w:sz w:val="22"/>
          <w:szCs w:val="22"/>
        </w:rPr>
      </w:pPr>
      <w:r>
        <w:rPr>
          <w:rFonts w:ascii="Arial Narrow" w:hAnsi="Arial Narrow" w:cs="Tahoma"/>
          <w:sz w:val="22"/>
          <w:szCs w:val="22"/>
        </w:rPr>
        <w:tab/>
      </w:r>
      <w:r w:rsidR="0029560D">
        <w:rPr>
          <w:rFonts w:ascii="Arial Narrow" w:hAnsi="Arial Narrow" w:cs="Tahoma"/>
          <w:sz w:val="22"/>
          <w:szCs w:val="22"/>
        </w:rPr>
        <w:t xml:space="preserve">Richard Lexman, Antikhaus, tel: </w:t>
      </w:r>
      <w:r>
        <w:rPr>
          <w:rFonts w:ascii="Arial Narrow" w:hAnsi="Arial Narrow" w:cs="Tahoma"/>
          <w:sz w:val="22"/>
          <w:szCs w:val="22"/>
        </w:rPr>
        <w:t xml:space="preserve">605 987 881, e-mail: </w:t>
      </w:r>
      <w:hyperlink r:id="rId10" w:history="1">
        <w:r w:rsidRPr="00EE27F6">
          <w:rPr>
            <w:rStyle w:val="Hypertextovodkaz"/>
            <w:rFonts w:ascii="Arial Narrow" w:hAnsi="Arial Narrow" w:cs="Tahoma"/>
            <w:sz w:val="22"/>
            <w:szCs w:val="22"/>
          </w:rPr>
          <w:t>richard@antikhaus.cz</w:t>
        </w:r>
      </w:hyperlink>
      <w:r>
        <w:rPr>
          <w:rFonts w:ascii="Arial Narrow" w:hAnsi="Arial Narrow" w:cs="Tahoma"/>
          <w:sz w:val="22"/>
          <w:szCs w:val="22"/>
        </w:rPr>
        <w:t xml:space="preserve"> </w:t>
      </w:r>
      <w:r w:rsidR="00053E07">
        <w:rPr>
          <w:rFonts w:ascii="Arial Narrow" w:hAnsi="Arial Narrow" w:cs="Tahoma"/>
          <w:sz w:val="22"/>
          <w:szCs w:val="22"/>
        </w:rPr>
        <w:t xml:space="preserve"> </w:t>
      </w:r>
    </w:p>
    <w:p w:rsidR="00053E07" w:rsidRDefault="0066450E" w:rsidP="00053E07">
      <w:pPr>
        <w:tabs>
          <w:tab w:val="left" w:pos="4320"/>
          <w:tab w:val="right" w:pos="13238"/>
        </w:tabs>
        <w:ind w:left="360"/>
        <w:rPr>
          <w:rFonts w:ascii="Arial Narrow" w:hAnsi="Arial Narrow" w:cs="Tahoma"/>
          <w:sz w:val="22"/>
          <w:szCs w:val="22"/>
        </w:rPr>
      </w:pPr>
      <w:r>
        <w:rPr>
          <w:rFonts w:ascii="Arial Narrow" w:hAnsi="Arial Narrow" w:cs="Tahoma"/>
          <w:sz w:val="22"/>
          <w:szCs w:val="22"/>
        </w:rPr>
        <w:t xml:space="preserve"> </w:t>
      </w:r>
    </w:p>
    <w:p w:rsidR="00053E07" w:rsidRDefault="00053E07" w:rsidP="00053E07">
      <w:pPr>
        <w:tabs>
          <w:tab w:val="left" w:pos="4320"/>
          <w:tab w:val="right" w:pos="13238"/>
        </w:tabs>
        <w:ind w:left="360"/>
        <w:jc w:val="both"/>
        <w:rPr>
          <w:rFonts w:ascii="Arial Narrow" w:hAnsi="Arial Narrow" w:cs="Tahoma"/>
          <w:sz w:val="22"/>
          <w:szCs w:val="22"/>
        </w:rPr>
      </w:pPr>
      <w:r>
        <w:rPr>
          <w:rFonts w:ascii="Arial Narrow" w:hAnsi="Arial Narrow" w:cs="Tahoma"/>
          <w:sz w:val="22"/>
          <w:szCs w:val="22"/>
        </w:rPr>
        <w:t>Protokol (zápis) o předání a převzetí staveniště musí být podepsán všemi uvedenými osobami.</w:t>
      </w:r>
    </w:p>
    <w:p w:rsidR="00E055AB" w:rsidRDefault="00E055AB" w:rsidP="00053E07">
      <w:pPr>
        <w:tabs>
          <w:tab w:val="left" w:pos="4320"/>
          <w:tab w:val="right" w:pos="13238"/>
        </w:tabs>
        <w:ind w:left="360"/>
        <w:jc w:val="both"/>
        <w:rPr>
          <w:rFonts w:ascii="Arial Narrow" w:hAnsi="Arial Narrow" w:cs="Tahoma"/>
          <w:sz w:val="22"/>
          <w:szCs w:val="22"/>
        </w:rPr>
      </w:pPr>
    </w:p>
    <w:p w:rsidR="00053E07" w:rsidRDefault="00053E07" w:rsidP="00053E07">
      <w:pPr>
        <w:numPr>
          <w:ilvl w:val="0"/>
          <w:numId w:val="1"/>
        </w:numPr>
        <w:tabs>
          <w:tab w:val="left" w:pos="1551"/>
          <w:tab w:val="right" w:pos="8751"/>
        </w:tabs>
        <w:jc w:val="both"/>
        <w:rPr>
          <w:rFonts w:ascii="Arial Narrow" w:hAnsi="Arial Narrow" w:cs="Tahoma"/>
          <w:sz w:val="22"/>
          <w:szCs w:val="22"/>
        </w:rPr>
      </w:pPr>
      <w:r>
        <w:rPr>
          <w:rFonts w:ascii="Arial Narrow" w:hAnsi="Arial Narrow" w:cs="Tahoma"/>
          <w:sz w:val="22"/>
          <w:szCs w:val="22"/>
        </w:rPr>
        <w:t>Osobou oprávněnou k podpisu protokolu o převzetí a předání díla je:</w:t>
      </w:r>
    </w:p>
    <w:p w:rsidR="00053E07" w:rsidRDefault="00053E07" w:rsidP="00053E07">
      <w:pPr>
        <w:tabs>
          <w:tab w:val="left" w:pos="360"/>
          <w:tab w:val="left" w:pos="2340"/>
          <w:tab w:val="right" w:pos="7560"/>
        </w:tabs>
        <w:jc w:val="both"/>
        <w:rPr>
          <w:rFonts w:ascii="Arial Narrow" w:hAnsi="Arial Narrow" w:cs="Tahoma"/>
          <w:sz w:val="22"/>
          <w:szCs w:val="22"/>
        </w:rPr>
      </w:pPr>
      <w:r>
        <w:rPr>
          <w:rFonts w:ascii="Arial Narrow" w:hAnsi="Arial Narrow" w:cs="Tahoma"/>
          <w:sz w:val="22"/>
          <w:szCs w:val="22"/>
        </w:rPr>
        <w:tab/>
        <w:t>Za objednatele</w:t>
      </w:r>
      <w:r>
        <w:rPr>
          <w:rFonts w:ascii="Arial Narrow" w:hAnsi="Arial Narrow" w:cs="Tahoma"/>
          <w:sz w:val="22"/>
          <w:szCs w:val="22"/>
        </w:rPr>
        <w:tab/>
      </w:r>
    </w:p>
    <w:p w:rsidR="00053E07" w:rsidRPr="007066AD" w:rsidRDefault="00053E07" w:rsidP="00053E07">
      <w:pPr>
        <w:tabs>
          <w:tab w:val="right" w:pos="13238"/>
        </w:tabs>
        <w:ind w:left="360" w:right="-429"/>
        <w:rPr>
          <w:rFonts w:ascii="Arial Narrow" w:hAnsi="Arial Narrow"/>
        </w:rPr>
      </w:pPr>
      <w:r>
        <w:rPr>
          <w:rFonts w:ascii="Arial Narrow" w:hAnsi="Arial Narrow" w:cs="Tahoma"/>
          <w:color w:val="000000"/>
          <w:sz w:val="22"/>
          <w:szCs w:val="22"/>
        </w:rPr>
        <w:t>Ing. Pavel Sluka, vedoucí oddělení investiční výstavby, tel:721 932 984, e-</w:t>
      </w:r>
      <w:r w:rsidRPr="007066AD">
        <w:rPr>
          <w:rFonts w:ascii="Arial Narrow" w:hAnsi="Arial Narrow" w:cs="Tahoma"/>
          <w:color w:val="000000"/>
          <w:sz w:val="22"/>
          <w:szCs w:val="22"/>
        </w:rPr>
        <w:t xml:space="preserve">mail: </w:t>
      </w:r>
      <w:hyperlink r:id="rId11" w:history="1">
        <w:r w:rsidRPr="0029560D">
          <w:rPr>
            <w:rStyle w:val="Hypertextovodkaz"/>
            <w:rFonts w:ascii="Arial Narrow" w:hAnsi="Arial Narrow"/>
            <w:sz w:val="22"/>
          </w:rPr>
          <w:t>sluka@mestojablonec.cz</w:t>
        </w:r>
      </w:hyperlink>
    </w:p>
    <w:p w:rsidR="00053E07" w:rsidRDefault="00053E07" w:rsidP="00053E07">
      <w:pPr>
        <w:tabs>
          <w:tab w:val="left" w:pos="4320"/>
          <w:tab w:val="right" w:pos="13238"/>
        </w:tabs>
        <w:ind w:left="360"/>
        <w:rPr>
          <w:rFonts w:ascii="Arial Narrow" w:hAnsi="Arial Narrow"/>
        </w:rPr>
      </w:pPr>
      <w:r>
        <w:rPr>
          <w:rFonts w:ascii="Arial Narrow" w:hAnsi="Arial Narrow" w:cs="Tahoma"/>
          <w:color w:val="000000"/>
          <w:sz w:val="22"/>
          <w:szCs w:val="22"/>
        </w:rPr>
        <w:t xml:space="preserve">Petr Mikulášek, pracovník oddělení investiční výstavby, tel: 721 932 956, e-mail: </w:t>
      </w:r>
      <w:hyperlink r:id="rId12" w:history="1">
        <w:r w:rsidRPr="0029560D">
          <w:rPr>
            <w:rStyle w:val="Hypertextovodkaz"/>
            <w:rFonts w:ascii="Arial Narrow" w:hAnsi="Arial Narrow"/>
            <w:sz w:val="22"/>
          </w:rPr>
          <w:t>mikulasek@mestojablonec.cz</w:t>
        </w:r>
      </w:hyperlink>
    </w:p>
    <w:p w:rsidR="00053E07" w:rsidRDefault="00053E07" w:rsidP="00053E07">
      <w:pPr>
        <w:tabs>
          <w:tab w:val="left" w:pos="360"/>
          <w:tab w:val="left" w:pos="2340"/>
          <w:tab w:val="right" w:pos="7560"/>
        </w:tabs>
        <w:jc w:val="both"/>
        <w:rPr>
          <w:rFonts w:ascii="Arial Narrow" w:hAnsi="Arial Narrow" w:cs="Tahoma"/>
          <w:sz w:val="22"/>
          <w:szCs w:val="22"/>
        </w:rPr>
      </w:pPr>
      <w:r>
        <w:rPr>
          <w:rFonts w:ascii="Arial Narrow" w:hAnsi="Arial Narrow" w:cs="Tahoma"/>
          <w:color w:val="000000"/>
          <w:sz w:val="22"/>
          <w:szCs w:val="22"/>
        </w:rPr>
        <w:tab/>
      </w:r>
      <w:r>
        <w:rPr>
          <w:rFonts w:ascii="Arial Narrow" w:hAnsi="Arial Narrow" w:cs="Tahoma"/>
          <w:sz w:val="22"/>
          <w:szCs w:val="22"/>
        </w:rPr>
        <w:t>Za zhotovitele</w:t>
      </w:r>
    </w:p>
    <w:p w:rsidR="003D1961" w:rsidRDefault="00E055AB" w:rsidP="003D1961">
      <w:pPr>
        <w:tabs>
          <w:tab w:val="left" w:pos="4320"/>
          <w:tab w:val="right" w:pos="13238"/>
        </w:tabs>
        <w:ind w:left="360"/>
        <w:rPr>
          <w:rFonts w:ascii="Arial Narrow" w:hAnsi="Arial Narrow" w:cs="Tahoma"/>
          <w:sz w:val="22"/>
          <w:szCs w:val="22"/>
        </w:rPr>
      </w:pPr>
      <w:r>
        <w:rPr>
          <w:rFonts w:ascii="Arial Narrow" w:hAnsi="Arial Narrow" w:cs="Tahoma"/>
          <w:sz w:val="22"/>
          <w:szCs w:val="22"/>
        </w:rPr>
        <w:t xml:space="preserve">Richard Lexman, Antikhaus, tel: 605 987 881, e-mail: </w:t>
      </w:r>
      <w:hyperlink r:id="rId13" w:history="1">
        <w:r w:rsidRPr="00EE27F6">
          <w:rPr>
            <w:rStyle w:val="Hypertextovodkaz"/>
            <w:rFonts w:ascii="Arial Narrow" w:hAnsi="Arial Narrow" w:cs="Tahoma"/>
            <w:sz w:val="22"/>
            <w:szCs w:val="22"/>
          </w:rPr>
          <w:t>richard@antikhaus.cz</w:t>
        </w:r>
      </w:hyperlink>
      <w:r>
        <w:rPr>
          <w:rFonts w:ascii="Arial Narrow" w:hAnsi="Arial Narrow" w:cs="Tahoma"/>
          <w:sz w:val="22"/>
          <w:szCs w:val="22"/>
        </w:rPr>
        <w:t xml:space="preserve">  </w:t>
      </w:r>
    </w:p>
    <w:p w:rsidR="003D1961" w:rsidRDefault="0066450E" w:rsidP="003D1961">
      <w:pPr>
        <w:tabs>
          <w:tab w:val="left" w:pos="4320"/>
          <w:tab w:val="right" w:pos="13238"/>
        </w:tabs>
        <w:ind w:left="360"/>
        <w:jc w:val="both"/>
        <w:rPr>
          <w:rFonts w:ascii="Arial Narrow" w:hAnsi="Arial Narrow" w:cs="Tahoma"/>
          <w:sz w:val="22"/>
          <w:szCs w:val="22"/>
        </w:rPr>
      </w:pPr>
      <w:r>
        <w:rPr>
          <w:rFonts w:ascii="Arial Narrow" w:hAnsi="Arial Narrow" w:cs="Tahoma"/>
          <w:sz w:val="22"/>
          <w:szCs w:val="22"/>
        </w:rPr>
        <w:t xml:space="preserve"> </w:t>
      </w:r>
    </w:p>
    <w:p w:rsidR="00053E07" w:rsidRDefault="00053E07" w:rsidP="00053E07">
      <w:pPr>
        <w:tabs>
          <w:tab w:val="left" w:pos="4320"/>
          <w:tab w:val="right" w:pos="13238"/>
        </w:tabs>
        <w:ind w:left="360"/>
        <w:jc w:val="both"/>
        <w:rPr>
          <w:rFonts w:ascii="Arial Narrow" w:hAnsi="Arial Narrow" w:cs="Tahoma"/>
          <w:sz w:val="22"/>
          <w:szCs w:val="22"/>
        </w:rPr>
      </w:pPr>
      <w:r>
        <w:rPr>
          <w:rFonts w:ascii="Arial Narrow" w:hAnsi="Arial Narrow" w:cs="Tahoma"/>
          <w:sz w:val="22"/>
          <w:szCs w:val="22"/>
        </w:rPr>
        <w:t>Protokol (zápis) o předání a převzetí díla musí být podepsán všemi uvedenými osobami.</w:t>
      </w:r>
    </w:p>
    <w:p w:rsidR="00E055AB" w:rsidRDefault="00E055AB" w:rsidP="00053E07">
      <w:pPr>
        <w:tabs>
          <w:tab w:val="left" w:pos="4320"/>
          <w:tab w:val="right" w:pos="13238"/>
        </w:tabs>
        <w:ind w:left="360"/>
        <w:jc w:val="both"/>
        <w:rPr>
          <w:rFonts w:ascii="Arial Narrow" w:hAnsi="Arial Narrow" w:cs="Tahoma"/>
          <w:sz w:val="22"/>
          <w:szCs w:val="22"/>
        </w:rPr>
      </w:pPr>
    </w:p>
    <w:p w:rsidR="00053E07" w:rsidRDefault="00053E07" w:rsidP="00053E07">
      <w:pPr>
        <w:numPr>
          <w:ilvl w:val="0"/>
          <w:numId w:val="1"/>
        </w:numPr>
        <w:tabs>
          <w:tab w:val="left" w:pos="1551"/>
          <w:tab w:val="left" w:pos="3531"/>
          <w:tab w:val="right" w:pos="8751"/>
        </w:tabs>
        <w:jc w:val="both"/>
        <w:rPr>
          <w:rFonts w:ascii="Arial Narrow" w:hAnsi="Arial Narrow" w:cs="Tahoma"/>
          <w:sz w:val="22"/>
          <w:szCs w:val="22"/>
        </w:rPr>
      </w:pPr>
      <w:r>
        <w:rPr>
          <w:rFonts w:ascii="Arial Narrow" w:hAnsi="Arial Narrow" w:cs="Tahoma"/>
          <w:sz w:val="22"/>
          <w:szCs w:val="22"/>
        </w:rPr>
        <w:t xml:space="preserve">Osobou oprávněnou k podpisu dohody o předčasném užívání díla je: </w:t>
      </w:r>
    </w:p>
    <w:p w:rsidR="00053E07" w:rsidRDefault="00053E07" w:rsidP="00053E07">
      <w:pPr>
        <w:tabs>
          <w:tab w:val="left" w:pos="360"/>
          <w:tab w:val="left" w:pos="2340"/>
          <w:tab w:val="right" w:pos="7560"/>
        </w:tabs>
        <w:jc w:val="both"/>
        <w:rPr>
          <w:rFonts w:ascii="Arial Narrow" w:hAnsi="Arial Narrow" w:cs="Tahoma"/>
          <w:sz w:val="22"/>
          <w:szCs w:val="22"/>
        </w:rPr>
      </w:pPr>
      <w:r>
        <w:rPr>
          <w:rFonts w:ascii="Arial Narrow" w:hAnsi="Arial Narrow" w:cs="Tahoma"/>
          <w:sz w:val="22"/>
          <w:szCs w:val="22"/>
        </w:rPr>
        <w:tab/>
        <w:t>Za objednatele</w:t>
      </w:r>
    </w:p>
    <w:p w:rsidR="00053E07" w:rsidRDefault="00053E07" w:rsidP="00053E07">
      <w:pPr>
        <w:tabs>
          <w:tab w:val="right" w:pos="13238"/>
        </w:tabs>
        <w:ind w:left="360" w:right="-429"/>
      </w:pPr>
      <w:r>
        <w:rPr>
          <w:rFonts w:ascii="Arial Narrow" w:hAnsi="Arial Narrow" w:cs="Tahoma"/>
          <w:color w:val="000000"/>
          <w:sz w:val="22"/>
          <w:szCs w:val="22"/>
        </w:rPr>
        <w:t>Ing. Pavel Sluka, vedoucí oddělení investiční výstavby, tel:721 932 984 ,e-</w:t>
      </w:r>
      <w:r w:rsidRPr="007066AD">
        <w:rPr>
          <w:rFonts w:ascii="Arial Narrow" w:hAnsi="Arial Narrow" w:cs="Tahoma"/>
          <w:color w:val="000000"/>
          <w:sz w:val="22"/>
          <w:szCs w:val="22"/>
        </w:rPr>
        <w:t>mail:</w:t>
      </w:r>
      <w:r w:rsidRPr="007066AD">
        <w:rPr>
          <w:rFonts w:ascii="Arial Narrow" w:hAnsi="Arial Narrow" w:cs="Tahoma"/>
          <w:sz w:val="22"/>
          <w:szCs w:val="22"/>
        </w:rPr>
        <w:t xml:space="preserve"> </w:t>
      </w:r>
      <w:hyperlink r:id="rId14" w:history="1">
        <w:r w:rsidRPr="0029560D">
          <w:rPr>
            <w:rStyle w:val="Hypertextovodkaz"/>
            <w:rFonts w:ascii="Arial Narrow" w:hAnsi="Arial Narrow"/>
            <w:sz w:val="22"/>
          </w:rPr>
          <w:t>sluka@mestojablonec.cz</w:t>
        </w:r>
      </w:hyperlink>
    </w:p>
    <w:p w:rsidR="00E055AB" w:rsidRDefault="00E055AB" w:rsidP="00E055AB">
      <w:pPr>
        <w:tabs>
          <w:tab w:val="left" w:pos="360"/>
          <w:tab w:val="left" w:pos="2340"/>
          <w:tab w:val="right" w:pos="7560"/>
        </w:tabs>
        <w:jc w:val="both"/>
        <w:rPr>
          <w:rFonts w:ascii="Arial Narrow" w:hAnsi="Arial Narrow" w:cs="Tahoma"/>
          <w:sz w:val="22"/>
          <w:szCs w:val="22"/>
        </w:rPr>
      </w:pPr>
      <w:r>
        <w:rPr>
          <w:rFonts w:ascii="Arial Narrow" w:hAnsi="Arial Narrow" w:cs="Tahoma"/>
          <w:sz w:val="22"/>
          <w:szCs w:val="22"/>
        </w:rPr>
        <w:tab/>
        <w:t>Za zhotovitele</w:t>
      </w:r>
    </w:p>
    <w:p w:rsidR="00E055AB" w:rsidRDefault="00E055AB" w:rsidP="00E055AB">
      <w:pPr>
        <w:tabs>
          <w:tab w:val="left" w:pos="4320"/>
          <w:tab w:val="right" w:pos="13238"/>
        </w:tabs>
        <w:ind w:left="360"/>
        <w:rPr>
          <w:rFonts w:ascii="Arial Narrow" w:hAnsi="Arial Narrow" w:cs="Tahoma"/>
          <w:sz w:val="22"/>
          <w:szCs w:val="22"/>
        </w:rPr>
      </w:pPr>
      <w:r>
        <w:rPr>
          <w:rFonts w:ascii="Arial Narrow" w:hAnsi="Arial Narrow" w:cs="Tahoma"/>
          <w:sz w:val="22"/>
          <w:szCs w:val="22"/>
        </w:rPr>
        <w:t xml:space="preserve">Richard Lexman, Antikhaus, tel: 605 987 881, e-mail: </w:t>
      </w:r>
      <w:hyperlink r:id="rId15" w:history="1">
        <w:r w:rsidRPr="00EE27F6">
          <w:rPr>
            <w:rStyle w:val="Hypertextovodkaz"/>
            <w:rFonts w:ascii="Arial Narrow" w:hAnsi="Arial Narrow" w:cs="Tahoma"/>
            <w:sz w:val="22"/>
            <w:szCs w:val="22"/>
          </w:rPr>
          <w:t>richard@antikhaus.cz</w:t>
        </w:r>
      </w:hyperlink>
      <w:r>
        <w:rPr>
          <w:rFonts w:ascii="Arial Narrow" w:hAnsi="Arial Narrow" w:cs="Tahoma"/>
          <w:sz w:val="22"/>
          <w:szCs w:val="22"/>
        </w:rPr>
        <w:t xml:space="preserve">  </w:t>
      </w:r>
    </w:p>
    <w:p w:rsidR="003D1961" w:rsidRDefault="003D1961" w:rsidP="00E055AB">
      <w:pPr>
        <w:tabs>
          <w:tab w:val="left" w:pos="4320"/>
          <w:tab w:val="right" w:pos="13238"/>
        </w:tabs>
        <w:jc w:val="both"/>
        <w:rPr>
          <w:rFonts w:ascii="Arial Narrow" w:hAnsi="Arial Narrow" w:cs="Tahoma"/>
          <w:sz w:val="22"/>
          <w:szCs w:val="22"/>
        </w:rPr>
      </w:pPr>
    </w:p>
    <w:p w:rsidR="00053E07" w:rsidRDefault="00053E07" w:rsidP="00053E07">
      <w:pPr>
        <w:tabs>
          <w:tab w:val="left" w:pos="4320"/>
          <w:tab w:val="right" w:pos="13238"/>
        </w:tabs>
        <w:ind w:left="360"/>
        <w:jc w:val="both"/>
        <w:rPr>
          <w:rFonts w:ascii="Arial Narrow" w:hAnsi="Arial Narrow" w:cs="Tahoma"/>
          <w:sz w:val="22"/>
          <w:szCs w:val="22"/>
        </w:rPr>
      </w:pPr>
      <w:r>
        <w:rPr>
          <w:rFonts w:ascii="Arial Narrow" w:hAnsi="Arial Narrow" w:cs="Tahoma"/>
          <w:sz w:val="22"/>
          <w:szCs w:val="22"/>
        </w:rPr>
        <w:t>Dohoda o předčasném užívání musí být podepsána všemi uvedenými osobami.</w:t>
      </w:r>
    </w:p>
    <w:p w:rsidR="00E055AB" w:rsidRDefault="00E055AB" w:rsidP="00053E07">
      <w:pPr>
        <w:tabs>
          <w:tab w:val="left" w:pos="4320"/>
          <w:tab w:val="right" w:pos="13238"/>
        </w:tabs>
        <w:ind w:left="360"/>
        <w:jc w:val="both"/>
        <w:rPr>
          <w:rFonts w:ascii="Arial Narrow" w:hAnsi="Arial Narrow" w:cs="Tahoma"/>
          <w:sz w:val="22"/>
          <w:szCs w:val="22"/>
        </w:rPr>
      </w:pPr>
    </w:p>
    <w:p w:rsidR="00053E07" w:rsidRDefault="00053E07" w:rsidP="00053E07">
      <w:pPr>
        <w:numPr>
          <w:ilvl w:val="0"/>
          <w:numId w:val="1"/>
        </w:numPr>
        <w:tabs>
          <w:tab w:val="left" w:pos="1551"/>
          <w:tab w:val="left" w:pos="3531"/>
          <w:tab w:val="right" w:pos="8751"/>
        </w:tabs>
        <w:jc w:val="both"/>
        <w:rPr>
          <w:rFonts w:ascii="Arial Narrow" w:hAnsi="Arial Narrow" w:cs="Tahoma"/>
          <w:color w:val="000000"/>
          <w:sz w:val="22"/>
          <w:szCs w:val="22"/>
        </w:rPr>
      </w:pPr>
      <w:r>
        <w:rPr>
          <w:rFonts w:ascii="Arial Narrow" w:hAnsi="Arial Narrow" w:cs="Tahoma"/>
          <w:color w:val="000000"/>
          <w:sz w:val="22"/>
          <w:szCs w:val="22"/>
        </w:rPr>
        <w:t xml:space="preserve">Zhotovitel je povinen předkládat soupis provedených prací ke kontrole technickému dozoru stavebníka. </w:t>
      </w:r>
    </w:p>
    <w:p w:rsidR="00E4178B" w:rsidRDefault="00E4178B" w:rsidP="00E4178B">
      <w:pPr>
        <w:pStyle w:val="Odstavecseseznamem"/>
        <w:tabs>
          <w:tab w:val="left" w:pos="4320"/>
          <w:tab w:val="right" w:pos="13238"/>
        </w:tabs>
        <w:ind w:left="397"/>
        <w:rPr>
          <w:rStyle w:val="Hypertextovodkaz"/>
          <w:rFonts w:ascii="Arial Narrow" w:hAnsi="Arial Narrow"/>
          <w:sz w:val="22"/>
        </w:rPr>
      </w:pPr>
      <w:r w:rsidRPr="00E4178B">
        <w:rPr>
          <w:rFonts w:ascii="Arial Narrow" w:hAnsi="Arial Narrow" w:cs="Tahoma"/>
          <w:color w:val="000000"/>
          <w:sz w:val="22"/>
          <w:szCs w:val="22"/>
        </w:rPr>
        <w:t xml:space="preserve">Petr Mikulášek, pracovník oddělení investiční výstavby, tel: 721 932 956, e-mail: </w:t>
      </w:r>
      <w:hyperlink r:id="rId16" w:history="1">
        <w:r w:rsidRPr="0029560D">
          <w:rPr>
            <w:rStyle w:val="Hypertextovodkaz"/>
            <w:rFonts w:ascii="Arial Narrow" w:hAnsi="Arial Narrow"/>
            <w:sz w:val="22"/>
          </w:rPr>
          <w:t>mikulasek@mestojablonec.cz</w:t>
        </w:r>
      </w:hyperlink>
    </w:p>
    <w:p w:rsidR="0026580C" w:rsidRDefault="0026580C" w:rsidP="00E4178B">
      <w:pPr>
        <w:pStyle w:val="Odstavecseseznamem"/>
        <w:tabs>
          <w:tab w:val="left" w:pos="4320"/>
          <w:tab w:val="right" w:pos="13238"/>
        </w:tabs>
        <w:ind w:left="397"/>
        <w:rPr>
          <w:rStyle w:val="Hypertextovodkaz"/>
          <w:rFonts w:ascii="Arial Narrow" w:hAnsi="Arial Narrow"/>
          <w:sz w:val="22"/>
        </w:rPr>
      </w:pPr>
    </w:p>
    <w:p w:rsidR="00E055AB" w:rsidRPr="00E4178B" w:rsidRDefault="00E055AB" w:rsidP="00E4178B">
      <w:pPr>
        <w:pStyle w:val="Odstavecseseznamem"/>
        <w:tabs>
          <w:tab w:val="left" w:pos="4320"/>
          <w:tab w:val="right" w:pos="13238"/>
        </w:tabs>
        <w:ind w:left="397"/>
        <w:rPr>
          <w:rFonts w:ascii="Arial Narrow" w:hAnsi="Arial Narrow"/>
        </w:rPr>
      </w:pPr>
    </w:p>
    <w:p w:rsidR="00053E07" w:rsidRDefault="00053E07" w:rsidP="00053E07">
      <w:pPr>
        <w:pStyle w:val="ZkladntextIMP"/>
        <w:numPr>
          <w:ilvl w:val="0"/>
          <w:numId w:val="2"/>
        </w:numPr>
        <w:spacing w:line="240" w:lineRule="auto"/>
        <w:jc w:val="center"/>
        <w:rPr>
          <w:rFonts w:ascii="Arial Narrow" w:hAnsi="Arial Narrow" w:cs="Tahoma"/>
          <w:b/>
          <w:color w:val="000080"/>
          <w:sz w:val="22"/>
          <w:szCs w:val="22"/>
        </w:rPr>
      </w:pPr>
      <w:r>
        <w:rPr>
          <w:rFonts w:ascii="Arial Narrow" w:hAnsi="Arial Narrow" w:cs="Tahoma"/>
          <w:b/>
          <w:color w:val="000080"/>
          <w:sz w:val="22"/>
          <w:szCs w:val="22"/>
        </w:rPr>
        <w:lastRenderedPageBreak/>
        <w:t>Závěrečná ustanovení</w:t>
      </w:r>
    </w:p>
    <w:p w:rsidR="00053E07" w:rsidRDefault="00053E07" w:rsidP="00053E07">
      <w:pPr>
        <w:pStyle w:val="ZkladntextIMP"/>
        <w:spacing w:line="240" w:lineRule="auto"/>
        <w:ind w:left="1080"/>
        <w:jc w:val="center"/>
        <w:rPr>
          <w:rFonts w:ascii="Arial Narrow" w:hAnsi="Arial Narrow" w:cs="Tahoma"/>
          <w:b/>
          <w:color w:val="000080"/>
          <w:sz w:val="22"/>
          <w:szCs w:val="22"/>
        </w:rPr>
      </w:pP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Zhotovitel prohlašuje, že se seznámil s </w:t>
      </w:r>
      <w:r>
        <w:rPr>
          <w:rFonts w:ascii="Arial Narrow" w:hAnsi="Arial Narrow" w:cs="Tahoma"/>
          <w:sz w:val="22"/>
          <w:szCs w:val="22"/>
        </w:rPr>
        <w:t>technickou</w:t>
      </w:r>
      <w:r w:rsidRPr="00F50D0A">
        <w:rPr>
          <w:rFonts w:ascii="Arial Narrow" w:hAnsi="Arial Narrow" w:cs="Tahoma"/>
          <w:sz w:val="22"/>
          <w:szCs w:val="22"/>
        </w:rPr>
        <w:t xml:space="preserve"> dokumentací předanou objednatelem a specifikovanou v článku II. této smlouvy, skutečným stavem staveniště (včetně možností přístupu na staveniště a zajištění úprav, které může staveniště vyžadovat), bere v úvahu veškeré souvislosti a omezení s tím související a má tak k dispozici veškeré informace potřebné pro vyhodnocení rizik, eventualit a dalších okolností, které by mohly ovlivnit rozsah díla, anebo cenu za dílo.</w:t>
      </w:r>
    </w:p>
    <w:p w:rsidR="008052BD" w:rsidRDefault="008052BD" w:rsidP="008052BD">
      <w:pPr>
        <w:numPr>
          <w:ilvl w:val="3"/>
          <w:numId w:val="6"/>
        </w:numPr>
        <w:tabs>
          <w:tab w:val="clear" w:pos="1800"/>
          <w:tab w:val="num" w:pos="426"/>
          <w:tab w:val="left" w:pos="1551"/>
          <w:tab w:val="right" w:pos="8751"/>
        </w:tabs>
        <w:spacing w:after="120"/>
        <w:ind w:left="426" w:hanging="426"/>
        <w:jc w:val="both"/>
        <w:rPr>
          <w:rFonts w:ascii="Arial Narrow" w:hAnsi="Arial Narrow" w:cs="Tahoma"/>
          <w:sz w:val="22"/>
          <w:szCs w:val="22"/>
        </w:rPr>
      </w:pPr>
      <w:r w:rsidRPr="008052BD">
        <w:rPr>
          <w:rFonts w:ascii="Arial Narrow" w:hAnsi="Arial Narrow" w:cs="Tahoma"/>
          <w:sz w:val="22"/>
          <w:szCs w:val="22"/>
        </w:rPr>
        <w:t>Strany souhlasí s tím, že tuto Smlouvu Objednatel zveřejní na svém profilu zadavatele v souladu se zákonem č. 134/2016 Sb., o zadávání veřejných zakázek, ve znění pozdějších předpisů (dále jen „ZZVZ“), a to včetně všech jejích příloh, případných změn a dodatků, a skutečně uhrazené ceny.</w:t>
      </w:r>
    </w:p>
    <w:p w:rsidR="008052BD" w:rsidRDefault="008052BD" w:rsidP="008052BD">
      <w:pPr>
        <w:tabs>
          <w:tab w:val="left" w:pos="1551"/>
          <w:tab w:val="right" w:pos="8751"/>
        </w:tabs>
        <w:spacing w:after="120"/>
        <w:ind w:left="426"/>
        <w:jc w:val="both"/>
        <w:rPr>
          <w:rFonts w:ascii="Arial Narrow" w:hAnsi="Arial Narrow" w:cs="Tahoma"/>
          <w:sz w:val="22"/>
          <w:szCs w:val="22"/>
        </w:rPr>
      </w:pPr>
      <w:r w:rsidRPr="008052BD">
        <w:rPr>
          <w:rFonts w:ascii="Arial Narrow" w:hAnsi="Arial Narrow" w:cs="Tahoma"/>
          <w:sz w:val="22"/>
          <w:szCs w:val="22"/>
        </w:rPr>
        <w:t>Strany souhlasí s tím, že tuto Smlouvu Objednatel zveřejní v Registru smluv v souladu se zákonem č. 340/2015 Sb., o zvláštních podmínkách účinnosti některých smluv, uveřejňování těchto smluv a o registru smluv (zákon o registru smluv), a to včetně všech jejích příloh, případných změn a dodatků.</w:t>
      </w:r>
    </w:p>
    <w:p w:rsidR="00F73B42" w:rsidRPr="00F73B42" w:rsidRDefault="00F73B42" w:rsidP="00F73B42">
      <w:pPr>
        <w:numPr>
          <w:ilvl w:val="3"/>
          <w:numId w:val="6"/>
        </w:numPr>
        <w:tabs>
          <w:tab w:val="clear" w:pos="1800"/>
          <w:tab w:val="num" w:pos="426"/>
          <w:tab w:val="left" w:pos="1551"/>
          <w:tab w:val="right" w:pos="8751"/>
        </w:tabs>
        <w:spacing w:after="120"/>
        <w:ind w:left="426" w:hanging="426"/>
        <w:jc w:val="both"/>
        <w:rPr>
          <w:rFonts w:ascii="Arial Narrow" w:hAnsi="Arial Narrow" w:cs="Tahoma"/>
          <w:sz w:val="22"/>
          <w:szCs w:val="22"/>
        </w:rPr>
      </w:pPr>
      <w:r w:rsidRPr="00F73B42">
        <w:rPr>
          <w:rFonts w:ascii="Arial Narrow" w:hAnsi="Arial Narrow" w:cs="Tahoma"/>
          <w:sz w:val="22"/>
          <w:szCs w:val="22"/>
        </w:rPr>
        <w:t>Objednatel prohlašuje, že byl seznámen s konstrukcí okenního systému, dílenskou dokumentací a s použitými materiály a s předloženým provedením souhlasí.</w:t>
      </w:r>
    </w:p>
    <w:p w:rsidR="00F73B42" w:rsidRPr="00F73B42" w:rsidRDefault="00F73B42" w:rsidP="00F73B42">
      <w:pPr>
        <w:numPr>
          <w:ilvl w:val="3"/>
          <w:numId w:val="6"/>
        </w:numPr>
        <w:tabs>
          <w:tab w:val="clear" w:pos="1800"/>
          <w:tab w:val="num" w:pos="426"/>
          <w:tab w:val="left" w:pos="1551"/>
          <w:tab w:val="right" w:pos="8751"/>
        </w:tabs>
        <w:spacing w:after="120"/>
        <w:ind w:left="426" w:hanging="426"/>
        <w:jc w:val="both"/>
        <w:rPr>
          <w:rFonts w:ascii="Arial Narrow" w:hAnsi="Arial Narrow" w:cs="Tahoma"/>
          <w:sz w:val="22"/>
          <w:szCs w:val="22"/>
        </w:rPr>
      </w:pPr>
      <w:r w:rsidRPr="00F73B42">
        <w:rPr>
          <w:rFonts w:ascii="Arial Narrow" w:hAnsi="Arial Narrow" w:cs="Tahoma"/>
          <w:sz w:val="22"/>
          <w:szCs w:val="22"/>
        </w:rPr>
        <w:t>Objednatel umožní zhotoviteli odběr el. energie pro účely montáže.</w:t>
      </w: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Vztahy neupravené touto smlouvou se řídí platným právním řádem ČR.</w:t>
      </w: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Veškeré změny této smlouvy je možné provést pouze formou číslovaných písemných dodatků.</w:t>
      </w: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Obě smluvní strany prohlašují, že si tuto smlouvu přečetly, s jejím obsahem souhlasí, tato je výrazem jejich vážné, svobodné a pravé vůle, není uzavřena v tísni ani za nápadně nevýhodných podmínek a toto stvrzují svými vlastnoručními podpisy.</w:t>
      </w:r>
    </w:p>
    <w:p w:rsidR="00F73B42" w:rsidRPr="00F73B42" w:rsidRDefault="00F73B42"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Pr>
          <w:rFonts w:ascii="Arimo" w:hAnsi="Arimo" w:cs="Arimo"/>
          <w:sz w:val="20"/>
        </w:rPr>
        <w:t>V případě odstoupení od této smlouvy objednatelem po již provedeném zaměření stavebních otvorů, budou tyto práce účtovány objednateli v plné výši vzniklých nákladů</w:t>
      </w:r>
      <w:r w:rsidRPr="00F50D0A">
        <w:rPr>
          <w:rFonts w:ascii="Arial Narrow" w:hAnsi="Arial Narrow" w:cs="Tahoma"/>
          <w:sz w:val="22"/>
          <w:szCs w:val="22"/>
        </w:rPr>
        <w:t xml:space="preserve"> </w:t>
      </w: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Tato smlouva je vyhotovena ve čtyřech stejnopisech, přičemž každá ze smluvních stran obdrží dva stejnopisy.</w:t>
      </w:r>
    </w:p>
    <w:p w:rsidR="00053E07" w:rsidRPr="00F50D0A" w:rsidRDefault="00053E07" w:rsidP="00053E07">
      <w:pPr>
        <w:numPr>
          <w:ilvl w:val="3"/>
          <w:numId w:val="6"/>
        </w:numPr>
        <w:tabs>
          <w:tab w:val="clear" w:pos="1800"/>
          <w:tab w:val="num" w:pos="426"/>
          <w:tab w:val="left" w:pos="1551"/>
          <w:tab w:val="right" w:pos="8751"/>
        </w:tabs>
        <w:spacing w:after="120"/>
        <w:ind w:left="426" w:hanging="426"/>
        <w:jc w:val="both"/>
        <w:rPr>
          <w:rFonts w:ascii="Arial Narrow" w:hAnsi="Arial Narrow" w:cs="Tahoma"/>
          <w:spacing w:val="2"/>
          <w:sz w:val="22"/>
          <w:szCs w:val="22"/>
        </w:rPr>
      </w:pPr>
      <w:r w:rsidRPr="00F50D0A">
        <w:rPr>
          <w:rFonts w:ascii="Arial Narrow" w:hAnsi="Arial Narrow" w:cs="Tahoma"/>
          <w:sz w:val="22"/>
          <w:szCs w:val="22"/>
        </w:rPr>
        <w:t>Tato smlouva má následující přílohy, které jsou její nedílnou součástí:</w:t>
      </w:r>
    </w:p>
    <w:p w:rsidR="00053E07" w:rsidRDefault="00E055AB" w:rsidP="00053E07">
      <w:pPr>
        <w:numPr>
          <w:ilvl w:val="1"/>
          <w:numId w:val="3"/>
        </w:numPr>
        <w:ind w:left="426" w:right="284" w:firstLine="0"/>
        <w:jc w:val="both"/>
        <w:rPr>
          <w:rFonts w:ascii="Arial Narrow" w:hAnsi="Arial Narrow" w:cs="Courier New"/>
          <w:sz w:val="22"/>
          <w:szCs w:val="22"/>
        </w:rPr>
      </w:pPr>
      <w:r>
        <w:rPr>
          <w:rFonts w:ascii="Arial Narrow" w:hAnsi="Arial Narrow" w:cs="Courier New"/>
          <w:sz w:val="22"/>
          <w:szCs w:val="22"/>
        </w:rPr>
        <w:t>Příloha č. 1: Nabídka</w:t>
      </w:r>
    </w:p>
    <w:p w:rsidR="00E055AB" w:rsidRDefault="00E055AB" w:rsidP="00E055AB">
      <w:pPr>
        <w:ind w:left="426" w:right="284"/>
        <w:jc w:val="both"/>
        <w:rPr>
          <w:rFonts w:ascii="Arial Narrow" w:hAnsi="Arial Narrow" w:cs="Courier New"/>
          <w:sz w:val="22"/>
          <w:szCs w:val="22"/>
        </w:rPr>
      </w:pPr>
    </w:p>
    <w:p w:rsidR="00053E07" w:rsidRDefault="00053E07" w:rsidP="00053E07">
      <w:pPr>
        <w:ind w:left="360"/>
        <w:jc w:val="both"/>
        <w:rPr>
          <w:rFonts w:ascii="Arial Narrow" w:hAnsi="Arial Narrow" w:cs="Arial"/>
          <w:sz w:val="22"/>
          <w:szCs w:val="22"/>
        </w:rPr>
      </w:pPr>
    </w:p>
    <w:p w:rsidR="00053E07" w:rsidRDefault="00053E07" w:rsidP="00053E07">
      <w:pPr>
        <w:ind w:left="360"/>
        <w:jc w:val="both"/>
        <w:rPr>
          <w:rFonts w:ascii="Arial Narrow" w:hAnsi="Arial Narrow" w:cs="Arial"/>
          <w:sz w:val="22"/>
          <w:szCs w:val="22"/>
        </w:rPr>
      </w:pPr>
      <w:r>
        <w:rPr>
          <w:rFonts w:ascii="Arial Narrow" w:hAnsi="Arial Narrow" w:cs="Arial"/>
          <w:sz w:val="22"/>
          <w:szCs w:val="22"/>
        </w:rPr>
        <w:t xml:space="preserve">V Jablonci nad Nisou, dne  </w:t>
      </w:r>
      <w:r w:rsidR="0072060D">
        <w:rPr>
          <w:rFonts w:ascii="Arial Narrow" w:hAnsi="Arial Narrow" w:cs="Arial"/>
          <w:sz w:val="22"/>
          <w:szCs w:val="22"/>
        </w:rPr>
        <w:t>25.5.2017</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3D1961">
        <w:rPr>
          <w:rFonts w:ascii="Arial Narrow" w:hAnsi="Arial Narrow" w:cs="Arial"/>
          <w:sz w:val="22"/>
          <w:szCs w:val="22"/>
        </w:rPr>
        <w:t>V</w:t>
      </w:r>
      <w:r w:rsidR="00DE148C">
        <w:rPr>
          <w:rFonts w:ascii="Arial Narrow" w:hAnsi="Arial Narrow" w:cs="Arial"/>
          <w:sz w:val="22"/>
          <w:szCs w:val="22"/>
        </w:rPr>
        <w:t> Rychnově u Jablonce nad Nisou</w:t>
      </w:r>
      <w:r w:rsidRPr="003D1961">
        <w:rPr>
          <w:rFonts w:ascii="Arial Narrow" w:hAnsi="Arial Narrow" w:cs="Arial"/>
          <w:sz w:val="22"/>
          <w:szCs w:val="22"/>
        </w:rPr>
        <w:t>, dne</w:t>
      </w:r>
      <w:r>
        <w:rPr>
          <w:rFonts w:ascii="Arial Narrow" w:hAnsi="Arial Narrow" w:cs="Arial"/>
          <w:sz w:val="22"/>
          <w:szCs w:val="22"/>
        </w:rPr>
        <w:t xml:space="preserve"> </w:t>
      </w:r>
    </w:p>
    <w:p w:rsidR="00053E07" w:rsidRDefault="00053E07" w:rsidP="00053E07">
      <w:pPr>
        <w:tabs>
          <w:tab w:val="left" w:pos="8460"/>
        </w:tabs>
        <w:ind w:left="360"/>
        <w:jc w:val="both"/>
        <w:rPr>
          <w:rFonts w:ascii="Arial Narrow" w:hAnsi="Arial Narrow" w:cs="Arial"/>
          <w:sz w:val="22"/>
          <w:szCs w:val="22"/>
        </w:rPr>
      </w:pPr>
    </w:p>
    <w:p w:rsidR="00053E07" w:rsidRDefault="00053E07" w:rsidP="00053E07">
      <w:pPr>
        <w:tabs>
          <w:tab w:val="left" w:pos="8460"/>
        </w:tabs>
        <w:ind w:left="360"/>
        <w:jc w:val="both"/>
        <w:rPr>
          <w:rFonts w:ascii="Arial Narrow" w:hAnsi="Arial Narrow" w:cs="Arial"/>
          <w:sz w:val="22"/>
          <w:szCs w:val="22"/>
        </w:rPr>
      </w:pPr>
    </w:p>
    <w:p w:rsidR="00053E07" w:rsidRDefault="00053E07" w:rsidP="00053E07">
      <w:pPr>
        <w:ind w:left="360"/>
        <w:jc w:val="both"/>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w:t>
      </w:r>
    </w:p>
    <w:p w:rsidR="00053E07" w:rsidRDefault="00053E07" w:rsidP="00053E07">
      <w:pPr>
        <w:tabs>
          <w:tab w:val="left" w:pos="8460"/>
        </w:tabs>
        <w:ind w:left="360"/>
        <w:jc w:val="both"/>
        <w:rPr>
          <w:rFonts w:ascii="Arial Narrow" w:hAnsi="Arial Narrow" w:cs="Arial"/>
          <w:sz w:val="22"/>
          <w:szCs w:val="22"/>
        </w:rPr>
      </w:pPr>
      <w:r>
        <w:rPr>
          <w:rFonts w:ascii="Arial Narrow" w:hAnsi="Arial Narrow" w:cs="Arial"/>
          <w:sz w:val="22"/>
          <w:szCs w:val="22"/>
        </w:rPr>
        <w:t xml:space="preserve">objednatel                                                                      </w:t>
      </w:r>
      <w:r w:rsidR="00E055AB">
        <w:rPr>
          <w:rFonts w:ascii="Arial Narrow" w:hAnsi="Arial Narrow" w:cs="Arial"/>
          <w:sz w:val="22"/>
          <w:szCs w:val="22"/>
        </w:rPr>
        <w:t xml:space="preserve">                   </w:t>
      </w:r>
      <w:r w:rsidRPr="003D1961">
        <w:rPr>
          <w:rFonts w:ascii="Arial Narrow" w:hAnsi="Arial Narrow" w:cs="Arial"/>
          <w:sz w:val="22"/>
          <w:szCs w:val="22"/>
        </w:rPr>
        <w:t>zhotovitel</w:t>
      </w:r>
      <w:r>
        <w:rPr>
          <w:rFonts w:ascii="Arial Narrow" w:hAnsi="Arial Narrow" w:cs="Arial"/>
          <w:sz w:val="22"/>
          <w:szCs w:val="22"/>
        </w:rPr>
        <w:tab/>
      </w:r>
    </w:p>
    <w:p w:rsidR="00053E07" w:rsidRDefault="00DE148C" w:rsidP="00053E07">
      <w:pPr>
        <w:tabs>
          <w:tab w:val="left" w:pos="8460"/>
        </w:tabs>
        <w:ind w:left="360"/>
        <w:jc w:val="both"/>
        <w:rPr>
          <w:rFonts w:ascii="Arial Narrow" w:hAnsi="Arial Narrow"/>
          <w:sz w:val="22"/>
          <w:szCs w:val="22"/>
        </w:rPr>
      </w:pPr>
      <w:r>
        <w:rPr>
          <w:rFonts w:ascii="Arial Narrow" w:hAnsi="Arial Narrow" w:cs="Arial"/>
          <w:sz w:val="22"/>
          <w:szCs w:val="22"/>
        </w:rPr>
        <w:t xml:space="preserve">JUDr. Ing. Lukáš Pleticha, náměstek primátora            </w:t>
      </w:r>
      <w:r w:rsidR="00E055AB">
        <w:rPr>
          <w:rFonts w:ascii="Arial Narrow" w:hAnsi="Arial Narrow" w:cs="Arial"/>
          <w:sz w:val="22"/>
          <w:szCs w:val="22"/>
        </w:rPr>
        <w:t xml:space="preserve">                 </w:t>
      </w:r>
      <w:r>
        <w:rPr>
          <w:rFonts w:ascii="Arial Narrow" w:hAnsi="Arial Narrow"/>
          <w:sz w:val="22"/>
          <w:szCs w:val="22"/>
        </w:rPr>
        <w:t>Hans Hermann Hackländer</w:t>
      </w:r>
      <w:r w:rsidR="00E4178B">
        <w:rPr>
          <w:rFonts w:ascii="Arial Narrow" w:hAnsi="Arial Narrow"/>
          <w:sz w:val="22"/>
          <w:szCs w:val="22"/>
        </w:rPr>
        <w:t>, jednatel</w:t>
      </w:r>
      <w:r w:rsidR="003D1961">
        <w:rPr>
          <w:rFonts w:ascii="Arial Narrow" w:hAnsi="Arial Narrow"/>
          <w:sz w:val="22"/>
          <w:szCs w:val="22"/>
        </w:rPr>
        <w:tab/>
      </w:r>
      <w:r w:rsidR="003D1961">
        <w:rPr>
          <w:rFonts w:ascii="Arial Narrow" w:hAnsi="Arial Narrow"/>
          <w:sz w:val="22"/>
          <w:szCs w:val="22"/>
        </w:rPr>
        <w:tab/>
      </w:r>
      <w:r w:rsidR="003D1961">
        <w:rPr>
          <w:rFonts w:ascii="Arial Narrow" w:hAnsi="Arial Narrow"/>
          <w:sz w:val="22"/>
          <w:szCs w:val="22"/>
        </w:rPr>
        <w:tab/>
      </w:r>
      <w:r w:rsidR="00053E07">
        <w:rPr>
          <w:rFonts w:ascii="Arial Narrow" w:hAnsi="Arial Narrow"/>
          <w:sz w:val="22"/>
          <w:szCs w:val="22"/>
        </w:rPr>
        <w:tab/>
      </w:r>
    </w:p>
    <w:p w:rsidR="00053E07" w:rsidRDefault="00053E07" w:rsidP="00053E07">
      <w:pPr>
        <w:tabs>
          <w:tab w:val="left" w:pos="8460"/>
        </w:tabs>
        <w:ind w:left="360"/>
        <w:jc w:val="both"/>
        <w:rPr>
          <w:rFonts w:ascii="Arial Narrow" w:hAnsi="Arial Narrow"/>
          <w:i/>
          <w:sz w:val="22"/>
          <w:szCs w:val="22"/>
        </w:rPr>
      </w:pPr>
      <w:r>
        <w:rPr>
          <w:rFonts w:ascii="Arial Narrow" w:hAnsi="Arial Narrow"/>
          <w:sz w:val="22"/>
          <w:szCs w:val="22"/>
        </w:rPr>
        <w:tab/>
        <w:t xml:space="preserve"> </w:t>
      </w:r>
      <w:r>
        <w:rPr>
          <w:rFonts w:ascii="Arial Narrow" w:hAnsi="Arial Narrow"/>
          <w:i/>
          <w:sz w:val="22"/>
          <w:szCs w:val="22"/>
        </w:rPr>
        <w:t xml:space="preserve"> </w:t>
      </w:r>
    </w:p>
    <w:p w:rsidR="00053E07" w:rsidRDefault="00053E07" w:rsidP="00053E07">
      <w:pPr>
        <w:ind w:left="360"/>
        <w:jc w:val="both"/>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DE148C" w:rsidRPr="00DE148C" w:rsidRDefault="00DE148C" w:rsidP="00DE148C">
      <w:pPr>
        <w:ind w:left="426" w:right="284"/>
        <w:jc w:val="both"/>
        <w:rPr>
          <w:rFonts w:ascii="Arial Narrow" w:hAnsi="Arial Narrow" w:cs="Courier New"/>
          <w:sz w:val="22"/>
          <w:szCs w:val="22"/>
        </w:rPr>
      </w:pPr>
      <w:r w:rsidRPr="00DE148C">
        <w:rPr>
          <w:rFonts w:ascii="Arial Narrow" w:hAnsi="Arial Narrow" w:cs="Courier New"/>
          <w:sz w:val="22"/>
          <w:szCs w:val="22"/>
        </w:rPr>
        <w:t xml:space="preserve">Ing. Otakar </w:t>
      </w:r>
      <w:r w:rsidR="0066450E">
        <w:rPr>
          <w:rFonts w:ascii="Arial Narrow" w:hAnsi="Arial Narrow" w:cs="Courier New"/>
          <w:sz w:val="22"/>
          <w:szCs w:val="22"/>
        </w:rPr>
        <w:t>K</w:t>
      </w:r>
      <w:r w:rsidRPr="00DE148C">
        <w:rPr>
          <w:rFonts w:ascii="Arial Narrow" w:hAnsi="Arial Narrow" w:cs="Courier New"/>
          <w:sz w:val="22"/>
          <w:szCs w:val="22"/>
        </w:rPr>
        <w:t>ypta, vedoucí odboru územního</w:t>
      </w:r>
    </w:p>
    <w:p w:rsidR="00053E07" w:rsidRPr="00DE148C" w:rsidRDefault="00DE148C" w:rsidP="00DE148C">
      <w:pPr>
        <w:ind w:left="426" w:right="284"/>
        <w:jc w:val="both"/>
        <w:rPr>
          <w:rFonts w:ascii="Arial Narrow" w:hAnsi="Arial Narrow" w:cs="Courier New"/>
          <w:sz w:val="22"/>
          <w:szCs w:val="22"/>
        </w:rPr>
      </w:pPr>
      <w:r w:rsidRPr="00DE148C">
        <w:rPr>
          <w:rFonts w:ascii="Arial Narrow" w:hAnsi="Arial Narrow" w:cs="Courier New"/>
          <w:sz w:val="22"/>
          <w:szCs w:val="22"/>
        </w:rPr>
        <w:t>a hospodářského rozvoje</w:t>
      </w:r>
      <w:r w:rsidR="00053E07" w:rsidRPr="00DE148C">
        <w:rPr>
          <w:rFonts w:ascii="Arial Narrow" w:hAnsi="Arial Narrow" w:cs="Courier New"/>
          <w:sz w:val="22"/>
          <w:szCs w:val="22"/>
        </w:rPr>
        <w:tab/>
        <w:t xml:space="preserve"> </w:t>
      </w:r>
    </w:p>
    <w:p w:rsidR="00607BBD" w:rsidRDefault="00607BBD" w:rsidP="00607BBD">
      <w:pPr>
        <w:tabs>
          <w:tab w:val="center" w:pos="1701"/>
          <w:tab w:val="center" w:pos="6379"/>
        </w:tabs>
        <w:jc w:val="right"/>
        <w:rPr>
          <w:rFonts w:ascii="Arial Narrow" w:hAnsi="Arial Narrow"/>
          <w:color w:val="000000"/>
          <w:sz w:val="22"/>
          <w:szCs w:val="22"/>
        </w:rPr>
      </w:pPr>
    </w:p>
    <w:p w:rsidR="00607BBD" w:rsidRDefault="00607BBD" w:rsidP="00607BBD">
      <w:pPr>
        <w:tabs>
          <w:tab w:val="center" w:pos="1701"/>
          <w:tab w:val="center" w:pos="6379"/>
        </w:tabs>
        <w:jc w:val="right"/>
        <w:rPr>
          <w:rFonts w:ascii="Arial Narrow" w:hAnsi="Arial Narrow"/>
          <w:color w:val="000000"/>
          <w:sz w:val="22"/>
          <w:szCs w:val="22"/>
        </w:rPr>
      </w:pPr>
    </w:p>
    <w:p w:rsidR="00607BBD" w:rsidRDefault="00607BBD" w:rsidP="00607BBD">
      <w:pPr>
        <w:tabs>
          <w:tab w:val="center" w:pos="1701"/>
          <w:tab w:val="center" w:pos="6379"/>
        </w:tabs>
        <w:jc w:val="right"/>
        <w:rPr>
          <w:rFonts w:ascii="Arial Narrow" w:hAnsi="Arial Narrow"/>
          <w:color w:val="000000"/>
          <w:sz w:val="22"/>
          <w:szCs w:val="22"/>
        </w:rPr>
      </w:pPr>
    </w:p>
    <w:p w:rsidR="00607BBD" w:rsidRDefault="00607BBD" w:rsidP="00607BBD">
      <w:pPr>
        <w:tabs>
          <w:tab w:val="center" w:pos="1701"/>
          <w:tab w:val="center" w:pos="6379"/>
        </w:tabs>
        <w:jc w:val="right"/>
        <w:rPr>
          <w:rFonts w:ascii="Arial Narrow" w:hAnsi="Arial Narrow"/>
          <w:color w:val="000000"/>
          <w:sz w:val="22"/>
          <w:szCs w:val="22"/>
        </w:rPr>
      </w:pPr>
    </w:p>
    <w:p w:rsidR="00607BBD" w:rsidRDefault="00607BBD" w:rsidP="008052BD">
      <w:pPr>
        <w:tabs>
          <w:tab w:val="center" w:pos="1701"/>
          <w:tab w:val="center" w:pos="6379"/>
        </w:tabs>
        <w:rPr>
          <w:rFonts w:ascii="Arial Narrow" w:hAnsi="Arial Narrow"/>
          <w:color w:val="000000"/>
          <w:sz w:val="22"/>
          <w:szCs w:val="22"/>
        </w:rPr>
      </w:pPr>
    </w:p>
    <w:p w:rsidR="00607BBD" w:rsidRPr="00607BBD" w:rsidRDefault="00607BBD" w:rsidP="00607BBD">
      <w:pPr>
        <w:tabs>
          <w:tab w:val="center" w:pos="1701"/>
          <w:tab w:val="center" w:pos="6379"/>
        </w:tabs>
        <w:jc w:val="right"/>
        <w:rPr>
          <w:rFonts w:ascii="Arial Narrow" w:hAnsi="Arial Narrow"/>
          <w:color w:val="000000"/>
          <w:sz w:val="20"/>
          <w:szCs w:val="20"/>
        </w:rPr>
      </w:pPr>
      <w:r w:rsidRPr="00607BBD">
        <w:rPr>
          <w:rFonts w:ascii="Arial Narrow" w:hAnsi="Arial Narrow"/>
          <w:color w:val="000000"/>
          <w:sz w:val="20"/>
          <w:szCs w:val="20"/>
        </w:rPr>
        <w:t>za věcnou správnost:  Ing. Pavel Sluka,</w:t>
      </w:r>
    </w:p>
    <w:p w:rsidR="00607BBD" w:rsidRPr="00607BBD" w:rsidRDefault="00607BBD" w:rsidP="00607BBD">
      <w:pPr>
        <w:tabs>
          <w:tab w:val="center" w:pos="1701"/>
          <w:tab w:val="center" w:pos="6379"/>
        </w:tabs>
        <w:jc w:val="right"/>
        <w:rPr>
          <w:rFonts w:ascii="Arial Narrow" w:hAnsi="Arial Narrow"/>
          <w:sz w:val="20"/>
          <w:szCs w:val="20"/>
        </w:rPr>
      </w:pPr>
      <w:r w:rsidRPr="00607BBD">
        <w:rPr>
          <w:rFonts w:ascii="Arial Narrow" w:hAnsi="Arial Narrow"/>
          <w:color w:val="000000"/>
          <w:sz w:val="20"/>
          <w:szCs w:val="20"/>
        </w:rPr>
        <w:tab/>
      </w:r>
      <w:r w:rsidRPr="00607BBD">
        <w:rPr>
          <w:rFonts w:ascii="Arial Narrow" w:hAnsi="Arial Narrow"/>
          <w:color w:val="000000"/>
          <w:sz w:val="20"/>
          <w:szCs w:val="20"/>
        </w:rPr>
        <w:tab/>
        <w:t xml:space="preserve"> vedoucí oddělení investiční výstavby</w:t>
      </w:r>
    </w:p>
    <w:p w:rsidR="00053E07" w:rsidRDefault="00053E07" w:rsidP="00053E07">
      <w:pPr>
        <w:autoSpaceDE w:val="0"/>
        <w:autoSpaceDN w:val="0"/>
        <w:adjustRightInd w:val="0"/>
        <w:jc w:val="center"/>
        <w:rPr>
          <w:rFonts w:ascii="Arial" w:hAnsi="Arial" w:cs="Arial"/>
          <w:b/>
          <w:bCs/>
          <w:color w:val="000000"/>
          <w:sz w:val="28"/>
          <w:szCs w:val="28"/>
        </w:rPr>
      </w:pPr>
    </w:p>
    <w:p w:rsidR="00901346" w:rsidRPr="00615ABE" w:rsidRDefault="00607BBD" w:rsidP="008052BD">
      <w:pPr>
        <w:autoSpaceDE w:val="0"/>
        <w:autoSpaceDN w:val="0"/>
        <w:adjustRightInd w:val="0"/>
        <w:jc w:val="center"/>
        <w:rPr>
          <w:i/>
        </w:rPr>
      </w:pPr>
      <w:r>
        <w:rPr>
          <w:rFonts w:ascii="Arial" w:hAnsi="Arial" w:cs="Arial"/>
          <w:bCs/>
          <w:color w:val="000000"/>
          <w:sz w:val="20"/>
          <w:szCs w:val="20"/>
        </w:rPr>
        <w:t xml:space="preserve"> </w:t>
      </w:r>
    </w:p>
    <w:sectPr w:rsidR="00901346" w:rsidRPr="00615AB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97F" w:rsidRDefault="0049297F" w:rsidP="00644BE0">
      <w:r>
        <w:separator/>
      </w:r>
    </w:p>
  </w:endnote>
  <w:endnote w:type="continuationSeparator" w:id="0">
    <w:p w:rsidR="0049297F" w:rsidRDefault="0049297F" w:rsidP="0064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06651"/>
      <w:docPartObj>
        <w:docPartGallery w:val="Page Numbers (Bottom of Page)"/>
        <w:docPartUnique/>
      </w:docPartObj>
    </w:sdtPr>
    <w:sdtEndPr/>
    <w:sdtContent>
      <w:p w:rsidR="00644BE0" w:rsidRDefault="00644BE0">
        <w:pPr>
          <w:pStyle w:val="Zpat"/>
          <w:jc w:val="center"/>
        </w:pPr>
        <w:r>
          <w:fldChar w:fldCharType="begin"/>
        </w:r>
        <w:r>
          <w:instrText>PAGE   \* MERGEFORMAT</w:instrText>
        </w:r>
        <w:r>
          <w:fldChar w:fldCharType="separate"/>
        </w:r>
        <w:r w:rsidR="00E246A0">
          <w:rPr>
            <w:noProof/>
          </w:rPr>
          <w:t>2</w:t>
        </w:r>
        <w:r>
          <w:fldChar w:fldCharType="end"/>
        </w:r>
      </w:p>
    </w:sdtContent>
  </w:sdt>
  <w:p w:rsidR="00644BE0" w:rsidRDefault="00644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97F" w:rsidRDefault="0049297F" w:rsidP="00644BE0">
      <w:r>
        <w:separator/>
      </w:r>
    </w:p>
  </w:footnote>
  <w:footnote w:type="continuationSeparator" w:id="0">
    <w:p w:rsidR="0049297F" w:rsidRDefault="0049297F" w:rsidP="0064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decimal"/>
      <w:lvlText w:val="%1."/>
      <w:lvlJc w:val="left"/>
      <w:pPr>
        <w:tabs>
          <w:tab w:val="num" w:pos="397"/>
        </w:tabs>
        <w:ind w:left="397" w:hanging="397"/>
      </w:pPr>
    </w:lvl>
  </w:abstractNum>
  <w:abstractNum w:abstractNumId="1" w15:restartNumberingAfterBreak="0">
    <w:nsid w:val="00000008"/>
    <w:multiLevelType w:val="singleLevel"/>
    <w:tmpl w:val="00000008"/>
    <w:name w:val="WW8Num7"/>
    <w:lvl w:ilvl="0">
      <w:start w:val="1"/>
      <w:numFmt w:val="upperRoman"/>
      <w:lvlText w:val="%1."/>
      <w:lvlJc w:val="left"/>
      <w:pPr>
        <w:tabs>
          <w:tab w:val="num" w:pos="0"/>
        </w:tabs>
        <w:ind w:left="1080" w:hanging="720"/>
      </w:pPr>
    </w:lvl>
  </w:abstractNum>
  <w:abstractNum w:abstractNumId="2"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singleLevel"/>
    <w:tmpl w:val="00000010"/>
    <w:name w:val="WW8Num15"/>
    <w:lvl w:ilvl="0">
      <w:start w:val="1"/>
      <w:numFmt w:val="decimal"/>
      <w:lvlText w:val="%1."/>
      <w:lvlJc w:val="left"/>
      <w:pPr>
        <w:tabs>
          <w:tab w:val="num" w:pos="397"/>
        </w:tabs>
        <w:ind w:left="397" w:hanging="397"/>
      </w:pPr>
    </w:lvl>
  </w:abstractNum>
  <w:abstractNum w:abstractNumId="4" w15:restartNumberingAfterBreak="0">
    <w:nsid w:val="00000015"/>
    <w:multiLevelType w:val="singleLevel"/>
    <w:tmpl w:val="00000015"/>
    <w:name w:val="WW8Num20"/>
    <w:lvl w:ilvl="0">
      <w:start w:val="1"/>
      <w:numFmt w:val="decimal"/>
      <w:lvlText w:val="%1."/>
      <w:lvlJc w:val="left"/>
      <w:pPr>
        <w:tabs>
          <w:tab w:val="num" w:pos="397"/>
        </w:tabs>
        <w:ind w:left="397" w:hanging="397"/>
      </w:pPr>
    </w:lvl>
  </w:abstractNum>
  <w:abstractNum w:abstractNumId="5" w15:restartNumberingAfterBreak="0">
    <w:nsid w:val="0099104C"/>
    <w:multiLevelType w:val="singleLevel"/>
    <w:tmpl w:val="00000010"/>
    <w:lvl w:ilvl="0">
      <w:start w:val="1"/>
      <w:numFmt w:val="decimal"/>
      <w:lvlText w:val="%1."/>
      <w:lvlJc w:val="left"/>
      <w:pPr>
        <w:tabs>
          <w:tab w:val="num" w:pos="397"/>
        </w:tabs>
        <w:ind w:left="397" w:hanging="397"/>
      </w:pPr>
    </w:lvl>
  </w:abstractNum>
  <w:abstractNum w:abstractNumId="6" w15:restartNumberingAfterBreak="0">
    <w:nsid w:val="1CB33F2B"/>
    <w:multiLevelType w:val="singleLevel"/>
    <w:tmpl w:val="04050011"/>
    <w:lvl w:ilvl="0">
      <w:start w:val="1"/>
      <w:numFmt w:val="decimal"/>
      <w:lvlText w:val="%1)"/>
      <w:lvlJc w:val="left"/>
      <w:pPr>
        <w:tabs>
          <w:tab w:val="num" w:pos="360"/>
        </w:tabs>
        <w:ind w:left="360" w:hanging="360"/>
      </w:pPr>
      <w:rPr>
        <w:rFonts w:hint="default"/>
      </w:rPr>
    </w:lvl>
  </w:abstractNum>
  <w:abstractNum w:abstractNumId="7" w15:restartNumberingAfterBreak="0">
    <w:nsid w:val="22F0042B"/>
    <w:multiLevelType w:val="singleLevel"/>
    <w:tmpl w:val="04050011"/>
    <w:lvl w:ilvl="0">
      <w:start w:val="1"/>
      <w:numFmt w:val="decimal"/>
      <w:lvlText w:val="%1)"/>
      <w:lvlJc w:val="left"/>
      <w:pPr>
        <w:tabs>
          <w:tab w:val="num" w:pos="360"/>
        </w:tabs>
        <w:ind w:left="360" w:hanging="360"/>
      </w:pPr>
      <w:rPr>
        <w:rFonts w:hint="default"/>
      </w:rPr>
    </w:lvl>
  </w:abstractNum>
  <w:abstractNum w:abstractNumId="8" w15:restartNumberingAfterBreak="0">
    <w:nsid w:val="2ECF7E7A"/>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3AF801D5"/>
    <w:multiLevelType w:val="multilevel"/>
    <w:tmpl w:val="EC204B78"/>
    <w:lvl w:ilvl="0">
      <w:start w:val="1"/>
      <w:numFmt w:val="upperRoman"/>
      <w:lvlText w:val="%1."/>
      <w:lvlJc w:val="left"/>
      <w:pPr>
        <w:tabs>
          <w:tab w:val="num" w:pos="180"/>
        </w:tabs>
        <w:ind w:left="180" w:hanging="180"/>
      </w:pPr>
      <w:rPr>
        <w:b/>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D08545E"/>
    <w:multiLevelType w:val="singleLevel"/>
    <w:tmpl w:val="00000010"/>
    <w:lvl w:ilvl="0">
      <w:start w:val="1"/>
      <w:numFmt w:val="decimal"/>
      <w:lvlText w:val="%1."/>
      <w:lvlJc w:val="left"/>
      <w:pPr>
        <w:tabs>
          <w:tab w:val="num" w:pos="397"/>
        </w:tabs>
        <w:ind w:left="397" w:hanging="397"/>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07"/>
    <w:rsid w:val="00026C46"/>
    <w:rsid w:val="000418F3"/>
    <w:rsid w:val="00053E07"/>
    <w:rsid w:val="00053F27"/>
    <w:rsid w:val="00135337"/>
    <w:rsid w:val="0022188C"/>
    <w:rsid w:val="0026005B"/>
    <w:rsid w:val="0026580C"/>
    <w:rsid w:val="0029560D"/>
    <w:rsid w:val="002C4D86"/>
    <w:rsid w:val="003264B1"/>
    <w:rsid w:val="003D1961"/>
    <w:rsid w:val="003D60E7"/>
    <w:rsid w:val="0049297F"/>
    <w:rsid w:val="005C2D0A"/>
    <w:rsid w:val="005D257E"/>
    <w:rsid w:val="00607BBD"/>
    <w:rsid w:val="00615ABE"/>
    <w:rsid w:val="00644A3A"/>
    <w:rsid w:val="00644BE0"/>
    <w:rsid w:val="0066450E"/>
    <w:rsid w:val="0072060D"/>
    <w:rsid w:val="00763F95"/>
    <w:rsid w:val="007D3143"/>
    <w:rsid w:val="008052BD"/>
    <w:rsid w:val="008F360A"/>
    <w:rsid w:val="00901346"/>
    <w:rsid w:val="00BA26C0"/>
    <w:rsid w:val="00CF422D"/>
    <w:rsid w:val="00DC163C"/>
    <w:rsid w:val="00DE148C"/>
    <w:rsid w:val="00DF09ED"/>
    <w:rsid w:val="00E055AB"/>
    <w:rsid w:val="00E246A0"/>
    <w:rsid w:val="00E4178B"/>
    <w:rsid w:val="00EF1348"/>
    <w:rsid w:val="00F73B42"/>
    <w:rsid w:val="00F76153"/>
    <w:rsid w:val="00F93B3E"/>
    <w:rsid w:val="00FD5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5FEE8BE-4889-4CDC-86A7-8F915451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53E07"/>
    <w:pPr>
      <w:suppressAutoHyphens/>
      <w:spacing w:after="0" w:line="240" w:lineRule="auto"/>
    </w:pPr>
    <w:rPr>
      <w:rFonts w:ascii="Times New Roman" w:eastAsia="Times New Roman" w:hAnsi="Times New Roman" w:cs="Calibri"/>
      <w:sz w:val="24"/>
      <w:szCs w:val="24"/>
      <w:lang w:eastAsia="ar-SA"/>
    </w:rPr>
  </w:style>
  <w:style w:type="paragraph" w:styleId="Nadpis3">
    <w:name w:val="heading 3"/>
    <w:basedOn w:val="Normln"/>
    <w:next w:val="Normln"/>
    <w:link w:val="Nadpis3Char"/>
    <w:uiPriority w:val="9"/>
    <w:semiHidden/>
    <w:unhideWhenUsed/>
    <w:qFormat/>
    <w:rsid w:val="00CF422D"/>
    <w:pPr>
      <w:keepNext/>
      <w:keepLines/>
      <w:spacing w:before="200"/>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qFormat/>
    <w:rsid w:val="00053E07"/>
    <w:pPr>
      <w:keepNext/>
      <w:jc w:val="both"/>
      <w:outlineLvl w:val="6"/>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053E07"/>
    <w:rPr>
      <w:rFonts w:ascii="Times New Roman" w:eastAsia="Times New Roman" w:hAnsi="Times New Roman" w:cs="Calibri"/>
      <w:b/>
      <w:color w:val="000000"/>
      <w:sz w:val="24"/>
      <w:szCs w:val="24"/>
      <w:lang w:eastAsia="ar-SA"/>
    </w:rPr>
  </w:style>
  <w:style w:type="character" w:styleId="Hypertextovodkaz">
    <w:name w:val="Hyperlink"/>
    <w:rsid w:val="00053E07"/>
    <w:rPr>
      <w:color w:val="0000FF"/>
      <w:u w:val="single"/>
    </w:rPr>
  </w:style>
  <w:style w:type="paragraph" w:styleId="Zkladntext">
    <w:name w:val="Body Text"/>
    <w:basedOn w:val="Normln"/>
    <w:link w:val="ZkladntextChar"/>
    <w:rsid w:val="00053E07"/>
    <w:pPr>
      <w:jc w:val="center"/>
    </w:pPr>
    <w:rPr>
      <w:b/>
      <w:i/>
      <w:sz w:val="36"/>
      <w:szCs w:val="20"/>
      <w:u w:val="single"/>
    </w:rPr>
  </w:style>
  <w:style w:type="character" w:customStyle="1" w:styleId="ZkladntextChar">
    <w:name w:val="Základní text Char"/>
    <w:basedOn w:val="Standardnpsmoodstavce"/>
    <w:link w:val="Zkladntext"/>
    <w:rsid w:val="00053E07"/>
    <w:rPr>
      <w:rFonts w:ascii="Times New Roman" w:eastAsia="Times New Roman" w:hAnsi="Times New Roman" w:cs="Calibri"/>
      <w:b/>
      <w:i/>
      <w:sz w:val="36"/>
      <w:szCs w:val="20"/>
      <w:u w:val="single"/>
      <w:lang w:eastAsia="ar-SA"/>
    </w:rPr>
  </w:style>
  <w:style w:type="paragraph" w:customStyle="1" w:styleId="Zkladntext31">
    <w:name w:val="Základní text 31"/>
    <w:basedOn w:val="Normln"/>
    <w:rsid w:val="00053E07"/>
    <w:pPr>
      <w:jc w:val="both"/>
    </w:pPr>
    <w:rPr>
      <w:szCs w:val="20"/>
    </w:rPr>
  </w:style>
  <w:style w:type="paragraph" w:customStyle="1" w:styleId="Zkladntext21">
    <w:name w:val="Základní text 21"/>
    <w:basedOn w:val="Normln"/>
    <w:rsid w:val="00053E07"/>
    <w:pPr>
      <w:jc w:val="both"/>
    </w:pPr>
    <w:rPr>
      <w:b/>
    </w:rPr>
  </w:style>
  <w:style w:type="paragraph" w:customStyle="1" w:styleId="Prosttext1">
    <w:name w:val="Prostý text1"/>
    <w:basedOn w:val="Normln"/>
    <w:rsid w:val="00053E07"/>
    <w:rPr>
      <w:rFonts w:ascii="Courier New" w:hAnsi="Courier New" w:cs="Courier New"/>
      <w:sz w:val="20"/>
      <w:szCs w:val="20"/>
    </w:rPr>
  </w:style>
  <w:style w:type="paragraph" w:customStyle="1" w:styleId="ZkladntextIMP">
    <w:name w:val="Základní text_IMP"/>
    <w:basedOn w:val="Normln"/>
    <w:rsid w:val="00053E07"/>
    <w:pPr>
      <w:overflowPunct w:val="0"/>
      <w:autoSpaceDE w:val="0"/>
      <w:spacing w:line="276" w:lineRule="auto"/>
      <w:textAlignment w:val="baseline"/>
    </w:pPr>
    <w:rPr>
      <w:szCs w:val="20"/>
    </w:rPr>
  </w:style>
  <w:style w:type="paragraph" w:styleId="Normlnweb">
    <w:name w:val="Normal (Web)"/>
    <w:basedOn w:val="Normln"/>
    <w:rsid w:val="00053E07"/>
    <w:pPr>
      <w:suppressAutoHyphens w:val="0"/>
    </w:pPr>
  </w:style>
  <w:style w:type="paragraph" w:styleId="Odstavecseseznamem">
    <w:name w:val="List Paragraph"/>
    <w:basedOn w:val="Normln"/>
    <w:qFormat/>
    <w:rsid w:val="00053E07"/>
    <w:pPr>
      <w:suppressAutoHyphens w:val="0"/>
      <w:ind w:left="720"/>
    </w:pPr>
    <w:rPr>
      <w:rFonts w:cs="Times New Roman"/>
    </w:rPr>
  </w:style>
  <w:style w:type="paragraph" w:styleId="Textbubliny">
    <w:name w:val="Balloon Text"/>
    <w:basedOn w:val="Normln"/>
    <w:link w:val="TextbublinyChar"/>
    <w:uiPriority w:val="99"/>
    <w:semiHidden/>
    <w:unhideWhenUsed/>
    <w:rsid w:val="00E417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178B"/>
    <w:rPr>
      <w:rFonts w:ascii="Segoe UI" w:eastAsia="Times New Roman" w:hAnsi="Segoe UI" w:cs="Segoe UI"/>
      <w:sz w:val="18"/>
      <w:szCs w:val="18"/>
      <w:lang w:eastAsia="ar-SA"/>
    </w:rPr>
  </w:style>
  <w:style w:type="paragraph" w:styleId="Zhlav">
    <w:name w:val="header"/>
    <w:basedOn w:val="Normln"/>
    <w:link w:val="ZhlavChar"/>
    <w:uiPriority w:val="99"/>
    <w:unhideWhenUsed/>
    <w:rsid w:val="00644BE0"/>
    <w:pPr>
      <w:tabs>
        <w:tab w:val="center" w:pos="4536"/>
        <w:tab w:val="right" w:pos="9072"/>
      </w:tabs>
    </w:pPr>
  </w:style>
  <w:style w:type="character" w:customStyle="1" w:styleId="ZhlavChar">
    <w:name w:val="Záhlaví Char"/>
    <w:basedOn w:val="Standardnpsmoodstavce"/>
    <w:link w:val="Zhlav"/>
    <w:uiPriority w:val="99"/>
    <w:rsid w:val="00644BE0"/>
    <w:rPr>
      <w:rFonts w:ascii="Times New Roman" w:eastAsia="Times New Roman" w:hAnsi="Times New Roman" w:cs="Calibri"/>
      <w:sz w:val="24"/>
      <w:szCs w:val="24"/>
      <w:lang w:eastAsia="ar-SA"/>
    </w:rPr>
  </w:style>
  <w:style w:type="paragraph" w:styleId="Zpat">
    <w:name w:val="footer"/>
    <w:basedOn w:val="Normln"/>
    <w:link w:val="ZpatChar"/>
    <w:uiPriority w:val="99"/>
    <w:unhideWhenUsed/>
    <w:rsid w:val="00644BE0"/>
    <w:pPr>
      <w:tabs>
        <w:tab w:val="center" w:pos="4536"/>
        <w:tab w:val="right" w:pos="9072"/>
      </w:tabs>
    </w:pPr>
  </w:style>
  <w:style w:type="character" w:customStyle="1" w:styleId="ZpatChar">
    <w:name w:val="Zápatí Char"/>
    <w:basedOn w:val="Standardnpsmoodstavce"/>
    <w:link w:val="Zpat"/>
    <w:uiPriority w:val="99"/>
    <w:rsid w:val="00644BE0"/>
    <w:rPr>
      <w:rFonts w:ascii="Times New Roman" w:eastAsia="Times New Roman" w:hAnsi="Times New Roman" w:cs="Calibri"/>
      <w:sz w:val="24"/>
      <w:szCs w:val="24"/>
      <w:lang w:eastAsia="ar-SA"/>
    </w:rPr>
  </w:style>
  <w:style w:type="character" w:customStyle="1" w:styleId="Nadpis3Char">
    <w:name w:val="Nadpis 3 Char"/>
    <w:basedOn w:val="Standardnpsmoodstavce"/>
    <w:link w:val="Nadpis3"/>
    <w:uiPriority w:val="9"/>
    <w:semiHidden/>
    <w:rsid w:val="00CF422D"/>
    <w:rPr>
      <w:rFonts w:asciiTheme="majorHAnsi" w:eastAsiaTheme="majorEastAsia" w:hAnsiTheme="majorHAnsi" w:cstheme="majorBidi"/>
      <w:b/>
      <w:bCs/>
      <w:color w:val="5B9BD5"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735">
      <w:bodyDiv w:val="1"/>
      <w:marLeft w:val="0"/>
      <w:marRight w:val="0"/>
      <w:marTop w:val="0"/>
      <w:marBottom w:val="0"/>
      <w:divBdr>
        <w:top w:val="none" w:sz="0" w:space="0" w:color="auto"/>
        <w:left w:val="none" w:sz="0" w:space="0" w:color="auto"/>
        <w:bottom w:val="none" w:sz="0" w:space="0" w:color="auto"/>
        <w:right w:val="none" w:sz="0" w:space="0" w:color="auto"/>
      </w:divBdr>
    </w:div>
    <w:div w:id="965693903">
      <w:bodyDiv w:val="1"/>
      <w:marLeft w:val="0"/>
      <w:marRight w:val="0"/>
      <w:marTop w:val="0"/>
      <w:marBottom w:val="0"/>
      <w:divBdr>
        <w:top w:val="none" w:sz="0" w:space="0" w:color="auto"/>
        <w:left w:val="none" w:sz="0" w:space="0" w:color="auto"/>
        <w:bottom w:val="none" w:sz="0" w:space="0" w:color="auto"/>
        <w:right w:val="none" w:sz="0" w:space="0" w:color="auto"/>
      </w:divBdr>
    </w:div>
    <w:div w:id="1894777196">
      <w:bodyDiv w:val="1"/>
      <w:marLeft w:val="600"/>
      <w:marRight w:val="600"/>
      <w:marTop w:val="0"/>
      <w:marBottom w:val="0"/>
      <w:divBdr>
        <w:top w:val="none" w:sz="0" w:space="0" w:color="auto"/>
        <w:left w:val="none" w:sz="0" w:space="0" w:color="auto"/>
        <w:bottom w:val="none" w:sz="0" w:space="0" w:color="auto"/>
        <w:right w:val="none" w:sz="0" w:space="0" w:color="auto"/>
      </w:divBdr>
      <w:divsChild>
        <w:div w:id="1147479125">
          <w:marLeft w:val="0"/>
          <w:marRight w:val="0"/>
          <w:marTop w:val="0"/>
          <w:marBottom w:val="0"/>
          <w:divBdr>
            <w:top w:val="none" w:sz="0" w:space="0" w:color="auto"/>
            <w:left w:val="none" w:sz="0" w:space="0" w:color="auto"/>
            <w:bottom w:val="none" w:sz="0" w:space="0" w:color="auto"/>
            <w:right w:val="none" w:sz="0" w:space="0" w:color="auto"/>
          </w:divBdr>
          <w:divsChild>
            <w:div w:id="1958948589">
              <w:marLeft w:val="0"/>
              <w:marRight w:val="0"/>
              <w:marTop w:val="100"/>
              <w:marBottom w:val="100"/>
              <w:divBdr>
                <w:top w:val="none" w:sz="0" w:space="0" w:color="auto"/>
                <w:left w:val="none" w:sz="0" w:space="0" w:color="auto"/>
                <w:bottom w:val="none" w:sz="0" w:space="0" w:color="auto"/>
                <w:right w:val="none" w:sz="0" w:space="0" w:color="auto"/>
              </w:divBdr>
              <w:divsChild>
                <w:div w:id="956178547">
                  <w:marLeft w:val="0"/>
                  <w:marRight w:val="0"/>
                  <w:marTop w:val="0"/>
                  <w:marBottom w:val="0"/>
                  <w:divBdr>
                    <w:top w:val="none" w:sz="0" w:space="0" w:color="auto"/>
                    <w:left w:val="none" w:sz="0" w:space="0" w:color="auto"/>
                    <w:bottom w:val="none" w:sz="0" w:space="0" w:color="auto"/>
                    <w:right w:val="none" w:sz="0" w:space="0" w:color="auto"/>
                  </w:divBdr>
                  <w:divsChild>
                    <w:div w:id="394622922">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ka@mestojablonec.cz" TargetMode="External"/><Relationship Id="rId13" Type="http://schemas.openxmlformats.org/officeDocument/2006/relationships/hyperlink" Target="mailto:richard@antikhaus.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21" TargetMode="External"/><Relationship Id="rId12" Type="http://schemas.openxmlformats.org/officeDocument/2006/relationships/hyperlink" Target="mailto:mikulasek@mestojablonec.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ulasek@mestojablonec.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uka@mestojablonec.cz" TargetMode="External"/><Relationship Id="rId5" Type="http://schemas.openxmlformats.org/officeDocument/2006/relationships/footnotes" Target="footnotes.xml"/><Relationship Id="rId15" Type="http://schemas.openxmlformats.org/officeDocument/2006/relationships/hyperlink" Target="mailto:richard@antikhaus.cz" TargetMode="External"/><Relationship Id="rId10" Type="http://schemas.openxmlformats.org/officeDocument/2006/relationships/hyperlink" Target="mailto:richard@antikhaus.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kulasek@mestojablonec.cz" TargetMode="External"/><Relationship Id="rId14" Type="http://schemas.openxmlformats.org/officeDocument/2006/relationships/hyperlink" Target="mailto:sluka@mestojablon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2766</Words>
  <Characters>16326</Characters>
  <Application>Microsoft Office Word</Application>
  <DocSecurity>4</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Markéta Horáková</cp:lastModifiedBy>
  <cp:revision>2</cp:revision>
  <cp:lastPrinted>2017-04-12T11:58:00Z</cp:lastPrinted>
  <dcterms:created xsi:type="dcterms:W3CDTF">2017-05-25T12:12:00Z</dcterms:created>
  <dcterms:modified xsi:type="dcterms:W3CDTF">2017-05-25T12:12:00Z</dcterms:modified>
</cp:coreProperties>
</file>