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F2992" w14:textId="77777777" w:rsidR="004C4319" w:rsidRDefault="004C4319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A124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Níže uvedeného dne, měsíce a roku smluvní strany</w:t>
      </w:r>
    </w:p>
    <w:p w14:paraId="2E9AB383" w14:textId="77777777" w:rsidR="00C05B23" w:rsidRPr="00C05B23" w:rsidRDefault="00C05B2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7FE56A86" w14:textId="77777777" w:rsidR="005212F1" w:rsidRPr="005A1245" w:rsidRDefault="004B5F9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Psychiatrická nemocnice Bohnice</w:t>
      </w:r>
    </w:p>
    <w:p w14:paraId="1F3490E4" w14:textId="77777777" w:rsidR="005212F1" w:rsidRPr="005A1245" w:rsidRDefault="005212F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2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sídlem </w:t>
      </w:r>
      <w:r w:rsidR="004B5F98">
        <w:rPr>
          <w:rFonts w:ascii="Times New Roman" w:hAnsi="Times New Roman" w:cs="Times New Roman"/>
          <w:color w:val="000000" w:themeColor="text1"/>
          <w:sz w:val="24"/>
          <w:szCs w:val="24"/>
        </w:rPr>
        <w:t>Ústavní 91/7, 181 02 Praha8</w:t>
      </w:r>
    </w:p>
    <w:p w14:paraId="3EA73832" w14:textId="77777777" w:rsidR="004B5F98" w:rsidRDefault="005212F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245">
        <w:rPr>
          <w:rFonts w:ascii="Times New Roman" w:hAnsi="Times New Roman" w:cs="Times New Roman"/>
          <w:color w:val="000000" w:themeColor="text1"/>
          <w:sz w:val="24"/>
          <w:szCs w:val="24"/>
        </w:rPr>
        <w:t>IČ</w:t>
      </w:r>
      <w:r w:rsidR="003424AE">
        <w:rPr>
          <w:rFonts w:ascii="Times New Roman" w:hAnsi="Times New Roman" w:cs="Times New Roman"/>
          <w:color w:val="000000" w:themeColor="text1"/>
          <w:sz w:val="24"/>
          <w:szCs w:val="24"/>
        </w:rPr>
        <w:t>/DIČ</w:t>
      </w:r>
      <w:r w:rsidR="003424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B5F98">
        <w:rPr>
          <w:rFonts w:ascii="Times New Roman" w:hAnsi="Times New Roman" w:cs="Times New Roman"/>
          <w:color w:val="000000" w:themeColor="text1"/>
          <w:sz w:val="24"/>
          <w:szCs w:val="24"/>
        </w:rPr>
        <w:t>00064220/CZ00064220</w:t>
      </w:r>
    </w:p>
    <w:p w14:paraId="3023A6F0" w14:textId="77777777" w:rsidR="005212F1" w:rsidRPr="005A1245" w:rsidRDefault="005212F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2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zastoupená: </w:t>
      </w:r>
      <w:r w:rsidR="004B5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47B07" w:rsidRPr="00E47B07">
        <w:rPr>
          <w:rFonts w:ascii="Times New Roman" w:hAnsi="Times New Roman" w:cs="Times New Roman"/>
          <w:sz w:val="24"/>
        </w:rPr>
        <w:t xml:space="preserve">MUDr. Zuzana </w:t>
      </w:r>
      <w:proofErr w:type="spellStart"/>
      <w:r w:rsidR="00E47B07" w:rsidRPr="00E47B07">
        <w:rPr>
          <w:rFonts w:ascii="Times New Roman" w:hAnsi="Times New Roman" w:cs="Times New Roman"/>
          <w:sz w:val="24"/>
        </w:rPr>
        <w:t>Barboríková</w:t>
      </w:r>
      <w:proofErr w:type="spellEnd"/>
      <w:r w:rsidR="00E47B07" w:rsidRPr="00E47B07">
        <w:rPr>
          <w:rFonts w:ascii="Times New Roman" w:hAnsi="Times New Roman" w:cs="Times New Roman"/>
          <w:sz w:val="24"/>
        </w:rPr>
        <w:t>, MBA - ředitelka</w:t>
      </w:r>
    </w:p>
    <w:p w14:paraId="62C817AF" w14:textId="77777777" w:rsidR="005212F1" w:rsidRPr="005A1245" w:rsidRDefault="005212F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245">
        <w:rPr>
          <w:rFonts w:ascii="Times New Roman" w:hAnsi="Times New Roman" w:cs="Times New Roman"/>
          <w:color w:val="000000" w:themeColor="text1"/>
          <w:sz w:val="24"/>
          <w:szCs w:val="24"/>
        </w:rPr>
        <w:t>(dále „</w:t>
      </w:r>
      <w:r w:rsidRPr="005A12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Správce</w:t>
      </w:r>
      <w:r w:rsidRPr="005A1245">
        <w:rPr>
          <w:rFonts w:ascii="Times New Roman" w:hAnsi="Times New Roman" w:cs="Times New Roman"/>
          <w:color w:val="000000" w:themeColor="text1"/>
          <w:sz w:val="24"/>
          <w:szCs w:val="24"/>
        </w:rPr>
        <w:t>“)</w:t>
      </w:r>
    </w:p>
    <w:p w14:paraId="31416DE4" w14:textId="77777777" w:rsidR="005212F1" w:rsidRPr="005A1245" w:rsidRDefault="005212F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24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</w:p>
    <w:p w14:paraId="36218B16" w14:textId="77777777" w:rsidR="00E47B07" w:rsidRPr="00E47B07" w:rsidRDefault="00E47B07">
      <w:pPr>
        <w:rPr>
          <w:rFonts w:ascii="Times New Roman" w:hAnsi="Times New Roman" w:cs="Times New Roman"/>
          <w:sz w:val="24"/>
        </w:rPr>
      </w:pPr>
      <w:proofErr w:type="spellStart"/>
      <w:r w:rsidRPr="00E47B07">
        <w:rPr>
          <w:rFonts w:ascii="Times New Roman" w:hAnsi="Times New Roman" w:cs="Times New Roman"/>
          <w:b/>
          <w:sz w:val="24"/>
        </w:rPr>
        <w:t>Consult</w:t>
      </w:r>
      <w:proofErr w:type="spellEnd"/>
      <w:r w:rsidRPr="00E47B0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47B07">
        <w:rPr>
          <w:rFonts w:ascii="Times New Roman" w:hAnsi="Times New Roman" w:cs="Times New Roman"/>
          <w:b/>
          <w:sz w:val="24"/>
        </w:rPr>
        <w:t>Hospital</w:t>
      </w:r>
      <w:proofErr w:type="spellEnd"/>
      <w:r w:rsidRPr="00E47B07">
        <w:rPr>
          <w:rFonts w:ascii="Times New Roman" w:hAnsi="Times New Roman" w:cs="Times New Roman"/>
          <w:b/>
          <w:sz w:val="24"/>
        </w:rPr>
        <w:t xml:space="preserve"> s.r.o</w:t>
      </w:r>
      <w:r w:rsidRPr="00E47B07">
        <w:rPr>
          <w:rFonts w:ascii="Times New Roman" w:hAnsi="Times New Roman" w:cs="Times New Roman"/>
          <w:sz w:val="24"/>
        </w:rPr>
        <w:t>.</w:t>
      </w:r>
    </w:p>
    <w:p w14:paraId="3FE19ADE" w14:textId="77777777" w:rsidR="00AA41CF" w:rsidRDefault="00E47B0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sídlem </w:t>
      </w:r>
      <w:r w:rsidRPr="00E47B07">
        <w:rPr>
          <w:rFonts w:ascii="Times New Roman" w:hAnsi="Times New Roman" w:cs="Times New Roman"/>
          <w:sz w:val="24"/>
        </w:rPr>
        <w:t>Italská 1219/2, Praha 2, 120 00</w:t>
      </w:r>
    </w:p>
    <w:p w14:paraId="4CFF0240" w14:textId="77777777" w:rsidR="005212F1" w:rsidRDefault="003424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IČ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424AE">
        <w:rPr>
          <w:rFonts w:ascii="Times New Roman" w:hAnsi="Times New Roman" w:cs="Times New Roman"/>
          <w:sz w:val="24"/>
          <w:szCs w:val="24"/>
        </w:rPr>
        <w:t>27416259</w:t>
      </w:r>
    </w:p>
    <w:p w14:paraId="6E0635A7" w14:textId="77777777" w:rsidR="003424AE" w:rsidRPr="003424AE" w:rsidRDefault="003424A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424AE">
        <w:rPr>
          <w:rFonts w:ascii="Times New Roman" w:hAnsi="Times New Roman" w:cs="Times New Roman"/>
          <w:bCs/>
          <w:sz w:val="24"/>
          <w:szCs w:val="24"/>
        </w:rPr>
        <w:t>CZ00064220</w:t>
      </w:r>
    </w:p>
    <w:p w14:paraId="7F4530CA" w14:textId="77777777" w:rsidR="005212F1" w:rsidRPr="005A1245" w:rsidRDefault="005A124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245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5212F1" w:rsidRPr="005A12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astoupená: </w:t>
      </w:r>
      <w:r w:rsidR="003424AE" w:rsidRPr="003424AE">
        <w:rPr>
          <w:rFonts w:ascii="Times New Roman" w:hAnsi="Times New Roman" w:cs="Times New Roman"/>
          <w:sz w:val="24"/>
          <w:szCs w:val="24"/>
        </w:rPr>
        <w:t>Ing. Pavel Brůna, MBA</w:t>
      </w:r>
      <w:r w:rsidR="003424AE" w:rsidRPr="00342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jednatel</w:t>
      </w:r>
    </w:p>
    <w:p w14:paraId="1C6DAF98" w14:textId="77777777" w:rsidR="005212F1" w:rsidRDefault="005212F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245">
        <w:rPr>
          <w:rFonts w:ascii="Times New Roman" w:hAnsi="Times New Roman" w:cs="Times New Roman"/>
          <w:color w:val="000000" w:themeColor="text1"/>
          <w:sz w:val="24"/>
          <w:szCs w:val="24"/>
        </w:rPr>
        <w:t>(dále „</w:t>
      </w:r>
      <w:r w:rsidRPr="005A12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Zpracovatel</w:t>
      </w:r>
      <w:r w:rsidRPr="005A1245">
        <w:rPr>
          <w:rFonts w:ascii="Times New Roman" w:hAnsi="Times New Roman" w:cs="Times New Roman"/>
          <w:color w:val="000000" w:themeColor="text1"/>
          <w:sz w:val="24"/>
          <w:szCs w:val="24"/>
        </w:rPr>
        <w:t>“)</w:t>
      </w:r>
    </w:p>
    <w:p w14:paraId="36F61796" w14:textId="77777777" w:rsidR="00C05B23" w:rsidRPr="00C05B23" w:rsidRDefault="00C05B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F3A644" w14:textId="77777777" w:rsidR="005A1245" w:rsidRPr="005A1245" w:rsidRDefault="00E47B07" w:rsidP="005A124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sjednaly</w:t>
      </w:r>
    </w:p>
    <w:p w14:paraId="333E5133" w14:textId="77777777" w:rsidR="004B5F98" w:rsidRPr="00E47B07" w:rsidRDefault="00E47B07" w:rsidP="00E47B0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Smlouvu o zpracování osobních údajů</w:t>
      </w:r>
    </w:p>
    <w:p w14:paraId="78BDEAD7" w14:textId="77777777" w:rsidR="005212F1" w:rsidRPr="005A1245" w:rsidRDefault="005212F1" w:rsidP="005A1245">
      <w:pPr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A1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A124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v němž stanoví podmínky zpracování osobních údajů ve smyslu </w:t>
      </w:r>
      <w:r w:rsidR="00FD27B6" w:rsidRPr="005A124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Nařízení EU 2016/679 (Obecné nařízení o ochraně osobních údajů, GDPR) a souvisejících předpisů</w:t>
      </w:r>
      <w:r w:rsidR="00D473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zejména zákona č. 110/2019 Sb., o zpracování osobních údajů.</w:t>
      </w:r>
    </w:p>
    <w:p w14:paraId="28E727BA" w14:textId="09C31A72" w:rsidR="005212F1" w:rsidRPr="008000A1" w:rsidRDefault="008000A1" w:rsidP="00C05B23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8000A1">
        <w:rPr>
          <w:rFonts w:ascii="Times New Roman" w:hAnsi="Times New Roman" w:cs="Times New Roman"/>
          <w:b/>
          <w:color w:val="000000" w:themeColor="text1"/>
          <w:sz w:val="24"/>
        </w:rPr>
        <w:t>Preambule</w:t>
      </w:r>
    </w:p>
    <w:p w14:paraId="50A25825" w14:textId="494DC590" w:rsidR="008000A1" w:rsidRDefault="008000A1" w:rsidP="00C05B23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000A1">
        <w:rPr>
          <w:rFonts w:ascii="Times New Roman" w:hAnsi="Times New Roman" w:cs="Times New Roman"/>
          <w:color w:val="000000" w:themeColor="text1"/>
          <w:sz w:val="24"/>
        </w:rPr>
        <w:t xml:space="preserve">Smluvní strany </w:t>
      </w:r>
      <w:r>
        <w:rPr>
          <w:rFonts w:ascii="Times New Roman" w:hAnsi="Times New Roman" w:cs="Times New Roman"/>
          <w:color w:val="000000" w:themeColor="text1"/>
          <w:sz w:val="24"/>
        </w:rPr>
        <w:t>současně s touto smlouvou uzavřely smlouvu o podpoře</w:t>
      </w:r>
      <w:r w:rsidRPr="008000A1">
        <w:rPr>
          <w:rFonts w:ascii="Times New Roman" w:hAnsi="Times New Roman" w:cs="Times New Roman"/>
          <w:color w:val="000000" w:themeColor="text1"/>
          <w:sz w:val="24"/>
        </w:rPr>
        <w:t xml:space="preserve"> při analýze propadu výnosů lůžkové péče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Psychiat</w:t>
      </w:r>
      <w:r w:rsidR="00497DDA">
        <w:rPr>
          <w:rFonts w:ascii="Times New Roman" w:hAnsi="Times New Roman" w:cs="Times New Roman"/>
          <w:color w:val="000000" w:themeColor="text1"/>
          <w:sz w:val="24"/>
        </w:rPr>
        <w:t>rické nemocnice Bohnice. Předmětem smlouvy je především analýza Správcem poskytovaných zdravotních služeb za účelem jejich efektivního a kvalitního poskytování a správného vyúčtování vůči zdravotním pojišťovnám. K naplnění předmětu smlouvy je nutné mimo jiné i zpracování osobních a citlivých údajů klientů Správce, které bude pro Správce provádět Zpracovatel.</w:t>
      </w:r>
    </w:p>
    <w:p w14:paraId="47A105E5" w14:textId="77777777" w:rsidR="00497DDA" w:rsidRPr="00497DDA" w:rsidRDefault="00497DDA" w:rsidP="00C05B23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46EBDA85" w14:textId="77777777" w:rsidR="00FD27B6" w:rsidRPr="005A1245" w:rsidRDefault="00FD27B6" w:rsidP="00C05B2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A12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 Záruky smluvních stran</w:t>
      </w:r>
    </w:p>
    <w:p w14:paraId="612AF2E3" w14:textId="77777777" w:rsidR="00FD27B6" w:rsidRPr="005A1245" w:rsidRDefault="00FD27B6" w:rsidP="00C05B2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A12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Správce zaručuje, že </w:t>
      </w:r>
      <w:r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veškeré osobní údaje předávané Zpracovateli získal buď na základě souhlasu </w:t>
      </w:r>
      <w:r w:rsidR="00BF72DE"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subjektu údajů</w:t>
      </w:r>
      <w:r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nebo na základě jiného zákonného důvodu při dodržení podmínek Nařízení EU 2016/679 a souvisejících předpisů.</w:t>
      </w:r>
    </w:p>
    <w:p w14:paraId="47B4CEBF" w14:textId="77777777" w:rsidR="00C77F8E" w:rsidRPr="005A1245" w:rsidRDefault="00FD27B6" w:rsidP="00C05B2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24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1.2. Zpracovatel zaručuje, že zavedl vhodná technická a organizační opatření tak, aby zpracování </w:t>
      </w:r>
      <w:r w:rsidR="00C77F8E" w:rsidRPr="005A12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osobních údajů </w:t>
      </w:r>
      <w:r w:rsidRPr="005A12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splňovalo podmínky </w:t>
      </w:r>
      <w:r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Nařízení EU 2016/679 a souvisejících předpisů</w:t>
      </w:r>
      <w:r w:rsidR="00C05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</w:t>
      </w:r>
      <w:r w:rsidR="00C77F8E"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a aby byla zajištěna ochrana práv subjektů údajů.</w:t>
      </w:r>
    </w:p>
    <w:p w14:paraId="7E6C5EE2" w14:textId="77777777" w:rsidR="00C77F8E" w:rsidRPr="005A1245" w:rsidRDefault="00C77F8E" w:rsidP="00C05B2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1E80FAB7" w14:textId="77777777" w:rsidR="00C77F8E" w:rsidRPr="005A1245" w:rsidRDefault="00C77F8E" w:rsidP="00C05B23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5A12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II. Rozsah a podmínky zpracování osobních údajů</w:t>
      </w:r>
    </w:p>
    <w:p w14:paraId="551F06A3" w14:textId="1C25C0C2" w:rsidR="00C05B23" w:rsidRDefault="00C77F8E" w:rsidP="00C05B23">
      <w:pPr>
        <w:jc w:val="both"/>
        <w:rPr>
          <w:rFonts w:ascii="Times New Roman" w:hAnsi="Times New Roman" w:cs="Times New Roman"/>
          <w:color w:val="353838"/>
          <w:sz w:val="24"/>
          <w:szCs w:val="24"/>
        </w:rPr>
      </w:pPr>
      <w:r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2.1. Zpracovatel je oprávněn zpracovávat osobní </w:t>
      </w:r>
      <w:r w:rsidR="00147E5D"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údaje</w:t>
      </w:r>
      <w:r w:rsidR="00147E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A03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a </w:t>
      </w:r>
      <w:r w:rsidR="00147E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zvláštní kategorii osobních údajů (např. o zdravotním stavu) </w:t>
      </w:r>
      <w:r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 </w:t>
      </w:r>
      <w:r w:rsidRPr="00A03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rozsahu</w:t>
      </w:r>
      <w:r w:rsidR="00A03695" w:rsidRPr="00A03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A03695" w:rsidRPr="00A03695">
        <w:rPr>
          <w:rFonts w:ascii="Times New Roman" w:hAnsi="Times New Roman" w:cs="Times New Roman"/>
          <w:sz w:val="24"/>
          <w:szCs w:val="24"/>
        </w:rPr>
        <w:t>definovaném v datovém rozhraní používaném pro vyúčtování zdravotní péče podle aktuální Metodiky pro pořizování a předávání dokladů Všeobecné zdravotní pojišťovny</w:t>
      </w:r>
      <w:r w:rsidR="00A03695">
        <w:rPr>
          <w:rFonts w:ascii="Times New Roman" w:hAnsi="Times New Roman" w:cs="Times New Roman"/>
          <w:sz w:val="24"/>
          <w:szCs w:val="24"/>
        </w:rPr>
        <w:t xml:space="preserve">, </w:t>
      </w:r>
      <w:r w:rsidR="00A03695" w:rsidRPr="00A03695">
        <w:rPr>
          <w:rFonts w:ascii="Times New Roman" w:hAnsi="Times New Roman" w:cs="Times New Roman"/>
          <w:sz w:val="24"/>
          <w:szCs w:val="24"/>
        </w:rPr>
        <w:t xml:space="preserve">Kapitola </w:t>
      </w:r>
      <w:r w:rsidR="00A03695" w:rsidRPr="00A03695">
        <w:rPr>
          <w:rFonts w:ascii="Times New Roman" w:hAnsi="Times New Roman" w:cs="Times New Roman"/>
          <w:color w:val="353838"/>
          <w:sz w:val="24"/>
          <w:szCs w:val="24"/>
        </w:rPr>
        <w:t>II – 4.02. Vyúčtování výkonů v ústavní péč</w:t>
      </w:r>
      <w:r w:rsidR="00A03695">
        <w:rPr>
          <w:rFonts w:ascii="Times New Roman" w:hAnsi="Times New Roman" w:cs="Times New Roman"/>
          <w:color w:val="353838"/>
          <w:sz w:val="24"/>
          <w:szCs w:val="24"/>
        </w:rPr>
        <w:t>i</w:t>
      </w:r>
      <w:r w:rsidR="00EA4362">
        <w:rPr>
          <w:rFonts w:ascii="Times New Roman" w:hAnsi="Times New Roman" w:cs="Times New Roman"/>
          <w:color w:val="353838"/>
          <w:sz w:val="24"/>
          <w:szCs w:val="24"/>
        </w:rPr>
        <w:t xml:space="preserve"> (</w:t>
      </w:r>
      <w:r w:rsidR="00EA4362" w:rsidRPr="00EA4362">
        <w:rPr>
          <w:rFonts w:ascii="Times New Roman" w:hAnsi="Times New Roman" w:cs="Times New Roman"/>
          <w:i/>
          <w:color w:val="353838"/>
          <w:sz w:val="24"/>
          <w:szCs w:val="24"/>
        </w:rPr>
        <w:t xml:space="preserve">online dostupná viz </w:t>
      </w:r>
      <w:hyperlink r:id="rId5" w:history="1">
        <w:r w:rsidR="00EA4362" w:rsidRPr="00EA4362">
          <w:rPr>
            <w:rStyle w:val="Hypertextovodkaz"/>
            <w:rFonts w:ascii="Times New Roman" w:hAnsi="Times New Roman" w:cs="Times New Roman"/>
            <w:i/>
            <w:sz w:val="24"/>
            <w:szCs w:val="24"/>
          </w:rPr>
          <w:t>https://media.vzpstatic.cz/media/Default/dokumenty/vyuctovani/metodika-pro-porizovani-a-predavani-dokladu-k-1.11.2022.pdf</w:t>
        </w:r>
      </w:hyperlink>
      <w:r w:rsidR="00EA4362" w:rsidRPr="00EA4362">
        <w:rPr>
          <w:rFonts w:ascii="Times New Roman" w:hAnsi="Times New Roman" w:cs="Times New Roman"/>
          <w:i/>
          <w:color w:val="353838"/>
          <w:sz w:val="24"/>
          <w:szCs w:val="24"/>
        </w:rPr>
        <w:t xml:space="preserve"> </w:t>
      </w:r>
      <w:r w:rsidR="00EA4362">
        <w:rPr>
          <w:rFonts w:ascii="Times New Roman" w:hAnsi="Times New Roman" w:cs="Times New Roman"/>
          <w:color w:val="353838"/>
          <w:sz w:val="24"/>
          <w:szCs w:val="24"/>
        </w:rPr>
        <w:t>).</w:t>
      </w:r>
    </w:p>
    <w:p w14:paraId="224E71FC" w14:textId="21ABA6C5" w:rsidR="00C77F8E" w:rsidRPr="00390DC7" w:rsidRDefault="00C05B23" w:rsidP="00C05B23">
      <w:pPr>
        <w:jc w:val="both"/>
        <w:rPr>
          <w:rFonts w:ascii="Times New Roman" w:hAnsi="Times New Roman" w:cs="Times New Roman"/>
          <w:sz w:val="24"/>
          <w:szCs w:val="24"/>
        </w:rPr>
      </w:pPr>
      <w:r w:rsidRPr="00390DC7">
        <w:rPr>
          <w:rFonts w:ascii="Times New Roman" w:hAnsi="Times New Roman" w:cs="Times New Roman"/>
          <w:sz w:val="24"/>
          <w:szCs w:val="24"/>
        </w:rPr>
        <w:t>Číslo</w:t>
      </w:r>
      <w:r w:rsidR="00A03695" w:rsidRPr="00390DC7">
        <w:rPr>
          <w:rFonts w:ascii="Times New Roman" w:hAnsi="Times New Roman" w:cs="Times New Roman"/>
          <w:sz w:val="24"/>
          <w:szCs w:val="24"/>
        </w:rPr>
        <w:t xml:space="preserve"> pojištěnce bude </w:t>
      </w:r>
      <w:r w:rsidRPr="00390DC7">
        <w:rPr>
          <w:rFonts w:ascii="Times New Roman" w:hAnsi="Times New Roman" w:cs="Times New Roman"/>
          <w:sz w:val="24"/>
          <w:szCs w:val="24"/>
        </w:rPr>
        <w:t>v</w:t>
      </w:r>
      <w:r w:rsidR="00497DDA" w:rsidRPr="00390DC7">
        <w:rPr>
          <w:rFonts w:ascii="Times New Roman" w:hAnsi="Times New Roman" w:cs="Times New Roman"/>
          <w:sz w:val="24"/>
          <w:szCs w:val="24"/>
        </w:rPr>
        <w:t> souladu se</w:t>
      </w:r>
      <w:r w:rsidRPr="00390DC7">
        <w:rPr>
          <w:rFonts w:ascii="Times New Roman" w:hAnsi="Times New Roman" w:cs="Times New Roman"/>
          <w:sz w:val="24"/>
          <w:szCs w:val="24"/>
        </w:rPr>
        <w:t xml:space="preserve"> </w:t>
      </w:r>
      <w:r w:rsidR="00497DDA" w:rsidRPr="00390DC7">
        <w:rPr>
          <w:rFonts w:ascii="Times New Roman" w:hAnsi="Times New Roman" w:cs="Times New Roman"/>
          <w:sz w:val="24"/>
          <w:szCs w:val="24"/>
        </w:rPr>
        <w:t xml:space="preserve">zásadou minimalizace údajů a v rámci možností Správce </w:t>
      </w:r>
      <w:r w:rsidR="00A03695" w:rsidRPr="00390DC7">
        <w:rPr>
          <w:rFonts w:ascii="Times New Roman" w:hAnsi="Times New Roman" w:cs="Times New Roman"/>
          <w:sz w:val="24"/>
          <w:szCs w:val="24"/>
        </w:rPr>
        <w:t>nahrazeno bezvýznam</w:t>
      </w:r>
      <w:r w:rsidR="00A74C61" w:rsidRPr="00390DC7">
        <w:rPr>
          <w:rFonts w:ascii="Times New Roman" w:hAnsi="Times New Roman" w:cs="Times New Roman"/>
          <w:sz w:val="24"/>
          <w:szCs w:val="24"/>
        </w:rPr>
        <w:t>ov</w:t>
      </w:r>
      <w:r w:rsidR="00497DDA" w:rsidRPr="00390DC7">
        <w:rPr>
          <w:rFonts w:ascii="Times New Roman" w:hAnsi="Times New Roman" w:cs="Times New Roman"/>
          <w:sz w:val="24"/>
          <w:szCs w:val="24"/>
        </w:rPr>
        <w:t xml:space="preserve">ým identifikátorem pojištěnce (tzv. </w:t>
      </w:r>
      <w:proofErr w:type="spellStart"/>
      <w:r w:rsidR="00497DDA" w:rsidRPr="00390DC7">
        <w:rPr>
          <w:rFonts w:ascii="Times New Roman" w:hAnsi="Times New Roman" w:cs="Times New Roman"/>
          <w:sz w:val="24"/>
          <w:szCs w:val="24"/>
        </w:rPr>
        <w:t>pseudonymizace</w:t>
      </w:r>
      <w:proofErr w:type="spellEnd"/>
      <w:r w:rsidR="00497DDA" w:rsidRPr="00390DC7">
        <w:rPr>
          <w:rFonts w:ascii="Times New Roman" w:hAnsi="Times New Roman" w:cs="Times New Roman"/>
          <w:sz w:val="24"/>
          <w:szCs w:val="24"/>
        </w:rPr>
        <w:t>).</w:t>
      </w:r>
    </w:p>
    <w:p w14:paraId="2404D55A" w14:textId="6C2BF318" w:rsidR="008521D1" w:rsidRPr="008000A1" w:rsidRDefault="00FF4261" w:rsidP="00C05B23">
      <w:pPr>
        <w:jc w:val="both"/>
        <w:rPr>
          <w:rFonts w:cstheme="minorHAnsi"/>
          <w:b/>
          <w:sz w:val="32"/>
          <w:szCs w:val="32"/>
        </w:rPr>
      </w:pPr>
      <w:r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2.2. </w:t>
      </w:r>
      <w:r w:rsidR="008521D1"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Zpracovatel je oprávněn zpracovávat osobní údaje uvedené v bodě 2.1 pouze za účelem plnění povinností ze </w:t>
      </w:r>
      <w:r w:rsidR="008B4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smlouvy</w:t>
      </w:r>
      <w:r w:rsidR="00A03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497DDA" w:rsidRPr="00497D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„</w:t>
      </w:r>
      <w:r w:rsidR="0061276F" w:rsidRPr="00497DDA">
        <w:rPr>
          <w:rFonts w:ascii="Times New Roman" w:hAnsi="Times New Roman" w:cs="Times New Roman"/>
          <w:sz w:val="24"/>
          <w:szCs w:val="32"/>
        </w:rPr>
        <w:t>Podpora při analýze propadu výnosů lůžkové péče</w:t>
      </w:r>
      <w:r w:rsidR="00497DDA" w:rsidRPr="00497DDA">
        <w:rPr>
          <w:rFonts w:ascii="Times New Roman" w:hAnsi="Times New Roman" w:cs="Times New Roman"/>
          <w:sz w:val="24"/>
          <w:szCs w:val="32"/>
        </w:rPr>
        <w:t>“</w:t>
      </w:r>
      <w:r w:rsidR="008000A1" w:rsidRPr="00497DDA">
        <w:rPr>
          <w:rFonts w:ascii="Times New Roman" w:hAnsi="Times New Roman" w:cs="Times New Roman"/>
          <w:sz w:val="24"/>
          <w:szCs w:val="32"/>
        </w:rPr>
        <w:t xml:space="preserve"> </w:t>
      </w:r>
      <w:r w:rsidR="008000A1" w:rsidRPr="008000A1">
        <w:rPr>
          <w:rFonts w:ascii="Times New Roman" w:hAnsi="Times New Roman" w:cs="Times New Roman"/>
          <w:sz w:val="24"/>
          <w:szCs w:val="32"/>
        </w:rPr>
        <w:t>specifikované výše, a to</w:t>
      </w:r>
      <w:r w:rsidR="008000A1" w:rsidRPr="008000A1">
        <w:rPr>
          <w:rFonts w:cstheme="minorHAnsi"/>
          <w:b/>
          <w:sz w:val="24"/>
          <w:szCs w:val="32"/>
        </w:rPr>
        <w:t xml:space="preserve"> </w:t>
      </w:r>
      <w:r w:rsidR="005073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</w:t>
      </w:r>
      <w:r w:rsidR="00C05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uze po</w:t>
      </w:r>
      <w:r w:rsidR="005073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dobu </w:t>
      </w:r>
      <w:r w:rsidR="006127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platnosti smlouvy.</w:t>
      </w:r>
    </w:p>
    <w:p w14:paraId="68799C8F" w14:textId="77777777" w:rsidR="005125C7" w:rsidRPr="005A1245" w:rsidRDefault="008521D1" w:rsidP="00C05B2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2.3. </w:t>
      </w:r>
      <w:r w:rsidR="00FF4261"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Zpracovatel zaručuje, že zpracování údajů zajistí svými proškolenými pracovníky zavázanými k mlčenlivosti a že nezapojí do zpracování žádného dalšího zpracovatele bez předchozího </w:t>
      </w:r>
      <w:r w:rsidR="00531E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písemného souhlasu</w:t>
      </w:r>
      <w:r w:rsidR="00FF4261"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Správce.</w:t>
      </w:r>
    </w:p>
    <w:p w14:paraId="1C780300" w14:textId="77777777" w:rsidR="00FF4261" w:rsidRPr="005A1245" w:rsidRDefault="00FF4261" w:rsidP="00C05B2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2.</w:t>
      </w:r>
      <w:r w:rsidR="008521D1"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4</w:t>
      </w:r>
      <w:r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 Zpracovatel zaručuje v souladu s čl. 32 Nařízení EU 2016/679 odpovídající úroveň zabezpečení tak, aby zajistil neustálou důvěrnost, dostupnost a odolnost systémů a služeb zpracování (ochrana databáze) a dále schopnost v případě technických výpadků opět obnovit dostupnost osobních údajů a přístup k nim (zálohování databáze).</w:t>
      </w:r>
    </w:p>
    <w:p w14:paraId="4317E3CD" w14:textId="77777777" w:rsidR="00FF4261" w:rsidRPr="005A1245" w:rsidRDefault="00FF4261" w:rsidP="00C05B2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2.</w:t>
      </w:r>
      <w:r w:rsidR="008521D1"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5</w:t>
      </w:r>
      <w:r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 Zpracovatel se zavazuje poskytovat Správci součinnost při plnění jeho povinností dle Nařízení EU 2016/679, zejména povinností reagovat na žádosti subjektů údajů o výkon jejich práv.</w:t>
      </w:r>
    </w:p>
    <w:p w14:paraId="068B1049" w14:textId="77777777" w:rsidR="00201F97" w:rsidRDefault="00FF4261" w:rsidP="00C05B2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2.</w:t>
      </w:r>
      <w:r w:rsidR="008521D1"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6</w:t>
      </w:r>
      <w:r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. Zpracovatel se zavazuje, že po ukončení poskytování služeb spojených se zpracováním podle pokynů Správce buďto předá Správci zpracovávané osobní údaje, anebo je </w:t>
      </w:r>
      <w:r w:rsidR="00EF7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</w:t>
      </w:r>
      <w:r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rokazatelným způsobem vymaže.</w:t>
      </w:r>
      <w:r w:rsidR="001D21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</w:p>
    <w:p w14:paraId="1FFC67B6" w14:textId="77777777" w:rsidR="00BF72DE" w:rsidRPr="005A1245" w:rsidRDefault="00BF72DE" w:rsidP="00C05B2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2.</w:t>
      </w:r>
      <w:r w:rsidR="008521D1"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7</w:t>
      </w:r>
      <w:r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 Zpracovatel se zavazuje poskytovat Správci veškeré informace potřebné k doložení, že byly splněny povinnosti Správce a/nebo Zpracovatele vůči subjektům údajů nebo orgánům veřejné moci, a umožní za tímto účelem kontroly</w:t>
      </w:r>
      <w:r w:rsidR="00EF7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/auditu</w:t>
      </w:r>
      <w:r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ze strany </w:t>
      </w:r>
      <w:r w:rsidR="00EF7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Správce nebo jím pověřené osoby, bez zbytečného odkladu, nejpozději však do 30 dnů.</w:t>
      </w:r>
    </w:p>
    <w:p w14:paraId="31236485" w14:textId="77777777" w:rsidR="00BF72DE" w:rsidRPr="005A1245" w:rsidRDefault="00BF72DE" w:rsidP="00C05B2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2.</w:t>
      </w:r>
      <w:r w:rsidR="008521D1"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8</w:t>
      </w:r>
      <w:r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 Zpracovatel se zavazuje bez zbytečného prodlení informovat Správce v případě, že podle názoru Zpracovatele pokyn Správce porušuje Nařízení EU 2016/679 nebo související předpisy o ochraně osobních údajů.</w:t>
      </w:r>
    </w:p>
    <w:p w14:paraId="35D40D05" w14:textId="77777777" w:rsidR="00BF72DE" w:rsidRPr="005A1245" w:rsidRDefault="00BF72DE" w:rsidP="00C05B2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23045654" w14:textId="77777777" w:rsidR="00BF72DE" w:rsidRPr="005A1245" w:rsidRDefault="00BF72DE" w:rsidP="00C05B23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5A12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III. Postup při porušení zabezpečení osobních údajů</w:t>
      </w:r>
    </w:p>
    <w:p w14:paraId="7870A25D" w14:textId="77777777" w:rsidR="00BF72DE" w:rsidRPr="005A1245" w:rsidRDefault="00BF72DE" w:rsidP="00C05B2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lastRenderedPageBreak/>
        <w:t xml:space="preserve">3.1. </w:t>
      </w:r>
      <w:r w:rsidR="008521D1"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Zpracovatel se zavazuje v případě, že zjistí porušení zabezpečení osobních údajů, bez zbytečného odkladu</w:t>
      </w:r>
      <w:r w:rsidR="00C27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nejpozději do 24 hodin,</w:t>
      </w:r>
      <w:r w:rsidR="008521D1"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informovat Správce tak, aby Správce mohl splnit svou ohlašovací povinnost Nařízení EU 2016/679, tj.</w:t>
      </w:r>
      <w:r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bez zbytečného odkladu ohlás</w:t>
      </w:r>
      <w:r w:rsidR="008521D1"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it</w:t>
      </w:r>
      <w:r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Úřadu pro ochranu osobních </w:t>
      </w:r>
      <w:r w:rsidR="008521D1"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ú</w:t>
      </w:r>
      <w:r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dajů, že došlo k porušení zabezpečení osobních údajů, ledaže je nepravděpodobné, že by takovéto porušení mělo za následek riziko pro práva subjektů údajů. Pokud není ohlášení provedeno do 72 hodin od zjištění, </w:t>
      </w:r>
      <w:r w:rsidR="008521D1"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Správce je povinen</w:t>
      </w:r>
      <w:r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důvody takovéhoto zpoždění</w:t>
      </w:r>
      <w:r w:rsidR="008521D1"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a Zpracovatel se zavazuje mu pro tento účel poskytnout veškerou součinnost</w:t>
      </w:r>
      <w:r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</w:t>
      </w:r>
    </w:p>
    <w:p w14:paraId="1411BF6D" w14:textId="77777777" w:rsidR="00D0617F" w:rsidRDefault="008521D1" w:rsidP="00C05B2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3.2. Informace Zpracovatele vůči Správci dle bodu 3.</w:t>
      </w:r>
      <w:r w:rsidR="00D06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1. musí obsahovat:</w:t>
      </w:r>
    </w:p>
    <w:p w14:paraId="07E972F8" w14:textId="77777777" w:rsidR="00D0617F" w:rsidRDefault="008521D1" w:rsidP="00C05B23">
      <w:pPr>
        <w:pStyle w:val="Odstavecseseznamem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06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popis porušení zabezpečení osobních údajů</w:t>
      </w:r>
      <w:r w:rsidR="00D06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;</w:t>
      </w:r>
    </w:p>
    <w:p w14:paraId="21EC5AAE" w14:textId="77777777" w:rsidR="00D0617F" w:rsidRDefault="008521D1" w:rsidP="00C05B23">
      <w:pPr>
        <w:pStyle w:val="Odstavecseseznamem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06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přibližný počet dotčených subjektů údajů a jejich kategorií a přibližné množství dotčených záznamů</w:t>
      </w:r>
      <w:r w:rsidR="00D06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;</w:t>
      </w:r>
    </w:p>
    <w:p w14:paraId="035F7CBD" w14:textId="77777777" w:rsidR="00D0617F" w:rsidRDefault="008521D1" w:rsidP="00C05B23">
      <w:pPr>
        <w:pStyle w:val="Odstavecseseznamem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06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popis pravděpodobných důsledků por</w:t>
      </w:r>
      <w:r w:rsidR="00D06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ušení zabezpečení osobních údajů;</w:t>
      </w:r>
    </w:p>
    <w:p w14:paraId="014102A1" w14:textId="77777777" w:rsidR="008521D1" w:rsidRPr="00D0617F" w:rsidRDefault="008521D1" w:rsidP="00C05B23">
      <w:pPr>
        <w:pStyle w:val="Odstavecseseznamem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06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popis opatření, který Zpracovatel přijal s cílem vyřešit porušení zabezpečení osobních údajů nebo s cílem zmírnit možné nepříznivé dopady.</w:t>
      </w:r>
    </w:p>
    <w:p w14:paraId="1119AF04" w14:textId="02D012C4" w:rsidR="008000A1" w:rsidRDefault="008521D1" w:rsidP="00C05B2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3.3. Zpracovatel se zavazuje zajistit zdokumentování zjištěného porušení zabezpečení osobních údajů dle bodu </w:t>
      </w:r>
      <w:r w:rsidR="00D0617F"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3. 1</w:t>
      </w:r>
      <w:r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. a zdokumentování přijatých opatření dle bodu </w:t>
      </w:r>
      <w:r w:rsidR="00D0617F"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3.2 tak</w:t>
      </w:r>
      <w:r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aby umožnil případné provedení kontroly.</w:t>
      </w:r>
    </w:p>
    <w:p w14:paraId="036CA334" w14:textId="77777777" w:rsidR="008000A1" w:rsidRDefault="008000A1" w:rsidP="00C05B2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0CA3DD52" w14:textId="2EEEC9F2" w:rsidR="008000A1" w:rsidRDefault="008000A1" w:rsidP="00C05B23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IV</w:t>
      </w:r>
      <w:r w:rsidRPr="008000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Závěrečná ustanovení</w:t>
      </w:r>
    </w:p>
    <w:p w14:paraId="3FC362E5" w14:textId="038138C0" w:rsidR="00390DC7" w:rsidRPr="00390DC7" w:rsidRDefault="00390DC7" w:rsidP="00390DC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4.1. </w:t>
      </w:r>
      <w:r w:rsidRPr="00390D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Tato Smlouva a právní poměry z ní vzešlé a s ní související se řídí Nařízením a právními předpisy České republiky, zejména pak ustanoveními zákona o zpracování osobních údajů.</w:t>
      </w:r>
    </w:p>
    <w:p w14:paraId="19C60994" w14:textId="6E34DCA2" w:rsidR="008000A1" w:rsidRDefault="00390DC7" w:rsidP="00390DC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4.2. </w:t>
      </w:r>
      <w:r w:rsidRPr="00390D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Tato Smlouva nabývá platnosti a účinnosti okamžikem podpisu poslední ze Smluvních stran.</w:t>
      </w:r>
    </w:p>
    <w:p w14:paraId="7FDC8200" w14:textId="1DB199FE" w:rsidR="00390DC7" w:rsidRPr="00390DC7" w:rsidRDefault="00EA4362" w:rsidP="00390DC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4.4</w:t>
      </w:r>
      <w:r w:rsidR="00390D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. </w:t>
      </w:r>
      <w:r w:rsidR="00390DC7" w:rsidRPr="00390D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Tato Smlouva se vyhotovuje ve dvou (2) originálech, přičemž jedno (1) vyhotovení je určeno pro Správce a jedno (1) pro Zpracovatele.</w:t>
      </w:r>
    </w:p>
    <w:p w14:paraId="38DC8CF9" w14:textId="50CE8047" w:rsidR="00390DC7" w:rsidRDefault="00EA4362" w:rsidP="00390DC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4.5</w:t>
      </w:r>
      <w:r w:rsidR="00390D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. </w:t>
      </w:r>
      <w:r w:rsidR="00390DC7" w:rsidRPr="00390D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Smluvní strany prohlašují, že si návrh této Smlouvy pozorně a pečlivě přečetly, že dobře rozumí jeho obsahu a že ten odpovídá jejich skutečné vůli, na důkaz čehož připojují své podpisy a uzavírají tuto Smlouvu.</w:t>
      </w:r>
    </w:p>
    <w:p w14:paraId="634EC85C" w14:textId="60694D35" w:rsidR="00EA4362" w:rsidRDefault="00EA4362" w:rsidP="00390DC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42C3D7A6" w14:textId="77777777" w:rsidR="00EA4362" w:rsidRPr="00390DC7" w:rsidRDefault="00EA4362" w:rsidP="00390DC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687D01FC" w14:textId="77777777" w:rsidR="008521D1" w:rsidRPr="005A1245" w:rsidRDefault="008521D1" w:rsidP="00C05B2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1EC21FC7" w14:textId="77777777" w:rsidR="008521D1" w:rsidRPr="005A1245" w:rsidRDefault="008521D1" w:rsidP="00C05B2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 Praze dne ……………………….</w:t>
      </w:r>
      <w:r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  <w:t>V ……………</w:t>
      </w:r>
      <w:proofErr w:type="gramStart"/>
      <w:r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….. dne</w:t>
      </w:r>
      <w:proofErr w:type="gramEnd"/>
      <w:r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……………….</w:t>
      </w:r>
    </w:p>
    <w:p w14:paraId="1849D91B" w14:textId="77777777" w:rsidR="008521D1" w:rsidRPr="005A1245" w:rsidRDefault="008521D1" w:rsidP="00C05B2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641AA30B" w14:textId="77777777" w:rsidR="008521D1" w:rsidRPr="005A1245" w:rsidRDefault="008521D1" w:rsidP="00C05B2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……………………………………….</w:t>
      </w:r>
      <w:r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  <w:t>………………………………………..</w:t>
      </w:r>
    </w:p>
    <w:p w14:paraId="6CEDCCB6" w14:textId="77777777" w:rsidR="00AA41CF" w:rsidRDefault="00C87E97" w:rsidP="00C05B23">
      <w:pPr>
        <w:ind w:left="5664" w:hanging="566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C87E97">
        <w:rPr>
          <w:rFonts w:ascii="Times New Roman" w:hAnsi="Times New Roman" w:cs="Times New Roman"/>
          <w:sz w:val="24"/>
          <w:szCs w:val="24"/>
        </w:rPr>
        <w:t xml:space="preserve">MUDr. Zuzana </w:t>
      </w:r>
      <w:proofErr w:type="spellStart"/>
      <w:r w:rsidRPr="00C87E97">
        <w:rPr>
          <w:rFonts w:ascii="Times New Roman" w:hAnsi="Times New Roman" w:cs="Times New Roman"/>
          <w:sz w:val="24"/>
          <w:szCs w:val="24"/>
        </w:rPr>
        <w:t>Barboríková</w:t>
      </w:r>
      <w:proofErr w:type="spellEnd"/>
      <w:r w:rsidRPr="00C87E97">
        <w:rPr>
          <w:rFonts w:ascii="Times New Roman" w:hAnsi="Times New Roman" w:cs="Times New Roman"/>
          <w:sz w:val="24"/>
          <w:szCs w:val="24"/>
        </w:rPr>
        <w:t>, MBA</w:t>
      </w:r>
      <w:r w:rsidRPr="00C87E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Pr="00C87E97">
        <w:rPr>
          <w:rFonts w:ascii="Times New Roman" w:hAnsi="Times New Roman" w:cs="Times New Roman"/>
          <w:color w:val="000000" w:themeColor="text1"/>
          <w:sz w:val="24"/>
          <w:szCs w:val="24"/>
        </w:rPr>
        <w:t>ředitel</w:t>
      </w:r>
      <w:r w:rsidR="00D0617F">
        <w:rPr>
          <w:rFonts w:ascii="Times New Roman" w:hAnsi="Times New Roman" w:cs="Times New Roman"/>
          <w:color w:val="000000" w:themeColor="text1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           </w:t>
      </w:r>
      <w:r w:rsidRPr="00C87E97">
        <w:rPr>
          <w:rFonts w:ascii="Times New Roman" w:hAnsi="Times New Roman" w:cs="Times New Roman"/>
          <w:sz w:val="24"/>
        </w:rPr>
        <w:t>Ing.</w:t>
      </w:r>
      <w:proofErr w:type="gramEnd"/>
      <w:r w:rsidRPr="00C87E97">
        <w:rPr>
          <w:rFonts w:ascii="Times New Roman" w:hAnsi="Times New Roman" w:cs="Times New Roman"/>
          <w:sz w:val="24"/>
        </w:rPr>
        <w:t xml:space="preserve"> Pavel Brůna, MBA, jednatelem</w:t>
      </w:r>
    </w:p>
    <w:p w14:paraId="79D35BA6" w14:textId="77777777" w:rsidR="008521D1" w:rsidRPr="005A1245" w:rsidRDefault="00AA41CF" w:rsidP="008000A1">
      <w:pPr>
        <w:spacing w:after="0"/>
        <w:ind w:left="5664" w:hanging="566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                         </w:t>
      </w:r>
      <w:r w:rsidR="00D06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(</w:t>
      </w:r>
      <w:proofErr w:type="gramStart"/>
      <w:r w:rsidR="00D06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</w:t>
      </w:r>
      <w:r w:rsidRPr="00AA41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právce)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ab/>
      </w:r>
      <w:r w:rsidR="005A1245"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(Zpracovatel</w:t>
      </w:r>
      <w:proofErr w:type="gramEnd"/>
      <w:r w:rsidR="005A1245" w:rsidRPr="005A1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)</w:t>
      </w:r>
    </w:p>
    <w:sectPr w:rsidR="008521D1" w:rsidRPr="005A1245" w:rsidSect="00F61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70869"/>
    <w:multiLevelType w:val="multilevel"/>
    <w:tmpl w:val="90860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AB74CD"/>
    <w:multiLevelType w:val="hybridMultilevel"/>
    <w:tmpl w:val="67A8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C76B1"/>
    <w:multiLevelType w:val="hybridMultilevel"/>
    <w:tmpl w:val="5704915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2E"/>
    <w:rsid w:val="00032D81"/>
    <w:rsid w:val="00147E5D"/>
    <w:rsid w:val="001B00A4"/>
    <w:rsid w:val="001D21F5"/>
    <w:rsid w:val="00201F97"/>
    <w:rsid w:val="00211BA3"/>
    <w:rsid w:val="003424AE"/>
    <w:rsid w:val="00366911"/>
    <w:rsid w:val="00390DC7"/>
    <w:rsid w:val="00494E98"/>
    <w:rsid w:val="00497DDA"/>
    <w:rsid w:val="004B5F98"/>
    <w:rsid w:val="004C4319"/>
    <w:rsid w:val="0050736E"/>
    <w:rsid w:val="005125C7"/>
    <w:rsid w:val="005212F1"/>
    <w:rsid w:val="00531E6C"/>
    <w:rsid w:val="005A1245"/>
    <w:rsid w:val="0061276F"/>
    <w:rsid w:val="00617FE2"/>
    <w:rsid w:val="0062425B"/>
    <w:rsid w:val="00714436"/>
    <w:rsid w:val="008000A1"/>
    <w:rsid w:val="00845188"/>
    <w:rsid w:val="008479A6"/>
    <w:rsid w:val="008521D1"/>
    <w:rsid w:val="008B448B"/>
    <w:rsid w:val="008E4748"/>
    <w:rsid w:val="00936EFC"/>
    <w:rsid w:val="00A03695"/>
    <w:rsid w:val="00A07911"/>
    <w:rsid w:val="00A74C61"/>
    <w:rsid w:val="00AA41CF"/>
    <w:rsid w:val="00B11106"/>
    <w:rsid w:val="00B63957"/>
    <w:rsid w:val="00BC5D2E"/>
    <w:rsid w:val="00BF72DE"/>
    <w:rsid w:val="00C05B23"/>
    <w:rsid w:val="00C27D0C"/>
    <w:rsid w:val="00C77F8E"/>
    <w:rsid w:val="00C87E97"/>
    <w:rsid w:val="00D0617F"/>
    <w:rsid w:val="00D473FA"/>
    <w:rsid w:val="00DF7722"/>
    <w:rsid w:val="00E47B07"/>
    <w:rsid w:val="00E927C9"/>
    <w:rsid w:val="00EA4362"/>
    <w:rsid w:val="00EF74A3"/>
    <w:rsid w:val="00F6160D"/>
    <w:rsid w:val="00FD27B6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61E9E"/>
  <w15:docId w15:val="{4F18A165-B787-4B33-A2BF-B8F104AA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16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25C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03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3695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3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3695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5B23"/>
    <w:pPr>
      <w:spacing w:after="160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5B23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character" w:styleId="Hypertextovodkaz">
    <w:name w:val="Hyperlink"/>
    <w:basedOn w:val="Standardnpsmoodstavce"/>
    <w:uiPriority w:val="99"/>
    <w:unhideWhenUsed/>
    <w:rsid w:val="00EA43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7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9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4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81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14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3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77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351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3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090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178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620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442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329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7033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3632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0521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1662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945812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40402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6654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1171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75961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711316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283298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72640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47030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53139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ia.vzpstatic.cz/media/Default/dokumenty/vyuctovani/metodika-pro-porizovani-a-predavani-dokladu-k-1.11.20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917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jhudac</cp:lastModifiedBy>
  <cp:revision>5</cp:revision>
  <dcterms:created xsi:type="dcterms:W3CDTF">2022-12-14T12:45:00Z</dcterms:created>
  <dcterms:modified xsi:type="dcterms:W3CDTF">2022-12-14T13:11:00Z</dcterms:modified>
</cp:coreProperties>
</file>