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960"/>
        <w:gridCol w:w="960"/>
        <w:gridCol w:w="960"/>
        <w:gridCol w:w="1900"/>
        <w:gridCol w:w="960"/>
        <w:gridCol w:w="320"/>
        <w:gridCol w:w="2300"/>
        <w:gridCol w:w="960"/>
      </w:tblGrid>
      <w:tr w:rsidR="001657DA" w:rsidRPr="001657DA" w:rsidTr="001657DA">
        <w:trPr>
          <w:trHeight w:val="16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Příloha č.1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12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 xml:space="preserve">Soupis provedených prací                                         Oprava podlah v objektech SSMT  </w:t>
            </w:r>
          </w:p>
        </w:tc>
      </w:tr>
      <w:tr w:rsidR="001657DA" w:rsidRPr="001657DA" w:rsidTr="001657DA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>Domov Sosna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Celková cena bez DPH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                  107 687,60 Kč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Celková cena s 15 % DPH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                  123 840,74 Kč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>Domov Nýdek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Celková cena bez DPH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                  130 068,31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Celková cena s 15 % DPH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                  149 578,56 Kč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>Pečovatelská služba Štefánikova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Celková cena bez DPH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                    61 087,00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Celková cena s 15 % DPH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 xml:space="preserve">                     70 250,05 Kč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>Celkem ve všech objektech SSMT:</w:t>
            </w:r>
          </w:p>
        </w:tc>
      </w:tr>
      <w:tr w:rsidR="001657DA" w:rsidRPr="001657DA" w:rsidTr="001657DA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bez DPH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         298 842,91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s 15 % DPH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         343 669,35 Kč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Zhotovitel:   </w:t>
            </w:r>
            <w:proofErr w:type="gram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DADATEX s.r.o.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Zpracoval: </w:t>
            </w:r>
            <w:proofErr w:type="spell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Kubiena</w:t>
            </w:r>
            <w:proofErr w:type="spell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Lukáš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Datum: 14.12.2022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57DA" w:rsidRPr="001657DA" w:rsidTr="001657D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65163" w:rsidRDefault="00865163"/>
    <w:p w:rsidR="001657DA" w:rsidRDefault="001657DA"/>
    <w:p w:rsidR="001657DA" w:rsidRDefault="001657DA"/>
    <w:tbl>
      <w:tblPr>
        <w:tblW w:w="12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708"/>
        <w:gridCol w:w="708"/>
        <w:gridCol w:w="3790"/>
        <w:gridCol w:w="1134"/>
        <w:gridCol w:w="160"/>
        <w:gridCol w:w="1541"/>
        <w:gridCol w:w="918"/>
        <w:gridCol w:w="160"/>
        <w:gridCol w:w="1209"/>
        <w:gridCol w:w="1958"/>
      </w:tblGrid>
      <w:tr w:rsidR="001657DA" w:rsidRPr="001657DA" w:rsidTr="00B402A5">
        <w:trPr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1079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>Soupis provedených prací Domov Sosna</w:t>
            </w:r>
          </w:p>
        </w:tc>
      </w:tr>
      <w:tr w:rsidR="001657DA" w:rsidRPr="001657DA" w:rsidTr="00B402A5">
        <w:trPr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Kuchyňka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2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7961,00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1584,00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595,00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784,00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4144,00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31,00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1519,00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17 487,00 Kč 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20 110,05 Kč </w:t>
            </w:r>
          </w:p>
        </w:tc>
      </w:tr>
      <w:tr w:rsidR="001657DA" w:rsidRPr="001657DA" w:rsidTr="00B402A5">
        <w:trPr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223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2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9218,00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18,60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1841,40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770,00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18,60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911,40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13 939,80 Kč 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16 030,77 Kč </w:t>
            </w:r>
          </w:p>
        </w:tc>
      </w:tr>
      <w:tr w:rsidR="001657DA" w:rsidRPr="001657DA" w:rsidTr="00B402A5">
        <w:trPr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Kancelář personalistka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2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Zátěžový koberec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181,00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21,80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3945,80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1485,00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Kobercový soklík s montáží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585,00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735,00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3885,00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735,00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12 270,80 Kč 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14 111,42 Kč </w:t>
            </w:r>
          </w:p>
        </w:tc>
      </w:tr>
      <w:tr w:rsidR="001657DA" w:rsidRPr="001657DA" w:rsidTr="00B402A5">
        <w:trPr>
          <w:trHeight w:val="241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Částečná výměna </w:t>
            </w:r>
            <w:proofErr w:type="spell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cca 14 pokojů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2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20950,00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4950,00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1050,00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2450,00</w:t>
            </w:r>
          </w:p>
        </w:tc>
      </w:tr>
      <w:tr w:rsidR="00B402A5" w:rsidRPr="001657DA" w:rsidTr="00B402A5">
        <w:trPr>
          <w:gridAfter w:val="1"/>
          <w:wAfter w:w="1958" w:type="dxa"/>
          <w:trHeight w:val="267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1800,00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31 200,00 Kč </w:t>
            </w:r>
          </w:p>
        </w:tc>
      </w:tr>
      <w:tr w:rsidR="001657DA" w:rsidRPr="001657DA" w:rsidTr="00B402A5">
        <w:trPr>
          <w:gridAfter w:val="1"/>
          <w:wAfter w:w="1958" w:type="dxa"/>
          <w:trHeight w:val="36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35 880,00 Kč </w:t>
            </w:r>
          </w:p>
        </w:tc>
      </w:tr>
    </w:tbl>
    <w:p w:rsidR="001657DA" w:rsidRDefault="001657DA"/>
    <w:p w:rsidR="001657DA" w:rsidRDefault="001657DA"/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111"/>
        <w:gridCol w:w="868"/>
        <w:gridCol w:w="868"/>
        <w:gridCol w:w="837"/>
        <w:gridCol w:w="1201"/>
        <w:gridCol w:w="146"/>
      </w:tblGrid>
      <w:tr w:rsidR="001657DA" w:rsidRPr="001657DA" w:rsidTr="001657DA">
        <w:trPr>
          <w:gridAfter w:val="1"/>
          <w:wAfter w:w="36" w:type="dxa"/>
          <w:trHeight w:val="408"/>
        </w:trPr>
        <w:tc>
          <w:tcPr>
            <w:tcW w:w="54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lastRenderedPageBreak/>
              <w:t xml:space="preserve">Částečná výměna </w:t>
            </w:r>
            <w:proofErr w:type="spell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cca 14 pokojů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1657DA">
        <w:trPr>
          <w:trHeight w:val="300"/>
        </w:trPr>
        <w:tc>
          <w:tcPr>
            <w:tcW w:w="54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300"/>
        </w:trPr>
        <w:tc>
          <w:tcPr>
            <w:tcW w:w="5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10500,00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0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4485,00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0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Opravná hmota na podlahy + adhezní můstek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89,00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4005,00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0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Svařování PVC + práce + šnůra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69,00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13800,00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402"/>
        </w:trPr>
        <w:tc>
          <w:tcPr>
            <w:tcW w:w="833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32 790,00 Kč 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40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37 708,50 Kč 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600"/>
        </w:trPr>
        <w:tc>
          <w:tcPr>
            <w:tcW w:w="6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bez DPH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107 687,60 Kč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600"/>
        </w:trPr>
        <w:tc>
          <w:tcPr>
            <w:tcW w:w="6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s 15 % DPH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123 840,74 Kč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Zhotovitel:   </w:t>
            </w:r>
            <w:proofErr w:type="gram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DADATEX s.r.o.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Zpracoval: </w:t>
            </w:r>
            <w:proofErr w:type="spell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Kubiena</w:t>
            </w:r>
            <w:proofErr w:type="spell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Lukáš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Datum: 14.12.2022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p w:rsidR="001657DA" w:rsidRDefault="001657DA"/>
    <w:tbl>
      <w:tblPr>
        <w:tblW w:w="10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107"/>
        <w:gridCol w:w="3182"/>
        <w:gridCol w:w="1106"/>
        <w:gridCol w:w="593"/>
        <w:gridCol w:w="1108"/>
        <w:gridCol w:w="1106"/>
        <w:gridCol w:w="989"/>
        <w:gridCol w:w="146"/>
      </w:tblGrid>
      <w:tr w:rsidR="001657DA" w:rsidRPr="001657DA" w:rsidTr="001657DA">
        <w:trPr>
          <w:gridAfter w:val="1"/>
          <w:wAfter w:w="149" w:type="dxa"/>
          <w:trHeight w:val="251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gridAfter w:val="1"/>
          <w:wAfter w:w="144" w:type="dxa"/>
          <w:trHeight w:val="1007"/>
        </w:trPr>
        <w:tc>
          <w:tcPr>
            <w:tcW w:w="10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t>Soupis provedených prací Domov Nýdek</w:t>
            </w:r>
          </w:p>
        </w:tc>
      </w:tr>
      <w:tr w:rsidR="001657DA" w:rsidRPr="001657DA" w:rsidTr="001657DA">
        <w:trPr>
          <w:gridAfter w:val="1"/>
          <w:wAfter w:w="149" w:type="dxa"/>
          <w:trHeight w:val="251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gridAfter w:val="1"/>
          <w:wAfter w:w="146" w:type="dxa"/>
          <w:trHeight w:val="408"/>
        </w:trPr>
        <w:tc>
          <w:tcPr>
            <w:tcW w:w="53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1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18,80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7877,20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1611,72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797,72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4216,52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16 402,16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18 862,48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7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12570,00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2459,16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875,00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1217,16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6433,56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24 753,88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28 466,96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10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18,80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7877,20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1611,72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797,72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4216,52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16 402,16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18 862,48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24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12570,00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2459,16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875,00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1217,16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6433,56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51"/>
        </w:trPr>
        <w:tc>
          <w:tcPr>
            <w:tcW w:w="53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24 753,88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37"/>
        </w:trPr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28 466,96 Kč </w:t>
            </w:r>
          </w:p>
        </w:tc>
        <w:tc>
          <w:tcPr>
            <w:tcW w:w="145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57DA" w:rsidRDefault="001657DA"/>
    <w:p w:rsidR="001657DA" w:rsidRDefault="001657DA"/>
    <w:p w:rsidR="001657DA" w:rsidRDefault="001657DA"/>
    <w:tbl>
      <w:tblPr>
        <w:tblW w:w="10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28"/>
        <w:gridCol w:w="1830"/>
        <w:gridCol w:w="1126"/>
        <w:gridCol w:w="878"/>
        <w:gridCol w:w="882"/>
        <w:gridCol w:w="847"/>
        <w:gridCol w:w="1218"/>
        <w:gridCol w:w="147"/>
      </w:tblGrid>
      <w:tr w:rsidR="001657DA" w:rsidRPr="001657DA" w:rsidTr="001657DA">
        <w:trPr>
          <w:gridAfter w:val="1"/>
          <w:wAfter w:w="148" w:type="dxa"/>
          <w:trHeight w:val="408"/>
        </w:trPr>
        <w:tc>
          <w:tcPr>
            <w:tcW w:w="54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25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17,00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7123,00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14,47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1432,53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630,00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14,47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709,03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14,47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3747,73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18"/>
        </w:trPr>
        <w:tc>
          <w:tcPr>
            <w:tcW w:w="83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14 841,29 Kč 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18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17 067,48 Kč 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27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7961,00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1604,79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794,29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4198,39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18"/>
        </w:trPr>
        <w:tc>
          <w:tcPr>
            <w:tcW w:w="83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16 457,47 Kč 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18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18 926,09 Kč 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Pokoj č. 30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Zátěžové </w:t>
            </w: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419,00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7961,00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1604,79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Pvc</w:t>
            </w:r>
            <w:proofErr w:type="spellEnd"/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soklík s montáží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Přechodový profil s montáží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794,29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4198,39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18"/>
        </w:trPr>
        <w:tc>
          <w:tcPr>
            <w:tcW w:w="83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16 457,47 Kč 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318"/>
        </w:trPr>
        <w:tc>
          <w:tcPr>
            <w:tcW w:w="83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18 926,09 Kč 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37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475"/>
        </w:trPr>
        <w:tc>
          <w:tcPr>
            <w:tcW w:w="6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bez DPH</w:t>
            </w:r>
          </w:p>
        </w:tc>
        <w:tc>
          <w:tcPr>
            <w:tcW w:w="2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130 068,31 Kč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475"/>
        </w:trPr>
        <w:tc>
          <w:tcPr>
            <w:tcW w:w="6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s 15 % DPH</w:t>
            </w:r>
          </w:p>
        </w:tc>
        <w:tc>
          <w:tcPr>
            <w:tcW w:w="2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149 578,56 Kč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02"/>
        </w:trPr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Zhotovitel:   </w:t>
            </w:r>
            <w:proofErr w:type="gram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DADATEX s.r.o.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Zpracoval: </w:t>
            </w:r>
            <w:proofErr w:type="spellStart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Kubiena</w:t>
            </w:r>
            <w:proofErr w:type="spellEnd"/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Lukáš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Datum: 14.12.2022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1657DA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7DA" w:rsidRPr="001657DA" w:rsidTr="001657DA">
        <w:trPr>
          <w:trHeight w:val="2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vAlign w:val="center"/>
            <w:hideMark/>
          </w:tcPr>
          <w:p w:rsidR="001657DA" w:rsidRPr="001657DA" w:rsidRDefault="001657DA" w:rsidP="0016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57DA" w:rsidRDefault="001657DA"/>
    <w:p w:rsidR="001657DA" w:rsidRDefault="001657DA"/>
    <w:p w:rsidR="00B402A5" w:rsidRDefault="00B402A5"/>
    <w:p w:rsidR="00B402A5" w:rsidRDefault="00B402A5"/>
    <w:p w:rsidR="00B402A5" w:rsidRDefault="00B402A5"/>
    <w:tbl>
      <w:tblPr>
        <w:tblW w:w="10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888"/>
        <w:gridCol w:w="2892"/>
        <w:gridCol w:w="1418"/>
        <w:gridCol w:w="617"/>
        <w:gridCol w:w="55"/>
        <w:gridCol w:w="603"/>
        <w:gridCol w:w="1011"/>
        <w:gridCol w:w="521"/>
        <w:gridCol w:w="43"/>
        <w:gridCol w:w="1271"/>
        <w:gridCol w:w="68"/>
        <w:gridCol w:w="115"/>
        <w:gridCol w:w="31"/>
      </w:tblGrid>
      <w:tr w:rsidR="00B402A5" w:rsidRPr="00B402A5" w:rsidTr="00F53BF5">
        <w:trPr>
          <w:gridAfter w:val="3"/>
          <w:wAfter w:w="214" w:type="dxa"/>
          <w:trHeight w:val="559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40"/>
                <w:szCs w:val="40"/>
                <w:lang w:eastAsia="cs-CZ"/>
              </w:rPr>
              <w:lastRenderedPageBreak/>
              <w:t>Soupis provedených prací Pečovatelská služba Štefánikova</w:t>
            </w:r>
          </w:p>
        </w:tc>
      </w:tr>
      <w:tr w:rsidR="00F53BF5" w:rsidRPr="00B402A5" w:rsidTr="00F53BF5">
        <w:trPr>
          <w:gridAfter w:val="2"/>
          <w:wAfter w:w="146" w:type="dxa"/>
          <w:trHeight w:val="138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3"/>
          <w:wAfter w:w="214" w:type="dxa"/>
          <w:trHeight w:val="411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Kancelář vedoucí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84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B402A5" w:rsidRPr="00B402A5" w:rsidRDefault="00B402A5" w:rsidP="00F53BF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Celkem Kč bez DPH</w:t>
            </w: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4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Zátěžový koberec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181,00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2896,00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1386,00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Kobercový soklík s montáží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507,00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686,00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3626,00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686,00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10 687,00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F53BF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12 290,05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trHeight w:val="138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188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Kancelář pokladna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84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4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Zátěžový koberec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181,00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2715,00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1287,00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Kobercový soklík s montáží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468,00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637,00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3367,00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637,00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10 011,00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F53BF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11 512,65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trHeight w:val="138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188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Kancelář pokladna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84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4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Zátěžový koberec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181,00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3982,00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1881,00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Kobercový soklík s montáží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702,00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931,00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4921,00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931,00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14 248,00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F53BF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16 385,20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trHeight w:val="138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188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Společná místnost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Kč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284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   Celkem Kč bez DPH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4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Zátěžový koberec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181,00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41,00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7421,00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Pokládka s celoplošným lepením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3564,00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Kobercový soklík s montáží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1404,00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Strhnutí staré krytiny s likvidací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1764,00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Nivelace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9324,00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Odvoz likvidace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38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1764,00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bez DPH</w:t>
            </w: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26 141,00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184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Celkem s DPH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F53BF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30 062,15 Kč 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trHeight w:val="138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278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bez DPH</w:t>
            </w:r>
          </w:p>
        </w:tc>
        <w:tc>
          <w:tcPr>
            <w:tcW w:w="2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61 087,00 Kč 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2A5" w:rsidRPr="00B402A5" w:rsidTr="00F53BF5">
        <w:trPr>
          <w:gridAfter w:val="1"/>
          <w:wAfter w:w="31" w:type="dxa"/>
          <w:trHeight w:val="278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Celková cena s 15 % DPH</w:t>
            </w:r>
          </w:p>
        </w:tc>
        <w:tc>
          <w:tcPr>
            <w:tcW w:w="2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 xml:space="preserve">70 250,05 Kč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trHeight w:val="116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188" w:rsidRPr="00B402A5" w:rsidTr="00F53BF5">
        <w:trPr>
          <w:gridAfter w:val="1"/>
          <w:wAfter w:w="31" w:type="dxa"/>
          <w:trHeight w:val="116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Zhotovitel:   </w:t>
            </w:r>
            <w:proofErr w:type="gramEnd"/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DADATEX s.r.o.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Zpracoval: </w:t>
            </w:r>
            <w:proofErr w:type="spellStart"/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Kubiena</w:t>
            </w:r>
            <w:proofErr w:type="spellEnd"/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Lukáš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gridAfter w:val="1"/>
          <w:wAfter w:w="31" w:type="dxa"/>
          <w:trHeight w:val="116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Datum:14.12.202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B402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3BF5" w:rsidRPr="00B402A5" w:rsidTr="00F53BF5">
        <w:trPr>
          <w:trHeight w:val="116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B402A5" w:rsidRPr="00B402A5" w:rsidRDefault="00B402A5" w:rsidP="00B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402A5" w:rsidRDefault="00B402A5" w:rsidP="00F53BF5"/>
    <w:sectPr w:rsidR="00B402A5" w:rsidSect="0016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DA"/>
    <w:rsid w:val="000B4DAB"/>
    <w:rsid w:val="001657DA"/>
    <w:rsid w:val="00787188"/>
    <w:rsid w:val="00865163"/>
    <w:rsid w:val="00B402A5"/>
    <w:rsid w:val="00F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1F04"/>
  <w15:chartTrackingRefBased/>
  <w15:docId w15:val="{95D584AB-1861-470D-975A-288C29EF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1234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Správa Budov</dc:creator>
  <cp:keywords/>
  <dc:description/>
  <cp:lastModifiedBy>Správa Budov</cp:lastModifiedBy>
  <cp:revision>1</cp:revision>
  <dcterms:created xsi:type="dcterms:W3CDTF">2023-01-09T12:15:00Z</dcterms:created>
  <dcterms:modified xsi:type="dcterms:W3CDTF">2023-01-09T13:55:00Z</dcterms:modified>
</cp:coreProperties>
</file>