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A636" w14:textId="6C3A0699" w:rsidR="00A24F41" w:rsidRDefault="00A24F41" w:rsidP="00A24F41">
      <w:pPr>
        <w:rPr>
          <w:b/>
          <w:sz w:val="28"/>
        </w:rPr>
      </w:pPr>
      <w:r>
        <w:rPr>
          <w:b/>
          <w:sz w:val="28"/>
        </w:rPr>
        <w:tab/>
      </w:r>
      <w:r w:rsidR="004A768E">
        <w:rPr>
          <w:b/>
          <w:sz w:val="28"/>
        </w:rPr>
        <w:tab/>
      </w:r>
      <w:r w:rsidR="004A768E">
        <w:rPr>
          <w:b/>
          <w:sz w:val="28"/>
        </w:rPr>
        <w:tab/>
      </w:r>
      <w:r w:rsidR="004A768E">
        <w:rPr>
          <w:b/>
          <w:sz w:val="28"/>
        </w:rPr>
        <w:tab/>
      </w:r>
      <w:r w:rsidR="008B6100">
        <w:rPr>
          <w:b/>
          <w:sz w:val="28"/>
        </w:rPr>
        <w:tab/>
      </w:r>
      <w:r w:rsidR="008B6100">
        <w:rPr>
          <w:b/>
          <w:sz w:val="28"/>
        </w:rPr>
        <w:tab/>
      </w:r>
      <w:r w:rsidR="008B6100">
        <w:rPr>
          <w:b/>
          <w:sz w:val="28"/>
        </w:rPr>
        <w:tab/>
        <w:t xml:space="preserve">                   </w:t>
      </w:r>
      <w:r w:rsidR="00457EB5">
        <w:rPr>
          <w:b/>
          <w:sz w:val="28"/>
        </w:rPr>
        <w:t xml:space="preserve">   </w:t>
      </w:r>
      <w:r w:rsidR="006C2655">
        <w:rPr>
          <w:b/>
          <w:sz w:val="28"/>
        </w:rPr>
        <w:t>935</w:t>
      </w:r>
      <w:r>
        <w:rPr>
          <w:b/>
          <w:sz w:val="28"/>
        </w:rPr>
        <w:t>/</w:t>
      </w:r>
      <w:r w:rsidR="00946EB9">
        <w:rPr>
          <w:b/>
          <w:sz w:val="28"/>
        </w:rPr>
        <w:t>EO/2</w:t>
      </w:r>
      <w:r w:rsidR="00DC6DFF">
        <w:rPr>
          <w:b/>
          <w:sz w:val="28"/>
        </w:rPr>
        <w:t>2</w:t>
      </w:r>
    </w:p>
    <w:p w14:paraId="43FC527D" w14:textId="77777777" w:rsidR="00A24F41" w:rsidRDefault="00A24F41" w:rsidP="00A24F41">
      <w:pPr>
        <w:pStyle w:val="Nadpis5"/>
      </w:pPr>
    </w:p>
    <w:p w14:paraId="41F55C54" w14:textId="77777777" w:rsidR="00A24F41" w:rsidRPr="00237A44" w:rsidRDefault="00A24F41" w:rsidP="00A24F41">
      <w:pPr>
        <w:pStyle w:val="Nadpis5"/>
        <w:rPr>
          <w:sz w:val="32"/>
          <w:szCs w:val="32"/>
        </w:rPr>
      </w:pPr>
      <w:r>
        <w:t xml:space="preserve">       </w:t>
      </w:r>
      <w:r w:rsidRPr="00237A44">
        <w:rPr>
          <w:sz w:val="32"/>
          <w:szCs w:val="32"/>
        </w:rPr>
        <w:t xml:space="preserve">SMLOUVA </w:t>
      </w:r>
    </w:p>
    <w:p w14:paraId="7CE3D0F6" w14:textId="77777777" w:rsidR="00A24F41" w:rsidRPr="00237A44" w:rsidRDefault="00A24F41" w:rsidP="00A24F41">
      <w:pPr>
        <w:pStyle w:val="Nadpis5"/>
        <w:rPr>
          <w:sz w:val="32"/>
          <w:szCs w:val="32"/>
        </w:rPr>
      </w:pPr>
      <w:r w:rsidRPr="00237A44">
        <w:rPr>
          <w:sz w:val="32"/>
          <w:szCs w:val="32"/>
        </w:rPr>
        <w:t>O ZŘÍZENÍ POZEMKOVÉ SLUŽEBNOSTI</w:t>
      </w:r>
    </w:p>
    <w:p w14:paraId="4AD47463" w14:textId="77777777" w:rsidR="00237A44" w:rsidRDefault="00237A44" w:rsidP="00237A44">
      <w:pPr>
        <w:jc w:val="center"/>
        <w:rPr>
          <w:szCs w:val="24"/>
        </w:rPr>
      </w:pPr>
    </w:p>
    <w:p w14:paraId="5381E017" w14:textId="77777777" w:rsidR="00237A44" w:rsidRPr="003F3BFD" w:rsidRDefault="00237A44" w:rsidP="00250E7C">
      <w:pPr>
        <w:jc w:val="center"/>
        <w:rPr>
          <w:szCs w:val="24"/>
        </w:rPr>
      </w:pPr>
      <w:r w:rsidRPr="003F3BFD">
        <w:rPr>
          <w:szCs w:val="24"/>
        </w:rPr>
        <w:t xml:space="preserve">uzavřená podle § </w:t>
      </w:r>
      <w:r w:rsidR="00250E7C">
        <w:rPr>
          <w:szCs w:val="24"/>
        </w:rPr>
        <w:t>1257</w:t>
      </w:r>
      <w:r w:rsidRPr="003F3BFD">
        <w:rPr>
          <w:szCs w:val="24"/>
        </w:rPr>
        <w:t xml:space="preserve"> a násl. zákona č. 89/2012 Sb., občanský zákoník</w:t>
      </w:r>
    </w:p>
    <w:p w14:paraId="387EC24D" w14:textId="77777777" w:rsidR="00FA4362" w:rsidRDefault="00FA4362" w:rsidP="00A24F41">
      <w:pPr>
        <w:rPr>
          <w:b/>
          <w:sz w:val="28"/>
        </w:rPr>
      </w:pPr>
    </w:p>
    <w:p w14:paraId="71F0C5AF" w14:textId="77777777" w:rsidR="00A24F41" w:rsidRPr="00250E7C" w:rsidRDefault="00250E7C" w:rsidP="00A24F41">
      <w:pPr>
        <w:jc w:val="center"/>
        <w:rPr>
          <w:szCs w:val="24"/>
        </w:rPr>
      </w:pPr>
      <w:r>
        <w:rPr>
          <w:szCs w:val="24"/>
        </w:rPr>
        <w:t>Článek I</w:t>
      </w:r>
    </w:p>
    <w:p w14:paraId="3CDCAFE1" w14:textId="77777777" w:rsidR="00A24F41" w:rsidRPr="00250E7C" w:rsidRDefault="00A24F41" w:rsidP="00A24F41">
      <w:pPr>
        <w:jc w:val="center"/>
        <w:rPr>
          <w:szCs w:val="24"/>
        </w:rPr>
      </w:pPr>
      <w:r w:rsidRPr="00250E7C">
        <w:rPr>
          <w:szCs w:val="24"/>
        </w:rPr>
        <w:t>Smluvní strany</w:t>
      </w:r>
    </w:p>
    <w:p w14:paraId="79541464" w14:textId="77777777" w:rsidR="00A24F41" w:rsidRPr="00250E7C" w:rsidRDefault="00A24F41" w:rsidP="00A24F41">
      <w:pPr>
        <w:rPr>
          <w:sz w:val="28"/>
        </w:rPr>
      </w:pPr>
    </w:p>
    <w:p w14:paraId="299F2F60" w14:textId="77777777" w:rsidR="005C3F84" w:rsidRDefault="005C3F84" w:rsidP="005C3F84">
      <w:pPr>
        <w:pStyle w:val="NormlnIMP"/>
        <w:rPr>
          <w:szCs w:val="24"/>
        </w:rPr>
      </w:pPr>
      <w:r>
        <w:rPr>
          <w:szCs w:val="24"/>
        </w:rPr>
        <w:t>Vlastník pozemku:</w:t>
      </w:r>
      <w:r>
        <w:rPr>
          <w:szCs w:val="24"/>
        </w:rPr>
        <w:tab/>
        <w:t xml:space="preserve">            statutární město Havířov </w:t>
      </w:r>
    </w:p>
    <w:p w14:paraId="5AE930D8" w14:textId="77777777" w:rsidR="005C3F84" w:rsidRDefault="005C3F84" w:rsidP="005C3F84">
      <w:pPr>
        <w:jc w:val="both"/>
        <w:rPr>
          <w:szCs w:val="24"/>
        </w:rPr>
      </w:pPr>
      <w:r>
        <w:rPr>
          <w:szCs w:val="24"/>
        </w:rPr>
        <w:t xml:space="preserve">Se </w:t>
      </w:r>
      <w:proofErr w:type="gramStart"/>
      <w:r>
        <w:rPr>
          <w:szCs w:val="24"/>
        </w:rPr>
        <w:t xml:space="preserve">sídlem:   </w:t>
      </w:r>
      <w:proofErr w:type="gramEnd"/>
      <w:r>
        <w:rPr>
          <w:szCs w:val="24"/>
        </w:rPr>
        <w:t xml:space="preserve">        </w:t>
      </w:r>
      <w:r>
        <w:rPr>
          <w:szCs w:val="24"/>
        </w:rPr>
        <w:tab/>
      </w:r>
      <w:r>
        <w:rPr>
          <w:szCs w:val="24"/>
        </w:rPr>
        <w:tab/>
        <w:t xml:space="preserve">Svornosti 86/2, 736 01  Havířov-Město </w:t>
      </w:r>
    </w:p>
    <w:p w14:paraId="3F03A66F" w14:textId="77777777" w:rsidR="005C3F84" w:rsidRDefault="005C3F84" w:rsidP="005C3F84">
      <w:pPr>
        <w:jc w:val="both"/>
        <w:rPr>
          <w:szCs w:val="24"/>
        </w:rPr>
      </w:pPr>
      <w:r>
        <w:rPr>
          <w:szCs w:val="24"/>
        </w:rPr>
        <w:t>Oprávněný zástupce:</w:t>
      </w:r>
      <w:r>
        <w:rPr>
          <w:szCs w:val="24"/>
        </w:rPr>
        <w:tab/>
      </w:r>
      <w:r>
        <w:rPr>
          <w:szCs w:val="24"/>
        </w:rPr>
        <w:tab/>
        <w:t xml:space="preserve">Ing. Ondřej Baránek, náměstek primátora pro ekonomiku </w:t>
      </w:r>
    </w:p>
    <w:p w14:paraId="0A14D39C" w14:textId="77777777" w:rsidR="005C3F84" w:rsidRDefault="005C3F84" w:rsidP="005C3F84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</w:t>
      </w:r>
      <w:r w:rsidR="00D14284">
        <w:rPr>
          <w:szCs w:val="24"/>
        </w:rPr>
        <w:t xml:space="preserve">a </w:t>
      </w:r>
      <w:r>
        <w:rPr>
          <w:szCs w:val="24"/>
        </w:rPr>
        <w:t>správu majetku</w:t>
      </w:r>
    </w:p>
    <w:p w14:paraId="5C06AEA2" w14:textId="77777777" w:rsidR="005C3F84" w:rsidRDefault="005C3F84" w:rsidP="005C3F84">
      <w:pPr>
        <w:jc w:val="both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00297488</w:t>
      </w:r>
    </w:p>
    <w:p w14:paraId="07666814" w14:textId="77777777" w:rsidR="005C3F84" w:rsidRDefault="005C3F84" w:rsidP="005C3F84">
      <w:pPr>
        <w:jc w:val="both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CZ00297488</w:t>
      </w:r>
    </w:p>
    <w:p w14:paraId="7EB377F7" w14:textId="77777777" w:rsidR="005C3F84" w:rsidRDefault="005C3F84" w:rsidP="005C3F84">
      <w:pPr>
        <w:jc w:val="both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  <w:r>
        <w:rPr>
          <w:szCs w:val="24"/>
        </w:rPr>
        <w:tab/>
        <w:t xml:space="preserve">Česká spořitelna, a.s., centrála v Praze    </w:t>
      </w:r>
    </w:p>
    <w:p w14:paraId="460E417B" w14:textId="77777777" w:rsidR="005C3F84" w:rsidRDefault="005C3F84" w:rsidP="005C3F84">
      <w:pPr>
        <w:jc w:val="both"/>
        <w:rPr>
          <w:color w:val="FF0000"/>
          <w:szCs w:val="18"/>
        </w:rPr>
      </w:pPr>
      <w:r>
        <w:rPr>
          <w:szCs w:val="24"/>
        </w:rPr>
        <w:t xml:space="preserve">Číslo </w:t>
      </w:r>
      <w:proofErr w:type="gramStart"/>
      <w:r>
        <w:rPr>
          <w:szCs w:val="24"/>
        </w:rPr>
        <w:t xml:space="preserve">účtu:   </w:t>
      </w:r>
      <w:proofErr w:type="gramEnd"/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19 </w:t>
      </w:r>
      <w:r>
        <w:rPr>
          <w:szCs w:val="18"/>
        </w:rPr>
        <w:t>- 1721604319/0800</w:t>
      </w:r>
    </w:p>
    <w:p w14:paraId="2BF2E42D" w14:textId="7C90107F" w:rsidR="005C3F84" w:rsidRDefault="005C3F84" w:rsidP="005C3F84">
      <w:pPr>
        <w:pStyle w:val="NormlnIMP"/>
      </w:pPr>
      <w:r>
        <w:t xml:space="preserve">                              </w:t>
      </w:r>
      <w:r w:rsidR="00946EB9">
        <w:t xml:space="preserve">                  VS: 550000</w:t>
      </w:r>
      <w:r w:rsidR="00C243BD">
        <w:t>1381</w:t>
      </w:r>
    </w:p>
    <w:p w14:paraId="202859AF" w14:textId="77777777" w:rsidR="005C3F84" w:rsidRDefault="005C3F84" w:rsidP="005C3F84">
      <w:pPr>
        <w:pStyle w:val="NormlnIMP"/>
        <w:rPr>
          <w:szCs w:val="24"/>
        </w:rPr>
      </w:pPr>
      <w:r>
        <w:rPr>
          <w:szCs w:val="24"/>
        </w:rPr>
        <w:t>není zapsán v obchodním rejstříku</w:t>
      </w:r>
    </w:p>
    <w:p w14:paraId="47053F0D" w14:textId="77777777" w:rsidR="005C3F84" w:rsidRDefault="005C3F84" w:rsidP="005C3F84">
      <w:pPr>
        <w:pStyle w:val="Zkladntext"/>
        <w:jc w:val="left"/>
        <w:rPr>
          <w:i/>
        </w:rPr>
      </w:pPr>
      <w:r>
        <w:rPr>
          <w:i/>
        </w:rPr>
        <w:t>(dále též povinný)</w:t>
      </w:r>
    </w:p>
    <w:p w14:paraId="35904ADD" w14:textId="77777777" w:rsidR="004C5B13" w:rsidRDefault="004C5B13" w:rsidP="00FA4362">
      <w:pPr>
        <w:pStyle w:val="Zkladntext"/>
        <w:jc w:val="left"/>
      </w:pPr>
    </w:p>
    <w:p w14:paraId="0D4EB35D" w14:textId="1B37E73E" w:rsidR="00356E6D" w:rsidRDefault="00356E6D" w:rsidP="00356E6D">
      <w:pPr>
        <w:pStyle w:val="Zkladntext"/>
        <w:jc w:val="left"/>
      </w:pPr>
      <w:r>
        <w:t xml:space="preserve">Oprávněný z pozemkové služebnosti: </w:t>
      </w:r>
      <w:proofErr w:type="spellStart"/>
      <w:r w:rsidR="00E57ABD">
        <w:t>Santarius</w:t>
      </w:r>
      <w:proofErr w:type="spellEnd"/>
      <w:r>
        <w:t xml:space="preserve"> s.r.o.</w:t>
      </w:r>
    </w:p>
    <w:p w14:paraId="1F43B8A6" w14:textId="3BBC841D" w:rsidR="00356E6D" w:rsidRDefault="00356E6D" w:rsidP="00356E6D">
      <w:pPr>
        <w:pStyle w:val="Zkladntext"/>
        <w:jc w:val="left"/>
      </w:pPr>
      <w:proofErr w:type="gramStart"/>
      <w:r>
        <w:t xml:space="preserve">sídlo:   </w:t>
      </w:r>
      <w:proofErr w:type="gramEnd"/>
      <w:r>
        <w:t xml:space="preserve">                                                 </w:t>
      </w:r>
      <w:r w:rsidR="00E57ABD">
        <w:t>Závodní 470/3, Dolní Suchá, 735 64 Havířov</w:t>
      </w:r>
    </w:p>
    <w:p w14:paraId="040F852F" w14:textId="3A5DF14C" w:rsidR="00356E6D" w:rsidRDefault="00356E6D" w:rsidP="00356E6D">
      <w:pPr>
        <w:pStyle w:val="Zkladntext"/>
        <w:jc w:val="left"/>
      </w:pPr>
      <w:proofErr w:type="gramStart"/>
      <w:r>
        <w:t xml:space="preserve">IČO:   </w:t>
      </w:r>
      <w:proofErr w:type="gramEnd"/>
      <w:r>
        <w:t xml:space="preserve">                                                  </w:t>
      </w:r>
      <w:r w:rsidR="00E57ABD">
        <w:t>286 11 411</w:t>
      </w:r>
    </w:p>
    <w:p w14:paraId="62751D7C" w14:textId="25F848DC" w:rsidR="00356E6D" w:rsidRDefault="00356E6D" w:rsidP="00356E6D">
      <w:pPr>
        <w:pStyle w:val="Zkladntext"/>
        <w:jc w:val="left"/>
      </w:pPr>
      <w:proofErr w:type="gramStart"/>
      <w:r>
        <w:t xml:space="preserve">zastoupena:   </w:t>
      </w:r>
      <w:proofErr w:type="gramEnd"/>
      <w:r>
        <w:t xml:space="preserve">                                       </w:t>
      </w:r>
      <w:r w:rsidR="00E57ABD">
        <w:t xml:space="preserve">Ing. Petrem </w:t>
      </w:r>
      <w:proofErr w:type="spellStart"/>
      <w:r w:rsidR="00E57ABD">
        <w:t>Santariusem</w:t>
      </w:r>
      <w:proofErr w:type="spellEnd"/>
      <w:r>
        <w:t>, jednatelem</w:t>
      </w:r>
    </w:p>
    <w:p w14:paraId="41F90DD7" w14:textId="77777777" w:rsidR="00356E6D" w:rsidRDefault="00356E6D" w:rsidP="00356E6D">
      <w:pPr>
        <w:pStyle w:val="Zkladntext"/>
        <w:jc w:val="left"/>
        <w:rPr>
          <w:i/>
        </w:rPr>
      </w:pPr>
      <w:r>
        <w:rPr>
          <w:i/>
        </w:rPr>
        <w:t xml:space="preserve"> (dále též oprávněný z pozemkové služebnosti)</w:t>
      </w:r>
      <w:r>
        <w:rPr>
          <w:i/>
        </w:rPr>
        <w:tab/>
      </w:r>
    </w:p>
    <w:p w14:paraId="2DCD968D" w14:textId="77777777" w:rsidR="005849C6" w:rsidRDefault="005849C6" w:rsidP="00A24F41">
      <w:pPr>
        <w:jc w:val="center"/>
        <w:rPr>
          <w:szCs w:val="24"/>
        </w:rPr>
      </w:pPr>
    </w:p>
    <w:p w14:paraId="43155EB0" w14:textId="77777777" w:rsidR="005849C6" w:rsidRDefault="005849C6" w:rsidP="00A24F41">
      <w:pPr>
        <w:jc w:val="center"/>
        <w:rPr>
          <w:szCs w:val="24"/>
        </w:rPr>
      </w:pPr>
    </w:p>
    <w:p w14:paraId="25DE5A02" w14:textId="77777777" w:rsidR="00A24F41" w:rsidRPr="00250E7C" w:rsidRDefault="00250E7C" w:rsidP="00A24F41">
      <w:pPr>
        <w:jc w:val="center"/>
        <w:rPr>
          <w:szCs w:val="24"/>
        </w:rPr>
      </w:pPr>
      <w:r>
        <w:rPr>
          <w:szCs w:val="24"/>
        </w:rPr>
        <w:t>Článek II</w:t>
      </w:r>
    </w:p>
    <w:p w14:paraId="5E2FD0EC" w14:textId="77777777" w:rsidR="00A24F41" w:rsidRDefault="00A24F41" w:rsidP="00A24F41">
      <w:pPr>
        <w:jc w:val="center"/>
        <w:rPr>
          <w:szCs w:val="24"/>
        </w:rPr>
      </w:pPr>
      <w:r w:rsidRPr="00250E7C">
        <w:rPr>
          <w:szCs w:val="24"/>
        </w:rPr>
        <w:t>Předmět smlouvy</w:t>
      </w:r>
    </w:p>
    <w:p w14:paraId="6B6ED189" w14:textId="77777777" w:rsidR="00C4108E" w:rsidRPr="00250E7C" w:rsidRDefault="00C4108E" w:rsidP="00A24F41">
      <w:pPr>
        <w:jc w:val="center"/>
        <w:rPr>
          <w:szCs w:val="24"/>
        </w:rPr>
      </w:pPr>
    </w:p>
    <w:p w14:paraId="156972E0" w14:textId="2EA084FC" w:rsidR="0015173E" w:rsidRDefault="0015173E" w:rsidP="0015173E">
      <w:pPr>
        <w:pStyle w:val="Zkladntext"/>
        <w:numPr>
          <w:ilvl w:val="0"/>
          <w:numId w:val="2"/>
        </w:numPr>
        <w:ind w:left="284" w:hanging="284"/>
      </w:pPr>
      <w:r w:rsidRPr="006F1055">
        <w:t xml:space="preserve">Statutární město Havířov je </w:t>
      </w:r>
      <w:r>
        <w:t>vlastníkem pozemk</w:t>
      </w:r>
      <w:r w:rsidR="00E57ABD">
        <w:t>ů</w:t>
      </w:r>
      <w:r>
        <w:t xml:space="preserve"> </w:t>
      </w:r>
      <w:proofErr w:type="spellStart"/>
      <w:r>
        <w:t>parc</w:t>
      </w:r>
      <w:proofErr w:type="spellEnd"/>
      <w:r>
        <w:t>.</w:t>
      </w:r>
      <w:r w:rsidR="00E50C0C">
        <w:t xml:space="preserve"> </w:t>
      </w:r>
      <w:r>
        <w:t xml:space="preserve">č. </w:t>
      </w:r>
      <w:r w:rsidR="00E57ABD">
        <w:t>2</w:t>
      </w:r>
      <w:r w:rsidR="007E2C41">
        <w:t>7</w:t>
      </w:r>
      <w:r w:rsidR="00E57ABD">
        <w:t>59/5, 2759/11, 2759/13</w:t>
      </w:r>
      <w:r w:rsidR="00B2792C">
        <w:t>,</w:t>
      </w:r>
      <w:r w:rsidR="00E50C0C">
        <w:t xml:space="preserve"> </w:t>
      </w:r>
      <w:r>
        <w:t>k.</w:t>
      </w:r>
      <w:r w:rsidR="00E50C0C">
        <w:t xml:space="preserve"> </w:t>
      </w:r>
      <w:proofErr w:type="spellStart"/>
      <w:r>
        <w:t>ú.</w:t>
      </w:r>
      <w:proofErr w:type="spellEnd"/>
      <w:r>
        <w:t xml:space="preserve"> </w:t>
      </w:r>
      <w:r w:rsidR="00E57ABD">
        <w:t>Dolní Suchá</w:t>
      </w:r>
      <w:r w:rsidRPr="006F1055">
        <w:t>, zapsan</w:t>
      </w:r>
      <w:r>
        <w:t>é</w:t>
      </w:r>
      <w:r w:rsidRPr="006F1055">
        <w:t xml:space="preserve"> u Katastrálního úřadu pro Moravskoslezský kraj, katastrální pracoviště Ostrava na LV č. 10001 pro obec Havířov. </w:t>
      </w:r>
    </w:p>
    <w:p w14:paraId="0968C9D4" w14:textId="77777777" w:rsidR="007C7B47" w:rsidRDefault="007C7B47" w:rsidP="007C7B47">
      <w:pPr>
        <w:pStyle w:val="Zkladntext"/>
        <w:ind w:left="284"/>
      </w:pPr>
    </w:p>
    <w:p w14:paraId="14138450" w14:textId="4CEBF027" w:rsidR="00F614F3" w:rsidRDefault="00E2655D" w:rsidP="00F614F3">
      <w:pPr>
        <w:pStyle w:val="Zkladntext"/>
        <w:numPr>
          <w:ilvl w:val="0"/>
          <w:numId w:val="17"/>
        </w:numPr>
        <w:ind w:left="284" w:hanging="284"/>
      </w:pPr>
      <w:r>
        <w:t>Oprávněn</w:t>
      </w:r>
      <w:r w:rsidR="00356E6D">
        <w:t>ý</w:t>
      </w:r>
      <w:r>
        <w:t xml:space="preserve"> z pozemkové služebnosti </w:t>
      </w:r>
      <w:r w:rsidR="00356E6D">
        <w:t>má</w:t>
      </w:r>
      <w:r w:rsidR="00DA30EE">
        <w:t xml:space="preserve"> v</w:t>
      </w:r>
      <w:r w:rsidR="00E50C0C">
        <w:t xml:space="preserve">e </w:t>
      </w:r>
      <w:r w:rsidR="00356E6D">
        <w:t>vlastnictví</w:t>
      </w:r>
      <w:r w:rsidR="00E50C0C">
        <w:t xml:space="preserve"> </w:t>
      </w:r>
      <w:r w:rsidR="00457EB5">
        <w:t xml:space="preserve">pozemek </w:t>
      </w:r>
      <w:proofErr w:type="spellStart"/>
      <w:r w:rsidR="00457EB5">
        <w:t>parc</w:t>
      </w:r>
      <w:proofErr w:type="spellEnd"/>
      <w:r w:rsidR="00457EB5">
        <w:t>.</w:t>
      </w:r>
      <w:r w:rsidR="00E50C0C">
        <w:t xml:space="preserve"> </w:t>
      </w:r>
      <w:r w:rsidR="00457EB5">
        <w:t xml:space="preserve">č. </w:t>
      </w:r>
      <w:r w:rsidR="00E57ABD">
        <w:t>32</w:t>
      </w:r>
      <w:r w:rsidR="00433451">
        <w:t>, k.</w:t>
      </w:r>
      <w:r w:rsidR="00E50C0C">
        <w:t xml:space="preserve"> </w:t>
      </w:r>
      <w:proofErr w:type="spellStart"/>
      <w:r w:rsidR="00433451">
        <w:t>ú.</w:t>
      </w:r>
      <w:proofErr w:type="spellEnd"/>
      <w:r w:rsidR="00161179">
        <w:t xml:space="preserve"> </w:t>
      </w:r>
      <w:r w:rsidR="00E57ABD">
        <w:t>Dolní Suchá</w:t>
      </w:r>
      <w:r w:rsidR="007F1D22">
        <w:t>, jehož součástí je budova č.</w:t>
      </w:r>
      <w:r w:rsidR="00E50C0C">
        <w:t xml:space="preserve"> </w:t>
      </w:r>
      <w:r w:rsidR="007F1D22">
        <w:t>p.</w:t>
      </w:r>
      <w:r w:rsidR="00E50C0C">
        <w:t xml:space="preserve"> </w:t>
      </w:r>
      <w:r w:rsidR="00E57ABD">
        <w:t xml:space="preserve">470, stavba pro výrobu a skladování a </w:t>
      </w:r>
      <w:proofErr w:type="spellStart"/>
      <w:r w:rsidR="00E57ABD">
        <w:t>parc</w:t>
      </w:r>
      <w:proofErr w:type="spellEnd"/>
      <w:r w:rsidR="00E57ABD">
        <w:t xml:space="preserve">. č. 29, </w:t>
      </w:r>
      <w:r w:rsidR="00E57ABD">
        <w:br/>
        <w:t xml:space="preserve">k. </w:t>
      </w:r>
      <w:proofErr w:type="spellStart"/>
      <w:r w:rsidR="00E57ABD">
        <w:t>ú.</w:t>
      </w:r>
      <w:proofErr w:type="spellEnd"/>
      <w:r w:rsidR="00E57ABD">
        <w:t xml:space="preserve"> Dolní Suchá</w:t>
      </w:r>
      <w:r w:rsidR="00433451">
        <w:rPr>
          <w:szCs w:val="24"/>
        </w:rPr>
        <w:t>.</w:t>
      </w:r>
      <w:r w:rsidR="00E833D0">
        <w:rPr>
          <w:szCs w:val="24"/>
        </w:rPr>
        <w:t xml:space="preserve"> </w:t>
      </w:r>
      <w:r w:rsidR="00433451">
        <w:rPr>
          <w:szCs w:val="24"/>
        </w:rPr>
        <w:t>Pro</w:t>
      </w:r>
      <w:r w:rsidR="00C4108E">
        <w:t xml:space="preserve"> potřeby užívání </w:t>
      </w:r>
      <w:r w:rsidR="00F64634">
        <w:t>t</w:t>
      </w:r>
      <w:r w:rsidR="00E57ABD">
        <w:t>ěchto pozemků a</w:t>
      </w:r>
      <w:r w:rsidR="00F64634">
        <w:t xml:space="preserve"> budovy </w:t>
      </w:r>
      <w:r>
        <w:t>oprávněn</w:t>
      </w:r>
      <w:r w:rsidR="00356E6D">
        <w:t>ý</w:t>
      </w:r>
      <w:r>
        <w:t xml:space="preserve"> z pozemkové služebnosti </w:t>
      </w:r>
      <w:r w:rsidR="00F614F3" w:rsidRPr="00FE367C">
        <w:t>vybudoval</w:t>
      </w:r>
      <w:r w:rsidR="00F614F3" w:rsidRPr="00F21D49">
        <w:t xml:space="preserve"> </w:t>
      </w:r>
      <w:r w:rsidR="00E57ABD">
        <w:t xml:space="preserve">dešťovou kanalizační přípojku, splaškovou kanalizační přípojku </w:t>
      </w:r>
      <w:r w:rsidR="00B2792C">
        <w:t>vodovodní přípojku</w:t>
      </w:r>
      <w:r w:rsidR="00077BB7">
        <w:t xml:space="preserve">, </w:t>
      </w:r>
      <w:proofErr w:type="spellStart"/>
      <w:r w:rsidR="00E57ABD">
        <w:t>elektrop</w:t>
      </w:r>
      <w:r w:rsidR="00077BB7">
        <w:t>řípojku</w:t>
      </w:r>
      <w:proofErr w:type="spellEnd"/>
      <w:r w:rsidR="001528CC">
        <w:t xml:space="preserve"> </w:t>
      </w:r>
      <w:r w:rsidR="00F64634">
        <w:t>a sjezd.</w:t>
      </w:r>
      <w:r w:rsidR="007D05F6" w:rsidRPr="00F21D49">
        <w:t xml:space="preserve"> </w:t>
      </w:r>
      <w:r w:rsidR="00F21D49" w:rsidRPr="00F21D49">
        <w:t>T</w:t>
      </w:r>
      <w:r w:rsidR="00114904">
        <w:t>ato</w:t>
      </w:r>
      <w:r w:rsidR="00F64634">
        <w:t xml:space="preserve"> </w:t>
      </w:r>
      <w:r w:rsidR="00E57ABD">
        <w:t xml:space="preserve">dešťová kanalizační přípojka, splašková kanalizační přípojka, vodovodní přípojka, </w:t>
      </w:r>
      <w:proofErr w:type="spellStart"/>
      <w:r w:rsidR="00E57ABD">
        <w:t>elektropřípojka</w:t>
      </w:r>
      <w:proofErr w:type="spellEnd"/>
      <w:r w:rsidR="00E57ABD">
        <w:t xml:space="preserve"> a sjezd j</w:t>
      </w:r>
      <w:r w:rsidR="00F26ACB">
        <w:t>sou</w:t>
      </w:r>
      <w:r w:rsidR="00F21D49" w:rsidRPr="00F21D49">
        <w:t xml:space="preserve"> v</w:t>
      </w:r>
      <w:r w:rsidR="00CB0D5C">
        <w:t xml:space="preserve">e </w:t>
      </w:r>
      <w:r w:rsidR="00C4108E">
        <w:t>vlastnictví oprávněn</w:t>
      </w:r>
      <w:r w:rsidR="00356E6D">
        <w:t>ého</w:t>
      </w:r>
      <w:r w:rsidRPr="00F21D49">
        <w:t xml:space="preserve"> z pozemkové služebnosti</w:t>
      </w:r>
      <w:r w:rsidR="007D05F6" w:rsidRPr="00F21D49">
        <w:t>.</w:t>
      </w:r>
    </w:p>
    <w:p w14:paraId="4BC7B0AD" w14:textId="77777777" w:rsidR="001D6514" w:rsidRPr="00F21D49" w:rsidRDefault="001D6514" w:rsidP="001D6514">
      <w:pPr>
        <w:pStyle w:val="Zkladntext"/>
        <w:ind w:left="284"/>
      </w:pPr>
    </w:p>
    <w:p w14:paraId="46D1BEDB" w14:textId="511DE8BB" w:rsidR="00981C2E" w:rsidRPr="007D05F6" w:rsidRDefault="00E57ABD" w:rsidP="00F614F3">
      <w:pPr>
        <w:pStyle w:val="Zkladntext"/>
        <w:numPr>
          <w:ilvl w:val="0"/>
          <w:numId w:val="17"/>
        </w:numPr>
        <w:ind w:left="284" w:hanging="284"/>
      </w:pPr>
      <w:r>
        <w:t xml:space="preserve">Dešťová kanalizační přípojka, splašková kanalizační přípojka, vodovodní přípojka, </w:t>
      </w:r>
      <w:proofErr w:type="spellStart"/>
      <w:r>
        <w:t>elektropřípojka</w:t>
      </w:r>
      <w:proofErr w:type="spellEnd"/>
      <w:r>
        <w:t xml:space="preserve"> a sjezd</w:t>
      </w:r>
      <w:r w:rsidR="00981C2E" w:rsidRPr="007D05F6">
        <w:t xml:space="preserve"> jsou</w:t>
      </w:r>
      <w:r w:rsidR="00F21D49">
        <w:t xml:space="preserve"> v</w:t>
      </w:r>
      <w:r w:rsidR="004A768E">
        <w:t>ybudované mimo jiné na pozem</w:t>
      </w:r>
      <w:r>
        <w:t>cích</w:t>
      </w:r>
      <w:r w:rsidR="00587FAC">
        <w:t xml:space="preserve"> povinného, kter</w:t>
      </w:r>
      <w:r>
        <w:t>é</w:t>
      </w:r>
      <w:r w:rsidR="00587FAC">
        <w:t xml:space="preserve"> j</w:t>
      </w:r>
      <w:r>
        <w:t>sou</w:t>
      </w:r>
      <w:r w:rsidR="00587FAC">
        <w:t xml:space="preserve"> </w:t>
      </w:r>
      <w:r w:rsidR="00F21D49">
        <w:t>uveden</w:t>
      </w:r>
      <w:r>
        <w:t>é</w:t>
      </w:r>
      <w:r w:rsidR="00E833D0">
        <w:t xml:space="preserve"> </w:t>
      </w:r>
      <w:r w:rsidR="00981C2E" w:rsidRPr="007D05F6">
        <w:t>v odst. 1 tohoto článku.</w:t>
      </w:r>
    </w:p>
    <w:p w14:paraId="498D734A" w14:textId="77777777" w:rsidR="00A24F41" w:rsidRPr="00FA4362" w:rsidRDefault="00FA4362" w:rsidP="00A24F41">
      <w:pPr>
        <w:jc w:val="center"/>
        <w:rPr>
          <w:szCs w:val="24"/>
        </w:rPr>
      </w:pPr>
      <w:r w:rsidRPr="00FA4362">
        <w:rPr>
          <w:szCs w:val="24"/>
        </w:rPr>
        <w:lastRenderedPageBreak/>
        <w:t>Článek III</w:t>
      </w:r>
    </w:p>
    <w:p w14:paraId="528CB76C" w14:textId="77777777" w:rsidR="00A24F41" w:rsidRDefault="00237A44" w:rsidP="00A24F41">
      <w:pPr>
        <w:jc w:val="center"/>
        <w:rPr>
          <w:szCs w:val="24"/>
        </w:rPr>
      </w:pPr>
      <w:r w:rsidRPr="00FA4362">
        <w:rPr>
          <w:szCs w:val="24"/>
        </w:rPr>
        <w:t>Účel smlouvy</w:t>
      </w:r>
    </w:p>
    <w:p w14:paraId="7B658665" w14:textId="77777777" w:rsidR="005C3F84" w:rsidRPr="00FA4362" w:rsidRDefault="005C3F84" w:rsidP="00A24F41">
      <w:pPr>
        <w:jc w:val="center"/>
        <w:rPr>
          <w:szCs w:val="24"/>
        </w:rPr>
      </w:pPr>
    </w:p>
    <w:p w14:paraId="00E1BA92" w14:textId="77777777" w:rsidR="0075613E" w:rsidRPr="00842ACB" w:rsidRDefault="00A24F41" w:rsidP="00605CD9">
      <w:pPr>
        <w:pStyle w:val="Zkladntext"/>
        <w:tabs>
          <w:tab w:val="left" w:pos="567"/>
        </w:tabs>
        <w:ind w:left="284" w:hanging="284"/>
      </w:pPr>
      <w:r w:rsidRPr="0075613E">
        <w:t xml:space="preserve">    Účelem této smlouvy je</w:t>
      </w:r>
      <w:r w:rsidR="00B23764" w:rsidRPr="0075613E">
        <w:t xml:space="preserve"> </w:t>
      </w:r>
      <w:r w:rsidR="00B23764" w:rsidRPr="00842ACB">
        <w:t>zří</w:t>
      </w:r>
      <w:r w:rsidR="0075613E" w:rsidRPr="00842ACB">
        <w:t>zení pozemkové služebnosti spočívající ve:</w:t>
      </w:r>
    </w:p>
    <w:p w14:paraId="6EBF197A" w14:textId="3658C8D8" w:rsidR="0075613E" w:rsidRPr="00103B08" w:rsidRDefault="000A0774" w:rsidP="0075613E">
      <w:pPr>
        <w:pStyle w:val="Zkladntext"/>
        <w:numPr>
          <w:ilvl w:val="0"/>
          <w:numId w:val="18"/>
        </w:numPr>
        <w:tabs>
          <w:tab w:val="left" w:pos="567"/>
        </w:tabs>
        <w:ind w:left="567" w:hanging="283"/>
      </w:pPr>
      <w:r w:rsidRPr="0075613E">
        <w:t>vedení, provozování a udržování</w:t>
      </w:r>
      <w:r w:rsidRPr="00103B08">
        <w:t xml:space="preserve"> </w:t>
      </w:r>
      <w:r w:rsidR="00E57ABD">
        <w:t xml:space="preserve">dešťové kanalizační přípojky, splaškové kanalizační přípojky, </w:t>
      </w:r>
      <w:r w:rsidR="00B2792C">
        <w:t xml:space="preserve">vodovodní </w:t>
      </w:r>
      <w:r w:rsidR="0078788A">
        <w:t>přípojky</w:t>
      </w:r>
      <w:r w:rsidR="00077BB7">
        <w:t xml:space="preserve"> a </w:t>
      </w:r>
      <w:proofErr w:type="spellStart"/>
      <w:r w:rsidR="00E57ABD">
        <w:t>elektro</w:t>
      </w:r>
      <w:r w:rsidR="00077BB7">
        <w:t>přípojky</w:t>
      </w:r>
      <w:proofErr w:type="spellEnd"/>
    </w:p>
    <w:p w14:paraId="34413E21" w14:textId="77777777" w:rsidR="0075613E" w:rsidRPr="00103B08" w:rsidRDefault="00842ACB" w:rsidP="0075613E">
      <w:pPr>
        <w:pStyle w:val="Zkladntext"/>
        <w:numPr>
          <w:ilvl w:val="0"/>
          <w:numId w:val="18"/>
        </w:numPr>
        <w:tabs>
          <w:tab w:val="left" w:pos="567"/>
        </w:tabs>
        <w:ind w:left="567" w:hanging="283"/>
      </w:pPr>
      <w:r w:rsidRPr="00103B08">
        <w:t>umístění</w:t>
      </w:r>
      <w:r w:rsidR="007D05F6" w:rsidRPr="00103B08">
        <w:t xml:space="preserve"> sjezdu</w:t>
      </w:r>
    </w:p>
    <w:p w14:paraId="45F95114" w14:textId="16001F86" w:rsidR="0075613E" w:rsidRPr="00103B08" w:rsidRDefault="00A24F41" w:rsidP="0075613E">
      <w:pPr>
        <w:pStyle w:val="Zkladntext"/>
        <w:numPr>
          <w:ilvl w:val="0"/>
          <w:numId w:val="18"/>
        </w:numPr>
        <w:tabs>
          <w:tab w:val="left" w:pos="567"/>
        </w:tabs>
        <w:ind w:left="567" w:hanging="283"/>
      </w:pPr>
      <w:r w:rsidRPr="00103B08">
        <w:t>zajištění přístupu a příjezdu k</w:t>
      </w:r>
      <w:r w:rsidR="00686E4B">
        <w:t> </w:t>
      </w:r>
      <w:r w:rsidR="00E57ABD">
        <w:t xml:space="preserve">dešťové kanalizační přípojce, splaškové kanalizační přípojce, vodovodní přípojce a </w:t>
      </w:r>
      <w:proofErr w:type="spellStart"/>
      <w:r w:rsidR="00E57ABD">
        <w:t>elektropřípojce</w:t>
      </w:r>
      <w:proofErr w:type="spellEnd"/>
      <w:r w:rsidR="00E833D0">
        <w:t xml:space="preserve"> </w:t>
      </w:r>
    </w:p>
    <w:p w14:paraId="08A844FC" w14:textId="77777777" w:rsidR="0075613E" w:rsidRPr="00103B08" w:rsidRDefault="0075613E" w:rsidP="0075613E">
      <w:pPr>
        <w:pStyle w:val="Zkladntext"/>
        <w:numPr>
          <w:ilvl w:val="0"/>
          <w:numId w:val="18"/>
        </w:numPr>
        <w:tabs>
          <w:tab w:val="left" w:pos="567"/>
        </w:tabs>
        <w:ind w:left="567" w:hanging="283"/>
      </w:pPr>
      <w:r w:rsidRPr="00103B08">
        <w:t xml:space="preserve">zajištění přístupu a příjezdu </w:t>
      </w:r>
      <w:r w:rsidR="007D05F6" w:rsidRPr="00103B08">
        <w:t xml:space="preserve">k </w:t>
      </w:r>
      <w:r w:rsidR="00A24F41" w:rsidRPr="00103B08">
        <w:t>vybudované</w:t>
      </w:r>
      <w:r w:rsidR="007D05F6" w:rsidRPr="00103B08">
        <w:t>mu</w:t>
      </w:r>
      <w:r w:rsidR="00A24F41" w:rsidRPr="00103B08">
        <w:t xml:space="preserve"> sjezdu </w:t>
      </w:r>
    </w:p>
    <w:p w14:paraId="77EAB97F" w14:textId="77777777" w:rsidR="006C6196" w:rsidRDefault="0075613E" w:rsidP="0075613E">
      <w:pPr>
        <w:pStyle w:val="Zkladntext"/>
        <w:tabs>
          <w:tab w:val="left" w:pos="567"/>
        </w:tabs>
      </w:pPr>
      <w:r w:rsidRPr="00103B08">
        <w:t xml:space="preserve">   </w:t>
      </w:r>
      <w:r w:rsidR="00433451">
        <w:t xml:space="preserve"> </w:t>
      </w:r>
      <w:r w:rsidR="00077BB7">
        <w:t xml:space="preserve">     </w:t>
      </w:r>
      <w:r w:rsidRPr="00103B08">
        <w:t xml:space="preserve">vše na </w:t>
      </w:r>
      <w:r w:rsidR="00E833D0">
        <w:t>pozem</w:t>
      </w:r>
      <w:r w:rsidR="006C6196">
        <w:t>cích</w:t>
      </w:r>
      <w:r w:rsidR="00A24F41" w:rsidRPr="00103B08">
        <w:t xml:space="preserve"> </w:t>
      </w:r>
      <w:r w:rsidR="007D05F6" w:rsidRPr="00103B08">
        <w:t xml:space="preserve">povinného </w:t>
      </w:r>
      <w:proofErr w:type="spellStart"/>
      <w:r w:rsidR="00A24F41" w:rsidRPr="00103B08">
        <w:t>parc</w:t>
      </w:r>
      <w:proofErr w:type="spellEnd"/>
      <w:r w:rsidR="00A24F41" w:rsidRPr="00103B08">
        <w:t>.</w:t>
      </w:r>
      <w:r w:rsidR="00E50C0C">
        <w:t xml:space="preserve"> </w:t>
      </w:r>
      <w:r w:rsidR="00A24F41" w:rsidRPr="00103B08">
        <w:t>č.</w:t>
      </w:r>
      <w:r w:rsidR="006C6196">
        <w:t xml:space="preserve"> 2759/5, 2759/11, 2759/13</w:t>
      </w:r>
      <w:r w:rsidR="001528CC">
        <w:t xml:space="preserve">, </w:t>
      </w:r>
      <w:r w:rsidR="006C6196">
        <w:t xml:space="preserve">vše v </w:t>
      </w:r>
      <w:r w:rsidR="001528CC">
        <w:t>k.</w:t>
      </w:r>
      <w:r w:rsidR="00E50C0C">
        <w:t xml:space="preserve"> </w:t>
      </w:r>
      <w:proofErr w:type="spellStart"/>
      <w:r w:rsidR="001528CC">
        <w:t>ú.</w:t>
      </w:r>
      <w:proofErr w:type="spellEnd"/>
      <w:r w:rsidR="001528CC">
        <w:t xml:space="preserve"> </w:t>
      </w:r>
      <w:r w:rsidR="006C6196">
        <w:t>Dolní Suchá</w:t>
      </w:r>
      <w:r w:rsidR="00A24F41" w:rsidRPr="0075613E">
        <w:t xml:space="preserve">, </w:t>
      </w:r>
    </w:p>
    <w:p w14:paraId="3CBA52B7" w14:textId="0D8E51C6" w:rsidR="00A24F41" w:rsidRPr="0075613E" w:rsidRDefault="006C6196" w:rsidP="0075613E">
      <w:pPr>
        <w:pStyle w:val="Zkladntext"/>
        <w:tabs>
          <w:tab w:val="left" w:pos="567"/>
        </w:tabs>
      </w:pPr>
      <w:r>
        <w:t xml:space="preserve">         </w:t>
      </w:r>
      <w:r w:rsidR="00A24F41" w:rsidRPr="0075613E">
        <w:t>kte</w:t>
      </w:r>
      <w:r w:rsidR="0075613E">
        <w:t>rým</w:t>
      </w:r>
      <w:r w:rsidR="0078788A">
        <w:t>i</w:t>
      </w:r>
      <w:r w:rsidR="00103B08">
        <w:t xml:space="preserve"> </w:t>
      </w:r>
      <w:r w:rsidR="00A24F41" w:rsidRPr="0075613E">
        <w:t>předmětn</w:t>
      </w:r>
      <w:r w:rsidR="0078788A">
        <w:t>é</w:t>
      </w:r>
      <w:r w:rsidR="00A24F41" w:rsidRPr="0075613E">
        <w:t xml:space="preserve"> přípojk</w:t>
      </w:r>
      <w:r w:rsidR="0078788A">
        <w:t xml:space="preserve">y </w:t>
      </w:r>
      <w:r w:rsidR="00E833D0">
        <w:t>a jej</w:t>
      </w:r>
      <w:r w:rsidR="0078788A">
        <w:t>ich</w:t>
      </w:r>
      <w:r w:rsidR="00E833D0">
        <w:t xml:space="preserve"> </w:t>
      </w:r>
      <w:r w:rsidR="00A24F41" w:rsidRPr="0075613E">
        <w:t>ochrann</w:t>
      </w:r>
      <w:r w:rsidR="0078788A">
        <w:t>á</w:t>
      </w:r>
      <w:r w:rsidR="00103B08">
        <w:t xml:space="preserve"> pásm</w:t>
      </w:r>
      <w:r w:rsidR="0078788A">
        <w:t>a</w:t>
      </w:r>
      <w:r w:rsidR="00A24F41" w:rsidRPr="0075613E">
        <w:t xml:space="preserve"> a sjezd vedou.</w:t>
      </w:r>
    </w:p>
    <w:p w14:paraId="5303FF16" w14:textId="77777777" w:rsidR="005E5947" w:rsidRDefault="00A24F41" w:rsidP="005E5947">
      <w:pPr>
        <w:pStyle w:val="Zkladntextodsazen3"/>
        <w:ind w:left="0"/>
        <w:rPr>
          <w:b/>
          <w:sz w:val="28"/>
        </w:rPr>
      </w:pPr>
      <w:r w:rsidRPr="0075613E">
        <w:t xml:space="preserve">                                                            </w:t>
      </w:r>
      <w:r w:rsidRPr="0075613E">
        <w:rPr>
          <w:b/>
          <w:sz w:val="28"/>
        </w:rPr>
        <w:t xml:space="preserve">    </w:t>
      </w:r>
      <w:r>
        <w:rPr>
          <w:b/>
          <w:sz w:val="28"/>
        </w:rPr>
        <w:t xml:space="preserve">     </w:t>
      </w:r>
    </w:p>
    <w:p w14:paraId="5B5DC934" w14:textId="77777777" w:rsidR="00A24F41" w:rsidRPr="00FA4362" w:rsidRDefault="005E5947" w:rsidP="005E5947">
      <w:pPr>
        <w:pStyle w:val="Zkladntextodsazen3"/>
        <w:ind w:left="0"/>
        <w:rPr>
          <w:szCs w:val="24"/>
        </w:rPr>
      </w:pPr>
      <w:r>
        <w:rPr>
          <w:b/>
          <w:sz w:val="28"/>
        </w:rPr>
        <w:t xml:space="preserve">                                                     </w:t>
      </w:r>
      <w:r w:rsidR="00C10E9B">
        <w:rPr>
          <w:szCs w:val="24"/>
        </w:rPr>
        <w:t xml:space="preserve">Článek </w:t>
      </w:r>
      <w:r w:rsidR="00FA4362">
        <w:rPr>
          <w:szCs w:val="24"/>
        </w:rPr>
        <w:t>IV</w:t>
      </w:r>
    </w:p>
    <w:p w14:paraId="37FCC468" w14:textId="77777777" w:rsidR="00A24F41" w:rsidRDefault="00A24F41" w:rsidP="00A24F41">
      <w:pPr>
        <w:jc w:val="center"/>
        <w:rPr>
          <w:szCs w:val="24"/>
        </w:rPr>
      </w:pPr>
      <w:r w:rsidRPr="00FA4362">
        <w:rPr>
          <w:szCs w:val="24"/>
        </w:rPr>
        <w:t>Pozemková služebnost</w:t>
      </w:r>
      <w:r w:rsidR="0075613E">
        <w:rPr>
          <w:szCs w:val="24"/>
        </w:rPr>
        <w:t xml:space="preserve">, </w:t>
      </w:r>
      <w:r w:rsidRPr="00FA4362">
        <w:rPr>
          <w:szCs w:val="24"/>
        </w:rPr>
        <w:t>její rozsah</w:t>
      </w:r>
      <w:r w:rsidR="0075613E">
        <w:rPr>
          <w:szCs w:val="24"/>
        </w:rPr>
        <w:t xml:space="preserve"> </w:t>
      </w:r>
      <w:r w:rsidR="0075613E" w:rsidRPr="00842ACB">
        <w:rPr>
          <w:szCs w:val="24"/>
        </w:rPr>
        <w:t>a trvání</w:t>
      </w:r>
    </w:p>
    <w:p w14:paraId="77078E90" w14:textId="77777777" w:rsidR="005C3F84" w:rsidRDefault="005C3F84" w:rsidP="00A24F41">
      <w:pPr>
        <w:jc w:val="center"/>
        <w:rPr>
          <w:szCs w:val="24"/>
        </w:rPr>
      </w:pPr>
    </w:p>
    <w:p w14:paraId="77F520C5" w14:textId="3B277642" w:rsidR="00453D3C" w:rsidRDefault="002462E8" w:rsidP="00851B0B">
      <w:pPr>
        <w:pStyle w:val="Zkladntext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 xml:space="preserve">Povinný </w:t>
      </w:r>
      <w:r w:rsidR="00453D3C" w:rsidRPr="00433451">
        <w:rPr>
          <w:szCs w:val="24"/>
        </w:rPr>
        <w:t xml:space="preserve">zřizuje </w:t>
      </w:r>
      <w:r w:rsidR="00433451" w:rsidRPr="00433451">
        <w:rPr>
          <w:szCs w:val="24"/>
        </w:rPr>
        <w:t>ve prospěch pozemk</w:t>
      </w:r>
      <w:r w:rsidR="006C6196">
        <w:rPr>
          <w:szCs w:val="24"/>
        </w:rPr>
        <w:t>ů</w:t>
      </w:r>
      <w:r w:rsidR="00433451" w:rsidRPr="00433451">
        <w:rPr>
          <w:szCs w:val="24"/>
        </w:rPr>
        <w:t xml:space="preserve"> </w:t>
      </w:r>
      <w:proofErr w:type="spellStart"/>
      <w:r w:rsidR="00433451" w:rsidRPr="00433451">
        <w:rPr>
          <w:szCs w:val="24"/>
        </w:rPr>
        <w:t>parc</w:t>
      </w:r>
      <w:proofErr w:type="spellEnd"/>
      <w:r w:rsidR="00433451" w:rsidRPr="00433451">
        <w:rPr>
          <w:szCs w:val="24"/>
        </w:rPr>
        <w:t>.</w:t>
      </w:r>
      <w:r w:rsidR="00E50C0C">
        <w:rPr>
          <w:szCs w:val="24"/>
        </w:rPr>
        <w:t xml:space="preserve"> </w:t>
      </w:r>
      <w:r w:rsidR="00433451" w:rsidRPr="00433451">
        <w:rPr>
          <w:szCs w:val="24"/>
        </w:rPr>
        <w:t xml:space="preserve">č. </w:t>
      </w:r>
      <w:r w:rsidR="006C6196">
        <w:rPr>
          <w:szCs w:val="24"/>
        </w:rPr>
        <w:t xml:space="preserve">32 a </w:t>
      </w:r>
      <w:proofErr w:type="spellStart"/>
      <w:r w:rsidR="006C6196">
        <w:rPr>
          <w:szCs w:val="24"/>
        </w:rPr>
        <w:t>parc.č</w:t>
      </w:r>
      <w:proofErr w:type="spellEnd"/>
      <w:r w:rsidR="006C6196">
        <w:rPr>
          <w:szCs w:val="24"/>
        </w:rPr>
        <w:t xml:space="preserve">. 29, oba v k. </w:t>
      </w:r>
      <w:proofErr w:type="spellStart"/>
      <w:r w:rsidR="006C6196">
        <w:rPr>
          <w:szCs w:val="24"/>
        </w:rPr>
        <w:t>ú.</w:t>
      </w:r>
      <w:proofErr w:type="spellEnd"/>
      <w:r w:rsidR="006C6196">
        <w:rPr>
          <w:szCs w:val="24"/>
        </w:rPr>
        <w:t xml:space="preserve"> Dolní Suchá</w:t>
      </w:r>
      <w:r w:rsidR="007C2570">
        <w:rPr>
          <w:szCs w:val="24"/>
        </w:rPr>
        <w:t xml:space="preserve">, </w:t>
      </w:r>
      <w:r w:rsidR="00453D3C" w:rsidRPr="00433451">
        <w:rPr>
          <w:szCs w:val="24"/>
        </w:rPr>
        <w:t xml:space="preserve">(dále jen </w:t>
      </w:r>
      <w:r w:rsidR="003575CC">
        <w:rPr>
          <w:szCs w:val="24"/>
        </w:rPr>
        <w:t>„</w:t>
      </w:r>
      <w:r w:rsidR="00453D3C" w:rsidRPr="00433451">
        <w:rPr>
          <w:szCs w:val="24"/>
        </w:rPr>
        <w:t>nemovitost</w:t>
      </w:r>
      <w:r w:rsidR="003575CC">
        <w:rPr>
          <w:szCs w:val="24"/>
        </w:rPr>
        <w:t>“</w:t>
      </w:r>
      <w:r w:rsidR="00453D3C" w:rsidRPr="00433451">
        <w:rPr>
          <w:szCs w:val="24"/>
        </w:rPr>
        <w:t>), dle § 1257 a násl., § 1267 a § 1276 zákona č. 89/2012</w:t>
      </w:r>
      <w:r w:rsidR="0075613E" w:rsidRPr="00433451">
        <w:rPr>
          <w:szCs w:val="24"/>
        </w:rPr>
        <w:t xml:space="preserve"> Sb., o</w:t>
      </w:r>
      <w:r w:rsidR="00453D3C" w:rsidRPr="00433451">
        <w:rPr>
          <w:szCs w:val="24"/>
        </w:rPr>
        <w:t xml:space="preserve">bčanského   zákoníku, </w:t>
      </w:r>
      <w:proofErr w:type="gramStart"/>
      <w:r w:rsidR="00453D3C" w:rsidRPr="00433451">
        <w:rPr>
          <w:szCs w:val="24"/>
        </w:rPr>
        <w:t>právo  služebnosti</w:t>
      </w:r>
      <w:proofErr w:type="gramEnd"/>
      <w:r w:rsidR="00453D3C" w:rsidRPr="00433451">
        <w:rPr>
          <w:szCs w:val="24"/>
        </w:rPr>
        <w:t xml:space="preserve">  </w:t>
      </w:r>
      <w:r w:rsidR="00433451" w:rsidRPr="00433451">
        <w:rPr>
          <w:szCs w:val="24"/>
        </w:rPr>
        <w:t>k pozem</w:t>
      </w:r>
      <w:r w:rsidR="00D144D5">
        <w:rPr>
          <w:szCs w:val="24"/>
        </w:rPr>
        <w:t>k</w:t>
      </w:r>
      <w:r w:rsidR="006C6196">
        <w:rPr>
          <w:szCs w:val="24"/>
        </w:rPr>
        <w:t>ům</w:t>
      </w:r>
      <w:r w:rsidR="0075613E" w:rsidRPr="00433451">
        <w:rPr>
          <w:szCs w:val="24"/>
        </w:rPr>
        <w:t xml:space="preserve"> povinného</w:t>
      </w:r>
      <w:r w:rsidR="0075613E" w:rsidRPr="0056133F">
        <w:t xml:space="preserve"> </w:t>
      </w:r>
      <w:proofErr w:type="spellStart"/>
      <w:r w:rsidR="00453D3C" w:rsidRPr="00433451">
        <w:rPr>
          <w:szCs w:val="24"/>
        </w:rPr>
        <w:t>parc</w:t>
      </w:r>
      <w:proofErr w:type="spellEnd"/>
      <w:r w:rsidR="00453D3C" w:rsidRPr="00433451">
        <w:rPr>
          <w:szCs w:val="24"/>
        </w:rPr>
        <w:t>.</w:t>
      </w:r>
      <w:r w:rsidR="00E50C0C">
        <w:rPr>
          <w:szCs w:val="24"/>
        </w:rPr>
        <w:t xml:space="preserve"> č</w:t>
      </w:r>
      <w:r w:rsidR="00103B08" w:rsidRPr="00433451">
        <w:rPr>
          <w:szCs w:val="24"/>
        </w:rPr>
        <w:t>.</w:t>
      </w:r>
      <w:r w:rsidR="003E18AF" w:rsidRPr="003E18AF">
        <w:t xml:space="preserve"> </w:t>
      </w:r>
      <w:r w:rsidR="006C6196">
        <w:t>2759/5, 2759/11, 2759/13</w:t>
      </w:r>
      <w:r w:rsidR="0015173E">
        <w:t>,</w:t>
      </w:r>
      <w:r w:rsidR="003E18AF">
        <w:t xml:space="preserve"> </w:t>
      </w:r>
      <w:r w:rsidR="006C6196">
        <w:t xml:space="preserve">vše v </w:t>
      </w:r>
      <w:r w:rsidR="003E18AF">
        <w:t>k.</w:t>
      </w:r>
      <w:r w:rsidR="00E50C0C">
        <w:t xml:space="preserve"> </w:t>
      </w:r>
      <w:proofErr w:type="spellStart"/>
      <w:r w:rsidR="003E18AF">
        <w:t>ú.</w:t>
      </w:r>
      <w:proofErr w:type="spellEnd"/>
      <w:r w:rsidR="003E18AF">
        <w:t xml:space="preserve"> </w:t>
      </w:r>
      <w:r w:rsidR="006C6196">
        <w:t>Dolní Suchá</w:t>
      </w:r>
      <w:r w:rsidR="00433451">
        <w:rPr>
          <w:szCs w:val="24"/>
        </w:rPr>
        <w:t>.</w:t>
      </w:r>
    </w:p>
    <w:p w14:paraId="11F72C84" w14:textId="77777777" w:rsidR="009B7142" w:rsidRPr="0056133F" w:rsidRDefault="009B7142" w:rsidP="00E833D0">
      <w:pPr>
        <w:pStyle w:val="Zkladntext"/>
        <w:tabs>
          <w:tab w:val="left" w:pos="567"/>
        </w:tabs>
      </w:pPr>
    </w:p>
    <w:p w14:paraId="52737CAC" w14:textId="13952B26" w:rsidR="00A24F41" w:rsidRPr="0056133F" w:rsidRDefault="00A24F41" w:rsidP="00851B0B">
      <w:pPr>
        <w:pStyle w:val="Zkladntext"/>
        <w:numPr>
          <w:ilvl w:val="0"/>
          <w:numId w:val="22"/>
        </w:numPr>
        <w:ind w:left="284" w:hanging="284"/>
        <w:rPr>
          <w:szCs w:val="24"/>
        </w:rPr>
      </w:pPr>
      <w:r w:rsidRPr="0056133F">
        <w:rPr>
          <w:szCs w:val="24"/>
        </w:rPr>
        <w:t>Rozsah pozemkové služebnosti je vyznačen:</w:t>
      </w:r>
    </w:p>
    <w:p w14:paraId="39FC7C97" w14:textId="4FA89A03" w:rsidR="009B7142" w:rsidRDefault="00A24F41" w:rsidP="00BA0263">
      <w:pPr>
        <w:numPr>
          <w:ilvl w:val="0"/>
          <w:numId w:val="7"/>
        </w:numPr>
        <w:ind w:left="567" w:hanging="283"/>
        <w:jc w:val="both"/>
      </w:pPr>
      <w:r w:rsidRPr="0056133F">
        <w:t xml:space="preserve">v geometrickém plánu č. </w:t>
      </w:r>
      <w:r w:rsidR="00CB6201">
        <w:t>1513-23/2</w:t>
      </w:r>
      <w:r w:rsidR="00BA0263">
        <w:t>022</w:t>
      </w:r>
      <w:r w:rsidR="00D144D5">
        <w:t xml:space="preserve"> ze dne </w:t>
      </w:r>
      <w:r w:rsidR="00CB6201">
        <w:t>30. 8.</w:t>
      </w:r>
      <w:r w:rsidR="00BA0263">
        <w:t xml:space="preserve"> 2022 </w:t>
      </w:r>
      <w:r w:rsidR="00E833D0">
        <w:t>na poz</w:t>
      </w:r>
      <w:r w:rsidR="001528CC">
        <w:t>em</w:t>
      </w:r>
      <w:r w:rsidR="00CB6201">
        <w:t>cích</w:t>
      </w:r>
      <w:r w:rsidR="00E833D0">
        <w:t xml:space="preserve"> </w:t>
      </w:r>
      <w:proofErr w:type="spellStart"/>
      <w:r w:rsidR="00605CD9" w:rsidRPr="0056133F">
        <w:t>p</w:t>
      </w:r>
      <w:r w:rsidRPr="0056133F">
        <w:t>arc</w:t>
      </w:r>
      <w:proofErr w:type="spellEnd"/>
      <w:r w:rsidRPr="0056133F">
        <w:t>.</w:t>
      </w:r>
      <w:r w:rsidR="00605CD9" w:rsidRPr="0056133F">
        <w:t xml:space="preserve"> </w:t>
      </w:r>
      <w:r w:rsidRPr="0056133F">
        <w:t>č</w:t>
      </w:r>
      <w:r w:rsidR="00103B08" w:rsidRPr="0056133F">
        <w:t xml:space="preserve">. </w:t>
      </w:r>
      <w:r w:rsidR="00CB6201">
        <w:t>2759/11, 2759/13</w:t>
      </w:r>
      <w:r w:rsidR="001528CC">
        <w:t>,</w:t>
      </w:r>
      <w:r w:rsidR="00CB6201">
        <w:t xml:space="preserve"> oba v </w:t>
      </w:r>
      <w:r w:rsidR="001528CC">
        <w:t>k.</w:t>
      </w:r>
      <w:r w:rsidR="00E50C0C">
        <w:t xml:space="preserve"> </w:t>
      </w:r>
      <w:proofErr w:type="spellStart"/>
      <w:r w:rsidR="001528CC">
        <w:t>ú.</w:t>
      </w:r>
      <w:proofErr w:type="spellEnd"/>
      <w:r w:rsidR="001528CC">
        <w:t xml:space="preserve"> </w:t>
      </w:r>
      <w:r w:rsidR="00CB6201">
        <w:t>Dolní Suchá</w:t>
      </w:r>
      <w:r w:rsidRPr="0056133F">
        <w:t xml:space="preserve"> (</w:t>
      </w:r>
      <w:r w:rsidR="000A0774" w:rsidRPr="0056133F">
        <w:t xml:space="preserve">vedení </w:t>
      </w:r>
      <w:r w:rsidR="00CB6201">
        <w:t>dešťové kanalizační</w:t>
      </w:r>
      <w:r w:rsidR="00BA0263">
        <w:t xml:space="preserve"> přípojky</w:t>
      </w:r>
      <w:r w:rsidR="001528CC">
        <w:t>, gr</w:t>
      </w:r>
      <w:r w:rsidR="00FF04FC">
        <w:t>aficky označeno v GP písmenem „</w:t>
      </w:r>
      <w:r w:rsidR="00CB6201">
        <w:t>A</w:t>
      </w:r>
      <w:r w:rsidR="00FF04FC">
        <w:t>“</w:t>
      </w:r>
      <w:r w:rsidRPr="0056133F">
        <w:t>- dotčená plocha činí</w:t>
      </w:r>
      <w:r w:rsidR="00103B08" w:rsidRPr="0056133F">
        <w:t xml:space="preserve"> </w:t>
      </w:r>
      <w:r w:rsidR="00CB6201">
        <w:t>10</w:t>
      </w:r>
      <w:r w:rsidR="0015173E">
        <w:t>,00</w:t>
      </w:r>
      <w:r w:rsidR="00FF04FC">
        <w:t xml:space="preserve"> </w:t>
      </w:r>
      <w:r w:rsidRPr="0056133F">
        <w:t>m</w:t>
      </w:r>
      <w:proofErr w:type="gramStart"/>
      <w:r w:rsidRPr="00BA0263">
        <w:rPr>
          <w:vertAlign w:val="superscript"/>
        </w:rPr>
        <w:t>2</w:t>
      </w:r>
      <w:r w:rsidR="00C4108E" w:rsidRPr="00BA0263">
        <w:rPr>
          <w:vertAlign w:val="superscript"/>
        </w:rPr>
        <w:t xml:space="preserve"> </w:t>
      </w:r>
      <w:r w:rsidR="00C4108E">
        <w:t>)</w:t>
      </w:r>
      <w:proofErr w:type="gramEnd"/>
    </w:p>
    <w:p w14:paraId="26446EF2" w14:textId="0F858455" w:rsidR="0078788A" w:rsidRDefault="0078788A" w:rsidP="0078788A">
      <w:pPr>
        <w:numPr>
          <w:ilvl w:val="0"/>
          <w:numId w:val="7"/>
        </w:numPr>
        <w:ind w:left="567" w:hanging="283"/>
        <w:jc w:val="both"/>
      </w:pPr>
      <w:r w:rsidRPr="0056133F">
        <w:t xml:space="preserve">v geometrickém plánu č. </w:t>
      </w:r>
      <w:r w:rsidR="00CB6201">
        <w:t>1513-23</w:t>
      </w:r>
      <w:r w:rsidR="00BA0263">
        <w:t xml:space="preserve">/2022 ze dne </w:t>
      </w:r>
      <w:r w:rsidR="00CB6201">
        <w:t>30. 8</w:t>
      </w:r>
      <w:r w:rsidR="00BA0263">
        <w:t>. 2022</w:t>
      </w:r>
      <w:r>
        <w:t xml:space="preserve"> na pozemku </w:t>
      </w:r>
      <w:proofErr w:type="spellStart"/>
      <w:r w:rsidRPr="0056133F">
        <w:t>parc</w:t>
      </w:r>
      <w:proofErr w:type="spellEnd"/>
      <w:r w:rsidRPr="0056133F">
        <w:t xml:space="preserve">. č. </w:t>
      </w:r>
      <w:r w:rsidR="00CB6201">
        <w:t>2759/13</w:t>
      </w:r>
      <w:r>
        <w:t xml:space="preserve">, </w:t>
      </w:r>
    </w:p>
    <w:p w14:paraId="2A60F555" w14:textId="4D20F11A" w:rsidR="0078788A" w:rsidRDefault="0078788A" w:rsidP="0078788A">
      <w:pPr>
        <w:ind w:left="567"/>
        <w:jc w:val="both"/>
      </w:pPr>
      <w:r>
        <w:t xml:space="preserve">k. </w:t>
      </w:r>
      <w:proofErr w:type="spellStart"/>
      <w:r>
        <w:t>ú.</w:t>
      </w:r>
      <w:proofErr w:type="spellEnd"/>
      <w:r>
        <w:t xml:space="preserve"> </w:t>
      </w:r>
      <w:r w:rsidR="00CB6201">
        <w:t>Dolní Suchá</w:t>
      </w:r>
      <w:r w:rsidRPr="0056133F">
        <w:t xml:space="preserve"> (vedení </w:t>
      </w:r>
      <w:r w:rsidR="00CB6201">
        <w:t xml:space="preserve">splaškové </w:t>
      </w:r>
      <w:r w:rsidR="00BA0263">
        <w:t>kanalizační</w:t>
      </w:r>
      <w:r>
        <w:t xml:space="preserve"> přípojky, graficky označeno v GP písmenem „</w:t>
      </w:r>
      <w:r w:rsidR="00CB6201">
        <w:t>C</w:t>
      </w:r>
      <w:r>
        <w:t xml:space="preserve">“ </w:t>
      </w:r>
      <w:r w:rsidRPr="0056133F">
        <w:t xml:space="preserve">- dotčená plocha činí </w:t>
      </w:r>
      <w:r w:rsidR="002A6190">
        <w:t>6</w:t>
      </w:r>
      <w:r>
        <w:t xml:space="preserve">,00 </w:t>
      </w:r>
      <w:r w:rsidRPr="0056133F">
        <w:t>m</w:t>
      </w:r>
      <w:r w:rsidRPr="0056133F">
        <w:rPr>
          <w:vertAlign w:val="superscript"/>
        </w:rPr>
        <w:t>2</w:t>
      </w:r>
      <w:r>
        <w:t>)</w:t>
      </w:r>
    </w:p>
    <w:p w14:paraId="385A3E86" w14:textId="122956D6" w:rsidR="00CB6201" w:rsidRDefault="00CB6201" w:rsidP="00CB6201">
      <w:pPr>
        <w:numPr>
          <w:ilvl w:val="0"/>
          <w:numId w:val="7"/>
        </w:numPr>
        <w:ind w:left="567" w:hanging="283"/>
        <w:jc w:val="both"/>
      </w:pPr>
      <w:r w:rsidRPr="0056133F">
        <w:t xml:space="preserve">v geometrickém plánu č. </w:t>
      </w:r>
      <w:r>
        <w:t xml:space="preserve">1513-23/2022 ze dne 30. 8. 2022 na pozemcích </w:t>
      </w:r>
      <w:proofErr w:type="spellStart"/>
      <w:r w:rsidRPr="0056133F">
        <w:t>parc</w:t>
      </w:r>
      <w:proofErr w:type="spellEnd"/>
      <w:r w:rsidRPr="0056133F">
        <w:t xml:space="preserve">. č. </w:t>
      </w:r>
      <w:r>
        <w:t xml:space="preserve">2759/11, 2759/13, oba v k. </w:t>
      </w:r>
      <w:proofErr w:type="spellStart"/>
      <w:r>
        <w:t>ú.</w:t>
      </w:r>
      <w:proofErr w:type="spellEnd"/>
      <w:r>
        <w:t xml:space="preserve"> Dolní Suchá</w:t>
      </w:r>
      <w:r w:rsidRPr="0056133F">
        <w:t xml:space="preserve"> (vedení </w:t>
      </w:r>
      <w:r>
        <w:t>vodovodní přípojky, graficky označeno v GP písmenem „D“</w:t>
      </w:r>
      <w:r w:rsidRPr="0056133F">
        <w:t xml:space="preserve">- dotčená plocha činí </w:t>
      </w:r>
      <w:r>
        <w:t xml:space="preserve">3,00 </w:t>
      </w:r>
      <w:r w:rsidRPr="0056133F">
        <w:t>m</w:t>
      </w:r>
      <w:r w:rsidRPr="00BA0263">
        <w:rPr>
          <w:vertAlign w:val="superscript"/>
        </w:rPr>
        <w:t>2</w:t>
      </w:r>
      <w:r>
        <w:t>)</w:t>
      </w:r>
    </w:p>
    <w:p w14:paraId="785417C6" w14:textId="5E4E40A3" w:rsidR="00CB6201" w:rsidRDefault="00CB6201" w:rsidP="00CB6201">
      <w:pPr>
        <w:numPr>
          <w:ilvl w:val="0"/>
          <w:numId w:val="7"/>
        </w:numPr>
        <w:ind w:left="567" w:hanging="283"/>
        <w:jc w:val="both"/>
      </w:pPr>
      <w:r w:rsidRPr="0056133F">
        <w:t xml:space="preserve">v geometrickém plánu č. </w:t>
      </w:r>
      <w:r>
        <w:t xml:space="preserve">1513-23/2022 ze dne 30. 8. 2022 na pozemcích </w:t>
      </w:r>
      <w:proofErr w:type="spellStart"/>
      <w:r w:rsidRPr="0056133F">
        <w:t>parc</w:t>
      </w:r>
      <w:proofErr w:type="spellEnd"/>
      <w:r w:rsidRPr="0056133F">
        <w:t xml:space="preserve">. č. </w:t>
      </w:r>
      <w:r>
        <w:t xml:space="preserve">2759/5, 2759/11, oba v k. </w:t>
      </w:r>
      <w:proofErr w:type="spellStart"/>
      <w:r>
        <w:t>ú.</w:t>
      </w:r>
      <w:proofErr w:type="spellEnd"/>
      <w:r>
        <w:t xml:space="preserve"> Dolní Suchá</w:t>
      </w:r>
      <w:r w:rsidRPr="0056133F">
        <w:t xml:space="preserve"> (vedení </w:t>
      </w:r>
      <w:proofErr w:type="spellStart"/>
      <w:r>
        <w:t>elektropřípojky</w:t>
      </w:r>
      <w:proofErr w:type="spellEnd"/>
      <w:r>
        <w:t xml:space="preserve">, graficky označeno v GP písmenem „E“ </w:t>
      </w:r>
      <w:r w:rsidRPr="0056133F">
        <w:t xml:space="preserve">- dotčená plocha činí </w:t>
      </w:r>
      <w:r>
        <w:t xml:space="preserve">9,00 </w:t>
      </w:r>
      <w:r w:rsidRPr="0056133F">
        <w:t>m</w:t>
      </w:r>
      <w:r w:rsidRPr="00CB6201">
        <w:rPr>
          <w:vertAlign w:val="superscript"/>
        </w:rPr>
        <w:t>2</w:t>
      </w:r>
      <w:r>
        <w:t>)</w:t>
      </w:r>
    </w:p>
    <w:p w14:paraId="36128674" w14:textId="42BFB5A7" w:rsidR="001F47B1" w:rsidRPr="0056133F" w:rsidRDefault="001F47B1" w:rsidP="00CB6201">
      <w:pPr>
        <w:numPr>
          <w:ilvl w:val="0"/>
          <w:numId w:val="7"/>
        </w:numPr>
        <w:ind w:left="567" w:hanging="283"/>
        <w:jc w:val="both"/>
      </w:pPr>
      <w:r w:rsidRPr="0056133F">
        <w:t>v geometrickém plánu č.</w:t>
      </w:r>
      <w:r w:rsidR="00BA0263">
        <w:t xml:space="preserve"> </w:t>
      </w:r>
      <w:r w:rsidR="00CB6201">
        <w:t>1513-23/202</w:t>
      </w:r>
      <w:r w:rsidR="00BA0263">
        <w:t>2</w:t>
      </w:r>
      <w:r w:rsidR="00D144D5">
        <w:t xml:space="preserve"> ze dne </w:t>
      </w:r>
      <w:r w:rsidR="00CB6201">
        <w:t>30. 8</w:t>
      </w:r>
      <w:r w:rsidR="00BA0263">
        <w:t>. 2022</w:t>
      </w:r>
      <w:r w:rsidR="009B7142">
        <w:t xml:space="preserve"> </w:t>
      </w:r>
      <w:r>
        <w:t>na pozem</w:t>
      </w:r>
      <w:r w:rsidR="00CB6201">
        <w:t>cích</w:t>
      </w:r>
      <w:r>
        <w:t xml:space="preserve"> </w:t>
      </w:r>
      <w:proofErr w:type="spellStart"/>
      <w:r w:rsidRPr="0056133F">
        <w:t>parc</w:t>
      </w:r>
      <w:proofErr w:type="spellEnd"/>
      <w:r w:rsidRPr="0056133F">
        <w:t xml:space="preserve">. č. </w:t>
      </w:r>
      <w:r w:rsidR="00CB6201">
        <w:t xml:space="preserve">2759/11, 2759/13, oba v k. </w:t>
      </w:r>
      <w:proofErr w:type="spellStart"/>
      <w:r w:rsidR="00CB6201">
        <w:t>ú.</w:t>
      </w:r>
      <w:proofErr w:type="spellEnd"/>
      <w:r w:rsidR="00CB6201">
        <w:t xml:space="preserve"> Dolní Suchá </w:t>
      </w:r>
      <w:r w:rsidRPr="0056133F">
        <w:t>(vybudování sjezdu</w:t>
      </w:r>
      <w:r w:rsidR="00AA6931">
        <w:t>,</w:t>
      </w:r>
      <w:r w:rsidR="009B7142">
        <w:t xml:space="preserve"> graficky označeno v GP písmen</w:t>
      </w:r>
      <w:r w:rsidR="00CB6201">
        <w:t>em</w:t>
      </w:r>
      <w:r w:rsidR="00AA6931">
        <w:t xml:space="preserve"> </w:t>
      </w:r>
      <w:r w:rsidR="00B60BC4">
        <w:t>„</w:t>
      </w:r>
      <w:r w:rsidR="00CB6201">
        <w:t>B</w:t>
      </w:r>
      <w:r w:rsidR="002A6190">
        <w:t>“</w:t>
      </w:r>
      <w:proofErr w:type="gramStart"/>
      <w:r w:rsidRPr="0056133F">
        <w:t>-  dotčená</w:t>
      </w:r>
      <w:proofErr w:type="gramEnd"/>
      <w:r w:rsidRPr="0056133F">
        <w:t xml:space="preserve"> plocha činí </w:t>
      </w:r>
      <w:r w:rsidR="00CB6201">
        <w:t>72</w:t>
      </w:r>
      <w:r w:rsidR="0015173E">
        <w:t xml:space="preserve">,00 </w:t>
      </w:r>
      <w:r w:rsidRPr="0056133F">
        <w:t>m</w:t>
      </w:r>
      <w:r w:rsidRPr="00CB6201">
        <w:rPr>
          <w:vertAlign w:val="superscript"/>
        </w:rPr>
        <w:t>2</w:t>
      </w:r>
      <w:r w:rsidRPr="0056133F">
        <w:t>).</w:t>
      </w:r>
    </w:p>
    <w:p w14:paraId="7FBCDEA9" w14:textId="77777777" w:rsidR="001F5D83" w:rsidRDefault="001F5D83" w:rsidP="0001346F">
      <w:pPr>
        <w:pStyle w:val="Textkomente"/>
        <w:rPr>
          <w:sz w:val="24"/>
          <w:szCs w:val="24"/>
        </w:rPr>
      </w:pPr>
    </w:p>
    <w:p w14:paraId="0BB70763" w14:textId="0FE5E420" w:rsidR="00C45631" w:rsidRPr="0056133F" w:rsidRDefault="00FA4362" w:rsidP="00851B0B">
      <w:pPr>
        <w:pStyle w:val="Zkladntext"/>
        <w:numPr>
          <w:ilvl w:val="0"/>
          <w:numId w:val="22"/>
        </w:numPr>
        <w:ind w:left="284" w:hanging="284"/>
      </w:pPr>
      <w:r w:rsidRPr="0056133F">
        <w:t xml:space="preserve">Pozemková služebnost </w:t>
      </w:r>
      <w:r w:rsidR="00A24F41" w:rsidRPr="0056133F">
        <w:t>spočívá</w:t>
      </w:r>
      <w:r w:rsidR="00C45631" w:rsidRPr="0056133F">
        <w:t>:</w:t>
      </w:r>
    </w:p>
    <w:p w14:paraId="07A31C89" w14:textId="6951C70C" w:rsidR="00C45631" w:rsidRPr="0056133F" w:rsidRDefault="00237A44" w:rsidP="00605CD9">
      <w:pPr>
        <w:pStyle w:val="Textkomente"/>
        <w:numPr>
          <w:ilvl w:val="0"/>
          <w:numId w:val="8"/>
        </w:numPr>
        <w:ind w:left="567" w:hanging="283"/>
        <w:jc w:val="both"/>
        <w:rPr>
          <w:sz w:val="24"/>
        </w:rPr>
      </w:pPr>
      <w:r w:rsidRPr="0056133F">
        <w:rPr>
          <w:sz w:val="24"/>
        </w:rPr>
        <w:t xml:space="preserve"> </w:t>
      </w:r>
      <w:r w:rsidR="00A24F41" w:rsidRPr="0056133F">
        <w:rPr>
          <w:sz w:val="24"/>
        </w:rPr>
        <w:t xml:space="preserve">v pozemkové služebnosti inženýrské sítě – tj. v právu </w:t>
      </w:r>
      <w:r w:rsidR="001F47B1">
        <w:rPr>
          <w:sz w:val="24"/>
        </w:rPr>
        <w:t>oprávněn</w:t>
      </w:r>
      <w:r w:rsidR="00B60BC4">
        <w:rPr>
          <w:sz w:val="24"/>
        </w:rPr>
        <w:t>ého</w:t>
      </w:r>
      <w:r w:rsidR="00E2655D" w:rsidRPr="0056133F">
        <w:rPr>
          <w:sz w:val="24"/>
        </w:rPr>
        <w:t xml:space="preserve"> z pozemkové služebnosti </w:t>
      </w:r>
      <w:r w:rsidR="00A24F41" w:rsidRPr="0056133F">
        <w:rPr>
          <w:sz w:val="24"/>
        </w:rPr>
        <w:t>nebo j</w:t>
      </w:r>
      <w:r w:rsidR="002462E8">
        <w:rPr>
          <w:sz w:val="24"/>
        </w:rPr>
        <w:t>i</w:t>
      </w:r>
      <w:r w:rsidR="00A24F41" w:rsidRPr="0056133F">
        <w:rPr>
          <w:sz w:val="24"/>
        </w:rPr>
        <w:t xml:space="preserve">m pověřené osoby vhodným </w:t>
      </w:r>
      <w:r w:rsidR="00E2655D" w:rsidRPr="0056133F">
        <w:rPr>
          <w:sz w:val="24"/>
        </w:rPr>
        <w:t>a</w:t>
      </w:r>
      <w:r w:rsidR="00A24F41" w:rsidRPr="0056133F">
        <w:rPr>
          <w:sz w:val="24"/>
        </w:rPr>
        <w:t xml:space="preserve"> bezpečným způsobem </w:t>
      </w:r>
      <w:r w:rsidR="000A0774" w:rsidRPr="0056133F">
        <w:rPr>
          <w:sz w:val="24"/>
          <w:szCs w:val="24"/>
        </w:rPr>
        <w:t xml:space="preserve">vést, provozovat a udržovat </w:t>
      </w:r>
      <w:r w:rsidR="001320A6">
        <w:rPr>
          <w:sz w:val="24"/>
        </w:rPr>
        <w:t>na pozem</w:t>
      </w:r>
      <w:r w:rsidR="005A1610">
        <w:rPr>
          <w:sz w:val="24"/>
        </w:rPr>
        <w:t>cích</w:t>
      </w:r>
      <w:r w:rsidR="00A24F41" w:rsidRPr="0056133F">
        <w:rPr>
          <w:sz w:val="24"/>
        </w:rPr>
        <w:t xml:space="preserve"> </w:t>
      </w:r>
      <w:r w:rsidR="00E2655D" w:rsidRPr="0056133F">
        <w:rPr>
          <w:sz w:val="24"/>
        </w:rPr>
        <w:t>povinného,</w:t>
      </w:r>
      <w:r w:rsidR="00587FAC">
        <w:rPr>
          <w:sz w:val="24"/>
        </w:rPr>
        <w:t xml:space="preserve"> kter</w:t>
      </w:r>
      <w:r w:rsidR="005A1610">
        <w:rPr>
          <w:sz w:val="24"/>
        </w:rPr>
        <w:t>é</w:t>
      </w:r>
      <w:r w:rsidR="00C709FA">
        <w:rPr>
          <w:sz w:val="24"/>
        </w:rPr>
        <w:t xml:space="preserve"> j</w:t>
      </w:r>
      <w:r w:rsidR="005A1610">
        <w:rPr>
          <w:sz w:val="24"/>
        </w:rPr>
        <w:t>sou</w:t>
      </w:r>
      <w:r w:rsidR="00C709FA">
        <w:rPr>
          <w:sz w:val="24"/>
        </w:rPr>
        <w:t xml:space="preserve"> </w:t>
      </w:r>
      <w:r w:rsidR="00A24F41" w:rsidRPr="0056133F">
        <w:rPr>
          <w:sz w:val="24"/>
        </w:rPr>
        <w:t>uveden</w:t>
      </w:r>
      <w:r w:rsidR="005A1610">
        <w:rPr>
          <w:sz w:val="24"/>
        </w:rPr>
        <w:t>é</w:t>
      </w:r>
      <w:r w:rsidR="00A24F41" w:rsidRPr="0056133F">
        <w:rPr>
          <w:sz w:val="24"/>
        </w:rPr>
        <w:t xml:space="preserve"> v</w:t>
      </w:r>
      <w:r w:rsidR="00484472" w:rsidRPr="0056133F">
        <w:rPr>
          <w:sz w:val="24"/>
        </w:rPr>
        <w:t xml:space="preserve"> o</w:t>
      </w:r>
      <w:r w:rsidR="00453D3C" w:rsidRPr="0056133F">
        <w:rPr>
          <w:sz w:val="24"/>
        </w:rPr>
        <w:t>dst. 2</w:t>
      </w:r>
      <w:r w:rsidR="006F3D9F">
        <w:rPr>
          <w:sz w:val="24"/>
        </w:rPr>
        <w:t xml:space="preserve"> pod písm.</w:t>
      </w:r>
      <w:r w:rsidR="00851B0B">
        <w:rPr>
          <w:sz w:val="24"/>
        </w:rPr>
        <w:t xml:space="preserve"> </w:t>
      </w:r>
      <w:r w:rsidR="006F3D9F">
        <w:rPr>
          <w:sz w:val="24"/>
        </w:rPr>
        <w:t>a)</w:t>
      </w:r>
      <w:r w:rsidR="00BA1867">
        <w:rPr>
          <w:sz w:val="24"/>
        </w:rPr>
        <w:t>,</w:t>
      </w:r>
      <w:r w:rsidR="00851B0B">
        <w:rPr>
          <w:sz w:val="24"/>
        </w:rPr>
        <w:t xml:space="preserve"> </w:t>
      </w:r>
      <w:r w:rsidR="00BA1867">
        <w:rPr>
          <w:sz w:val="24"/>
        </w:rPr>
        <w:t>b)</w:t>
      </w:r>
      <w:r w:rsidR="008E1DB9">
        <w:rPr>
          <w:sz w:val="24"/>
        </w:rPr>
        <w:t>,</w:t>
      </w:r>
      <w:r w:rsidR="005A1610">
        <w:rPr>
          <w:sz w:val="24"/>
        </w:rPr>
        <w:t xml:space="preserve"> c), d),</w:t>
      </w:r>
      <w:r w:rsidR="00AA6931">
        <w:rPr>
          <w:sz w:val="24"/>
        </w:rPr>
        <w:t xml:space="preserve"> </w:t>
      </w:r>
      <w:r w:rsidR="007B6AB5" w:rsidRPr="0056133F">
        <w:rPr>
          <w:sz w:val="24"/>
          <w:szCs w:val="24"/>
        </w:rPr>
        <w:t>tohoto článku</w:t>
      </w:r>
      <w:r w:rsidR="00A24F41" w:rsidRPr="0056133F">
        <w:rPr>
          <w:sz w:val="24"/>
        </w:rPr>
        <w:t xml:space="preserve"> přípojk</w:t>
      </w:r>
      <w:r w:rsidR="00BA1867">
        <w:rPr>
          <w:sz w:val="24"/>
        </w:rPr>
        <w:t>y</w:t>
      </w:r>
      <w:r w:rsidR="00484472" w:rsidRPr="0056133F">
        <w:rPr>
          <w:sz w:val="24"/>
        </w:rPr>
        <w:t>,</w:t>
      </w:r>
    </w:p>
    <w:p w14:paraId="178A76C2" w14:textId="705064B9" w:rsidR="00C45631" w:rsidRPr="0056133F" w:rsidRDefault="00A24F41" w:rsidP="00605CD9">
      <w:pPr>
        <w:pStyle w:val="Textkomente"/>
        <w:numPr>
          <w:ilvl w:val="0"/>
          <w:numId w:val="8"/>
        </w:numPr>
        <w:ind w:left="567" w:hanging="283"/>
        <w:jc w:val="both"/>
        <w:rPr>
          <w:sz w:val="24"/>
        </w:rPr>
      </w:pPr>
      <w:r w:rsidRPr="0056133F">
        <w:rPr>
          <w:sz w:val="24"/>
        </w:rPr>
        <w:t>v pozemko</w:t>
      </w:r>
      <w:r w:rsidR="001320A6">
        <w:rPr>
          <w:sz w:val="24"/>
        </w:rPr>
        <w:t>vé služebnosti umístit na pozem</w:t>
      </w:r>
      <w:r w:rsidR="005A1610">
        <w:rPr>
          <w:sz w:val="24"/>
        </w:rPr>
        <w:t>cích</w:t>
      </w:r>
      <w:r w:rsidR="00587FAC">
        <w:rPr>
          <w:sz w:val="24"/>
        </w:rPr>
        <w:t>, kter</w:t>
      </w:r>
      <w:r w:rsidR="005A1610">
        <w:rPr>
          <w:sz w:val="24"/>
        </w:rPr>
        <w:t>é</w:t>
      </w:r>
      <w:r w:rsidR="00587FAC">
        <w:rPr>
          <w:sz w:val="24"/>
        </w:rPr>
        <w:t xml:space="preserve"> j</w:t>
      </w:r>
      <w:r w:rsidR="005A1610">
        <w:rPr>
          <w:sz w:val="24"/>
        </w:rPr>
        <w:t>sou</w:t>
      </w:r>
      <w:r w:rsidR="00587FAC">
        <w:rPr>
          <w:sz w:val="24"/>
        </w:rPr>
        <w:t xml:space="preserve"> </w:t>
      </w:r>
      <w:r w:rsidR="001320A6">
        <w:rPr>
          <w:sz w:val="24"/>
        </w:rPr>
        <w:t>uveden</w:t>
      </w:r>
      <w:r w:rsidR="005A1610">
        <w:rPr>
          <w:sz w:val="24"/>
        </w:rPr>
        <w:t>é</w:t>
      </w:r>
      <w:r w:rsidR="00587FAC">
        <w:rPr>
          <w:sz w:val="24"/>
        </w:rPr>
        <w:t xml:space="preserve"> </w:t>
      </w:r>
      <w:r w:rsidR="00C45631" w:rsidRPr="0056133F">
        <w:rPr>
          <w:sz w:val="24"/>
        </w:rPr>
        <w:t xml:space="preserve">v odst. 2 </w:t>
      </w:r>
      <w:r w:rsidRPr="0056133F">
        <w:rPr>
          <w:sz w:val="24"/>
        </w:rPr>
        <w:t xml:space="preserve">pod písm. </w:t>
      </w:r>
      <w:r w:rsidR="005A1610">
        <w:rPr>
          <w:sz w:val="24"/>
        </w:rPr>
        <w:t>e</w:t>
      </w:r>
      <w:r w:rsidRPr="0056133F">
        <w:rPr>
          <w:sz w:val="24"/>
        </w:rPr>
        <w:t xml:space="preserve">) </w:t>
      </w:r>
      <w:r w:rsidR="007B6AB5" w:rsidRPr="0056133F">
        <w:rPr>
          <w:sz w:val="24"/>
          <w:szCs w:val="24"/>
        </w:rPr>
        <w:t>tohoto článku</w:t>
      </w:r>
      <w:r w:rsidR="007B6AB5" w:rsidRPr="0056133F">
        <w:rPr>
          <w:sz w:val="24"/>
        </w:rPr>
        <w:t xml:space="preserve"> </w:t>
      </w:r>
      <w:r w:rsidRPr="0056133F">
        <w:rPr>
          <w:sz w:val="24"/>
        </w:rPr>
        <w:t>tam uvedený sjezd,</w:t>
      </w:r>
    </w:p>
    <w:p w14:paraId="35FAB2CA" w14:textId="635259F4" w:rsidR="00A24F41" w:rsidRPr="0056133F" w:rsidRDefault="00A24F41" w:rsidP="00605CD9">
      <w:pPr>
        <w:pStyle w:val="Textkomente"/>
        <w:numPr>
          <w:ilvl w:val="0"/>
          <w:numId w:val="8"/>
        </w:numPr>
        <w:ind w:left="567" w:hanging="283"/>
        <w:jc w:val="both"/>
        <w:rPr>
          <w:sz w:val="24"/>
        </w:rPr>
      </w:pPr>
      <w:r w:rsidRPr="0056133F">
        <w:rPr>
          <w:sz w:val="24"/>
        </w:rPr>
        <w:t>v pozemkové služebnosti cest</w:t>
      </w:r>
      <w:r w:rsidR="001320A6">
        <w:rPr>
          <w:sz w:val="24"/>
        </w:rPr>
        <w:t>y, tj v právu vjíždět na pozem</w:t>
      </w:r>
      <w:r w:rsidR="005A1610">
        <w:rPr>
          <w:sz w:val="24"/>
        </w:rPr>
        <w:t>ky</w:t>
      </w:r>
      <w:r w:rsidR="00587FAC">
        <w:rPr>
          <w:sz w:val="24"/>
        </w:rPr>
        <w:t>, kter</w:t>
      </w:r>
      <w:r w:rsidR="005A1610">
        <w:rPr>
          <w:sz w:val="24"/>
        </w:rPr>
        <w:t>é</w:t>
      </w:r>
      <w:r w:rsidR="00587FAC">
        <w:rPr>
          <w:sz w:val="24"/>
        </w:rPr>
        <w:t xml:space="preserve"> j</w:t>
      </w:r>
      <w:r w:rsidR="005A1610">
        <w:rPr>
          <w:sz w:val="24"/>
        </w:rPr>
        <w:t>sou</w:t>
      </w:r>
      <w:r w:rsidRPr="0056133F">
        <w:rPr>
          <w:sz w:val="24"/>
        </w:rPr>
        <w:t xml:space="preserve"> uveden</w:t>
      </w:r>
      <w:r w:rsidR="005A1610">
        <w:rPr>
          <w:sz w:val="24"/>
        </w:rPr>
        <w:t>é</w:t>
      </w:r>
      <w:r w:rsidRPr="0056133F">
        <w:rPr>
          <w:sz w:val="24"/>
        </w:rPr>
        <w:t xml:space="preserve"> </w:t>
      </w:r>
      <w:r w:rsidR="00C45631" w:rsidRPr="0056133F">
        <w:rPr>
          <w:sz w:val="24"/>
        </w:rPr>
        <w:t xml:space="preserve">v odst. 2 pod písm. </w:t>
      </w:r>
      <w:r w:rsidRPr="0056133F">
        <w:rPr>
          <w:sz w:val="24"/>
        </w:rPr>
        <w:t>a)</w:t>
      </w:r>
      <w:r w:rsidR="00484472" w:rsidRPr="0056133F">
        <w:rPr>
          <w:sz w:val="24"/>
        </w:rPr>
        <w:t>, b</w:t>
      </w:r>
      <w:r w:rsidRPr="0056133F">
        <w:rPr>
          <w:sz w:val="24"/>
        </w:rPr>
        <w:t>)</w:t>
      </w:r>
      <w:r w:rsidR="00BA1867">
        <w:rPr>
          <w:sz w:val="24"/>
        </w:rPr>
        <w:t>,</w:t>
      </w:r>
      <w:r w:rsidR="000F1328">
        <w:rPr>
          <w:sz w:val="24"/>
        </w:rPr>
        <w:t xml:space="preserve"> </w:t>
      </w:r>
      <w:r w:rsidR="00BA1867">
        <w:rPr>
          <w:sz w:val="24"/>
        </w:rPr>
        <w:t>c),</w:t>
      </w:r>
      <w:r w:rsidR="005A1610">
        <w:rPr>
          <w:sz w:val="24"/>
        </w:rPr>
        <w:t xml:space="preserve"> d), e)</w:t>
      </w:r>
      <w:r w:rsidR="000F1328">
        <w:rPr>
          <w:sz w:val="24"/>
        </w:rPr>
        <w:t xml:space="preserve"> </w:t>
      </w:r>
      <w:r w:rsidR="007B6AB5" w:rsidRPr="0056133F">
        <w:rPr>
          <w:sz w:val="24"/>
          <w:szCs w:val="24"/>
        </w:rPr>
        <w:t>tohoto článku</w:t>
      </w:r>
      <w:r w:rsidR="007B6AB5" w:rsidRPr="0056133F">
        <w:rPr>
          <w:sz w:val="24"/>
        </w:rPr>
        <w:t xml:space="preserve"> </w:t>
      </w:r>
      <w:r w:rsidRPr="0056133F">
        <w:rPr>
          <w:sz w:val="24"/>
        </w:rPr>
        <w:t>prostředky a mechanismy obvyklými při provozování, op</w:t>
      </w:r>
      <w:r w:rsidR="00D144D5">
        <w:rPr>
          <w:sz w:val="24"/>
        </w:rPr>
        <w:t>ravě, údržbě a kontrole přípoj</w:t>
      </w:r>
      <w:r w:rsidR="00BA1867">
        <w:rPr>
          <w:sz w:val="24"/>
        </w:rPr>
        <w:t>ek</w:t>
      </w:r>
      <w:r w:rsidRPr="0056133F">
        <w:rPr>
          <w:sz w:val="24"/>
        </w:rPr>
        <w:t xml:space="preserve"> a sje</w:t>
      </w:r>
      <w:r w:rsidR="0028676D">
        <w:rPr>
          <w:sz w:val="24"/>
        </w:rPr>
        <w:t>z</w:t>
      </w:r>
      <w:r w:rsidR="00D144D5">
        <w:rPr>
          <w:sz w:val="24"/>
        </w:rPr>
        <w:t>du, včetně práva vstupu na t</w:t>
      </w:r>
      <w:r w:rsidR="005A1610">
        <w:rPr>
          <w:sz w:val="24"/>
        </w:rPr>
        <w:t>yto</w:t>
      </w:r>
      <w:r w:rsidRPr="0056133F">
        <w:rPr>
          <w:sz w:val="24"/>
        </w:rPr>
        <w:t xml:space="preserve"> pozem</w:t>
      </w:r>
      <w:r w:rsidR="005A1610">
        <w:rPr>
          <w:sz w:val="24"/>
        </w:rPr>
        <w:t>ky</w:t>
      </w:r>
      <w:r w:rsidRPr="0056133F">
        <w:rPr>
          <w:sz w:val="24"/>
        </w:rPr>
        <w:t>.</w:t>
      </w:r>
    </w:p>
    <w:p w14:paraId="6DA9BFB4" w14:textId="77777777" w:rsidR="001F5D83" w:rsidRDefault="001F5D83" w:rsidP="0001346F">
      <w:pPr>
        <w:pStyle w:val="Textkomente"/>
        <w:jc w:val="both"/>
        <w:rPr>
          <w:sz w:val="24"/>
          <w:szCs w:val="24"/>
        </w:rPr>
      </w:pPr>
    </w:p>
    <w:p w14:paraId="242C51CE" w14:textId="66C76267" w:rsidR="00A24F41" w:rsidRDefault="00E2655D" w:rsidP="00851B0B">
      <w:pPr>
        <w:pStyle w:val="Zkladntext"/>
        <w:numPr>
          <w:ilvl w:val="0"/>
          <w:numId w:val="22"/>
        </w:numPr>
        <w:ind w:left="284" w:hanging="284"/>
        <w:rPr>
          <w:szCs w:val="24"/>
        </w:rPr>
      </w:pPr>
      <w:r w:rsidRPr="0056133F">
        <w:rPr>
          <w:szCs w:val="24"/>
        </w:rPr>
        <w:t>Oprávněn</w:t>
      </w:r>
      <w:r w:rsidR="00B60BC4">
        <w:rPr>
          <w:szCs w:val="24"/>
        </w:rPr>
        <w:t>ý</w:t>
      </w:r>
      <w:r w:rsidRPr="0056133F">
        <w:rPr>
          <w:szCs w:val="24"/>
        </w:rPr>
        <w:t xml:space="preserve"> z pozemkové služebnosti </w:t>
      </w:r>
      <w:r w:rsidR="001F47B1">
        <w:rPr>
          <w:szCs w:val="24"/>
        </w:rPr>
        <w:t>j</w:t>
      </w:r>
      <w:r w:rsidR="00B60BC4">
        <w:rPr>
          <w:szCs w:val="24"/>
        </w:rPr>
        <w:t>e</w:t>
      </w:r>
      <w:r w:rsidR="00C45631" w:rsidRPr="0056133F">
        <w:rPr>
          <w:szCs w:val="24"/>
        </w:rPr>
        <w:t xml:space="preserve"> povin</w:t>
      </w:r>
      <w:r w:rsidR="00B60BC4">
        <w:rPr>
          <w:szCs w:val="24"/>
        </w:rPr>
        <w:t>en</w:t>
      </w:r>
      <w:r w:rsidR="00C45631" w:rsidRPr="0056133F">
        <w:rPr>
          <w:szCs w:val="24"/>
        </w:rPr>
        <w:t xml:space="preserve"> nést náklady</w:t>
      </w:r>
      <w:r w:rsidR="001F5D83">
        <w:rPr>
          <w:szCs w:val="24"/>
        </w:rPr>
        <w:t xml:space="preserve"> na zachování a opravy pozem</w:t>
      </w:r>
      <w:r w:rsidR="005A1610">
        <w:rPr>
          <w:szCs w:val="24"/>
        </w:rPr>
        <w:t>cích</w:t>
      </w:r>
      <w:r w:rsidR="00587FAC">
        <w:rPr>
          <w:szCs w:val="24"/>
        </w:rPr>
        <w:t>, kter</w:t>
      </w:r>
      <w:r w:rsidR="005A1610">
        <w:rPr>
          <w:szCs w:val="24"/>
        </w:rPr>
        <w:t>é</w:t>
      </w:r>
      <w:r w:rsidR="00587FAC">
        <w:rPr>
          <w:szCs w:val="24"/>
        </w:rPr>
        <w:t xml:space="preserve"> j</w:t>
      </w:r>
      <w:r w:rsidR="005A1610">
        <w:rPr>
          <w:szCs w:val="24"/>
        </w:rPr>
        <w:t>sou</w:t>
      </w:r>
      <w:r w:rsidR="00A24F41" w:rsidRPr="0056133F">
        <w:rPr>
          <w:szCs w:val="24"/>
        </w:rPr>
        <w:t xml:space="preserve"> uveden</w:t>
      </w:r>
      <w:r w:rsidR="005A1610">
        <w:rPr>
          <w:szCs w:val="24"/>
        </w:rPr>
        <w:t>é</w:t>
      </w:r>
      <w:r w:rsidR="00A24F41" w:rsidRPr="0056133F">
        <w:rPr>
          <w:szCs w:val="24"/>
        </w:rPr>
        <w:t xml:space="preserve"> v</w:t>
      </w:r>
      <w:r w:rsidR="00C45631" w:rsidRPr="0056133F">
        <w:rPr>
          <w:szCs w:val="24"/>
        </w:rPr>
        <w:t xml:space="preserve"> odst. 2 pod písm. </w:t>
      </w:r>
      <w:r w:rsidR="00A24F41" w:rsidRPr="0056133F">
        <w:rPr>
          <w:szCs w:val="24"/>
        </w:rPr>
        <w:t>a)</w:t>
      </w:r>
      <w:r w:rsidR="00484472" w:rsidRPr="0056133F">
        <w:rPr>
          <w:szCs w:val="24"/>
        </w:rPr>
        <w:t>, b)</w:t>
      </w:r>
      <w:r w:rsidR="00851B0B">
        <w:rPr>
          <w:szCs w:val="24"/>
        </w:rPr>
        <w:t xml:space="preserve">, </w:t>
      </w:r>
      <w:r w:rsidR="000F1328">
        <w:rPr>
          <w:szCs w:val="24"/>
        </w:rPr>
        <w:t>c)</w:t>
      </w:r>
      <w:r w:rsidR="005A1610">
        <w:rPr>
          <w:szCs w:val="24"/>
        </w:rPr>
        <w:t>, d), e)</w:t>
      </w:r>
      <w:r w:rsidR="00851B0B">
        <w:rPr>
          <w:szCs w:val="24"/>
        </w:rPr>
        <w:t xml:space="preserve"> </w:t>
      </w:r>
      <w:r w:rsidR="007B6AB5" w:rsidRPr="0056133F">
        <w:rPr>
          <w:szCs w:val="24"/>
        </w:rPr>
        <w:t>tohoto článku</w:t>
      </w:r>
      <w:r w:rsidR="00C45631" w:rsidRPr="0056133F">
        <w:rPr>
          <w:szCs w:val="24"/>
        </w:rPr>
        <w:t>.</w:t>
      </w:r>
      <w:r w:rsidR="00A24F41" w:rsidRPr="0056133F">
        <w:rPr>
          <w:szCs w:val="24"/>
        </w:rPr>
        <w:t xml:space="preserve"> </w:t>
      </w:r>
    </w:p>
    <w:p w14:paraId="65FEA026" w14:textId="77777777" w:rsidR="00B2792C" w:rsidRDefault="00B2792C" w:rsidP="0001346F">
      <w:pPr>
        <w:pStyle w:val="Textkomente"/>
        <w:jc w:val="both"/>
        <w:rPr>
          <w:sz w:val="24"/>
          <w:szCs w:val="24"/>
        </w:rPr>
      </w:pPr>
    </w:p>
    <w:p w14:paraId="02D4C7D6" w14:textId="021782F7" w:rsidR="00A24F41" w:rsidRPr="0056133F" w:rsidRDefault="00A24F41" w:rsidP="00851B0B">
      <w:pPr>
        <w:pStyle w:val="Zkladntext"/>
        <w:numPr>
          <w:ilvl w:val="0"/>
          <w:numId w:val="22"/>
        </w:numPr>
        <w:ind w:left="284" w:hanging="284"/>
        <w:rPr>
          <w:szCs w:val="24"/>
        </w:rPr>
      </w:pPr>
      <w:r w:rsidRPr="0056133F">
        <w:rPr>
          <w:szCs w:val="24"/>
        </w:rPr>
        <w:t xml:space="preserve">Je-li to s povinným předem projednáno, o čemž musí být vyhotoven písemný záznam, umožní </w:t>
      </w:r>
      <w:r w:rsidR="001F47B1">
        <w:rPr>
          <w:szCs w:val="24"/>
        </w:rPr>
        <w:t>povinn</w:t>
      </w:r>
      <w:r w:rsidR="002462E8">
        <w:rPr>
          <w:szCs w:val="24"/>
        </w:rPr>
        <w:t>ý</w:t>
      </w:r>
      <w:r w:rsidR="00083A41" w:rsidRPr="0056133F">
        <w:rPr>
          <w:szCs w:val="24"/>
        </w:rPr>
        <w:t xml:space="preserve"> </w:t>
      </w:r>
      <w:r w:rsidR="00484472" w:rsidRPr="0056133F">
        <w:rPr>
          <w:szCs w:val="24"/>
        </w:rPr>
        <w:t>oprávněn</w:t>
      </w:r>
      <w:r w:rsidR="00B60BC4">
        <w:rPr>
          <w:szCs w:val="24"/>
        </w:rPr>
        <w:t>ému</w:t>
      </w:r>
      <w:r w:rsidR="001F47B1">
        <w:rPr>
          <w:szCs w:val="24"/>
        </w:rPr>
        <w:t xml:space="preserve"> z</w:t>
      </w:r>
      <w:r w:rsidR="002B7C42" w:rsidRPr="0056133F">
        <w:rPr>
          <w:szCs w:val="24"/>
        </w:rPr>
        <w:t xml:space="preserve"> pozemkové služebnosti</w:t>
      </w:r>
      <w:r w:rsidR="00E2655D" w:rsidRPr="0056133F">
        <w:rPr>
          <w:szCs w:val="24"/>
        </w:rPr>
        <w:t xml:space="preserve"> </w:t>
      </w:r>
      <w:r w:rsidR="0028676D">
        <w:rPr>
          <w:szCs w:val="24"/>
        </w:rPr>
        <w:t xml:space="preserve">vstup </w:t>
      </w:r>
      <w:r w:rsidR="001320A6">
        <w:rPr>
          <w:szCs w:val="24"/>
        </w:rPr>
        <w:t>na pozem</w:t>
      </w:r>
      <w:r w:rsidR="005A1610">
        <w:rPr>
          <w:szCs w:val="24"/>
        </w:rPr>
        <w:t>ky</w:t>
      </w:r>
      <w:r w:rsidRPr="0056133F">
        <w:rPr>
          <w:szCs w:val="24"/>
        </w:rPr>
        <w:t xml:space="preserve"> </w:t>
      </w:r>
      <w:r w:rsidR="00E2655D" w:rsidRPr="0056133F">
        <w:rPr>
          <w:szCs w:val="24"/>
        </w:rPr>
        <w:t>povinného</w:t>
      </w:r>
      <w:r w:rsidR="00587FAC">
        <w:rPr>
          <w:szCs w:val="24"/>
        </w:rPr>
        <w:t>, kter</w:t>
      </w:r>
      <w:r w:rsidR="005A1610">
        <w:rPr>
          <w:szCs w:val="24"/>
        </w:rPr>
        <w:t>é</w:t>
      </w:r>
      <w:r w:rsidR="00587FAC">
        <w:rPr>
          <w:szCs w:val="24"/>
        </w:rPr>
        <w:t xml:space="preserve"> j</w:t>
      </w:r>
      <w:r w:rsidR="005A1610">
        <w:rPr>
          <w:szCs w:val="24"/>
        </w:rPr>
        <w:t>sou</w:t>
      </w:r>
      <w:r w:rsidR="00E2655D" w:rsidRPr="0056133F">
        <w:rPr>
          <w:szCs w:val="24"/>
        </w:rPr>
        <w:t xml:space="preserve"> </w:t>
      </w:r>
      <w:r w:rsidR="00083A41" w:rsidRPr="0056133F">
        <w:t>uveden</w:t>
      </w:r>
      <w:r w:rsidR="005A1610">
        <w:t>é</w:t>
      </w:r>
      <w:r w:rsidR="00083A41" w:rsidRPr="0056133F">
        <w:t xml:space="preserve"> v odst. 2 písm. pod písm. a)</w:t>
      </w:r>
      <w:r w:rsidR="00484472" w:rsidRPr="0056133F">
        <w:t>,</w:t>
      </w:r>
      <w:r w:rsidR="004C5B13">
        <w:t xml:space="preserve"> </w:t>
      </w:r>
      <w:r w:rsidR="00484472" w:rsidRPr="0056133F">
        <w:t>b</w:t>
      </w:r>
      <w:r w:rsidR="00083A41" w:rsidRPr="0056133F">
        <w:t>)</w:t>
      </w:r>
      <w:r w:rsidR="000F1328">
        <w:t>, c), d)</w:t>
      </w:r>
      <w:r w:rsidR="005A1610">
        <w:t>, e)</w:t>
      </w:r>
      <w:r w:rsidR="00083A41" w:rsidRPr="0056133F">
        <w:t xml:space="preserve"> </w:t>
      </w:r>
      <w:r w:rsidR="007B6AB5" w:rsidRPr="0056133F">
        <w:rPr>
          <w:szCs w:val="24"/>
        </w:rPr>
        <w:t>tohoto článku</w:t>
      </w:r>
      <w:r w:rsidR="007B6AB5" w:rsidRPr="0056133F">
        <w:t xml:space="preserve"> </w:t>
      </w:r>
      <w:r w:rsidRPr="0056133F">
        <w:rPr>
          <w:szCs w:val="24"/>
        </w:rPr>
        <w:t xml:space="preserve">po nezbytnou dobu a v nutném rozsahu za účelem prohlídky nebo údržby </w:t>
      </w:r>
      <w:r w:rsidR="009B7142">
        <w:rPr>
          <w:szCs w:val="24"/>
        </w:rPr>
        <w:t>p</w:t>
      </w:r>
      <w:r w:rsidRPr="0056133F">
        <w:rPr>
          <w:szCs w:val="24"/>
        </w:rPr>
        <w:t>řípoj</w:t>
      </w:r>
      <w:r w:rsidR="00BA1867">
        <w:rPr>
          <w:szCs w:val="24"/>
        </w:rPr>
        <w:t>ek</w:t>
      </w:r>
      <w:r w:rsidR="001F5D83">
        <w:rPr>
          <w:szCs w:val="24"/>
        </w:rPr>
        <w:t xml:space="preserve"> a s</w:t>
      </w:r>
      <w:r w:rsidRPr="0056133F">
        <w:rPr>
          <w:szCs w:val="24"/>
        </w:rPr>
        <w:t>jezdu.</w:t>
      </w:r>
    </w:p>
    <w:p w14:paraId="38031743" w14:textId="77777777" w:rsidR="00A24F41" w:rsidRPr="0056133F" w:rsidRDefault="00A24F41" w:rsidP="00A24F41">
      <w:pPr>
        <w:ind w:left="720"/>
        <w:jc w:val="both"/>
      </w:pPr>
    </w:p>
    <w:p w14:paraId="69A039DC" w14:textId="49A38583" w:rsidR="00A24F41" w:rsidRPr="0056133F" w:rsidRDefault="00E2655D" w:rsidP="00851B0B">
      <w:pPr>
        <w:pStyle w:val="Zkladntext"/>
        <w:numPr>
          <w:ilvl w:val="0"/>
          <w:numId w:val="22"/>
        </w:numPr>
        <w:ind w:left="284" w:hanging="284"/>
        <w:rPr>
          <w:szCs w:val="24"/>
        </w:rPr>
      </w:pPr>
      <w:r w:rsidRPr="0056133F">
        <w:rPr>
          <w:szCs w:val="24"/>
        </w:rPr>
        <w:t>Oprávněn</w:t>
      </w:r>
      <w:r w:rsidR="00B60BC4">
        <w:rPr>
          <w:szCs w:val="24"/>
        </w:rPr>
        <w:t>ý</w:t>
      </w:r>
      <w:r w:rsidRPr="0056133F">
        <w:rPr>
          <w:szCs w:val="24"/>
        </w:rPr>
        <w:t xml:space="preserve"> z pozemkové služebnosti </w:t>
      </w:r>
      <w:r w:rsidR="001F47B1">
        <w:rPr>
          <w:szCs w:val="24"/>
        </w:rPr>
        <w:t>přijím</w:t>
      </w:r>
      <w:r w:rsidR="00B60BC4">
        <w:rPr>
          <w:szCs w:val="24"/>
        </w:rPr>
        <w:t>á</w:t>
      </w:r>
      <w:r w:rsidR="001F47B1">
        <w:rPr>
          <w:szCs w:val="24"/>
        </w:rPr>
        <w:t xml:space="preserve"> </w:t>
      </w:r>
      <w:r w:rsidR="00A24F41" w:rsidRPr="0056133F">
        <w:rPr>
          <w:szCs w:val="24"/>
        </w:rPr>
        <w:t>práva odpovídající výše</w:t>
      </w:r>
      <w:r w:rsidR="00C10E9B" w:rsidRPr="0056133F">
        <w:rPr>
          <w:szCs w:val="24"/>
        </w:rPr>
        <w:t xml:space="preserve"> uvedené pozemkové služebnosti a </w:t>
      </w:r>
      <w:r w:rsidR="00A24F41" w:rsidRPr="0056133F">
        <w:rPr>
          <w:szCs w:val="24"/>
        </w:rPr>
        <w:t>povinný se zavazuje tato práva strpět.</w:t>
      </w:r>
    </w:p>
    <w:p w14:paraId="42D89991" w14:textId="77777777" w:rsidR="0075613E" w:rsidRDefault="0075613E" w:rsidP="0075613E">
      <w:pPr>
        <w:pStyle w:val="Odstavecseseznamem"/>
        <w:rPr>
          <w:szCs w:val="24"/>
        </w:rPr>
      </w:pPr>
    </w:p>
    <w:p w14:paraId="0A88380E" w14:textId="5471F6BB" w:rsidR="0075613E" w:rsidRPr="0056133F" w:rsidRDefault="0075613E" w:rsidP="00851B0B">
      <w:pPr>
        <w:pStyle w:val="Zkladntext"/>
        <w:numPr>
          <w:ilvl w:val="0"/>
          <w:numId w:val="22"/>
        </w:numPr>
        <w:ind w:left="284" w:hanging="284"/>
        <w:rPr>
          <w:color w:val="FF0000"/>
          <w:szCs w:val="24"/>
        </w:rPr>
      </w:pPr>
      <w:r w:rsidRPr="00842ACB">
        <w:rPr>
          <w:szCs w:val="24"/>
        </w:rPr>
        <w:t xml:space="preserve">Pozemková služebnost se zřizuje na </w:t>
      </w:r>
      <w:r w:rsidRPr="0056133F">
        <w:rPr>
          <w:szCs w:val="24"/>
        </w:rPr>
        <w:t>dobu neurčitou</w:t>
      </w:r>
      <w:r w:rsidR="00484472" w:rsidRPr="0056133F">
        <w:rPr>
          <w:szCs w:val="24"/>
        </w:rPr>
        <w:t>.</w:t>
      </w:r>
    </w:p>
    <w:p w14:paraId="26DB258A" w14:textId="77777777" w:rsidR="00C709FA" w:rsidRDefault="00C709FA" w:rsidP="00A24F41">
      <w:pPr>
        <w:jc w:val="center"/>
      </w:pPr>
    </w:p>
    <w:p w14:paraId="403BD84E" w14:textId="77777777" w:rsidR="00A24F41" w:rsidRPr="00FA4362" w:rsidRDefault="00FA4362" w:rsidP="00A24F41">
      <w:pPr>
        <w:jc w:val="center"/>
      </w:pPr>
      <w:r w:rsidRPr="00FA4362">
        <w:t>Článek V</w:t>
      </w:r>
    </w:p>
    <w:p w14:paraId="52E5F284" w14:textId="77777777" w:rsidR="00A24F41" w:rsidRDefault="00A24F41" w:rsidP="00A24F41">
      <w:pPr>
        <w:jc w:val="center"/>
      </w:pPr>
      <w:r w:rsidRPr="00FA4362">
        <w:t>Hodnota pozemkové služebnosti</w:t>
      </w:r>
    </w:p>
    <w:p w14:paraId="5A95850C" w14:textId="77777777" w:rsidR="005C3F84" w:rsidRPr="00FA4362" w:rsidRDefault="005C3F84" w:rsidP="00A24F41">
      <w:pPr>
        <w:jc w:val="center"/>
      </w:pPr>
    </w:p>
    <w:p w14:paraId="351E080F" w14:textId="77777777" w:rsidR="00A24F41" w:rsidRPr="00BD14E9" w:rsidRDefault="00A24F41" w:rsidP="00BD14E9">
      <w:pPr>
        <w:pStyle w:val="Textkomente"/>
        <w:numPr>
          <w:ilvl w:val="0"/>
          <w:numId w:val="14"/>
        </w:numPr>
        <w:ind w:left="284" w:hanging="284"/>
        <w:jc w:val="both"/>
        <w:rPr>
          <w:color w:val="000000"/>
          <w:sz w:val="24"/>
          <w:szCs w:val="24"/>
        </w:rPr>
      </w:pPr>
      <w:r w:rsidRPr="00BD14E9">
        <w:rPr>
          <w:sz w:val="24"/>
          <w:szCs w:val="24"/>
        </w:rPr>
        <w:t>Pozemkov</w:t>
      </w:r>
      <w:r w:rsidR="00083A41" w:rsidRPr="00BD14E9">
        <w:rPr>
          <w:sz w:val="24"/>
          <w:szCs w:val="24"/>
        </w:rPr>
        <w:t>ou</w:t>
      </w:r>
      <w:r w:rsidRPr="00BD14E9">
        <w:rPr>
          <w:sz w:val="24"/>
          <w:szCs w:val="24"/>
        </w:rPr>
        <w:t xml:space="preserve"> služebnost </w:t>
      </w:r>
      <w:r w:rsidR="00083A41" w:rsidRPr="00BD14E9">
        <w:rPr>
          <w:sz w:val="24"/>
          <w:szCs w:val="24"/>
        </w:rPr>
        <w:t xml:space="preserve">v rozsahu čl. IV povinný zřizuje </w:t>
      </w:r>
      <w:r w:rsidRPr="00BD14E9">
        <w:rPr>
          <w:sz w:val="24"/>
          <w:szCs w:val="24"/>
        </w:rPr>
        <w:t>za jednorázovou úhradu</w:t>
      </w:r>
      <w:r w:rsidRPr="00BD14E9">
        <w:rPr>
          <w:bCs/>
          <w:sz w:val="24"/>
          <w:szCs w:val="24"/>
        </w:rPr>
        <w:t xml:space="preserve"> </w:t>
      </w:r>
      <w:r w:rsidRPr="00BD14E9">
        <w:rPr>
          <w:color w:val="000000"/>
          <w:sz w:val="24"/>
          <w:szCs w:val="24"/>
        </w:rPr>
        <w:t>ve výši:</w:t>
      </w:r>
    </w:p>
    <w:p w14:paraId="5C27F419" w14:textId="26825210" w:rsidR="009B7142" w:rsidRDefault="00B2792C" w:rsidP="00C709FA">
      <w:pPr>
        <w:pStyle w:val="Zkladntext"/>
        <w:ind w:left="284"/>
        <w:rPr>
          <w:color w:val="000000"/>
        </w:rPr>
      </w:pPr>
      <w:r>
        <w:rPr>
          <w:color w:val="000000"/>
        </w:rPr>
        <w:t>1</w:t>
      </w:r>
      <w:r w:rsidR="00B60BC4">
        <w:rPr>
          <w:color w:val="000000"/>
        </w:rPr>
        <w:t>0</w:t>
      </w:r>
      <w:r>
        <w:rPr>
          <w:color w:val="000000"/>
        </w:rPr>
        <w:t>.00</w:t>
      </w:r>
      <w:r w:rsidR="00BA1867">
        <w:rPr>
          <w:color w:val="000000"/>
        </w:rPr>
        <w:t>0</w:t>
      </w:r>
      <w:r w:rsidR="009C6CA2">
        <w:rPr>
          <w:color w:val="000000"/>
        </w:rPr>
        <w:t>,</w:t>
      </w:r>
      <w:r w:rsidR="009B7142">
        <w:rPr>
          <w:color w:val="000000"/>
        </w:rPr>
        <w:t>00</w:t>
      </w:r>
      <w:r w:rsidR="009C6CA2">
        <w:rPr>
          <w:color w:val="000000"/>
        </w:rPr>
        <w:t xml:space="preserve"> Kč</w:t>
      </w:r>
      <w:r w:rsidR="00B60BC4">
        <w:rPr>
          <w:color w:val="000000"/>
        </w:rPr>
        <w:t xml:space="preserve"> + DPH, tj. 10.000,00 Kč + 2.100,00 Kč = 12.100,00 Kč</w:t>
      </w:r>
      <w:r w:rsidR="009C6CA2">
        <w:rPr>
          <w:color w:val="000000"/>
        </w:rPr>
        <w:t xml:space="preserve"> (</w:t>
      </w:r>
      <w:r w:rsidR="005A1610">
        <w:rPr>
          <w:color w:val="000000"/>
        </w:rPr>
        <w:t>dešťová kanalizační</w:t>
      </w:r>
      <w:r w:rsidR="008E1DB9">
        <w:rPr>
          <w:color w:val="000000"/>
        </w:rPr>
        <w:t xml:space="preserve"> přípojka</w:t>
      </w:r>
      <w:r w:rsidR="009C6CA2">
        <w:rPr>
          <w:color w:val="000000"/>
        </w:rPr>
        <w:t>)</w:t>
      </w:r>
    </w:p>
    <w:p w14:paraId="51FE6538" w14:textId="7F5157DA" w:rsidR="00BA1867" w:rsidRDefault="00B60BC4" w:rsidP="00BA1867">
      <w:pPr>
        <w:pStyle w:val="Zkladntext"/>
        <w:ind w:left="284"/>
        <w:rPr>
          <w:color w:val="000000"/>
        </w:rPr>
      </w:pPr>
      <w:r>
        <w:rPr>
          <w:color w:val="000000"/>
        </w:rPr>
        <w:t>10.000,00 Kč + DPH, tj.  10.000,00 Kč + 2.100,00 Kč = 12.100,00 Kč</w:t>
      </w:r>
      <w:r w:rsidR="00BA1867">
        <w:rPr>
          <w:color w:val="000000"/>
        </w:rPr>
        <w:t xml:space="preserve"> </w:t>
      </w:r>
      <w:r w:rsidR="008E1DB9">
        <w:rPr>
          <w:color w:val="000000"/>
        </w:rPr>
        <w:t>(</w:t>
      </w:r>
      <w:r w:rsidR="005A1610">
        <w:rPr>
          <w:color w:val="000000"/>
        </w:rPr>
        <w:t xml:space="preserve">splaškové </w:t>
      </w:r>
      <w:r w:rsidR="008E1DB9">
        <w:rPr>
          <w:color w:val="000000"/>
        </w:rPr>
        <w:t>kanalizační</w:t>
      </w:r>
      <w:r w:rsidR="00B2792C">
        <w:rPr>
          <w:color w:val="000000"/>
        </w:rPr>
        <w:t xml:space="preserve"> </w:t>
      </w:r>
      <w:r w:rsidR="00BA1867">
        <w:rPr>
          <w:color w:val="000000"/>
        </w:rPr>
        <w:t>přípojka)</w:t>
      </w:r>
    </w:p>
    <w:p w14:paraId="32A47E00" w14:textId="5EBF8FE0" w:rsidR="005A1610" w:rsidRDefault="005A1610" w:rsidP="00B31561">
      <w:pPr>
        <w:pStyle w:val="Zkladntext"/>
        <w:rPr>
          <w:color w:val="000000"/>
        </w:rPr>
      </w:pPr>
      <w:r>
        <w:rPr>
          <w:color w:val="000000"/>
        </w:rPr>
        <w:t xml:space="preserve">    </w:t>
      </w:r>
      <w:r w:rsidR="00B31561">
        <w:rPr>
          <w:color w:val="000000"/>
        </w:rPr>
        <w:t xml:space="preserve"> </w:t>
      </w:r>
      <w:r>
        <w:rPr>
          <w:color w:val="000000"/>
        </w:rPr>
        <w:t>10.000,00 Kč + DPH, tj.  10.000,00 Kč + 2.100,00 Kč = 12.100,00 Kč (vodovodní přípojka)</w:t>
      </w:r>
    </w:p>
    <w:p w14:paraId="17584B3B" w14:textId="664F20CB" w:rsidR="005A1610" w:rsidRDefault="005A1610" w:rsidP="005A1610">
      <w:pPr>
        <w:pStyle w:val="Zkladntext"/>
        <w:rPr>
          <w:color w:val="000000"/>
        </w:rPr>
      </w:pPr>
      <w:r>
        <w:rPr>
          <w:color w:val="000000"/>
        </w:rPr>
        <w:t xml:space="preserve">     10.000,00 Kč + DPH, tj.  10.000,00 Kč + 2.100,00 Kč = 12.100,00 Kč (</w:t>
      </w:r>
      <w:proofErr w:type="spellStart"/>
      <w:r>
        <w:rPr>
          <w:color w:val="000000"/>
        </w:rPr>
        <w:t>elektropřípojka</w:t>
      </w:r>
      <w:proofErr w:type="spellEnd"/>
      <w:r>
        <w:rPr>
          <w:color w:val="000000"/>
        </w:rPr>
        <w:t>)</w:t>
      </w:r>
    </w:p>
    <w:p w14:paraId="6AB808FF" w14:textId="47372CD8" w:rsidR="008F4EEF" w:rsidRDefault="005A1610" w:rsidP="008E1DB9">
      <w:pPr>
        <w:pStyle w:val="Zkladntext"/>
        <w:rPr>
          <w:color w:val="000000"/>
        </w:rPr>
      </w:pPr>
      <w:r>
        <w:rPr>
          <w:color w:val="000000"/>
        </w:rPr>
        <w:t xml:space="preserve">     </w:t>
      </w:r>
      <w:r w:rsidR="008F4EEF">
        <w:rPr>
          <w:color w:val="000000"/>
        </w:rPr>
        <w:t>10</w:t>
      </w:r>
      <w:r w:rsidR="0056133F">
        <w:rPr>
          <w:color w:val="000000"/>
        </w:rPr>
        <w:t>.000</w:t>
      </w:r>
      <w:r w:rsidR="00A24F41">
        <w:rPr>
          <w:color w:val="000000"/>
        </w:rPr>
        <w:t>,</w:t>
      </w:r>
      <w:r w:rsidR="009567D5">
        <w:rPr>
          <w:color w:val="000000"/>
        </w:rPr>
        <w:t>00</w:t>
      </w:r>
      <w:r w:rsidR="0056133F">
        <w:rPr>
          <w:color w:val="000000"/>
        </w:rPr>
        <w:t xml:space="preserve"> Kč</w:t>
      </w:r>
      <w:r w:rsidR="008F4EEF">
        <w:rPr>
          <w:color w:val="000000"/>
        </w:rPr>
        <w:t>+ DPH, tj. 10.000,00 Kč + 2.100,00 Kč= 12.100,00 Kč</w:t>
      </w:r>
      <w:r w:rsidR="0056133F">
        <w:rPr>
          <w:color w:val="000000"/>
        </w:rPr>
        <w:t>(sjezd)</w:t>
      </w:r>
      <w:r w:rsidR="008E1DB9">
        <w:rPr>
          <w:color w:val="000000"/>
        </w:rPr>
        <w:t>,</w:t>
      </w:r>
    </w:p>
    <w:p w14:paraId="252E112C" w14:textId="0E12BBEA" w:rsidR="00907A2C" w:rsidRDefault="008F4EEF" w:rsidP="008E1DB9">
      <w:pPr>
        <w:pStyle w:val="Zkladntext"/>
        <w:rPr>
          <w:color w:val="000000"/>
        </w:rPr>
      </w:pPr>
      <w:r>
        <w:rPr>
          <w:color w:val="000000"/>
        </w:rPr>
        <w:t xml:space="preserve">     </w:t>
      </w:r>
      <w:r w:rsidR="008E1DB9">
        <w:rPr>
          <w:color w:val="000000"/>
        </w:rPr>
        <w:t xml:space="preserve"> </w:t>
      </w:r>
      <w:proofErr w:type="gramStart"/>
      <w:r w:rsidR="008E1DB9">
        <w:rPr>
          <w:color w:val="000000"/>
        </w:rPr>
        <w:t>t.</w:t>
      </w:r>
      <w:r>
        <w:rPr>
          <w:color w:val="000000"/>
        </w:rPr>
        <w:t>j</w:t>
      </w:r>
      <w:r w:rsidR="008E1DB9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5A1610">
        <w:rPr>
          <w:color w:val="000000"/>
        </w:rPr>
        <w:t>60.5</w:t>
      </w:r>
      <w:r w:rsidR="008E1DB9">
        <w:rPr>
          <w:color w:val="000000"/>
        </w:rPr>
        <w:t>00,00 Kč celkem</w:t>
      </w:r>
      <w:r w:rsidR="00907A2C" w:rsidRPr="00907A2C">
        <w:rPr>
          <w:color w:val="000000"/>
        </w:rPr>
        <w:t xml:space="preserve"> </w:t>
      </w:r>
    </w:p>
    <w:p w14:paraId="73557EFA" w14:textId="77777777" w:rsidR="00907A2C" w:rsidRDefault="00907A2C" w:rsidP="00907A2C">
      <w:pPr>
        <w:pStyle w:val="Zkladntext"/>
        <w:ind w:left="284"/>
        <w:rPr>
          <w:color w:val="000000"/>
        </w:rPr>
      </w:pPr>
    </w:p>
    <w:p w14:paraId="63C5E3D3" w14:textId="14A6BCDC" w:rsidR="008F4EEF" w:rsidRDefault="00907A2C" w:rsidP="0025365D">
      <w:pPr>
        <w:pStyle w:val="Zkladntext"/>
        <w:rPr>
          <w:color w:val="000000"/>
          <w:szCs w:val="24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  <w:szCs w:val="24"/>
        </w:rPr>
        <w:t>Oprávněn</w:t>
      </w:r>
      <w:r w:rsidR="008F4EEF">
        <w:rPr>
          <w:color w:val="000000"/>
          <w:szCs w:val="24"/>
        </w:rPr>
        <w:t>ý</w:t>
      </w:r>
      <w:r>
        <w:rPr>
          <w:color w:val="000000"/>
          <w:szCs w:val="24"/>
        </w:rPr>
        <w:t xml:space="preserve"> </w:t>
      </w:r>
      <w:r w:rsidR="008F4EE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</w:t>
      </w:r>
      <w:proofErr w:type="gramEnd"/>
      <w:r>
        <w:rPr>
          <w:color w:val="000000"/>
          <w:szCs w:val="24"/>
        </w:rPr>
        <w:t xml:space="preserve"> </w:t>
      </w:r>
      <w:r w:rsidR="008F4EE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pozemkové služebnosti se zavazuj</w:t>
      </w:r>
      <w:r w:rsidR="008F4EEF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uhradit povinnému </w:t>
      </w:r>
      <w:r w:rsidR="002536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částku </w:t>
      </w:r>
      <w:r w:rsidR="005A1610">
        <w:rPr>
          <w:color w:val="000000"/>
          <w:szCs w:val="24"/>
        </w:rPr>
        <w:t>60.5</w:t>
      </w:r>
      <w:r w:rsidR="008F4EEF">
        <w:rPr>
          <w:color w:val="000000"/>
          <w:szCs w:val="24"/>
        </w:rPr>
        <w:t>00</w:t>
      </w:r>
      <w:r w:rsidR="008E1DB9">
        <w:rPr>
          <w:color w:val="000000"/>
          <w:szCs w:val="24"/>
        </w:rPr>
        <w:t>,0</w:t>
      </w:r>
      <w:r>
        <w:rPr>
          <w:color w:val="000000"/>
          <w:szCs w:val="24"/>
        </w:rPr>
        <w:t>0 Kč</w:t>
      </w:r>
    </w:p>
    <w:p w14:paraId="39366E28" w14:textId="77777777" w:rsidR="00135741" w:rsidRDefault="008F4EEF" w:rsidP="0025365D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  <w:r w:rsidR="00907A2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907A2C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="00907A2C">
        <w:rPr>
          <w:color w:val="000000"/>
          <w:szCs w:val="24"/>
        </w:rPr>
        <w:t xml:space="preserve">základě    daňového   </w:t>
      </w:r>
      <w:proofErr w:type="gramStart"/>
      <w:r w:rsidR="00907A2C">
        <w:rPr>
          <w:color w:val="000000"/>
          <w:szCs w:val="24"/>
        </w:rPr>
        <w:t>dokladu  (</w:t>
      </w:r>
      <w:proofErr w:type="gramEnd"/>
      <w:r w:rsidR="00907A2C">
        <w:rPr>
          <w:color w:val="000000"/>
          <w:szCs w:val="24"/>
        </w:rPr>
        <w:t xml:space="preserve">faktury),  který  </w:t>
      </w:r>
      <w:r w:rsidR="00B10803">
        <w:rPr>
          <w:color w:val="000000"/>
          <w:szCs w:val="24"/>
        </w:rPr>
        <w:t xml:space="preserve"> </w:t>
      </w:r>
      <w:r w:rsidR="0025365D">
        <w:rPr>
          <w:color w:val="000000"/>
          <w:szCs w:val="24"/>
        </w:rPr>
        <w:t xml:space="preserve"> </w:t>
      </w:r>
      <w:r w:rsidR="00907A2C">
        <w:rPr>
          <w:color w:val="000000"/>
          <w:szCs w:val="24"/>
        </w:rPr>
        <w:t xml:space="preserve"> povinný   vystaví  a </w:t>
      </w:r>
      <w:r w:rsidR="00C0715F">
        <w:rPr>
          <w:color w:val="000000"/>
          <w:szCs w:val="24"/>
        </w:rPr>
        <w:t xml:space="preserve"> </w:t>
      </w:r>
      <w:r w:rsidR="00907A2C">
        <w:rPr>
          <w:color w:val="000000"/>
          <w:szCs w:val="24"/>
        </w:rPr>
        <w:t>odešle</w:t>
      </w:r>
      <w:r>
        <w:rPr>
          <w:color w:val="000000"/>
          <w:szCs w:val="24"/>
        </w:rPr>
        <w:t xml:space="preserve"> </w:t>
      </w:r>
      <w:r w:rsidR="00907A2C">
        <w:rPr>
          <w:color w:val="000000"/>
          <w:szCs w:val="24"/>
        </w:rPr>
        <w:t>oprávněn</w:t>
      </w:r>
      <w:r>
        <w:rPr>
          <w:color w:val="000000"/>
          <w:szCs w:val="24"/>
        </w:rPr>
        <w:t>ému</w:t>
      </w:r>
    </w:p>
    <w:p w14:paraId="5907D093" w14:textId="13AA2975" w:rsidR="00907A2C" w:rsidRDefault="00135741" w:rsidP="0025365D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  <w:r w:rsidR="008F4EEF">
        <w:rPr>
          <w:color w:val="000000"/>
          <w:szCs w:val="24"/>
        </w:rPr>
        <w:t xml:space="preserve"> </w:t>
      </w:r>
      <w:r w:rsidR="00907A2C">
        <w:rPr>
          <w:color w:val="000000"/>
          <w:szCs w:val="24"/>
        </w:rPr>
        <w:t>z</w:t>
      </w:r>
      <w:r w:rsidR="00851B0B">
        <w:rPr>
          <w:color w:val="000000"/>
          <w:szCs w:val="24"/>
        </w:rPr>
        <w:t xml:space="preserve"> pozemkové služebnosti </w:t>
      </w:r>
      <w:proofErr w:type="gramStart"/>
      <w:r w:rsidR="00907A2C">
        <w:rPr>
          <w:color w:val="000000"/>
          <w:szCs w:val="24"/>
        </w:rPr>
        <w:t>na  adresu</w:t>
      </w:r>
      <w:proofErr w:type="gramEnd"/>
      <w:r w:rsidR="008F4EEF">
        <w:rPr>
          <w:color w:val="000000"/>
          <w:szCs w:val="24"/>
        </w:rPr>
        <w:t xml:space="preserve"> uvedenou v Článku I této smlouvy.</w:t>
      </w:r>
      <w:r w:rsidR="0025365D">
        <w:t xml:space="preserve"> </w:t>
      </w:r>
      <w:r w:rsidR="00907A2C">
        <w:rPr>
          <w:color w:val="000000"/>
          <w:szCs w:val="24"/>
        </w:rPr>
        <w:t xml:space="preserve">Datem  </w:t>
      </w:r>
      <w:r w:rsidR="0025365D">
        <w:rPr>
          <w:color w:val="000000"/>
          <w:szCs w:val="24"/>
        </w:rPr>
        <w:br/>
        <w:t xml:space="preserve">    </w:t>
      </w:r>
      <w:proofErr w:type="gramStart"/>
      <w:r w:rsidR="00907A2C">
        <w:rPr>
          <w:color w:val="000000"/>
          <w:szCs w:val="24"/>
        </w:rPr>
        <w:t>uskutečnění  zdanitelného</w:t>
      </w:r>
      <w:proofErr w:type="gramEnd"/>
      <w:r w:rsidR="00907A2C">
        <w:rPr>
          <w:color w:val="000000"/>
          <w:szCs w:val="24"/>
        </w:rPr>
        <w:t xml:space="preserve">  plnění   bude datum uzavření této smlouvy o zřízení pozemkové </w:t>
      </w:r>
      <w:r w:rsidR="0025365D">
        <w:rPr>
          <w:color w:val="000000"/>
          <w:szCs w:val="24"/>
        </w:rPr>
        <w:t xml:space="preserve">  </w:t>
      </w:r>
      <w:r w:rsidR="0025365D">
        <w:rPr>
          <w:color w:val="000000"/>
          <w:szCs w:val="24"/>
        </w:rPr>
        <w:br/>
        <w:t xml:space="preserve">    </w:t>
      </w:r>
      <w:r w:rsidR="00907A2C">
        <w:rPr>
          <w:color w:val="000000"/>
          <w:szCs w:val="24"/>
        </w:rPr>
        <w:t xml:space="preserve">služebnosti. K tomuto datu povinný vystaví daňový doklad (fakturu), který bude splatný do </w:t>
      </w:r>
      <w:r w:rsidR="0025365D">
        <w:rPr>
          <w:color w:val="000000"/>
          <w:szCs w:val="24"/>
        </w:rPr>
        <w:br/>
        <w:t xml:space="preserve">    </w:t>
      </w:r>
      <w:r w:rsidR="00907A2C">
        <w:rPr>
          <w:color w:val="000000"/>
          <w:szCs w:val="24"/>
        </w:rPr>
        <w:t xml:space="preserve">30   dnů ode   dne   </w:t>
      </w:r>
      <w:proofErr w:type="gramStart"/>
      <w:r w:rsidR="00907A2C">
        <w:rPr>
          <w:color w:val="000000"/>
          <w:szCs w:val="24"/>
        </w:rPr>
        <w:t>uzavření  této</w:t>
      </w:r>
      <w:proofErr w:type="gramEnd"/>
      <w:r w:rsidR="00907A2C">
        <w:rPr>
          <w:color w:val="000000"/>
          <w:szCs w:val="24"/>
        </w:rPr>
        <w:t xml:space="preserve"> smlouvy   o zřízení    pozemkové služebnosti. </w:t>
      </w:r>
    </w:p>
    <w:p w14:paraId="1BD9804E" w14:textId="77777777" w:rsidR="00907A2C" w:rsidRDefault="00907A2C" w:rsidP="006A0671">
      <w:pPr>
        <w:jc w:val="center"/>
      </w:pPr>
    </w:p>
    <w:p w14:paraId="021BEF34" w14:textId="77777777" w:rsidR="006A0671" w:rsidRDefault="006A0671" w:rsidP="006A0671">
      <w:pPr>
        <w:jc w:val="center"/>
      </w:pPr>
      <w:r>
        <w:t>Článek VI</w:t>
      </w:r>
    </w:p>
    <w:p w14:paraId="2C1C2A0F" w14:textId="77777777" w:rsidR="004B603C" w:rsidRDefault="006A0671" w:rsidP="004B603C">
      <w:pPr>
        <w:jc w:val="center"/>
      </w:pPr>
      <w:r>
        <w:t>Další ujednání</w:t>
      </w:r>
    </w:p>
    <w:p w14:paraId="4F865C1D" w14:textId="77777777" w:rsidR="004B603C" w:rsidRDefault="004B603C" w:rsidP="004B603C">
      <w:pPr>
        <w:jc w:val="center"/>
      </w:pPr>
    </w:p>
    <w:p w14:paraId="70889621" w14:textId="77777777" w:rsidR="004B603C" w:rsidRDefault="004B603C" w:rsidP="004B603C">
      <w:pPr>
        <w:pStyle w:val="Zkladntext"/>
        <w:numPr>
          <w:ilvl w:val="0"/>
          <w:numId w:val="19"/>
        </w:numPr>
        <w:ind w:left="284" w:hanging="284"/>
      </w:pPr>
      <w:r>
        <w:t>Při výkonu práv odpovídajících pozemkové služebnosti je oprávněný z pozemkové služebnosti povinen postupovat šetrně. Do vlastnických práv povinného může oprávněný z pozemkové služebnosti zasahovat pouze po předchozím projednání s </w:t>
      </w:r>
      <w:proofErr w:type="gramStart"/>
      <w:r>
        <w:t>povinným</w:t>
      </w:r>
      <w:proofErr w:type="gramEnd"/>
      <w:r>
        <w:t xml:space="preserve"> a to jen v nezbytně nutném rozsahu.</w:t>
      </w:r>
    </w:p>
    <w:p w14:paraId="42F468C6" w14:textId="5BA7F812" w:rsidR="004B603C" w:rsidRDefault="004B603C" w:rsidP="004B603C">
      <w:pPr>
        <w:pStyle w:val="Zkladntext"/>
        <w:ind w:left="284"/>
      </w:pPr>
      <w:r>
        <w:t>Při vstupu na pozemky uvedené v čl. IV odst. 1 je oprávněný z pozemkové služebnosti povinen počínat si tak, aby nedocházelo ke škodě na pozemcích, včas uvést pozemky do předchozího, popřípadě náležitého stavu, pokud se s povinným nedohodne jinak. V případě vzniku škody je oprávněný z pozemkové služebnosti povinen uhradit způsobenou škodu.</w:t>
      </w:r>
    </w:p>
    <w:p w14:paraId="35644647" w14:textId="77777777" w:rsidR="004B603C" w:rsidRDefault="004B603C" w:rsidP="004B603C">
      <w:pPr>
        <w:pStyle w:val="Zkladntext"/>
        <w:ind w:left="720"/>
      </w:pPr>
    </w:p>
    <w:p w14:paraId="62E8DD2B" w14:textId="1C9C67B0" w:rsidR="004B603C" w:rsidRDefault="004B603C" w:rsidP="004B603C">
      <w:pPr>
        <w:pStyle w:val="Zkladntext"/>
        <w:numPr>
          <w:ilvl w:val="0"/>
          <w:numId w:val="19"/>
        </w:numPr>
        <w:ind w:left="284" w:hanging="284"/>
      </w:pPr>
      <w:r>
        <w:t xml:space="preserve">Povinný se zavazuje, že bude pozemky užívat s omezeními vyplývajícími z dodržování ochranného pásma, tj. zejména, že nebude v pásmu vyznačeném v geometrickém plánu vysazovat vzrostlou zeleň. </w:t>
      </w:r>
    </w:p>
    <w:p w14:paraId="4974542C" w14:textId="5BDD5C6C" w:rsidR="004B603C" w:rsidRDefault="004B603C" w:rsidP="004B603C">
      <w:pPr>
        <w:pStyle w:val="Zkladntext"/>
        <w:numPr>
          <w:ilvl w:val="0"/>
          <w:numId w:val="19"/>
        </w:numPr>
        <w:ind w:left="284" w:hanging="284"/>
      </w:pPr>
      <w:r>
        <w:rPr>
          <w:szCs w:val="24"/>
          <w:shd w:val="clear" w:color="auto" w:fill="FFFFFF"/>
        </w:rPr>
        <w:lastRenderedPageBreak/>
        <w:t>Oprávněný z pozemkové služebnosti se zavazuje provádět ú</w:t>
      </w:r>
      <w:r>
        <w:rPr>
          <w:szCs w:val="24"/>
        </w:rPr>
        <w:t xml:space="preserve">držbu dešťové kanalizační přípojky, splaškové kanalizační přípojky, vodovodní přípojky, </w:t>
      </w:r>
      <w:proofErr w:type="spellStart"/>
      <w:r>
        <w:rPr>
          <w:szCs w:val="24"/>
        </w:rPr>
        <w:t>elektropřípojky</w:t>
      </w:r>
      <w:proofErr w:type="spellEnd"/>
      <w:r>
        <w:rPr>
          <w:szCs w:val="24"/>
        </w:rPr>
        <w:t xml:space="preserve"> a sjezdu</w:t>
      </w:r>
      <w:r>
        <w:rPr>
          <w:szCs w:val="24"/>
          <w:shd w:val="clear" w:color="auto" w:fill="FFFFFF"/>
        </w:rPr>
        <w:t xml:space="preserve"> </w:t>
      </w:r>
      <w:r>
        <w:t>na vlastní náklady</w:t>
      </w:r>
      <w:r>
        <w:rPr>
          <w:szCs w:val="24"/>
        </w:rPr>
        <w:t>.</w:t>
      </w:r>
    </w:p>
    <w:p w14:paraId="0ECDEEA2" w14:textId="77777777" w:rsidR="004B603C" w:rsidRDefault="004B603C" w:rsidP="004B603C">
      <w:pPr>
        <w:pStyle w:val="Odstavecseseznamem"/>
      </w:pPr>
    </w:p>
    <w:p w14:paraId="0D487DBE" w14:textId="63E270A0" w:rsidR="004B603C" w:rsidRDefault="004B603C" w:rsidP="004B603C">
      <w:pPr>
        <w:pStyle w:val="Zkladntext"/>
        <w:numPr>
          <w:ilvl w:val="0"/>
          <w:numId w:val="19"/>
        </w:numPr>
        <w:ind w:left="284" w:hanging="284"/>
      </w:pPr>
      <w:r>
        <w:rPr>
          <w:szCs w:val="24"/>
          <w:shd w:val="clear" w:color="auto" w:fill="FFFFFF"/>
        </w:rPr>
        <w:t xml:space="preserve">Oprávněný z pozemkové služebnosti se zavazuje odstraňovat a oklešťovat </w:t>
      </w:r>
      <w:r>
        <w:rPr>
          <w:szCs w:val="24"/>
        </w:rPr>
        <w:t xml:space="preserve">dřeviny a keřové porosty </w:t>
      </w:r>
      <w:r>
        <w:t xml:space="preserve">rostoucích </w:t>
      </w:r>
      <w:r>
        <w:rPr>
          <w:szCs w:val="24"/>
        </w:rPr>
        <w:t xml:space="preserve">na pozemcích povinného a zasahujících do trasy dešťové kanalizační přípojky, splaškové kanalizační přípojky, vodovodní přípojky, </w:t>
      </w:r>
      <w:proofErr w:type="spellStart"/>
      <w:r>
        <w:rPr>
          <w:szCs w:val="24"/>
        </w:rPr>
        <w:t>elektropřípojky</w:t>
      </w:r>
      <w:proofErr w:type="spellEnd"/>
      <w:r>
        <w:rPr>
          <w:szCs w:val="24"/>
        </w:rPr>
        <w:t xml:space="preserve"> a sjezdu či jejich ochranného pásma, na vlastní náklady s předchozím souhlasem povinného.</w:t>
      </w:r>
    </w:p>
    <w:p w14:paraId="310CA10A" w14:textId="77777777" w:rsidR="004B603C" w:rsidRDefault="004B603C" w:rsidP="004B603C">
      <w:pPr>
        <w:pStyle w:val="Zkladntext"/>
        <w:ind w:left="284"/>
      </w:pPr>
    </w:p>
    <w:p w14:paraId="4C8ACD41" w14:textId="4B69D0A3" w:rsidR="004B603C" w:rsidRDefault="004B603C" w:rsidP="004B603C">
      <w:pPr>
        <w:pStyle w:val="Zkladntext"/>
        <w:numPr>
          <w:ilvl w:val="0"/>
          <w:numId w:val="19"/>
        </w:numPr>
        <w:ind w:left="284" w:hanging="284"/>
      </w:pPr>
      <w:r>
        <w:rPr>
          <w:szCs w:val="24"/>
        </w:rPr>
        <w:t>Oprávněný z pozemkové služebnosti o souhlas dle odst. 4 požádá s dostatečným časovým předstihem před zahájením prací odbor komunálních služeb Magistrátu města Havířova</w:t>
      </w:r>
      <w:r>
        <w:rPr>
          <w:szCs w:val="24"/>
          <w:shd w:val="clear" w:color="auto" w:fill="FFFFFF"/>
        </w:rPr>
        <w:t>.</w:t>
      </w:r>
    </w:p>
    <w:p w14:paraId="03F1218A" w14:textId="77777777" w:rsidR="004B603C" w:rsidRDefault="004B603C" w:rsidP="004B603C">
      <w:pPr>
        <w:pStyle w:val="Zkladntext"/>
        <w:tabs>
          <w:tab w:val="left" w:pos="720"/>
        </w:tabs>
        <w:ind w:left="360"/>
      </w:pPr>
    </w:p>
    <w:p w14:paraId="54A06653" w14:textId="77777777" w:rsidR="004B603C" w:rsidRDefault="004B603C" w:rsidP="004B603C">
      <w:pPr>
        <w:pStyle w:val="Zkladntext"/>
        <w:numPr>
          <w:ilvl w:val="0"/>
          <w:numId w:val="19"/>
        </w:numPr>
        <w:ind w:left="284" w:hanging="284"/>
      </w:pPr>
      <w:r>
        <w:t>Oprávněný z pozemkové služebnosti se zavazuje, že pokud povinný bude v budoucnu potřebovat pozemky zatížené pozemkovou služebností pro investiční výstavbu, provede oprávněný z pozemkové služebnosti na vlastní náklady přeložku zařízení, pro které je pozemková služebnost zřizována a poskytne povinnému součinnost při zajišťování podkladů pro investiční výstavbu.</w:t>
      </w:r>
    </w:p>
    <w:p w14:paraId="28826B06" w14:textId="77777777" w:rsidR="004B603C" w:rsidRDefault="004B603C" w:rsidP="004B603C">
      <w:pPr>
        <w:pStyle w:val="Zkladntext"/>
        <w:ind w:left="284"/>
      </w:pPr>
      <w:r>
        <w:t>Povinný bude oprávněnému z pozemkové služebnosti účinně pomáhat při zajištění odpovídajícího umístění přeložky tak, aby byla zachována její funkčnost a bezpečnost.</w:t>
      </w:r>
    </w:p>
    <w:p w14:paraId="2E509C19" w14:textId="77777777" w:rsidR="004B603C" w:rsidRDefault="004B603C" w:rsidP="004B603C">
      <w:pPr>
        <w:jc w:val="center"/>
      </w:pPr>
    </w:p>
    <w:p w14:paraId="65813988" w14:textId="77777777" w:rsidR="004B603C" w:rsidRDefault="004B603C" w:rsidP="004B603C">
      <w:pPr>
        <w:jc w:val="center"/>
      </w:pPr>
      <w:r>
        <w:t>Článek VII</w:t>
      </w:r>
    </w:p>
    <w:p w14:paraId="2988F711" w14:textId="77777777" w:rsidR="004B603C" w:rsidRDefault="004B603C" w:rsidP="004B603C">
      <w:pPr>
        <w:jc w:val="center"/>
      </w:pPr>
      <w:r>
        <w:t>Návrh na vklad služebnosti do katastru nemovitostí</w:t>
      </w:r>
    </w:p>
    <w:p w14:paraId="067B06CB" w14:textId="77777777" w:rsidR="004B603C" w:rsidRDefault="004B603C" w:rsidP="004B603C">
      <w:pPr>
        <w:jc w:val="center"/>
        <w:rPr>
          <w:b/>
          <w:sz w:val="28"/>
        </w:rPr>
      </w:pPr>
    </w:p>
    <w:p w14:paraId="38C05564" w14:textId="77777777" w:rsidR="004B603C" w:rsidRDefault="004B603C" w:rsidP="004B603C">
      <w:pPr>
        <w:numPr>
          <w:ilvl w:val="0"/>
          <w:numId w:val="20"/>
        </w:numPr>
        <w:ind w:left="284" w:hanging="284"/>
        <w:jc w:val="both"/>
        <w:rPr>
          <w:szCs w:val="24"/>
        </w:rPr>
      </w:pPr>
      <w:r>
        <w:t xml:space="preserve">Po zaplacení celé částky dle čl. V podá povinný nejpozději do 60 dnů návrh na vklad pozemkové služebnosti do katastru nemovitostí u Katastrálního úřadu pro Moravskoslezský kraj, katastrální pracoviště Ostrava </w:t>
      </w:r>
      <w:r>
        <w:rPr>
          <w:szCs w:val="24"/>
        </w:rPr>
        <w:t>(dále jen „katastr nemovitostí“)</w:t>
      </w:r>
      <w:r>
        <w:t xml:space="preserve">. Oprávněný z pozemkové služebnosti podpisem této smlouvy uděluje povinnému ve smyslu ustanovení § 441 a násl. občanského zákoníku plnou moc k podání návrhu na vklad služebnosti do katastru nemovitostí a </w:t>
      </w:r>
      <w:r>
        <w:rPr>
          <w:szCs w:val="24"/>
        </w:rPr>
        <w:t>dále aby jej zastupoval v řízení o povolení vkladu pozemkové služebnosti do katastru nemovitostí podle této smlouvy, a to včetně doručování veškeré korespondence, kromě doručování vyrozumění o povolení vkladu.</w:t>
      </w:r>
      <w:r>
        <w:rPr>
          <w:color w:val="FF0000"/>
          <w:szCs w:val="24"/>
        </w:rPr>
        <w:t xml:space="preserve"> </w:t>
      </w:r>
    </w:p>
    <w:p w14:paraId="4598A748" w14:textId="77777777" w:rsidR="004B603C" w:rsidRDefault="004B603C" w:rsidP="004B603C">
      <w:pPr>
        <w:jc w:val="both"/>
      </w:pPr>
    </w:p>
    <w:p w14:paraId="0C5659B7" w14:textId="77777777" w:rsidR="004B603C" w:rsidRDefault="004B603C" w:rsidP="004B603C">
      <w:pPr>
        <w:numPr>
          <w:ilvl w:val="0"/>
          <w:numId w:val="20"/>
        </w:numPr>
        <w:ind w:left="284" w:hanging="284"/>
        <w:jc w:val="both"/>
      </w:pPr>
      <w:r>
        <w:t>Pozemková služebnost bude do katastru nemovitostí zapsána na základě návrhu na vklad podaného u Katastrálního úřadu pro Moravskoslezský kraj, katastrální pracoviště Ostrava. Smluvní strany berou na vědomí, že služebnost nabude oprávněný z pozemkové služebnosti dnem vkladu služebnosti dle této smlouvy do katastru nemovitostí.</w:t>
      </w:r>
    </w:p>
    <w:p w14:paraId="67BC6BD0" w14:textId="77777777" w:rsidR="004B603C" w:rsidRDefault="004B603C" w:rsidP="004B603C">
      <w:pPr>
        <w:pStyle w:val="Zkladntext"/>
        <w:ind w:left="720"/>
      </w:pPr>
    </w:p>
    <w:p w14:paraId="4280FC74" w14:textId="77777777" w:rsidR="004B603C" w:rsidRDefault="004B603C" w:rsidP="004B603C">
      <w:pPr>
        <w:numPr>
          <w:ilvl w:val="0"/>
          <w:numId w:val="20"/>
        </w:numPr>
        <w:ind w:left="284" w:hanging="284"/>
        <w:jc w:val="both"/>
      </w:pPr>
      <w:r>
        <w:t>Pozemková služebnost bude vyznačena na příslušných listech vlastnictví smluvních stran. Správní poplatek za vklad práva pozemkové služebnosti uhradí oprávněný z pozemkové služebnosti.</w:t>
      </w:r>
    </w:p>
    <w:p w14:paraId="6961CB93" w14:textId="77777777" w:rsidR="004B603C" w:rsidRDefault="004B603C" w:rsidP="004B603C">
      <w:pPr>
        <w:jc w:val="both"/>
      </w:pPr>
    </w:p>
    <w:p w14:paraId="67CBB3A5" w14:textId="77777777" w:rsidR="004B603C" w:rsidRDefault="004B603C" w:rsidP="004B603C">
      <w:pPr>
        <w:numPr>
          <w:ilvl w:val="0"/>
          <w:numId w:val="20"/>
        </w:numPr>
        <w:ind w:left="284" w:hanging="284"/>
        <w:jc w:val="both"/>
        <w:rPr>
          <w:szCs w:val="24"/>
        </w:rPr>
      </w:pPr>
      <w:r>
        <w:t xml:space="preserve">Pro případ zamítnutí zápisu pozemkové služebnosti na základě této smlouvy katastrálním úřadem se smluvní strany zavazují učinit veškeré relevantní kroky k odstranění překážek provedení zápisu při zachování smyslu a účelu této smlouvy </w:t>
      </w:r>
      <w:r>
        <w:rPr>
          <w:szCs w:val="24"/>
        </w:rPr>
        <w:t xml:space="preserve">a dále se zavazují uzavřít novou smlouvu nebo dodatek stejného obsahu, který splní zákonné podmínky pro povolení vkladu. </w:t>
      </w:r>
      <w:r>
        <w:t xml:space="preserve"> </w:t>
      </w:r>
    </w:p>
    <w:p w14:paraId="0CB7BAB4" w14:textId="77777777" w:rsidR="004B603C" w:rsidRDefault="004B603C" w:rsidP="004B603C">
      <w:pPr>
        <w:jc w:val="both"/>
      </w:pPr>
    </w:p>
    <w:p w14:paraId="7F82453B" w14:textId="77777777" w:rsidR="004B603C" w:rsidRDefault="004B603C" w:rsidP="004B603C">
      <w:pPr>
        <w:numPr>
          <w:ilvl w:val="0"/>
          <w:numId w:val="20"/>
        </w:numPr>
        <w:ind w:left="284" w:hanging="284"/>
        <w:jc w:val="both"/>
      </w:pPr>
      <w:r>
        <w:t>Náklady spojené s vyhotovením této smlouvy, geometrického plánu a náklady spojené se správním poplatkem na vklad služebnosti do katastru nemovitostí se zavazuje uhradit oprávněný z pozemkové služebnosti.</w:t>
      </w:r>
    </w:p>
    <w:p w14:paraId="7684F7F5" w14:textId="77777777" w:rsidR="004B603C" w:rsidRDefault="004B603C" w:rsidP="004B603C">
      <w:pPr>
        <w:jc w:val="center"/>
      </w:pPr>
      <w:r>
        <w:lastRenderedPageBreak/>
        <w:t>Článek VIII</w:t>
      </w:r>
    </w:p>
    <w:p w14:paraId="6629670A" w14:textId="77777777" w:rsidR="004B603C" w:rsidRDefault="004B603C" w:rsidP="004B603C">
      <w:pPr>
        <w:jc w:val="center"/>
      </w:pPr>
      <w:r>
        <w:t>Doložka platnosti</w:t>
      </w:r>
    </w:p>
    <w:p w14:paraId="5D62E058" w14:textId="77777777" w:rsidR="004B603C" w:rsidRDefault="004B603C" w:rsidP="004B603C">
      <w:pPr>
        <w:jc w:val="center"/>
        <w:rPr>
          <w:b/>
          <w:sz w:val="28"/>
        </w:rPr>
      </w:pPr>
    </w:p>
    <w:p w14:paraId="35457785" w14:textId="54291EDA" w:rsidR="004B603C" w:rsidRDefault="004B603C" w:rsidP="004B603C">
      <w:pPr>
        <w:ind w:left="284"/>
        <w:jc w:val="both"/>
      </w:pPr>
      <w:r>
        <w:t>Uzavření této smlouvy bylo schváleno Radou města Havířova dne</w:t>
      </w:r>
      <w:r w:rsidR="005A1610">
        <w:t xml:space="preserve"> 31. 10. 2022</w:t>
      </w:r>
      <w:r>
        <w:t xml:space="preserve">, č. </w:t>
      </w:r>
      <w:proofErr w:type="gramStart"/>
      <w:r>
        <w:t xml:space="preserve">usnesení  </w:t>
      </w:r>
      <w:r w:rsidR="00BD77E9">
        <w:t>24</w:t>
      </w:r>
      <w:proofErr w:type="gramEnd"/>
      <w:r w:rsidR="00BD77E9">
        <w:t>/</w:t>
      </w:r>
      <w:r w:rsidR="00706D7F">
        <w:t>2</w:t>
      </w:r>
      <w:r>
        <w:t>RM/20</w:t>
      </w:r>
      <w:r w:rsidR="005A1610">
        <w:t>22, bod 1</w:t>
      </w:r>
      <w:r>
        <w:t>.</w:t>
      </w:r>
    </w:p>
    <w:p w14:paraId="45070434" w14:textId="77777777" w:rsidR="004B603C" w:rsidRDefault="004B603C" w:rsidP="004B603C">
      <w:r>
        <w:t xml:space="preserve">                                                               </w:t>
      </w:r>
    </w:p>
    <w:p w14:paraId="39392565" w14:textId="77777777" w:rsidR="004B603C" w:rsidRDefault="004B603C" w:rsidP="004B603C">
      <w:pPr>
        <w:rPr>
          <w:b/>
          <w:sz w:val="28"/>
        </w:rPr>
      </w:pPr>
      <w:r>
        <w:t xml:space="preserve">      </w:t>
      </w:r>
      <w:r>
        <w:rPr>
          <w:b/>
          <w:sz w:val="28"/>
        </w:rPr>
        <w:t xml:space="preserve"> </w:t>
      </w:r>
    </w:p>
    <w:p w14:paraId="605C59BF" w14:textId="77777777" w:rsidR="004B603C" w:rsidRDefault="004B603C" w:rsidP="004B603C">
      <w:pPr>
        <w:rPr>
          <w:szCs w:val="24"/>
        </w:rPr>
      </w:pPr>
      <w:r>
        <w:rPr>
          <w:b/>
          <w:sz w:val="28"/>
        </w:rPr>
        <w:t xml:space="preserve">                                                          </w:t>
      </w:r>
      <w:r>
        <w:rPr>
          <w:szCs w:val="24"/>
        </w:rPr>
        <w:t>Článek IX</w:t>
      </w:r>
    </w:p>
    <w:p w14:paraId="51EBEE38" w14:textId="77777777" w:rsidR="004B603C" w:rsidRDefault="004B603C" w:rsidP="004B603C">
      <w:pPr>
        <w:jc w:val="center"/>
        <w:rPr>
          <w:szCs w:val="24"/>
        </w:rPr>
      </w:pPr>
      <w:r>
        <w:rPr>
          <w:szCs w:val="24"/>
        </w:rPr>
        <w:t xml:space="preserve">  Závěrečná ujednání</w:t>
      </w:r>
    </w:p>
    <w:p w14:paraId="631EC185" w14:textId="77777777" w:rsidR="004B603C" w:rsidRDefault="004B603C" w:rsidP="004B603C">
      <w:pPr>
        <w:jc w:val="center"/>
        <w:rPr>
          <w:szCs w:val="24"/>
        </w:rPr>
      </w:pPr>
    </w:p>
    <w:p w14:paraId="2DF2E9BA" w14:textId="7A5CC6EE" w:rsidR="004B603C" w:rsidRDefault="004B603C" w:rsidP="004B603C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>Práva a povinnosti smluvních stran v této smlouvě neuvedená se řídí zák. č. 89/2012 Sb., občanským zákoníkem. Na práva stran vzniklá z této smlouvy či jejího porušení se neuplatní § 633 občanského zákoníku. Smluvní strany se dohodly, že lhůta podle § 633 odst. 1 občanského zákon</w:t>
      </w:r>
      <w:r w:rsidR="005A1610">
        <w:rPr>
          <w:szCs w:val="24"/>
        </w:rPr>
        <w:t>í</w:t>
      </w:r>
      <w:r>
        <w:rPr>
          <w:szCs w:val="24"/>
        </w:rPr>
        <w:t xml:space="preserve">ku se prodlužuje na 10 let. </w:t>
      </w:r>
    </w:p>
    <w:p w14:paraId="5AFD5950" w14:textId="77777777" w:rsidR="004B603C" w:rsidRDefault="004B603C" w:rsidP="004B603C">
      <w:pPr>
        <w:widowControl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4"/>
        </w:rPr>
      </w:pPr>
    </w:p>
    <w:p w14:paraId="44583C9C" w14:textId="77777777" w:rsidR="004B603C" w:rsidRDefault="004B603C" w:rsidP="004B603C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81A11C1" w14:textId="77777777" w:rsidR="004B603C" w:rsidRDefault="004B603C" w:rsidP="004B603C">
      <w:pPr>
        <w:ind w:left="284"/>
        <w:jc w:val="both"/>
        <w:rPr>
          <w:szCs w:val="24"/>
        </w:rPr>
      </w:pPr>
    </w:p>
    <w:p w14:paraId="6B27CDDC" w14:textId="77777777" w:rsidR="004B603C" w:rsidRDefault="004B603C" w:rsidP="004B603C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>Změnit nebo upravovat tuto smlouvu lze pouze písemnými, vzestupně číslovanými dodatky. Za písemnou formu nebude pro tento účel považována výměna e-mailových či jiných elektronických zpráv.</w:t>
      </w:r>
    </w:p>
    <w:p w14:paraId="71116C53" w14:textId="77777777" w:rsidR="004B603C" w:rsidRDefault="004B603C" w:rsidP="004B603C">
      <w:pPr>
        <w:pStyle w:val="Odstavecseseznamem"/>
        <w:ind w:left="0"/>
        <w:rPr>
          <w:color w:val="29A3FF"/>
          <w:szCs w:val="24"/>
        </w:rPr>
      </w:pPr>
    </w:p>
    <w:p w14:paraId="4475B2A6" w14:textId="45E2F1E4" w:rsidR="004B603C" w:rsidRPr="004B603C" w:rsidRDefault="004B603C" w:rsidP="004B603C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>Oprávněný z pozemkové služebnosti bere na vědomí, že tato smlouva bude vedena v evidenci smluv Magistrátu města Havířova. Oprávněný z pozemkové služebnosti prohlašuje, že skutečnosti uvedené ve smlouvě nepovažuje za obchodní tajemství a uděluje svolení k jejich užití a zveřejnění bez stanovení jakýchkoliv dalších podmínek.</w:t>
      </w:r>
    </w:p>
    <w:p w14:paraId="28DCE7D9" w14:textId="77777777" w:rsidR="004B603C" w:rsidRPr="004B603C" w:rsidRDefault="004B603C" w:rsidP="004B603C">
      <w:pPr>
        <w:pStyle w:val="Odstavecseseznamem"/>
        <w:rPr>
          <w:szCs w:val="24"/>
        </w:rPr>
      </w:pPr>
    </w:p>
    <w:p w14:paraId="38757D29" w14:textId="77777777" w:rsidR="004B603C" w:rsidRPr="004B603C" w:rsidRDefault="004B603C" w:rsidP="004B603C">
      <w:pPr>
        <w:widowControl/>
        <w:numPr>
          <w:ilvl w:val="0"/>
          <w:numId w:val="21"/>
        </w:numPr>
        <w:ind w:left="284" w:hanging="284"/>
        <w:jc w:val="both"/>
        <w:rPr>
          <w:szCs w:val="24"/>
        </w:rPr>
      </w:pPr>
      <w:bookmarkStart w:id="0" w:name="_Hlk52374555"/>
      <w:r w:rsidRPr="004B603C">
        <w:rPr>
          <w:szCs w:val="24"/>
        </w:rPr>
        <w:t xml:space="preserve">Tato </w:t>
      </w:r>
      <w:proofErr w:type="gramStart"/>
      <w:r w:rsidRPr="004B603C">
        <w:rPr>
          <w:szCs w:val="24"/>
        </w:rPr>
        <w:t>smlouva,  její</w:t>
      </w:r>
      <w:proofErr w:type="gramEnd"/>
      <w:r w:rsidRPr="004B603C">
        <w:rPr>
          <w:szCs w:val="24"/>
        </w:rPr>
        <w:t xml:space="preserve"> případné dodatky či dohody o ukončení tohoto smluvního vztahu  budou uveřejněny v Registru smluv na </w:t>
      </w:r>
      <w:hyperlink r:id="rId8" w:history="1">
        <w:r w:rsidRPr="004B603C">
          <w:rPr>
            <w:rStyle w:val="Hypertextovodkaz"/>
            <w:color w:val="auto"/>
          </w:rPr>
          <w:t>https://smlouvy.gov.cz/</w:t>
        </w:r>
      </w:hyperlink>
      <w:r w:rsidRPr="004B603C">
        <w:rPr>
          <w:szCs w:val="24"/>
        </w:rPr>
        <w:t>. Povinný zajistí zveřejnění smlouvy v Registru smluv do 15 pracovních dnů od uzavření této smlouvy.</w:t>
      </w:r>
    </w:p>
    <w:p w14:paraId="0E4F6617" w14:textId="77777777" w:rsidR="004B603C" w:rsidRPr="004B603C" w:rsidRDefault="004B603C" w:rsidP="004B603C">
      <w:pPr>
        <w:pStyle w:val="Normln0"/>
        <w:spacing w:line="228" w:lineRule="auto"/>
        <w:jc w:val="both"/>
        <w:rPr>
          <w:szCs w:val="24"/>
        </w:rPr>
      </w:pPr>
    </w:p>
    <w:p w14:paraId="170C2BD1" w14:textId="77777777" w:rsidR="004B603C" w:rsidRPr="004B603C" w:rsidRDefault="004B603C" w:rsidP="004B603C">
      <w:pPr>
        <w:widowControl/>
        <w:numPr>
          <w:ilvl w:val="0"/>
          <w:numId w:val="21"/>
        </w:numPr>
        <w:ind w:left="284" w:hanging="284"/>
        <w:jc w:val="both"/>
        <w:rPr>
          <w:szCs w:val="24"/>
        </w:rPr>
      </w:pPr>
      <w:r w:rsidRPr="004B603C">
        <w:rPr>
          <w:szCs w:val="24"/>
        </w:rPr>
        <w:t>Tato smlouva nabývá platnosti dnem jejího podpisu smluvní stranou, která ji podepisuje jako druhá v pořadí, tj. dnem uzavření. Účinnosti tato smlouva nabývá dnem uveřejnění v Registru smluv.</w:t>
      </w:r>
    </w:p>
    <w:bookmarkEnd w:id="0"/>
    <w:p w14:paraId="48F9B1E3" w14:textId="77777777" w:rsidR="004B603C" w:rsidRPr="004B603C" w:rsidRDefault="004B603C" w:rsidP="004B603C">
      <w:pPr>
        <w:jc w:val="both"/>
        <w:rPr>
          <w:szCs w:val="24"/>
        </w:rPr>
      </w:pPr>
    </w:p>
    <w:p w14:paraId="2E2A3DD0" w14:textId="77777777" w:rsidR="004B603C" w:rsidRDefault="004B603C" w:rsidP="004B603C">
      <w:pPr>
        <w:widowControl/>
        <w:numPr>
          <w:ilvl w:val="0"/>
          <w:numId w:val="21"/>
        </w:numPr>
        <w:ind w:left="284" w:hanging="284"/>
        <w:jc w:val="both"/>
        <w:rPr>
          <w:szCs w:val="24"/>
        </w:rPr>
      </w:pPr>
      <w:r>
        <w:rPr>
          <w:i/>
          <w:iCs/>
          <w:color w:val="29A3FF"/>
          <w:sz w:val="20"/>
        </w:rPr>
        <w:t> </w:t>
      </w:r>
      <w:r>
        <w:rPr>
          <w:szCs w:val="24"/>
        </w:rPr>
        <w:t xml:space="preserve">Tato smlouva je sepsána v 3 vyhotoveních, z nichž jedno je určeno pro účely vkladu služebnosti do katastru nemovitostí a po jednom vyhotovení </w:t>
      </w:r>
      <w:proofErr w:type="gramStart"/>
      <w:r>
        <w:rPr>
          <w:szCs w:val="24"/>
        </w:rPr>
        <w:t>obdrží</w:t>
      </w:r>
      <w:proofErr w:type="gramEnd"/>
      <w:r>
        <w:rPr>
          <w:szCs w:val="24"/>
        </w:rPr>
        <w:t xml:space="preserve"> každá smluvní strana této smlouvy.</w:t>
      </w:r>
    </w:p>
    <w:p w14:paraId="25922111" w14:textId="77777777" w:rsidR="004B603C" w:rsidRDefault="004B603C" w:rsidP="004B603C">
      <w:pPr>
        <w:pStyle w:val="NormlnIMP"/>
        <w:spacing w:line="240" w:lineRule="auto"/>
        <w:ind w:left="3600" w:firstLine="720"/>
        <w:jc w:val="both"/>
        <w:rPr>
          <w:szCs w:val="24"/>
        </w:rPr>
      </w:pPr>
    </w:p>
    <w:p w14:paraId="720B4E1B" w14:textId="75FF69FA" w:rsidR="004B603C" w:rsidRDefault="004B603C" w:rsidP="004B603C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>Obě smluvní strany shodně prohlašují, že uzavření této smlouvy je výsledkem jednání stran, každá ze stran měla příležitost ovlivnit obsah této smlouvy a s obsahem této smlouvy souhlasí, což potvrzují svým podpisem.</w:t>
      </w:r>
    </w:p>
    <w:p w14:paraId="031C11F8" w14:textId="77777777" w:rsidR="00B31561" w:rsidRDefault="00B31561" w:rsidP="00B31561">
      <w:pPr>
        <w:pStyle w:val="Odstavecseseznamem"/>
        <w:rPr>
          <w:szCs w:val="24"/>
        </w:rPr>
      </w:pPr>
    </w:p>
    <w:p w14:paraId="62918159" w14:textId="66EA1A61" w:rsidR="00B31561" w:rsidRDefault="00B31561" w:rsidP="00B3156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E02D96D" w14:textId="0E5C0171" w:rsidR="00B31561" w:rsidRDefault="00B31561" w:rsidP="00B3156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7AB01387" w14:textId="77777777" w:rsidR="00B31561" w:rsidRDefault="00B31561" w:rsidP="00B3156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6C06635" w14:textId="77777777" w:rsidR="004B603C" w:rsidRDefault="004B603C" w:rsidP="004B603C">
      <w:pPr>
        <w:pStyle w:val="NormlnIMP"/>
        <w:spacing w:line="240" w:lineRule="auto"/>
        <w:jc w:val="both"/>
        <w:rPr>
          <w:szCs w:val="24"/>
        </w:rPr>
      </w:pPr>
    </w:p>
    <w:p w14:paraId="29E4C1FB" w14:textId="0F1D8547" w:rsidR="004B603C" w:rsidRPr="004B603C" w:rsidRDefault="004B603C" w:rsidP="0071544D">
      <w:pPr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4"/>
        </w:rPr>
      </w:pPr>
      <w:r>
        <w:lastRenderedPageBreak/>
        <w:t xml:space="preserve">Nedílnou součástí této smlouvy je příloha </w:t>
      </w:r>
      <w:proofErr w:type="gramStart"/>
      <w:r>
        <w:t>č- 1</w:t>
      </w:r>
      <w:proofErr w:type="gramEnd"/>
      <w:r>
        <w:t>-</w:t>
      </w:r>
      <w:r w:rsidRPr="004B603C">
        <w:rPr>
          <w:szCs w:val="24"/>
        </w:rPr>
        <w:t xml:space="preserve"> </w:t>
      </w:r>
      <w:r>
        <w:t>geometrický plán, ve kterém je vyznačen rozsah pozemkové služebnosti</w:t>
      </w:r>
      <w:r>
        <w:rPr>
          <w:szCs w:val="24"/>
        </w:rPr>
        <w:t>.</w:t>
      </w:r>
    </w:p>
    <w:p w14:paraId="04B46095" w14:textId="47F272E7" w:rsidR="006A0671" w:rsidRDefault="004B603C" w:rsidP="004B603C">
      <w:pPr>
        <w:jc w:val="center"/>
      </w:pPr>
      <w:r>
        <w:rPr>
          <w:szCs w:val="24"/>
        </w:rPr>
        <w:t xml:space="preserve">    </w:t>
      </w:r>
    </w:p>
    <w:p w14:paraId="44E82AC7" w14:textId="77777777" w:rsidR="006A0671" w:rsidRDefault="006A0671" w:rsidP="00F120E3">
      <w:pPr>
        <w:widowControl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4"/>
        </w:rPr>
      </w:pPr>
    </w:p>
    <w:p w14:paraId="25122F49" w14:textId="18007012" w:rsidR="006A0671" w:rsidRDefault="006C2655" w:rsidP="006C2655">
      <w:r>
        <w:t xml:space="preserve">V </w:t>
      </w:r>
      <w:proofErr w:type="gramStart"/>
      <w:r>
        <w:t>Hav</w:t>
      </w:r>
      <w:r w:rsidR="006A0671">
        <w:t>ířově  dne</w:t>
      </w:r>
      <w:proofErr w:type="gramEnd"/>
      <w:r>
        <w:t xml:space="preserve"> 23. 11. 2022</w:t>
      </w:r>
      <w:r w:rsidR="006A0671">
        <w:tab/>
      </w:r>
      <w:r w:rsidR="006A0671">
        <w:tab/>
      </w:r>
      <w:r w:rsidR="006A0671">
        <w:tab/>
      </w:r>
      <w:r w:rsidR="006A0671">
        <w:tab/>
      </w:r>
      <w:r w:rsidR="00851B0B">
        <w:t xml:space="preserve"> </w:t>
      </w:r>
      <w:r w:rsidR="006A0671">
        <w:t>V Havířově</w:t>
      </w:r>
      <w:r w:rsidR="006A0671">
        <w:rPr>
          <w:b/>
        </w:rPr>
        <w:t xml:space="preserve"> </w:t>
      </w:r>
      <w:r w:rsidR="006A0671">
        <w:t>dne</w:t>
      </w:r>
      <w:r>
        <w:t xml:space="preserve">  9. 1. 2023</w:t>
      </w:r>
    </w:p>
    <w:p w14:paraId="45ACD079" w14:textId="0EA59FCC" w:rsidR="006A0671" w:rsidRDefault="006A0671" w:rsidP="006A0671">
      <w:pPr>
        <w:ind w:left="2124" w:hanging="2124"/>
      </w:pPr>
      <w:r>
        <w:t>Za povinného:</w:t>
      </w:r>
      <w:r>
        <w:tab/>
        <w:t xml:space="preserve">            </w:t>
      </w:r>
      <w:r>
        <w:tab/>
      </w:r>
      <w:r>
        <w:tab/>
      </w:r>
      <w:r>
        <w:tab/>
        <w:t xml:space="preserve">             Oprávněn</w:t>
      </w:r>
      <w:r w:rsidR="00070E00">
        <w:t>ý</w:t>
      </w:r>
      <w:r>
        <w:t xml:space="preserve"> z</w:t>
      </w:r>
      <w:r w:rsidR="00851B0B">
        <w:t> </w:t>
      </w:r>
      <w:r>
        <w:t>pozemkové</w:t>
      </w:r>
      <w:r w:rsidR="00851B0B">
        <w:t xml:space="preserve">                          </w:t>
      </w:r>
      <w:r w:rsidR="00851B0B">
        <w:br/>
        <w:t xml:space="preserve">                                                            služebnosti</w:t>
      </w:r>
      <w:r>
        <w:t xml:space="preserve">          </w:t>
      </w:r>
      <w:r>
        <w:br/>
      </w:r>
    </w:p>
    <w:p w14:paraId="11C67A57" w14:textId="77777777" w:rsidR="006A0671" w:rsidRDefault="006A0671" w:rsidP="006A0671">
      <w:pPr>
        <w:pStyle w:val="NormlnIMP"/>
        <w:spacing w:line="240" w:lineRule="auto"/>
      </w:pPr>
    </w:p>
    <w:p w14:paraId="065020EB" w14:textId="77777777" w:rsidR="006A0671" w:rsidRDefault="006A0671" w:rsidP="006A0671">
      <w:pPr>
        <w:pStyle w:val="NormlnIMP"/>
        <w:spacing w:line="240" w:lineRule="auto"/>
      </w:pPr>
      <w:r>
        <w:t xml:space="preserve">  ............................................                                                  ...............................................</w:t>
      </w:r>
    </w:p>
    <w:p w14:paraId="4B0B8B85" w14:textId="6DBBA5BA" w:rsidR="006A0671" w:rsidRDefault="005C3F84" w:rsidP="006A0671">
      <w:pPr>
        <w:ind w:left="284" w:hanging="284"/>
        <w:rPr>
          <w:szCs w:val="24"/>
        </w:rPr>
      </w:pPr>
      <w:r>
        <w:t xml:space="preserve">  Ing. Ondřej Baránek</w:t>
      </w:r>
      <w:r w:rsidR="006A0671">
        <w:t xml:space="preserve">   </w:t>
      </w:r>
      <w:r w:rsidR="006C2655">
        <w:t>v. r.</w:t>
      </w:r>
      <w:r w:rsidR="006A0671">
        <w:t xml:space="preserve">                                 </w:t>
      </w:r>
      <w:r w:rsidR="009567D5">
        <w:t xml:space="preserve">           </w:t>
      </w:r>
      <w:r w:rsidR="00496810">
        <w:t xml:space="preserve"> </w:t>
      </w:r>
      <w:r w:rsidR="00BA1867">
        <w:t xml:space="preserve">       </w:t>
      </w:r>
      <w:r w:rsidR="005A1610">
        <w:t xml:space="preserve">Ing. Petr </w:t>
      </w:r>
      <w:proofErr w:type="spellStart"/>
      <w:r w:rsidR="005A1610">
        <w:t>Santarius</w:t>
      </w:r>
      <w:proofErr w:type="spellEnd"/>
      <w:r w:rsidR="006C2655">
        <w:t xml:space="preserve">   v. r.</w:t>
      </w:r>
    </w:p>
    <w:p w14:paraId="14F45758" w14:textId="4FEF4A64" w:rsidR="006A0671" w:rsidRDefault="006A0671" w:rsidP="006A0671">
      <w:pPr>
        <w:ind w:left="284" w:hanging="284"/>
        <w:rPr>
          <w:szCs w:val="24"/>
        </w:rPr>
      </w:pPr>
      <w:r>
        <w:rPr>
          <w:szCs w:val="24"/>
        </w:rPr>
        <w:t xml:space="preserve">  náměstek primátor</w:t>
      </w:r>
      <w:r w:rsidR="005C3F84">
        <w:rPr>
          <w:szCs w:val="24"/>
        </w:rPr>
        <w:t>a</w:t>
      </w:r>
      <w:r>
        <w:rPr>
          <w:szCs w:val="24"/>
        </w:rPr>
        <w:t xml:space="preserve"> pro</w:t>
      </w:r>
      <w:r w:rsidR="00070E00">
        <w:rPr>
          <w:szCs w:val="24"/>
        </w:rPr>
        <w:t xml:space="preserve">                                                        jednatel</w:t>
      </w:r>
    </w:p>
    <w:p w14:paraId="7CC77F44" w14:textId="77777777" w:rsidR="006A0671" w:rsidRDefault="006A0671" w:rsidP="006A0671">
      <w:pPr>
        <w:ind w:left="284" w:hanging="284"/>
        <w:rPr>
          <w:szCs w:val="24"/>
        </w:rPr>
      </w:pPr>
      <w:r>
        <w:rPr>
          <w:szCs w:val="24"/>
        </w:rPr>
        <w:t xml:space="preserve">  ekonomiku a správu majetku            </w:t>
      </w:r>
    </w:p>
    <w:p w14:paraId="0C6A4BAB" w14:textId="77777777" w:rsidR="006A0671" w:rsidRDefault="006A0671" w:rsidP="006A0671">
      <w:pPr>
        <w:ind w:left="284" w:hanging="284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4E58B40" w14:textId="23370D3A" w:rsidR="00070E00" w:rsidRDefault="006A0671" w:rsidP="00070E00">
      <w:pPr>
        <w:ind w:firstLine="708"/>
      </w:pPr>
      <w:r>
        <w:t xml:space="preserve">                                                                              </w:t>
      </w:r>
    </w:p>
    <w:p w14:paraId="551C15ED" w14:textId="255EEA23" w:rsidR="006A0671" w:rsidRDefault="00BA1867" w:rsidP="006A0671">
      <w:pPr>
        <w:ind w:left="284" w:hanging="284"/>
        <w:rPr>
          <w:szCs w:val="24"/>
        </w:rPr>
      </w:pPr>
      <w:r>
        <w:t xml:space="preserve">   </w:t>
      </w:r>
    </w:p>
    <w:p w14:paraId="318212B8" w14:textId="77777777" w:rsidR="006A0671" w:rsidRDefault="006A0671" w:rsidP="006A0671">
      <w:pPr>
        <w:ind w:firstLine="708"/>
      </w:pPr>
    </w:p>
    <w:p w14:paraId="6614ECB7" w14:textId="77777777" w:rsidR="006A0671" w:rsidRDefault="006A0671" w:rsidP="006A0671">
      <w:pPr>
        <w:jc w:val="center"/>
      </w:pPr>
    </w:p>
    <w:p w14:paraId="4BCA1A72" w14:textId="77777777" w:rsidR="00983A95" w:rsidRDefault="00983A95" w:rsidP="0075613E">
      <w:pPr>
        <w:jc w:val="center"/>
      </w:pPr>
    </w:p>
    <w:sectPr w:rsidR="00983A95" w:rsidSect="005D13CC"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4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334D" w14:textId="77777777" w:rsidR="001B595E" w:rsidRDefault="001B595E" w:rsidP="003F541A">
      <w:r>
        <w:separator/>
      </w:r>
    </w:p>
  </w:endnote>
  <w:endnote w:type="continuationSeparator" w:id="0">
    <w:p w14:paraId="117BF2E6" w14:textId="77777777" w:rsidR="001B595E" w:rsidRDefault="001B595E" w:rsidP="003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57CC" w14:textId="77777777" w:rsidR="00E2655D" w:rsidRDefault="002725D2" w:rsidP="00250E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65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F80872" w14:textId="77777777" w:rsidR="00E2655D" w:rsidRDefault="00E265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AEA0" w14:textId="77777777" w:rsidR="00E2655D" w:rsidRDefault="002725D2" w:rsidP="00250E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65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1328">
      <w:rPr>
        <w:rStyle w:val="slostrnky"/>
        <w:noProof/>
      </w:rPr>
      <w:t>3</w:t>
    </w:r>
    <w:r>
      <w:rPr>
        <w:rStyle w:val="slostrnky"/>
      </w:rPr>
      <w:fldChar w:fldCharType="end"/>
    </w:r>
  </w:p>
  <w:p w14:paraId="7BB83A24" w14:textId="77777777" w:rsidR="00E2655D" w:rsidRDefault="00E26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CD8A" w14:textId="77777777" w:rsidR="001B595E" w:rsidRDefault="001B595E" w:rsidP="003F541A">
      <w:r>
        <w:separator/>
      </w:r>
    </w:p>
  </w:footnote>
  <w:footnote w:type="continuationSeparator" w:id="0">
    <w:p w14:paraId="4C6AD872" w14:textId="77777777" w:rsidR="001B595E" w:rsidRDefault="001B595E" w:rsidP="003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AB3"/>
    <w:multiLevelType w:val="hybridMultilevel"/>
    <w:tmpl w:val="50F07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A75"/>
    <w:multiLevelType w:val="hybridMultilevel"/>
    <w:tmpl w:val="9284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431"/>
    <w:multiLevelType w:val="hybridMultilevel"/>
    <w:tmpl w:val="F81CE066"/>
    <w:lvl w:ilvl="0" w:tplc="62F85A34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B416BE"/>
    <w:multiLevelType w:val="hybridMultilevel"/>
    <w:tmpl w:val="4ADA1B56"/>
    <w:lvl w:ilvl="0" w:tplc="8A86AA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6763C70"/>
    <w:multiLevelType w:val="hybridMultilevel"/>
    <w:tmpl w:val="9284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1487"/>
    <w:multiLevelType w:val="hybridMultilevel"/>
    <w:tmpl w:val="72886A8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8E06EC7"/>
    <w:multiLevelType w:val="hybridMultilevel"/>
    <w:tmpl w:val="54D4B6CC"/>
    <w:lvl w:ilvl="0" w:tplc="62D052E6">
      <w:start w:val="5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669E3"/>
    <w:multiLevelType w:val="hybridMultilevel"/>
    <w:tmpl w:val="E1924944"/>
    <w:lvl w:ilvl="0" w:tplc="541E6416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946F8F"/>
    <w:multiLevelType w:val="hybridMultilevel"/>
    <w:tmpl w:val="E8C2E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2E29"/>
    <w:multiLevelType w:val="hybridMultilevel"/>
    <w:tmpl w:val="13AE39AC"/>
    <w:lvl w:ilvl="0" w:tplc="541E6416">
      <w:start w:val="1"/>
      <w:numFmt w:val="decimal"/>
      <w:lvlText w:val="%1."/>
      <w:lvlJc w:val="righ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F6945C9"/>
    <w:multiLevelType w:val="hybridMultilevel"/>
    <w:tmpl w:val="6430FBF6"/>
    <w:lvl w:ilvl="0" w:tplc="95C89732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8A86D3A"/>
    <w:multiLevelType w:val="hybridMultilevel"/>
    <w:tmpl w:val="369A27AA"/>
    <w:lvl w:ilvl="0" w:tplc="482E8E7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5D5836FB"/>
    <w:multiLevelType w:val="hybridMultilevel"/>
    <w:tmpl w:val="1194BB76"/>
    <w:lvl w:ilvl="0" w:tplc="6CAC7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72BAA"/>
    <w:multiLevelType w:val="hybridMultilevel"/>
    <w:tmpl w:val="CC72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7019"/>
    <w:multiLevelType w:val="hybridMultilevel"/>
    <w:tmpl w:val="595EEDD4"/>
    <w:lvl w:ilvl="0" w:tplc="807CBBD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6790338"/>
    <w:multiLevelType w:val="hybridMultilevel"/>
    <w:tmpl w:val="E8A6DCF2"/>
    <w:lvl w:ilvl="0" w:tplc="BD04B3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01C2C"/>
    <w:multiLevelType w:val="hybridMultilevel"/>
    <w:tmpl w:val="6AE67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E1091"/>
    <w:multiLevelType w:val="hybridMultilevel"/>
    <w:tmpl w:val="8864D1AA"/>
    <w:lvl w:ilvl="0" w:tplc="983E1F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74F26"/>
    <w:multiLevelType w:val="hybridMultilevel"/>
    <w:tmpl w:val="472CD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A7C1F"/>
    <w:multiLevelType w:val="hybridMultilevel"/>
    <w:tmpl w:val="9284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192989">
    <w:abstractNumId w:val="19"/>
  </w:num>
  <w:num w:numId="2" w16cid:durableId="1120762113">
    <w:abstractNumId w:val="17"/>
  </w:num>
  <w:num w:numId="3" w16cid:durableId="893783687">
    <w:abstractNumId w:val="4"/>
  </w:num>
  <w:num w:numId="4" w16cid:durableId="1893534545">
    <w:abstractNumId w:val="5"/>
  </w:num>
  <w:num w:numId="5" w16cid:durableId="1553688754">
    <w:abstractNumId w:val="12"/>
  </w:num>
  <w:num w:numId="6" w16cid:durableId="560096818">
    <w:abstractNumId w:val="2"/>
  </w:num>
  <w:num w:numId="7" w16cid:durableId="186791682">
    <w:abstractNumId w:val="11"/>
  </w:num>
  <w:num w:numId="8" w16cid:durableId="1251692935">
    <w:abstractNumId w:val="14"/>
  </w:num>
  <w:num w:numId="9" w16cid:durableId="654845347">
    <w:abstractNumId w:val="9"/>
  </w:num>
  <w:num w:numId="10" w16cid:durableId="1403067615">
    <w:abstractNumId w:val="1"/>
  </w:num>
  <w:num w:numId="11" w16cid:durableId="1952666068">
    <w:abstractNumId w:val="0"/>
  </w:num>
  <w:num w:numId="12" w16cid:durableId="1884096399">
    <w:abstractNumId w:val="16"/>
  </w:num>
  <w:num w:numId="13" w16cid:durableId="423503566">
    <w:abstractNumId w:val="7"/>
  </w:num>
  <w:num w:numId="14" w16cid:durableId="1096946138">
    <w:abstractNumId w:val="3"/>
  </w:num>
  <w:num w:numId="15" w16cid:durableId="1097408665">
    <w:abstractNumId w:val="13"/>
  </w:num>
  <w:num w:numId="16" w16cid:durableId="1429809499">
    <w:abstractNumId w:val="8"/>
  </w:num>
  <w:num w:numId="17" w16cid:durableId="367146174">
    <w:abstractNumId w:val="18"/>
  </w:num>
  <w:num w:numId="18" w16cid:durableId="1286039942">
    <w:abstractNumId w:val="10"/>
  </w:num>
  <w:num w:numId="19" w16cid:durableId="3324167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984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18219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6296342">
    <w:abstractNumId w:val="15"/>
  </w:num>
  <w:num w:numId="23" w16cid:durableId="2904104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41"/>
    <w:rsid w:val="000021A4"/>
    <w:rsid w:val="000077EF"/>
    <w:rsid w:val="0001180B"/>
    <w:rsid w:val="0001346F"/>
    <w:rsid w:val="000230D5"/>
    <w:rsid w:val="000232AC"/>
    <w:rsid w:val="000305C2"/>
    <w:rsid w:val="0003316D"/>
    <w:rsid w:val="000372ED"/>
    <w:rsid w:val="000412B8"/>
    <w:rsid w:val="000431EE"/>
    <w:rsid w:val="00043D12"/>
    <w:rsid w:val="00050484"/>
    <w:rsid w:val="00060139"/>
    <w:rsid w:val="00070E00"/>
    <w:rsid w:val="00077BB7"/>
    <w:rsid w:val="00081C7C"/>
    <w:rsid w:val="00083A41"/>
    <w:rsid w:val="000A0774"/>
    <w:rsid w:val="000B2E39"/>
    <w:rsid w:val="000C4BF0"/>
    <w:rsid w:val="000E3A59"/>
    <w:rsid w:val="000F1328"/>
    <w:rsid w:val="000F1B83"/>
    <w:rsid w:val="000F4F8D"/>
    <w:rsid w:val="00101102"/>
    <w:rsid w:val="00103B08"/>
    <w:rsid w:val="00114904"/>
    <w:rsid w:val="00121115"/>
    <w:rsid w:val="00126BB0"/>
    <w:rsid w:val="001320A6"/>
    <w:rsid w:val="00133674"/>
    <w:rsid w:val="001356F7"/>
    <w:rsid w:val="00135741"/>
    <w:rsid w:val="00136FB2"/>
    <w:rsid w:val="0015173E"/>
    <w:rsid w:val="001528CC"/>
    <w:rsid w:val="00153361"/>
    <w:rsid w:val="001544BA"/>
    <w:rsid w:val="00154EBF"/>
    <w:rsid w:val="00161179"/>
    <w:rsid w:val="00165DD2"/>
    <w:rsid w:val="00172206"/>
    <w:rsid w:val="00182F39"/>
    <w:rsid w:val="001842F8"/>
    <w:rsid w:val="00196F7A"/>
    <w:rsid w:val="001A4E29"/>
    <w:rsid w:val="001B595E"/>
    <w:rsid w:val="001B6BF1"/>
    <w:rsid w:val="001C43EA"/>
    <w:rsid w:val="001C60B0"/>
    <w:rsid w:val="001D6514"/>
    <w:rsid w:val="001E064F"/>
    <w:rsid w:val="001E163E"/>
    <w:rsid w:val="001F47B1"/>
    <w:rsid w:val="001F5D83"/>
    <w:rsid w:val="001F7F0A"/>
    <w:rsid w:val="00210ECE"/>
    <w:rsid w:val="00211450"/>
    <w:rsid w:val="00214844"/>
    <w:rsid w:val="00216F22"/>
    <w:rsid w:val="00230E60"/>
    <w:rsid w:val="00237A44"/>
    <w:rsid w:val="00241260"/>
    <w:rsid w:val="0024355E"/>
    <w:rsid w:val="002462E8"/>
    <w:rsid w:val="00250E7C"/>
    <w:rsid w:val="0025365D"/>
    <w:rsid w:val="00254A10"/>
    <w:rsid w:val="00255307"/>
    <w:rsid w:val="00255899"/>
    <w:rsid w:val="0026062B"/>
    <w:rsid w:val="002725D2"/>
    <w:rsid w:val="002836C1"/>
    <w:rsid w:val="0028568F"/>
    <w:rsid w:val="0028676D"/>
    <w:rsid w:val="002A6190"/>
    <w:rsid w:val="002B1DD0"/>
    <w:rsid w:val="002B7C42"/>
    <w:rsid w:val="002C6600"/>
    <w:rsid w:val="002D224F"/>
    <w:rsid w:val="002E5526"/>
    <w:rsid w:val="002F18EB"/>
    <w:rsid w:val="00311D45"/>
    <w:rsid w:val="00312B38"/>
    <w:rsid w:val="00321C91"/>
    <w:rsid w:val="003326A3"/>
    <w:rsid w:val="003372FC"/>
    <w:rsid w:val="0034750D"/>
    <w:rsid w:val="0034774C"/>
    <w:rsid w:val="00353A18"/>
    <w:rsid w:val="00356D4D"/>
    <w:rsid w:val="00356E6D"/>
    <w:rsid w:val="003575CC"/>
    <w:rsid w:val="00360D05"/>
    <w:rsid w:val="00361749"/>
    <w:rsid w:val="0036246B"/>
    <w:rsid w:val="00364660"/>
    <w:rsid w:val="00384890"/>
    <w:rsid w:val="003A3148"/>
    <w:rsid w:val="003B3457"/>
    <w:rsid w:val="003B3E06"/>
    <w:rsid w:val="003C07F3"/>
    <w:rsid w:val="003C4B0A"/>
    <w:rsid w:val="003C642C"/>
    <w:rsid w:val="003D0B45"/>
    <w:rsid w:val="003D562A"/>
    <w:rsid w:val="003D6165"/>
    <w:rsid w:val="003D6F7C"/>
    <w:rsid w:val="003D7049"/>
    <w:rsid w:val="003E18AF"/>
    <w:rsid w:val="003E1F69"/>
    <w:rsid w:val="003E289A"/>
    <w:rsid w:val="003F30CF"/>
    <w:rsid w:val="003F541A"/>
    <w:rsid w:val="003F6A05"/>
    <w:rsid w:val="004204A3"/>
    <w:rsid w:val="004257FE"/>
    <w:rsid w:val="00427067"/>
    <w:rsid w:val="00433451"/>
    <w:rsid w:val="00453D3C"/>
    <w:rsid w:val="00456371"/>
    <w:rsid w:val="00457EB5"/>
    <w:rsid w:val="00484472"/>
    <w:rsid w:val="00484925"/>
    <w:rsid w:val="00485459"/>
    <w:rsid w:val="00485A63"/>
    <w:rsid w:val="00486FD7"/>
    <w:rsid w:val="00493357"/>
    <w:rsid w:val="00494728"/>
    <w:rsid w:val="00496810"/>
    <w:rsid w:val="004A0973"/>
    <w:rsid w:val="004A14D7"/>
    <w:rsid w:val="004A3CC4"/>
    <w:rsid w:val="004A6408"/>
    <w:rsid w:val="004A768E"/>
    <w:rsid w:val="004B603C"/>
    <w:rsid w:val="004C25CA"/>
    <w:rsid w:val="004C5B13"/>
    <w:rsid w:val="004D0A4F"/>
    <w:rsid w:val="004E29C7"/>
    <w:rsid w:val="004E3B96"/>
    <w:rsid w:val="004F4EE2"/>
    <w:rsid w:val="0050413F"/>
    <w:rsid w:val="00504CA3"/>
    <w:rsid w:val="00510CC1"/>
    <w:rsid w:val="005203F7"/>
    <w:rsid w:val="00521F7F"/>
    <w:rsid w:val="005223D6"/>
    <w:rsid w:val="00522F9E"/>
    <w:rsid w:val="00530422"/>
    <w:rsid w:val="00534796"/>
    <w:rsid w:val="005405EB"/>
    <w:rsid w:val="00546F8F"/>
    <w:rsid w:val="0055105B"/>
    <w:rsid w:val="0056133F"/>
    <w:rsid w:val="00561E02"/>
    <w:rsid w:val="00570B7E"/>
    <w:rsid w:val="0057320E"/>
    <w:rsid w:val="00580D45"/>
    <w:rsid w:val="005849C6"/>
    <w:rsid w:val="0058607F"/>
    <w:rsid w:val="00586D52"/>
    <w:rsid w:val="00587FAC"/>
    <w:rsid w:val="00593AB6"/>
    <w:rsid w:val="00594C57"/>
    <w:rsid w:val="005958DE"/>
    <w:rsid w:val="00597EA5"/>
    <w:rsid w:val="005A1610"/>
    <w:rsid w:val="005B7B68"/>
    <w:rsid w:val="005C0287"/>
    <w:rsid w:val="005C3001"/>
    <w:rsid w:val="005C3F84"/>
    <w:rsid w:val="005D13CC"/>
    <w:rsid w:val="005E1CEB"/>
    <w:rsid w:val="005E3184"/>
    <w:rsid w:val="005E402B"/>
    <w:rsid w:val="005E5947"/>
    <w:rsid w:val="005F2D0E"/>
    <w:rsid w:val="005F5FEC"/>
    <w:rsid w:val="00601BF3"/>
    <w:rsid w:val="00604E13"/>
    <w:rsid w:val="00605CD9"/>
    <w:rsid w:val="00610E11"/>
    <w:rsid w:val="00613ED8"/>
    <w:rsid w:val="0062072B"/>
    <w:rsid w:val="00631374"/>
    <w:rsid w:val="006332AB"/>
    <w:rsid w:val="00635DD0"/>
    <w:rsid w:val="00643CDC"/>
    <w:rsid w:val="00645D9D"/>
    <w:rsid w:val="006469CB"/>
    <w:rsid w:val="00654DFA"/>
    <w:rsid w:val="00657567"/>
    <w:rsid w:val="0066197E"/>
    <w:rsid w:val="00663299"/>
    <w:rsid w:val="00681333"/>
    <w:rsid w:val="00686E4B"/>
    <w:rsid w:val="006A0671"/>
    <w:rsid w:val="006A24AA"/>
    <w:rsid w:val="006A55C0"/>
    <w:rsid w:val="006B29E9"/>
    <w:rsid w:val="006C2655"/>
    <w:rsid w:val="006C29F8"/>
    <w:rsid w:val="006C2AB4"/>
    <w:rsid w:val="006C482C"/>
    <w:rsid w:val="006C4BE7"/>
    <w:rsid w:val="006C6196"/>
    <w:rsid w:val="006C7DC6"/>
    <w:rsid w:val="006D4D74"/>
    <w:rsid w:val="006D53D1"/>
    <w:rsid w:val="006D578A"/>
    <w:rsid w:val="006E1DAF"/>
    <w:rsid w:val="006E4CD8"/>
    <w:rsid w:val="006E53E5"/>
    <w:rsid w:val="006E6F55"/>
    <w:rsid w:val="006F3D9F"/>
    <w:rsid w:val="006F3F83"/>
    <w:rsid w:val="006F60BF"/>
    <w:rsid w:val="00706D7F"/>
    <w:rsid w:val="00707ECC"/>
    <w:rsid w:val="00710F3B"/>
    <w:rsid w:val="00710FA9"/>
    <w:rsid w:val="00717623"/>
    <w:rsid w:val="007225EC"/>
    <w:rsid w:val="00727A27"/>
    <w:rsid w:val="00730012"/>
    <w:rsid w:val="0073020A"/>
    <w:rsid w:val="00736A1D"/>
    <w:rsid w:val="00741164"/>
    <w:rsid w:val="007423DC"/>
    <w:rsid w:val="0075613E"/>
    <w:rsid w:val="00760C48"/>
    <w:rsid w:val="00761A28"/>
    <w:rsid w:val="007736C3"/>
    <w:rsid w:val="0078788A"/>
    <w:rsid w:val="0079523D"/>
    <w:rsid w:val="007972E7"/>
    <w:rsid w:val="007A083D"/>
    <w:rsid w:val="007A26E3"/>
    <w:rsid w:val="007A4BF2"/>
    <w:rsid w:val="007B0814"/>
    <w:rsid w:val="007B6AB5"/>
    <w:rsid w:val="007C2570"/>
    <w:rsid w:val="007C4D45"/>
    <w:rsid w:val="007C7B47"/>
    <w:rsid w:val="007D05F6"/>
    <w:rsid w:val="007E2C41"/>
    <w:rsid w:val="007E3544"/>
    <w:rsid w:val="007E5056"/>
    <w:rsid w:val="007E5561"/>
    <w:rsid w:val="007E5700"/>
    <w:rsid w:val="007E73AE"/>
    <w:rsid w:val="007F1293"/>
    <w:rsid w:val="007F1D22"/>
    <w:rsid w:val="007F215F"/>
    <w:rsid w:val="007F24C5"/>
    <w:rsid w:val="007F4FB1"/>
    <w:rsid w:val="008000F3"/>
    <w:rsid w:val="00803B73"/>
    <w:rsid w:val="00823571"/>
    <w:rsid w:val="0082490B"/>
    <w:rsid w:val="00830681"/>
    <w:rsid w:val="00834997"/>
    <w:rsid w:val="00842ACB"/>
    <w:rsid w:val="00845A88"/>
    <w:rsid w:val="00845B4D"/>
    <w:rsid w:val="00851B0B"/>
    <w:rsid w:val="00851D00"/>
    <w:rsid w:val="0085494B"/>
    <w:rsid w:val="00870E82"/>
    <w:rsid w:val="00873930"/>
    <w:rsid w:val="008A0BAF"/>
    <w:rsid w:val="008B6100"/>
    <w:rsid w:val="008B70F0"/>
    <w:rsid w:val="008C18AC"/>
    <w:rsid w:val="008C3982"/>
    <w:rsid w:val="008D056E"/>
    <w:rsid w:val="008D0755"/>
    <w:rsid w:val="008D1299"/>
    <w:rsid w:val="008E1DB9"/>
    <w:rsid w:val="008E2483"/>
    <w:rsid w:val="008E5CF5"/>
    <w:rsid w:val="008F23A7"/>
    <w:rsid w:val="008F3E1C"/>
    <w:rsid w:val="008F4EEF"/>
    <w:rsid w:val="009007C9"/>
    <w:rsid w:val="00900EDB"/>
    <w:rsid w:val="009014CA"/>
    <w:rsid w:val="00907A2C"/>
    <w:rsid w:val="009220F8"/>
    <w:rsid w:val="009322D3"/>
    <w:rsid w:val="00933E64"/>
    <w:rsid w:val="00946EB9"/>
    <w:rsid w:val="00950F86"/>
    <w:rsid w:val="00953873"/>
    <w:rsid w:val="009567D5"/>
    <w:rsid w:val="009646E5"/>
    <w:rsid w:val="00972AE8"/>
    <w:rsid w:val="00972F0C"/>
    <w:rsid w:val="00980194"/>
    <w:rsid w:val="00981C2E"/>
    <w:rsid w:val="0098293E"/>
    <w:rsid w:val="00983A95"/>
    <w:rsid w:val="009A02EE"/>
    <w:rsid w:val="009B1143"/>
    <w:rsid w:val="009B3AAB"/>
    <w:rsid w:val="009B4219"/>
    <w:rsid w:val="009B7142"/>
    <w:rsid w:val="009C6CA2"/>
    <w:rsid w:val="009D5B69"/>
    <w:rsid w:val="009E2218"/>
    <w:rsid w:val="009E5ABC"/>
    <w:rsid w:val="009F1561"/>
    <w:rsid w:val="009F3D10"/>
    <w:rsid w:val="00A00BCF"/>
    <w:rsid w:val="00A04D64"/>
    <w:rsid w:val="00A062E1"/>
    <w:rsid w:val="00A12B36"/>
    <w:rsid w:val="00A24F41"/>
    <w:rsid w:val="00A27F23"/>
    <w:rsid w:val="00A344DB"/>
    <w:rsid w:val="00A348D2"/>
    <w:rsid w:val="00A57656"/>
    <w:rsid w:val="00A67B11"/>
    <w:rsid w:val="00A70996"/>
    <w:rsid w:val="00A71B12"/>
    <w:rsid w:val="00A726AA"/>
    <w:rsid w:val="00A7608F"/>
    <w:rsid w:val="00A823F7"/>
    <w:rsid w:val="00A85207"/>
    <w:rsid w:val="00A9102C"/>
    <w:rsid w:val="00A92F34"/>
    <w:rsid w:val="00AA6931"/>
    <w:rsid w:val="00AB0AA7"/>
    <w:rsid w:val="00AB3954"/>
    <w:rsid w:val="00AC26A6"/>
    <w:rsid w:val="00AC3D5E"/>
    <w:rsid w:val="00AD721A"/>
    <w:rsid w:val="00AD7814"/>
    <w:rsid w:val="00AE62F5"/>
    <w:rsid w:val="00AF4CB1"/>
    <w:rsid w:val="00B04CC6"/>
    <w:rsid w:val="00B10803"/>
    <w:rsid w:val="00B162B4"/>
    <w:rsid w:val="00B16E1F"/>
    <w:rsid w:val="00B22F42"/>
    <w:rsid w:val="00B23764"/>
    <w:rsid w:val="00B26379"/>
    <w:rsid w:val="00B2792C"/>
    <w:rsid w:val="00B31561"/>
    <w:rsid w:val="00B339B3"/>
    <w:rsid w:val="00B35130"/>
    <w:rsid w:val="00B357EC"/>
    <w:rsid w:val="00B429A0"/>
    <w:rsid w:val="00B46A5E"/>
    <w:rsid w:val="00B46F5B"/>
    <w:rsid w:val="00B471FE"/>
    <w:rsid w:val="00B60BC4"/>
    <w:rsid w:val="00B6234E"/>
    <w:rsid w:val="00B71A81"/>
    <w:rsid w:val="00B8004F"/>
    <w:rsid w:val="00B802E4"/>
    <w:rsid w:val="00B86AF7"/>
    <w:rsid w:val="00B90351"/>
    <w:rsid w:val="00B9140B"/>
    <w:rsid w:val="00BA0263"/>
    <w:rsid w:val="00BA1867"/>
    <w:rsid w:val="00BA2C38"/>
    <w:rsid w:val="00BA58F9"/>
    <w:rsid w:val="00BB2FD9"/>
    <w:rsid w:val="00BB311C"/>
    <w:rsid w:val="00BB5330"/>
    <w:rsid w:val="00BB7AE5"/>
    <w:rsid w:val="00BC1A61"/>
    <w:rsid w:val="00BD14E9"/>
    <w:rsid w:val="00BD48EB"/>
    <w:rsid w:val="00BD60C5"/>
    <w:rsid w:val="00BD77E9"/>
    <w:rsid w:val="00BE3BF3"/>
    <w:rsid w:val="00BF4FB8"/>
    <w:rsid w:val="00BF6F3C"/>
    <w:rsid w:val="00C001F4"/>
    <w:rsid w:val="00C05ACA"/>
    <w:rsid w:val="00C06255"/>
    <w:rsid w:val="00C0715F"/>
    <w:rsid w:val="00C10E9B"/>
    <w:rsid w:val="00C11D8A"/>
    <w:rsid w:val="00C163D4"/>
    <w:rsid w:val="00C243BD"/>
    <w:rsid w:val="00C327E1"/>
    <w:rsid w:val="00C3339B"/>
    <w:rsid w:val="00C4108E"/>
    <w:rsid w:val="00C4197A"/>
    <w:rsid w:val="00C45631"/>
    <w:rsid w:val="00C47769"/>
    <w:rsid w:val="00C65D93"/>
    <w:rsid w:val="00C66072"/>
    <w:rsid w:val="00C66A11"/>
    <w:rsid w:val="00C709FA"/>
    <w:rsid w:val="00C80A49"/>
    <w:rsid w:val="00C825F9"/>
    <w:rsid w:val="00C91C53"/>
    <w:rsid w:val="00C9304D"/>
    <w:rsid w:val="00C930EB"/>
    <w:rsid w:val="00C9521C"/>
    <w:rsid w:val="00CB0D5C"/>
    <w:rsid w:val="00CB6201"/>
    <w:rsid w:val="00CC547A"/>
    <w:rsid w:val="00CD41BC"/>
    <w:rsid w:val="00CD78B4"/>
    <w:rsid w:val="00CF4BA6"/>
    <w:rsid w:val="00D02FA0"/>
    <w:rsid w:val="00D1242B"/>
    <w:rsid w:val="00D14284"/>
    <w:rsid w:val="00D144D5"/>
    <w:rsid w:val="00D14519"/>
    <w:rsid w:val="00D221B3"/>
    <w:rsid w:val="00D2633A"/>
    <w:rsid w:val="00D33F9B"/>
    <w:rsid w:val="00D418B5"/>
    <w:rsid w:val="00D44C97"/>
    <w:rsid w:val="00D5218E"/>
    <w:rsid w:val="00D63471"/>
    <w:rsid w:val="00D667AB"/>
    <w:rsid w:val="00D67F36"/>
    <w:rsid w:val="00D70DE4"/>
    <w:rsid w:val="00D80273"/>
    <w:rsid w:val="00D9336D"/>
    <w:rsid w:val="00D93750"/>
    <w:rsid w:val="00D93AE3"/>
    <w:rsid w:val="00DA0821"/>
    <w:rsid w:val="00DA30EE"/>
    <w:rsid w:val="00DA7E30"/>
    <w:rsid w:val="00DB0527"/>
    <w:rsid w:val="00DB2104"/>
    <w:rsid w:val="00DC4F16"/>
    <w:rsid w:val="00DC517B"/>
    <w:rsid w:val="00DC6DFF"/>
    <w:rsid w:val="00DD275A"/>
    <w:rsid w:val="00DD7245"/>
    <w:rsid w:val="00DE72C7"/>
    <w:rsid w:val="00DF1B87"/>
    <w:rsid w:val="00E05E3C"/>
    <w:rsid w:val="00E10E50"/>
    <w:rsid w:val="00E23914"/>
    <w:rsid w:val="00E2655D"/>
    <w:rsid w:val="00E2757F"/>
    <w:rsid w:val="00E304E7"/>
    <w:rsid w:val="00E3651C"/>
    <w:rsid w:val="00E3690A"/>
    <w:rsid w:val="00E43AE1"/>
    <w:rsid w:val="00E450D9"/>
    <w:rsid w:val="00E454FA"/>
    <w:rsid w:val="00E508ED"/>
    <w:rsid w:val="00E50C0C"/>
    <w:rsid w:val="00E57ABD"/>
    <w:rsid w:val="00E57FF3"/>
    <w:rsid w:val="00E67FEA"/>
    <w:rsid w:val="00E702AA"/>
    <w:rsid w:val="00E74D1D"/>
    <w:rsid w:val="00E74F0C"/>
    <w:rsid w:val="00E77789"/>
    <w:rsid w:val="00E82E08"/>
    <w:rsid w:val="00E833D0"/>
    <w:rsid w:val="00E9436B"/>
    <w:rsid w:val="00E94674"/>
    <w:rsid w:val="00E95324"/>
    <w:rsid w:val="00EA2C1C"/>
    <w:rsid w:val="00EC2AD1"/>
    <w:rsid w:val="00ED4A68"/>
    <w:rsid w:val="00ED5589"/>
    <w:rsid w:val="00EF4FF4"/>
    <w:rsid w:val="00EF68EE"/>
    <w:rsid w:val="00EF7F48"/>
    <w:rsid w:val="00F10070"/>
    <w:rsid w:val="00F120E3"/>
    <w:rsid w:val="00F14DC7"/>
    <w:rsid w:val="00F21D49"/>
    <w:rsid w:val="00F24014"/>
    <w:rsid w:val="00F255AC"/>
    <w:rsid w:val="00F26ACB"/>
    <w:rsid w:val="00F34260"/>
    <w:rsid w:val="00F614F3"/>
    <w:rsid w:val="00F64634"/>
    <w:rsid w:val="00F64919"/>
    <w:rsid w:val="00F80316"/>
    <w:rsid w:val="00F9257C"/>
    <w:rsid w:val="00FA4362"/>
    <w:rsid w:val="00FA7144"/>
    <w:rsid w:val="00FB0D56"/>
    <w:rsid w:val="00FB3C67"/>
    <w:rsid w:val="00FB789C"/>
    <w:rsid w:val="00FC1D59"/>
    <w:rsid w:val="00FC5140"/>
    <w:rsid w:val="00FD198A"/>
    <w:rsid w:val="00FD2336"/>
    <w:rsid w:val="00FD4EBE"/>
    <w:rsid w:val="00FD682C"/>
    <w:rsid w:val="00FD7C3E"/>
    <w:rsid w:val="00FE367C"/>
    <w:rsid w:val="00FE6079"/>
    <w:rsid w:val="00FE7C12"/>
    <w:rsid w:val="00FF04FC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EEA"/>
  <w15:docId w15:val="{E0A15AC6-DA47-4A4E-9DF0-D715F85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F41"/>
    <w:pPr>
      <w:widowControl w:val="0"/>
    </w:pPr>
    <w:rPr>
      <w:rFonts w:ascii="Times New Roman" w:eastAsia="Times New Roman" w:hAnsi="Times New Roman"/>
      <w:sz w:val="24"/>
    </w:rPr>
  </w:style>
  <w:style w:type="paragraph" w:styleId="Nadpis5">
    <w:name w:val="heading 5"/>
    <w:basedOn w:val="Normln"/>
    <w:link w:val="Nadpis5Char"/>
    <w:rsid w:val="00A24F41"/>
    <w:pPr>
      <w:jc w:val="center"/>
      <w:outlineLvl w:val="4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24F4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0">
    <w:name w:val="Normální~"/>
    <w:basedOn w:val="Normln"/>
    <w:rsid w:val="00A24F41"/>
  </w:style>
  <w:style w:type="paragraph" w:styleId="Zkladntext">
    <w:name w:val="Body Text"/>
    <w:basedOn w:val="Normln"/>
    <w:link w:val="ZkladntextChar"/>
    <w:rsid w:val="00A24F4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24F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24F41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A24F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A24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4F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24F41"/>
  </w:style>
  <w:style w:type="paragraph" w:styleId="Odstavecseseznamem">
    <w:name w:val="List Paragraph"/>
    <w:basedOn w:val="Normln"/>
    <w:link w:val="OdstavecseseznamemChar"/>
    <w:uiPriority w:val="34"/>
    <w:qFormat/>
    <w:rsid w:val="00A24F41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A24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4F4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4F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F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IMP">
    <w:name w:val="Normální_IMP"/>
    <w:basedOn w:val="Normln"/>
    <w:rsid w:val="00237A44"/>
    <w:pPr>
      <w:widowControl/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Zhlav">
    <w:name w:val="header"/>
    <w:basedOn w:val="Normln"/>
    <w:link w:val="ZhlavChar"/>
    <w:uiPriority w:val="99"/>
    <w:semiHidden/>
    <w:unhideWhenUsed/>
    <w:rsid w:val="00803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3B73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6A0671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A067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DB3DE-5384-47F3-827D-734642E2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1989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Škopková Šárka Mgr.</dc:creator>
  <cp:lastModifiedBy>Moldrzyková Jana</cp:lastModifiedBy>
  <cp:revision>3</cp:revision>
  <cp:lastPrinted>2021-06-07T11:21:00Z</cp:lastPrinted>
  <dcterms:created xsi:type="dcterms:W3CDTF">2023-01-09T13:40:00Z</dcterms:created>
  <dcterms:modified xsi:type="dcterms:W3CDTF">2023-01-09T13:43:00Z</dcterms:modified>
</cp:coreProperties>
</file>