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5B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:rsidR="00A77F5B" w:rsidRPr="00355D91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D91">
        <w:rPr>
          <w:rFonts w:ascii="Times New Roman" w:hAnsi="Times New Roman"/>
          <w:b/>
          <w:bCs/>
          <w:sz w:val="28"/>
          <w:szCs w:val="28"/>
        </w:rPr>
        <w:t>KUPNÍ SMLOUVA</w:t>
      </w:r>
    </w:p>
    <w:p w:rsidR="00A77F5B" w:rsidRPr="000967BD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67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77F5B" w:rsidRPr="000967BD" w:rsidRDefault="00A77F5B" w:rsidP="00392500">
      <w:pPr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967BD">
        <w:rPr>
          <w:rFonts w:ascii="Times New Roman" w:hAnsi="Times New Roman"/>
          <w:b/>
          <w:bCs/>
          <w:color w:val="000000"/>
          <w:sz w:val="21"/>
          <w:szCs w:val="21"/>
        </w:rPr>
        <w:t xml:space="preserve">uzavřená dle ustanovení § 2079 a násl. zákona č. 89/ 2012 Sb., občanský zákoník, ve znění pozdějších předpisů (dále jen „občanský zákoník“) a na základě </w:t>
      </w:r>
      <w:r w:rsidR="0049260B" w:rsidRPr="000967BD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r w:rsidR="00392500" w:rsidRPr="000967BD">
        <w:rPr>
          <w:rFonts w:ascii="Times New Roman" w:hAnsi="Times New Roman"/>
          <w:b/>
          <w:bCs/>
          <w:color w:val="000000"/>
          <w:sz w:val="21"/>
          <w:szCs w:val="21"/>
        </w:rPr>
        <w:t>ámcové smlouvy č.</w:t>
      </w:r>
      <w:r w:rsidR="00425427">
        <w:rPr>
          <w:rFonts w:ascii="Times New Roman" w:hAnsi="Times New Roman"/>
          <w:b/>
          <w:bCs/>
          <w:color w:val="000000"/>
          <w:sz w:val="21"/>
          <w:szCs w:val="21"/>
        </w:rPr>
        <w:t xml:space="preserve"> 705-2016-12132 n</w:t>
      </w:r>
      <w:r w:rsidR="00392500" w:rsidRPr="000967BD">
        <w:rPr>
          <w:rFonts w:ascii="Times New Roman" w:hAnsi="Times New Roman"/>
          <w:b/>
          <w:bCs/>
          <w:color w:val="000000"/>
          <w:sz w:val="21"/>
          <w:szCs w:val="21"/>
        </w:rPr>
        <w:t xml:space="preserve">a centrální nákup automobilů pro rezort Ministerstva zemědělství část </w:t>
      </w:r>
      <w:r w:rsidR="009D7B12">
        <w:rPr>
          <w:rFonts w:ascii="Times New Roman" w:hAnsi="Times New Roman"/>
          <w:b/>
          <w:bCs/>
          <w:color w:val="000000"/>
          <w:sz w:val="21"/>
          <w:szCs w:val="21"/>
        </w:rPr>
        <w:t>B</w:t>
      </w:r>
      <w:r w:rsidR="00392500" w:rsidRPr="000967BD">
        <w:rPr>
          <w:rFonts w:ascii="Times New Roman" w:hAnsi="Times New Roman"/>
          <w:b/>
          <w:bCs/>
          <w:color w:val="000000"/>
          <w:sz w:val="21"/>
          <w:szCs w:val="21"/>
        </w:rPr>
        <w:t xml:space="preserve"> uzavřené dne </w:t>
      </w:r>
      <w:proofErr w:type="gramStart"/>
      <w:r w:rsidR="00425427">
        <w:rPr>
          <w:rFonts w:ascii="Times New Roman" w:hAnsi="Times New Roman"/>
          <w:b/>
          <w:bCs/>
          <w:color w:val="000000"/>
          <w:sz w:val="21"/>
          <w:szCs w:val="21"/>
        </w:rPr>
        <w:t>1</w:t>
      </w:r>
      <w:r w:rsidR="00BE3AEB">
        <w:rPr>
          <w:rFonts w:ascii="Times New Roman" w:hAnsi="Times New Roman"/>
          <w:b/>
          <w:bCs/>
          <w:color w:val="000000"/>
          <w:sz w:val="21"/>
          <w:szCs w:val="21"/>
        </w:rPr>
        <w:t>2</w:t>
      </w:r>
      <w:r w:rsidR="00425427">
        <w:rPr>
          <w:rFonts w:ascii="Times New Roman" w:hAnsi="Times New Roman"/>
          <w:b/>
          <w:bCs/>
          <w:color w:val="000000"/>
          <w:sz w:val="21"/>
          <w:szCs w:val="21"/>
        </w:rPr>
        <w:t>.09.2016</w:t>
      </w:r>
      <w:proofErr w:type="gramEnd"/>
      <w:r w:rsidR="00392500" w:rsidRPr="000967BD" w:rsidDel="00392500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="00392500" w:rsidRPr="000967BD">
        <w:rPr>
          <w:rFonts w:ascii="Times New Roman" w:hAnsi="Times New Roman"/>
          <w:b/>
          <w:bCs/>
          <w:color w:val="000000"/>
          <w:sz w:val="21"/>
          <w:szCs w:val="21"/>
        </w:rPr>
        <w:t>(dále jen „rámcová smlouva“)</w:t>
      </w:r>
      <w:r w:rsidR="00340B33" w:rsidRPr="000967BD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="00846DFC" w:rsidRPr="000967BD">
        <w:rPr>
          <w:rFonts w:ascii="Times New Roman" w:hAnsi="Times New Roman"/>
          <w:b/>
          <w:bCs/>
          <w:color w:val="000000"/>
          <w:sz w:val="21"/>
          <w:szCs w:val="21"/>
        </w:rPr>
        <w:t xml:space="preserve">uzavřené </w:t>
      </w:r>
      <w:r w:rsidRPr="000967BD">
        <w:rPr>
          <w:rFonts w:ascii="Times New Roman" w:hAnsi="Times New Roman"/>
          <w:b/>
          <w:bCs/>
          <w:color w:val="000000"/>
          <w:sz w:val="21"/>
          <w:szCs w:val="21"/>
        </w:rPr>
        <w:t xml:space="preserve">dle ustanovení § 92 odst. 1 písm. a) zákona </w:t>
      </w:r>
      <w:r w:rsidRPr="000967BD">
        <w:rPr>
          <w:rFonts w:ascii="Times New Roman" w:hAnsi="Times New Roman"/>
          <w:b/>
          <w:color w:val="000000"/>
          <w:spacing w:val="-10"/>
          <w:sz w:val="21"/>
          <w:szCs w:val="21"/>
        </w:rPr>
        <w:t>č. 137/2006 Sb., o veřejných zakázkách, ve znění pozdějších předpisů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Default="00A77F5B" w:rsidP="00340B3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Smluvní strany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1.1 Obchodní firma: ŠKODA AUTO, a.s.</w:t>
      </w:r>
    </w:p>
    <w:p w:rsidR="00A77F5B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Se sídlem: tř. Václava Klementa 869, Mladá Boleslav II, 293 01 Mladá Boleslav</w:t>
      </w:r>
    </w:p>
    <w:p w:rsidR="00A77F5B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>IČ</w:t>
      </w:r>
      <w:r>
        <w:rPr>
          <w:rFonts w:ascii="Times New Roman" w:hAnsi="Times New Roman"/>
          <w:sz w:val="21"/>
          <w:szCs w:val="21"/>
        </w:rPr>
        <w:t>O</w:t>
      </w:r>
      <w:r w:rsidRPr="00034601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00177041</w:t>
      </w:r>
    </w:p>
    <w:p w:rsidR="00A77F5B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DIČ: CZ 00177041</w:t>
      </w:r>
    </w:p>
    <w:p w:rsidR="00A77F5B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</w:t>
      </w:r>
      <w:r w:rsidRPr="00034601">
        <w:rPr>
          <w:rFonts w:ascii="Times New Roman" w:hAnsi="Times New Roman"/>
          <w:sz w:val="21"/>
          <w:szCs w:val="21"/>
        </w:rPr>
        <w:t>apsan</w:t>
      </w:r>
      <w:r>
        <w:rPr>
          <w:rFonts w:ascii="Times New Roman" w:hAnsi="Times New Roman"/>
          <w:sz w:val="21"/>
          <w:szCs w:val="21"/>
        </w:rPr>
        <w:t>á</w:t>
      </w:r>
      <w:r w:rsidRPr="00034601">
        <w:rPr>
          <w:rFonts w:ascii="Times New Roman" w:hAnsi="Times New Roman"/>
          <w:sz w:val="21"/>
          <w:szCs w:val="21"/>
        </w:rPr>
        <w:t xml:space="preserve"> v obchodním rejstříku vedeném </w:t>
      </w:r>
      <w:r>
        <w:rPr>
          <w:rFonts w:ascii="Times New Roman" w:hAnsi="Times New Roman"/>
          <w:sz w:val="21"/>
          <w:szCs w:val="21"/>
        </w:rPr>
        <w:t>Městským soudem v Praze, oddíl B</w:t>
      </w:r>
      <w:r w:rsidRPr="00034601">
        <w:rPr>
          <w:rFonts w:ascii="Times New Roman" w:hAnsi="Times New Roman"/>
          <w:sz w:val="21"/>
          <w:szCs w:val="21"/>
        </w:rPr>
        <w:t xml:space="preserve">, vložka </w:t>
      </w:r>
      <w:r>
        <w:rPr>
          <w:rFonts w:ascii="Times New Roman" w:hAnsi="Times New Roman"/>
          <w:sz w:val="21"/>
          <w:szCs w:val="21"/>
        </w:rPr>
        <w:t>332</w:t>
      </w:r>
    </w:p>
    <w:p w:rsidR="00F14105" w:rsidRDefault="00A77F5B" w:rsidP="00F14105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Jednající: 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Pr="00034601">
        <w:rPr>
          <w:rFonts w:ascii="Times New Roman" w:hAnsi="Times New Roman"/>
          <w:sz w:val="21"/>
          <w:szCs w:val="21"/>
        </w:rPr>
        <w:t xml:space="preserve">ankovní spojení: </w:t>
      </w:r>
    </w:p>
    <w:p w:rsidR="00A77F5B" w:rsidRDefault="00A77F5B" w:rsidP="00E6261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Kontaktní osoba:</w:t>
      </w:r>
      <w:r w:rsidR="00425427">
        <w:rPr>
          <w:rFonts w:ascii="Times New Roman" w:hAnsi="Times New Roman"/>
          <w:sz w:val="21"/>
          <w:szCs w:val="21"/>
        </w:rPr>
        <w:t xml:space="preserve"> </w:t>
      </w:r>
    </w:p>
    <w:p w:rsidR="00A77F5B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</w:p>
    <w:p w:rsidR="00A77F5B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(dále jen „</w:t>
      </w:r>
      <w:r w:rsidRPr="00034601">
        <w:rPr>
          <w:rFonts w:ascii="Times New Roman" w:hAnsi="Times New Roman"/>
          <w:b/>
          <w:sz w:val="21"/>
          <w:szCs w:val="21"/>
        </w:rPr>
        <w:t>prodávající</w:t>
      </w:r>
      <w:r>
        <w:rPr>
          <w:rFonts w:ascii="Times New Roman" w:hAnsi="Times New Roman"/>
          <w:sz w:val="21"/>
          <w:szCs w:val="21"/>
        </w:rPr>
        <w:t>“)</w:t>
      </w:r>
    </w:p>
    <w:p w:rsidR="00A77F5B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</w:p>
    <w:p w:rsidR="00A77F5B" w:rsidRPr="00034601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 xml:space="preserve"> a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</w:p>
    <w:p w:rsidR="00A77F5B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1.2 Název: </w:t>
      </w:r>
      <w:r w:rsidR="00425427">
        <w:rPr>
          <w:rFonts w:ascii="Times New Roman" w:hAnsi="Times New Roman"/>
          <w:sz w:val="21"/>
          <w:szCs w:val="21"/>
        </w:rPr>
        <w:t>Povodí Ohře, státní podnik</w:t>
      </w:r>
    </w:p>
    <w:p w:rsidR="00A77F5B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Se sídlem:</w:t>
      </w:r>
      <w:r w:rsidR="00425427">
        <w:rPr>
          <w:rFonts w:ascii="Times New Roman" w:hAnsi="Times New Roman"/>
          <w:sz w:val="21"/>
          <w:szCs w:val="21"/>
        </w:rPr>
        <w:t xml:space="preserve"> Bezručova 4219</w:t>
      </w:r>
      <w:r w:rsidR="00BE3AEB">
        <w:rPr>
          <w:rFonts w:ascii="Times New Roman" w:hAnsi="Times New Roman"/>
          <w:sz w:val="21"/>
          <w:szCs w:val="21"/>
        </w:rPr>
        <w:t>, 430 03 Chomutov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>IČ</w:t>
      </w:r>
      <w:r>
        <w:rPr>
          <w:rFonts w:ascii="Times New Roman" w:hAnsi="Times New Roman"/>
          <w:sz w:val="21"/>
          <w:szCs w:val="21"/>
        </w:rPr>
        <w:t>O</w:t>
      </w:r>
      <w:r w:rsidRPr="00034601">
        <w:rPr>
          <w:rFonts w:ascii="Times New Roman" w:hAnsi="Times New Roman"/>
          <w:sz w:val="21"/>
          <w:szCs w:val="21"/>
        </w:rPr>
        <w:t xml:space="preserve">: </w:t>
      </w:r>
      <w:r w:rsidR="00425427">
        <w:rPr>
          <w:rFonts w:ascii="Times New Roman" w:hAnsi="Times New Roman"/>
          <w:sz w:val="21"/>
          <w:szCs w:val="21"/>
        </w:rPr>
        <w:t>70889988</w:t>
      </w:r>
    </w:p>
    <w:p w:rsidR="001C41B0" w:rsidRDefault="00A77F5B" w:rsidP="00A77F5B">
      <w:pPr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Zastoupen</w:t>
      </w:r>
      <w:r w:rsidR="00425427">
        <w:rPr>
          <w:rFonts w:ascii="Times New Roman" w:hAnsi="Times New Roman"/>
          <w:sz w:val="21"/>
          <w:szCs w:val="21"/>
        </w:rPr>
        <w:t>ý</w:t>
      </w:r>
      <w:r>
        <w:rPr>
          <w:rFonts w:ascii="Times New Roman" w:hAnsi="Times New Roman"/>
          <w:sz w:val="21"/>
          <w:szCs w:val="21"/>
        </w:rPr>
        <w:t>:</w:t>
      </w:r>
      <w:r w:rsidR="00425427">
        <w:rPr>
          <w:rFonts w:ascii="Times New Roman" w:hAnsi="Times New Roman"/>
          <w:sz w:val="21"/>
          <w:szCs w:val="21"/>
        </w:rPr>
        <w:t xml:space="preserve"> </w:t>
      </w:r>
      <w:r w:rsidR="001C41B0" w:rsidRPr="000552B4">
        <w:rPr>
          <w:rFonts w:ascii="Times New Roman" w:hAnsi="Times New Roman"/>
          <w:sz w:val="21"/>
          <w:szCs w:val="21"/>
        </w:rPr>
        <w:t>Ing. Jiří Nedom</w:t>
      </w:r>
      <w:r w:rsidR="001C41B0">
        <w:rPr>
          <w:rFonts w:ascii="Times New Roman" w:hAnsi="Times New Roman"/>
          <w:sz w:val="21"/>
          <w:szCs w:val="21"/>
        </w:rPr>
        <w:t>ou</w:t>
      </w:r>
      <w:r w:rsidR="001C41B0" w:rsidRPr="000552B4">
        <w:rPr>
          <w:rFonts w:ascii="Times New Roman" w:hAnsi="Times New Roman"/>
          <w:sz w:val="21"/>
          <w:szCs w:val="21"/>
        </w:rPr>
        <w:t>, generální</w:t>
      </w:r>
      <w:r w:rsidR="001C41B0">
        <w:rPr>
          <w:rFonts w:ascii="Times New Roman" w:hAnsi="Times New Roman"/>
          <w:sz w:val="21"/>
          <w:szCs w:val="21"/>
        </w:rPr>
        <w:t xml:space="preserve">m </w:t>
      </w:r>
      <w:r w:rsidR="001C41B0" w:rsidRPr="000552B4">
        <w:rPr>
          <w:rFonts w:ascii="Times New Roman" w:hAnsi="Times New Roman"/>
          <w:sz w:val="21"/>
          <w:szCs w:val="21"/>
        </w:rPr>
        <w:t xml:space="preserve"> ředitel</w:t>
      </w:r>
      <w:r w:rsidR="001C41B0">
        <w:rPr>
          <w:rFonts w:ascii="Times New Roman" w:hAnsi="Times New Roman"/>
          <w:sz w:val="21"/>
          <w:szCs w:val="21"/>
        </w:rPr>
        <w:t>em</w:t>
      </w:r>
      <w:r w:rsidR="007743D4" w:rsidRPr="001C41B0">
        <w:rPr>
          <w:rFonts w:ascii="Times New Roman" w:hAnsi="Times New Roman"/>
          <w:sz w:val="21"/>
          <w:szCs w:val="21"/>
        </w:rPr>
        <w:t>,</w:t>
      </w:r>
    </w:p>
    <w:p w:rsidR="00A77F5B" w:rsidRPr="001C41B0" w:rsidRDefault="001C41B0" w:rsidP="00A77F5B">
      <w:pPr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</w:t>
      </w:r>
      <w:r w:rsidRPr="000552B4">
        <w:rPr>
          <w:rFonts w:ascii="Times New Roman" w:hAnsi="Times New Roman"/>
          <w:sz w:val="21"/>
          <w:szCs w:val="21"/>
        </w:rPr>
        <w:t xml:space="preserve">ástupce ve věcech smluvních:  Ing. </w:t>
      </w:r>
      <w:r>
        <w:rPr>
          <w:rFonts w:ascii="Times New Roman" w:hAnsi="Times New Roman"/>
          <w:sz w:val="21"/>
          <w:szCs w:val="21"/>
        </w:rPr>
        <w:t>Radek Jelínek</w:t>
      </w:r>
      <w:r w:rsidRPr="000552B4">
        <w:rPr>
          <w:rFonts w:ascii="Times New Roman" w:hAnsi="Times New Roman"/>
          <w:sz w:val="21"/>
          <w:szCs w:val="21"/>
        </w:rPr>
        <w:t>, ekonomický ředitel</w:t>
      </w:r>
      <w:r w:rsidR="007743D4" w:rsidRPr="001C41B0">
        <w:rPr>
          <w:rFonts w:ascii="Times New Roman" w:hAnsi="Times New Roman"/>
          <w:sz w:val="21"/>
          <w:szCs w:val="21"/>
        </w:rPr>
        <w:t xml:space="preserve"> </w:t>
      </w:r>
    </w:p>
    <w:p w:rsidR="008F5C5D" w:rsidRDefault="008F5C5D" w:rsidP="008F5C5D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</w:t>
      </w:r>
      <w:r w:rsidRPr="00034601">
        <w:rPr>
          <w:rFonts w:ascii="Times New Roman" w:hAnsi="Times New Roman"/>
          <w:sz w:val="21"/>
          <w:szCs w:val="21"/>
        </w:rPr>
        <w:t>apsan</w:t>
      </w:r>
      <w:r>
        <w:rPr>
          <w:rFonts w:ascii="Times New Roman" w:hAnsi="Times New Roman"/>
          <w:sz w:val="21"/>
          <w:szCs w:val="21"/>
        </w:rPr>
        <w:t>ý</w:t>
      </w:r>
      <w:r w:rsidRPr="00034601">
        <w:rPr>
          <w:rFonts w:ascii="Times New Roman" w:hAnsi="Times New Roman"/>
          <w:sz w:val="21"/>
          <w:szCs w:val="21"/>
        </w:rPr>
        <w:t xml:space="preserve"> v obchodním rejstříku vedeném </w:t>
      </w:r>
      <w:r>
        <w:rPr>
          <w:rFonts w:ascii="Times New Roman" w:hAnsi="Times New Roman"/>
          <w:sz w:val="21"/>
          <w:szCs w:val="21"/>
        </w:rPr>
        <w:t>Krajským soudem v Ústí nad Labem, oddíl A</w:t>
      </w:r>
      <w:r w:rsidRPr="00034601">
        <w:rPr>
          <w:rFonts w:ascii="Times New Roman" w:hAnsi="Times New Roman"/>
          <w:sz w:val="21"/>
          <w:szCs w:val="21"/>
        </w:rPr>
        <w:t xml:space="preserve">, vložka </w:t>
      </w:r>
      <w:r>
        <w:rPr>
          <w:rFonts w:ascii="Times New Roman" w:hAnsi="Times New Roman"/>
          <w:sz w:val="21"/>
          <w:szCs w:val="21"/>
        </w:rPr>
        <w:t>13052</w:t>
      </w:r>
    </w:p>
    <w:p w:rsidR="008F5C5D" w:rsidRDefault="008F5C5D" w:rsidP="00A77F5B">
      <w:pPr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Pr="00034601">
        <w:rPr>
          <w:rFonts w:ascii="Times New Roman" w:hAnsi="Times New Roman"/>
          <w:sz w:val="21"/>
          <w:szCs w:val="21"/>
        </w:rPr>
        <w:t>ankovní spojení: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A77F5B" w:rsidRPr="00646DAC" w:rsidRDefault="00A77F5B" w:rsidP="00A77F5B">
      <w:pPr>
        <w:ind w:left="284"/>
        <w:rPr>
          <w:rFonts w:ascii="Times New Roman" w:hAnsi="Times New Roman"/>
          <w:sz w:val="21"/>
          <w:szCs w:val="21"/>
        </w:rPr>
      </w:pPr>
      <w:r w:rsidRPr="00646DAC">
        <w:rPr>
          <w:rFonts w:ascii="Times New Roman" w:hAnsi="Times New Roman"/>
          <w:sz w:val="21"/>
          <w:szCs w:val="21"/>
        </w:rPr>
        <w:t>Kontaktní osoba:</w:t>
      </w:r>
      <w:r w:rsidR="00BE3AEB">
        <w:rPr>
          <w:rFonts w:ascii="Times New Roman" w:hAnsi="Times New Roman"/>
          <w:sz w:val="21"/>
          <w:szCs w:val="21"/>
        </w:rPr>
        <w:t xml:space="preserve"> </w:t>
      </w:r>
    </w:p>
    <w:p w:rsidR="00A77F5B" w:rsidRDefault="00A77F5B" w:rsidP="00A77F5B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(dále jen „</w:t>
      </w:r>
      <w:r w:rsidRPr="00034601">
        <w:rPr>
          <w:rFonts w:ascii="Times New Roman" w:hAnsi="Times New Roman"/>
          <w:b/>
          <w:sz w:val="21"/>
          <w:szCs w:val="21"/>
        </w:rPr>
        <w:t>kupující</w:t>
      </w:r>
      <w:r>
        <w:rPr>
          <w:rFonts w:ascii="Times New Roman" w:hAnsi="Times New Roman"/>
          <w:sz w:val="21"/>
          <w:szCs w:val="21"/>
        </w:rPr>
        <w:t>“)</w:t>
      </w:r>
    </w:p>
    <w:p w:rsidR="00016E74" w:rsidRDefault="00016E74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1"/>
          <w:szCs w:val="21"/>
        </w:rPr>
      </w:pPr>
    </w:p>
    <w:p w:rsidR="00A77F5B" w:rsidRPr="00034601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034601">
        <w:rPr>
          <w:rFonts w:ascii="Times New Roman" w:hAnsi="Times New Roman"/>
          <w:b/>
          <w:bCs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I</w:t>
      </w:r>
      <w:r w:rsidRPr="00034601">
        <w:rPr>
          <w:rFonts w:ascii="Times New Roman" w:hAnsi="Times New Roman"/>
          <w:b/>
          <w:bCs/>
          <w:sz w:val="21"/>
          <w:szCs w:val="21"/>
        </w:rPr>
        <w:t>.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 xml:space="preserve"> 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034601">
        <w:rPr>
          <w:rFonts w:ascii="Times New Roman" w:hAnsi="Times New Roman"/>
          <w:b/>
          <w:bCs/>
          <w:sz w:val="21"/>
          <w:szCs w:val="21"/>
        </w:rPr>
        <w:t>Předmět smlouvy</w:t>
      </w:r>
      <w:r>
        <w:rPr>
          <w:rFonts w:ascii="Times New Roman" w:hAnsi="Times New Roman"/>
          <w:b/>
          <w:bCs/>
          <w:sz w:val="21"/>
          <w:szCs w:val="21"/>
        </w:rPr>
        <w:t xml:space="preserve"> a</w:t>
      </w:r>
      <w:r w:rsidRPr="00034601">
        <w:rPr>
          <w:rFonts w:ascii="Times New Roman" w:hAnsi="Times New Roman"/>
          <w:b/>
          <w:bCs/>
          <w:sz w:val="21"/>
          <w:szCs w:val="21"/>
        </w:rPr>
        <w:t xml:space="preserve"> nabytí vlastnictví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Default="00A77F5B" w:rsidP="00A77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 xml:space="preserve">Předmětem této smlouvy je </w:t>
      </w:r>
      <w:r>
        <w:rPr>
          <w:rFonts w:ascii="Times New Roman" w:hAnsi="Times New Roman"/>
          <w:sz w:val="21"/>
          <w:szCs w:val="21"/>
        </w:rPr>
        <w:t xml:space="preserve">dodávka </w:t>
      </w:r>
      <w:r w:rsidR="009D7B12">
        <w:rPr>
          <w:rFonts w:ascii="Times New Roman" w:hAnsi="Times New Roman"/>
          <w:sz w:val="21"/>
          <w:szCs w:val="21"/>
        </w:rPr>
        <w:t>18</w:t>
      </w:r>
      <w:r w:rsidR="008F165A">
        <w:rPr>
          <w:rFonts w:ascii="Times New Roman" w:hAnsi="Times New Roman"/>
          <w:sz w:val="21"/>
          <w:szCs w:val="21"/>
        </w:rPr>
        <w:t xml:space="preserve"> </w:t>
      </w:r>
      <w:r w:rsidR="0064347D">
        <w:rPr>
          <w:rFonts w:ascii="Times New Roman" w:hAnsi="Times New Roman"/>
          <w:sz w:val="21"/>
          <w:szCs w:val="21"/>
        </w:rPr>
        <w:t xml:space="preserve"> ks </w:t>
      </w:r>
      <w:r>
        <w:rPr>
          <w:rFonts w:ascii="Times New Roman" w:hAnsi="Times New Roman"/>
          <w:sz w:val="21"/>
          <w:szCs w:val="21"/>
        </w:rPr>
        <w:t>osobní</w:t>
      </w:r>
      <w:r w:rsidR="0064347D">
        <w:rPr>
          <w:rFonts w:ascii="Times New Roman" w:hAnsi="Times New Roman"/>
          <w:sz w:val="21"/>
          <w:szCs w:val="21"/>
        </w:rPr>
        <w:t>c</w:t>
      </w:r>
      <w:r w:rsidR="00784783"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 automobil</w:t>
      </w:r>
      <w:r w:rsidR="0064347D">
        <w:rPr>
          <w:rFonts w:ascii="Times New Roman" w:hAnsi="Times New Roman"/>
          <w:sz w:val="21"/>
          <w:szCs w:val="21"/>
        </w:rPr>
        <w:t>ů</w:t>
      </w:r>
      <w:r>
        <w:rPr>
          <w:rFonts w:ascii="Times New Roman" w:hAnsi="Times New Roman"/>
          <w:sz w:val="21"/>
          <w:szCs w:val="21"/>
        </w:rPr>
        <w:t xml:space="preserve"> (dále jen „zboží“), specifikovan</w:t>
      </w:r>
      <w:r w:rsidR="0064347D">
        <w:rPr>
          <w:rFonts w:ascii="Times New Roman" w:hAnsi="Times New Roman"/>
          <w:sz w:val="21"/>
          <w:szCs w:val="21"/>
        </w:rPr>
        <w:t>ých</w:t>
      </w:r>
      <w:r>
        <w:rPr>
          <w:rFonts w:ascii="Times New Roman" w:hAnsi="Times New Roman"/>
          <w:sz w:val="21"/>
          <w:szCs w:val="21"/>
        </w:rPr>
        <w:t xml:space="preserve"> v příloze č. 1, která tvoří nedílnou součást této smlouvy.</w:t>
      </w:r>
    </w:p>
    <w:p w:rsidR="00A77F5B" w:rsidRPr="00A77F5B" w:rsidRDefault="00A77F5B" w:rsidP="00A77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BF2102">
        <w:rPr>
          <w:rFonts w:ascii="Times New Roman" w:hAnsi="Times New Roman"/>
          <w:sz w:val="21"/>
          <w:szCs w:val="21"/>
        </w:rPr>
        <w:t>Prodávající se touto</w:t>
      </w:r>
      <w:r w:rsidR="00E82E30">
        <w:rPr>
          <w:rFonts w:ascii="Times New Roman" w:hAnsi="Times New Roman"/>
          <w:sz w:val="21"/>
          <w:szCs w:val="21"/>
        </w:rPr>
        <w:t xml:space="preserve"> kupní</w:t>
      </w:r>
      <w:r w:rsidRPr="00BF2102">
        <w:rPr>
          <w:rFonts w:ascii="Times New Roman" w:hAnsi="Times New Roman"/>
          <w:sz w:val="21"/>
          <w:szCs w:val="21"/>
        </w:rPr>
        <w:t xml:space="preserve"> smlouvou zavazuje dodat kupujícímu zboží a převést na něj vlastnické právo k němu. </w:t>
      </w:r>
    </w:p>
    <w:p w:rsidR="00A77F5B" w:rsidRDefault="00A77F5B" w:rsidP="00A77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BF2102">
        <w:rPr>
          <w:rFonts w:ascii="Times New Roman" w:hAnsi="Times New Roman"/>
          <w:sz w:val="21"/>
          <w:szCs w:val="21"/>
        </w:rPr>
        <w:t xml:space="preserve">Kupující je povinen řádně a bez vad dodané zboží od prodávajícího převzít a zaplatit za něj dohodnutou kupní cenu podle čl. III. </w:t>
      </w:r>
      <w:r w:rsidR="00E82E30" w:rsidRPr="00BF2102">
        <w:rPr>
          <w:rFonts w:ascii="Times New Roman" w:hAnsi="Times New Roman"/>
          <w:sz w:val="21"/>
          <w:szCs w:val="21"/>
        </w:rPr>
        <w:t>T</w:t>
      </w:r>
      <w:r w:rsidRPr="00BF2102">
        <w:rPr>
          <w:rFonts w:ascii="Times New Roman" w:hAnsi="Times New Roman"/>
          <w:sz w:val="21"/>
          <w:szCs w:val="21"/>
        </w:rPr>
        <w:t>éto</w:t>
      </w:r>
      <w:r w:rsidR="00E82E30">
        <w:rPr>
          <w:rFonts w:ascii="Times New Roman" w:hAnsi="Times New Roman"/>
          <w:sz w:val="21"/>
          <w:szCs w:val="21"/>
        </w:rPr>
        <w:t xml:space="preserve"> kupní</w:t>
      </w:r>
      <w:r w:rsidRPr="00BF2102">
        <w:rPr>
          <w:rFonts w:ascii="Times New Roman" w:hAnsi="Times New Roman"/>
          <w:sz w:val="21"/>
          <w:szCs w:val="21"/>
        </w:rPr>
        <w:t xml:space="preserve"> smlouvy.</w:t>
      </w:r>
    </w:p>
    <w:p w:rsidR="00F57E76" w:rsidRDefault="00F57E76" w:rsidP="00F57E7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1"/>
          <w:szCs w:val="21"/>
        </w:rPr>
      </w:pPr>
    </w:p>
    <w:p w:rsidR="00F57E76" w:rsidRDefault="00F57E76" w:rsidP="00F57E7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1"/>
          <w:szCs w:val="21"/>
        </w:rPr>
      </w:pPr>
    </w:p>
    <w:p w:rsidR="00A77F5B" w:rsidRPr="00034601" w:rsidRDefault="00A77F5B" w:rsidP="00FA3C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034601">
        <w:rPr>
          <w:rFonts w:ascii="Times New Roman" w:hAnsi="Times New Roman"/>
          <w:b/>
          <w:bCs/>
          <w:sz w:val="21"/>
          <w:szCs w:val="21"/>
        </w:rPr>
        <w:lastRenderedPageBreak/>
        <w:t>II</w:t>
      </w:r>
      <w:r>
        <w:rPr>
          <w:rFonts w:ascii="Times New Roman" w:hAnsi="Times New Roman"/>
          <w:b/>
          <w:bCs/>
          <w:sz w:val="21"/>
          <w:szCs w:val="21"/>
        </w:rPr>
        <w:t>I</w:t>
      </w:r>
      <w:r w:rsidRPr="00034601">
        <w:rPr>
          <w:rFonts w:ascii="Times New Roman" w:hAnsi="Times New Roman"/>
          <w:b/>
          <w:bCs/>
          <w:sz w:val="21"/>
          <w:szCs w:val="21"/>
        </w:rPr>
        <w:t>.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 xml:space="preserve"> </w:t>
      </w:r>
    </w:p>
    <w:p w:rsidR="00A77F5B" w:rsidRPr="00034601" w:rsidRDefault="00A77F5B" w:rsidP="00FA3C54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  <w:r w:rsidRPr="00034601">
        <w:rPr>
          <w:rFonts w:ascii="Times New Roman" w:hAnsi="Times New Roman"/>
          <w:b/>
          <w:bCs/>
          <w:sz w:val="21"/>
          <w:szCs w:val="21"/>
        </w:rPr>
        <w:t>Kupní cena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Pr="00882BB5" w:rsidRDefault="00A77F5B" w:rsidP="00703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882BB5">
        <w:rPr>
          <w:rFonts w:ascii="Times New Roman" w:hAnsi="Times New Roman"/>
          <w:sz w:val="21"/>
          <w:szCs w:val="21"/>
        </w:rPr>
        <w:t xml:space="preserve">Kupní cena za zboží je stanovena na </w:t>
      </w:r>
      <w:r w:rsidR="008F165A">
        <w:rPr>
          <w:rFonts w:ascii="Times New Roman" w:hAnsi="Times New Roman"/>
          <w:sz w:val="21"/>
          <w:szCs w:val="21"/>
        </w:rPr>
        <w:t>4 126 554,24</w:t>
      </w:r>
      <w:r w:rsidR="00DA0F11" w:rsidRPr="00882BB5">
        <w:rPr>
          <w:rFonts w:ascii="Times New Roman" w:hAnsi="Times New Roman"/>
          <w:sz w:val="21"/>
          <w:szCs w:val="21"/>
        </w:rPr>
        <w:t xml:space="preserve"> </w:t>
      </w:r>
      <w:r w:rsidRPr="00882BB5">
        <w:rPr>
          <w:rFonts w:ascii="Times New Roman" w:hAnsi="Times New Roman"/>
          <w:sz w:val="21"/>
          <w:szCs w:val="21"/>
        </w:rPr>
        <w:t>Kč bez DPH (slovy:</w:t>
      </w:r>
      <w:r w:rsidR="00DA0F11" w:rsidRPr="00882BB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F165A">
        <w:rPr>
          <w:rFonts w:ascii="Times New Roman" w:hAnsi="Times New Roman"/>
          <w:sz w:val="21"/>
          <w:szCs w:val="21"/>
        </w:rPr>
        <w:t>čtyřimilionystodvacetšesttisícpětsetpadesátčtyři</w:t>
      </w:r>
      <w:proofErr w:type="spellEnd"/>
      <w:r w:rsidR="00AD7F0D" w:rsidRPr="00882BB5">
        <w:rPr>
          <w:rFonts w:ascii="Times New Roman" w:hAnsi="Times New Roman"/>
          <w:sz w:val="21"/>
          <w:szCs w:val="21"/>
        </w:rPr>
        <w:t xml:space="preserve"> k</w:t>
      </w:r>
      <w:r w:rsidRPr="00882BB5">
        <w:rPr>
          <w:rFonts w:ascii="Times New Roman" w:hAnsi="Times New Roman"/>
          <w:sz w:val="21"/>
          <w:szCs w:val="21"/>
        </w:rPr>
        <w:t>orun českých</w:t>
      </w:r>
      <w:r w:rsidR="00E45C6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F165A">
        <w:rPr>
          <w:rFonts w:ascii="Times New Roman" w:hAnsi="Times New Roman"/>
          <w:sz w:val="21"/>
          <w:szCs w:val="21"/>
        </w:rPr>
        <w:t>dvacetčtyři</w:t>
      </w:r>
      <w:proofErr w:type="spellEnd"/>
      <w:r w:rsidR="00E45C68">
        <w:rPr>
          <w:rFonts w:ascii="Times New Roman" w:hAnsi="Times New Roman"/>
          <w:sz w:val="21"/>
          <w:szCs w:val="21"/>
        </w:rPr>
        <w:t xml:space="preserve"> haléřů</w:t>
      </w:r>
      <w:r w:rsidRPr="00882BB5">
        <w:rPr>
          <w:rFonts w:ascii="Times New Roman" w:hAnsi="Times New Roman"/>
          <w:sz w:val="21"/>
          <w:szCs w:val="21"/>
        </w:rPr>
        <w:t xml:space="preserve">). Daň z přidané hodnoty 21 % činí </w:t>
      </w:r>
      <w:r w:rsidR="008F165A">
        <w:rPr>
          <w:rFonts w:ascii="Times New Roman" w:hAnsi="Times New Roman"/>
          <w:sz w:val="21"/>
          <w:szCs w:val="21"/>
        </w:rPr>
        <w:t>866 576,39</w:t>
      </w:r>
      <w:r w:rsidR="007038B8">
        <w:rPr>
          <w:rFonts w:ascii="Times New Roman" w:hAnsi="Times New Roman"/>
          <w:sz w:val="21"/>
          <w:szCs w:val="21"/>
        </w:rPr>
        <w:t xml:space="preserve"> Kč</w:t>
      </w:r>
      <w:r w:rsidRPr="00882BB5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882BB5">
        <w:rPr>
          <w:rFonts w:ascii="Times New Roman" w:hAnsi="Times New Roman"/>
          <w:sz w:val="21"/>
          <w:szCs w:val="21"/>
        </w:rPr>
        <w:t>tzn.</w:t>
      </w:r>
      <w:proofErr w:type="gramEnd"/>
      <w:r w:rsidRPr="00882BB5">
        <w:rPr>
          <w:rFonts w:ascii="Times New Roman" w:hAnsi="Times New Roman"/>
          <w:sz w:val="21"/>
          <w:szCs w:val="21"/>
        </w:rPr>
        <w:t xml:space="preserve"> celková cena včetně DPH </w:t>
      </w:r>
      <w:proofErr w:type="gramStart"/>
      <w:r w:rsidRPr="00882BB5">
        <w:rPr>
          <w:rFonts w:ascii="Times New Roman" w:hAnsi="Times New Roman"/>
          <w:sz w:val="21"/>
          <w:szCs w:val="21"/>
        </w:rPr>
        <w:t>činí</w:t>
      </w:r>
      <w:proofErr w:type="gramEnd"/>
      <w:r w:rsidR="00AD7F0D" w:rsidRPr="00882BB5">
        <w:rPr>
          <w:rFonts w:ascii="Times New Roman" w:hAnsi="Times New Roman"/>
          <w:sz w:val="21"/>
          <w:szCs w:val="21"/>
        </w:rPr>
        <w:t xml:space="preserve"> </w:t>
      </w:r>
      <w:r w:rsidR="008F165A">
        <w:rPr>
          <w:rFonts w:ascii="Times New Roman" w:hAnsi="Times New Roman"/>
          <w:sz w:val="21"/>
          <w:szCs w:val="21"/>
        </w:rPr>
        <w:t>4 993 130,63</w:t>
      </w:r>
      <w:r w:rsidR="00341573">
        <w:rPr>
          <w:rFonts w:ascii="Times New Roman" w:hAnsi="Times New Roman"/>
          <w:sz w:val="21"/>
          <w:szCs w:val="21"/>
        </w:rPr>
        <w:t xml:space="preserve"> </w:t>
      </w:r>
      <w:r w:rsidR="00784783">
        <w:rPr>
          <w:rFonts w:ascii="Times New Roman" w:hAnsi="Times New Roman"/>
          <w:sz w:val="21"/>
          <w:szCs w:val="21"/>
        </w:rPr>
        <w:t xml:space="preserve">Kč </w:t>
      </w:r>
      <w:r w:rsidRPr="00882BB5">
        <w:rPr>
          <w:rFonts w:ascii="Times New Roman" w:hAnsi="Times New Roman"/>
          <w:sz w:val="21"/>
          <w:szCs w:val="21"/>
        </w:rPr>
        <w:t>(slovy:</w:t>
      </w:r>
      <w:r w:rsidR="00AD7F0D" w:rsidRPr="00882BB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F165A">
        <w:rPr>
          <w:rFonts w:ascii="Times New Roman" w:hAnsi="Times New Roman"/>
          <w:sz w:val="21"/>
          <w:szCs w:val="21"/>
        </w:rPr>
        <w:t>čtyřimilionydevětsetdevadesáttřitisícjednostotřicet</w:t>
      </w:r>
      <w:proofErr w:type="spellEnd"/>
      <w:r w:rsidR="001A64D3" w:rsidRPr="00882BB5">
        <w:rPr>
          <w:rFonts w:ascii="Times New Roman" w:hAnsi="Times New Roman"/>
          <w:sz w:val="21"/>
          <w:szCs w:val="21"/>
        </w:rPr>
        <w:t xml:space="preserve"> </w:t>
      </w:r>
      <w:r w:rsidRPr="00882BB5">
        <w:rPr>
          <w:rFonts w:ascii="Times New Roman" w:hAnsi="Times New Roman"/>
          <w:sz w:val="21"/>
          <w:szCs w:val="21"/>
        </w:rPr>
        <w:t>korun českých</w:t>
      </w:r>
      <w:r w:rsidR="00E45C6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F165A">
        <w:rPr>
          <w:rFonts w:ascii="Times New Roman" w:hAnsi="Times New Roman"/>
          <w:sz w:val="21"/>
          <w:szCs w:val="21"/>
        </w:rPr>
        <w:t>šedesáttři</w:t>
      </w:r>
      <w:proofErr w:type="spellEnd"/>
      <w:r w:rsidR="00341573">
        <w:rPr>
          <w:rFonts w:ascii="Times New Roman" w:hAnsi="Times New Roman"/>
          <w:sz w:val="21"/>
          <w:szCs w:val="21"/>
        </w:rPr>
        <w:t xml:space="preserve"> </w:t>
      </w:r>
      <w:r w:rsidR="00E45C68">
        <w:rPr>
          <w:rFonts w:ascii="Times New Roman" w:hAnsi="Times New Roman"/>
          <w:sz w:val="21"/>
          <w:szCs w:val="21"/>
        </w:rPr>
        <w:t>haléřů</w:t>
      </w:r>
      <w:r w:rsidRPr="00882BB5">
        <w:rPr>
          <w:rFonts w:ascii="Times New Roman" w:hAnsi="Times New Roman"/>
          <w:sz w:val="21"/>
          <w:szCs w:val="21"/>
        </w:rPr>
        <w:t>).</w:t>
      </w:r>
    </w:p>
    <w:p w:rsidR="00A77F5B" w:rsidRDefault="00A77F5B" w:rsidP="00A77F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BF2102">
        <w:rPr>
          <w:rFonts w:ascii="Times New Roman" w:hAnsi="Times New Roman"/>
          <w:sz w:val="21"/>
          <w:szCs w:val="21"/>
        </w:rPr>
        <w:t xml:space="preserve">Cena zahrnuje veškeré a konečné náklady spojené s dodávkou zboží. Za neměnný základ se považuje cena bez DPH. Sazba daně z přidané hodnoty (dále jen „DPH“) je ve Smlouvě uvedena v zákonné výši ke dni podpisu Smlouvy. V případě změny sazby DPH v průběhu účinnosti smlouvy bude cena adekvátně změněna. </w:t>
      </w:r>
    </w:p>
    <w:p w:rsidR="00846DFC" w:rsidRPr="006B2FD2" w:rsidRDefault="008770B4" w:rsidP="00A77F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Kupní cena je výsledkem porovnání zboží uvedeného v</w:t>
      </w:r>
      <w:r w:rsidR="005A7802">
        <w:rPr>
          <w:rFonts w:ascii="Times New Roman" w:hAnsi="Times New Roman"/>
          <w:sz w:val="21"/>
          <w:szCs w:val="21"/>
        </w:rPr>
        <w:t xml:space="preserve"> příloze č. 3 – Technická specifikace automobilů pro jednotlivé modely </w:t>
      </w:r>
      <w:r w:rsidR="00F57E76">
        <w:rPr>
          <w:rFonts w:ascii="Times New Roman" w:hAnsi="Times New Roman"/>
          <w:sz w:val="21"/>
          <w:szCs w:val="21"/>
        </w:rPr>
        <w:t>R</w:t>
      </w:r>
      <w:r w:rsidR="005A7802">
        <w:rPr>
          <w:rFonts w:ascii="Times New Roman" w:hAnsi="Times New Roman"/>
          <w:sz w:val="21"/>
          <w:szCs w:val="21"/>
        </w:rPr>
        <w:t xml:space="preserve">ámcové smlouvy, </w:t>
      </w:r>
      <w:r w:rsidR="000053DB">
        <w:rPr>
          <w:rFonts w:ascii="Times New Roman" w:hAnsi="Times New Roman"/>
          <w:sz w:val="21"/>
          <w:szCs w:val="21"/>
        </w:rPr>
        <w:t>Přílohy</w:t>
      </w:r>
      <w:r>
        <w:rPr>
          <w:rFonts w:ascii="Times New Roman" w:hAnsi="Times New Roman"/>
          <w:sz w:val="21"/>
          <w:szCs w:val="21"/>
        </w:rPr>
        <w:t xml:space="preserve"> č. </w:t>
      </w:r>
      <w:r w:rsidR="000053DB"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 xml:space="preserve"> – Specifikace zboží této </w:t>
      </w:r>
      <w:r w:rsidR="00F57E76">
        <w:rPr>
          <w:rFonts w:ascii="Times New Roman" w:hAnsi="Times New Roman"/>
          <w:sz w:val="21"/>
          <w:szCs w:val="21"/>
        </w:rPr>
        <w:t>K</w:t>
      </w:r>
      <w:r w:rsidR="000053DB">
        <w:rPr>
          <w:rFonts w:ascii="Times New Roman" w:hAnsi="Times New Roman"/>
          <w:sz w:val="21"/>
          <w:szCs w:val="21"/>
        </w:rPr>
        <w:t>upní smlouvy</w:t>
      </w:r>
      <w:r>
        <w:rPr>
          <w:rFonts w:ascii="Times New Roman" w:hAnsi="Times New Roman"/>
          <w:sz w:val="21"/>
          <w:szCs w:val="21"/>
        </w:rPr>
        <w:t xml:space="preserve"> </w:t>
      </w:r>
      <w:r w:rsidR="009F7862">
        <w:rPr>
          <w:rFonts w:ascii="Times New Roman" w:hAnsi="Times New Roman"/>
          <w:sz w:val="21"/>
          <w:szCs w:val="21"/>
        </w:rPr>
        <w:t>a Přílohy</w:t>
      </w:r>
      <w:r>
        <w:rPr>
          <w:rFonts w:ascii="Times New Roman" w:hAnsi="Times New Roman"/>
          <w:sz w:val="21"/>
          <w:szCs w:val="21"/>
        </w:rPr>
        <w:t xml:space="preserve"> č. 2 </w:t>
      </w:r>
      <w:r w:rsidR="009F7862">
        <w:rPr>
          <w:rFonts w:ascii="Times New Roman" w:hAnsi="Times New Roman"/>
          <w:sz w:val="21"/>
          <w:szCs w:val="21"/>
        </w:rPr>
        <w:t xml:space="preserve">– Skladba jednotkové nabídkové ceny pro jednotlivé modely </w:t>
      </w:r>
      <w:r w:rsidR="00F57E76">
        <w:rPr>
          <w:rFonts w:ascii="Times New Roman" w:hAnsi="Times New Roman"/>
          <w:sz w:val="21"/>
          <w:szCs w:val="21"/>
        </w:rPr>
        <w:t>R</w:t>
      </w:r>
      <w:r w:rsidR="009F7862">
        <w:rPr>
          <w:rFonts w:ascii="Times New Roman" w:hAnsi="Times New Roman"/>
          <w:sz w:val="21"/>
          <w:szCs w:val="21"/>
        </w:rPr>
        <w:t>ámcové smlouvy</w:t>
      </w:r>
      <w:r w:rsidR="005A7802">
        <w:rPr>
          <w:rFonts w:ascii="Times New Roman" w:hAnsi="Times New Roman"/>
          <w:sz w:val="21"/>
          <w:szCs w:val="21"/>
        </w:rPr>
        <w:t>.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034601">
        <w:rPr>
          <w:rFonts w:ascii="Times New Roman" w:hAnsi="Times New Roman"/>
          <w:b/>
          <w:bCs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V</w:t>
      </w:r>
      <w:r w:rsidRPr="00034601">
        <w:rPr>
          <w:rFonts w:ascii="Times New Roman" w:hAnsi="Times New Roman"/>
          <w:b/>
          <w:bCs/>
          <w:sz w:val="21"/>
          <w:szCs w:val="21"/>
        </w:rPr>
        <w:t>.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 xml:space="preserve"> 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  <w:r w:rsidRPr="00034601">
        <w:rPr>
          <w:rFonts w:ascii="Times New Roman" w:hAnsi="Times New Roman"/>
          <w:b/>
          <w:bCs/>
          <w:sz w:val="21"/>
          <w:szCs w:val="21"/>
        </w:rPr>
        <w:t>Do</w:t>
      </w:r>
      <w:r>
        <w:rPr>
          <w:rFonts w:ascii="Times New Roman" w:hAnsi="Times New Roman"/>
          <w:b/>
          <w:bCs/>
          <w:sz w:val="21"/>
          <w:szCs w:val="21"/>
        </w:rPr>
        <w:t>ba a místo plnění</w:t>
      </w:r>
    </w:p>
    <w:p w:rsidR="00A77F5B" w:rsidRPr="00034601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Pr="002D4CCA" w:rsidRDefault="00A77F5B" w:rsidP="00A77F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034601">
        <w:rPr>
          <w:rFonts w:ascii="Times New Roman" w:hAnsi="Times New Roman"/>
          <w:sz w:val="21"/>
          <w:szCs w:val="21"/>
        </w:rPr>
        <w:t xml:space="preserve">Prodávající se zavazuje </w:t>
      </w:r>
      <w:r w:rsidRPr="002D4CCA">
        <w:rPr>
          <w:rFonts w:ascii="Times New Roman" w:hAnsi="Times New Roman"/>
          <w:sz w:val="21"/>
          <w:szCs w:val="21"/>
        </w:rPr>
        <w:t xml:space="preserve">dodat kupujícímu zboží ve lhůtě do </w:t>
      </w:r>
      <w:r w:rsidR="00B55E10">
        <w:rPr>
          <w:rFonts w:ascii="Times New Roman" w:hAnsi="Times New Roman"/>
          <w:sz w:val="21"/>
          <w:szCs w:val="21"/>
        </w:rPr>
        <w:t>…………</w:t>
      </w:r>
      <w:proofErr w:type="gramStart"/>
      <w:r w:rsidR="00B55E10">
        <w:rPr>
          <w:rFonts w:ascii="Times New Roman" w:hAnsi="Times New Roman"/>
          <w:sz w:val="21"/>
          <w:szCs w:val="21"/>
        </w:rPr>
        <w:t>…..</w:t>
      </w:r>
      <w:proofErr w:type="gramEnd"/>
      <w:r w:rsidRPr="002D4CCA">
        <w:rPr>
          <w:rFonts w:ascii="Times New Roman" w:hAnsi="Times New Roman"/>
          <w:sz w:val="21"/>
          <w:szCs w:val="21"/>
        </w:rPr>
        <w:t xml:space="preserve"> </w:t>
      </w:r>
    </w:p>
    <w:p w:rsidR="00A77F5B" w:rsidRPr="002D4CCA" w:rsidRDefault="00A77F5B" w:rsidP="00A77F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Prodávající se zavazuje dodat zboží </w:t>
      </w:r>
      <w:r w:rsidR="00F57E76" w:rsidRPr="002D4CCA">
        <w:rPr>
          <w:rFonts w:ascii="Times New Roman" w:hAnsi="Times New Roman"/>
          <w:sz w:val="21"/>
          <w:szCs w:val="21"/>
        </w:rPr>
        <w:t xml:space="preserve">na adresu </w:t>
      </w:r>
      <w:r w:rsidR="00882BB5" w:rsidRPr="002D4CCA">
        <w:rPr>
          <w:rFonts w:ascii="Times New Roman" w:hAnsi="Times New Roman"/>
          <w:sz w:val="21"/>
          <w:szCs w:val="21"/>
        </w:rPr>
        <w:t xml:space="preserve">Povodí </w:t>
      </w:r>
      <w:r w:rsidR="007038B8" w:rsidRPr="002D4CCA">
        <w:rPr>
          <w:rFonts w:ascii="Times New Roman" w:hAnsi="Times New Roman"/>
          <w:sz w:val="21"/>
          <w:szCs w:val="21"/>
        </w:rPr>
        <w:t>O</w:t>
      </w:r>
      <w:r w:rsidR="00882BB5" w:rsidRPr="002D4CCA">
        <w:rPr>
          <w:rFonts w:ascii="Times New Roman" w:hAnsi="Times New Roman"/>
          <w:sz w:val="21"/>
          <w:szCs w:val="21"/>
        </w:rPr>
        <w:t xml:space="preserve">hře, </w:t>
      </w:r>
      <w:proofErr w:type="spellStart"/>
      <w:proofErr w:type="gramStart"/>
      <w:r w:rsidR="00882BB5" w:rsidRPr="002D4CCA">
        <w:rPr>
          <w:rFonts w:ascii="Times New Roman" w:hAnsi="Times New Roman"/>
          <w:sz w:val="21"/>
          <w:szCs w:val="21"/>
        </w:rPr>
        <w:t>s.p</w:t>
      </w:r>
      <w:proofErr w:type="spellEnd"/>
      <w:r w:rsidR="00882BB5" w:rsidRPr="002D4CCA">
        <w:rPr>
          <w:rFonts w:ascii="Times New Roman" w:hAnsi="Times New Roman"/>
          <w:sz w:val="21"/>
          <w:szCs w:val="21"/>
        </w:rPr>
        <w:t>.</w:t>
      </w:r>
      <w:proofErr w:type="gramEnd"/>
      <w:r w:rsidR="00882BB5" w:rsidRPr="002D4CCA">
        <w:rPr>
          <w:rFonts w:ascii="Times New Roman" w:hAnsi="Times New Roman"/>
          <w:sz w:val="21"/>
          <w:szCs w:val="21"/>
        </w:rPr>
        <w:t xml:space="preserve"> </w:t>
      </w:r>
      <w:r w:rsidR="008F165A">
        <w:rPr>
          <w:rFonts w:ascii="Times New Roman" w:hAnsi="Times New Roman"/>
          <w:sz w:val="21"/>
          <w:szCs w:val="21"/>
        </w:rPr>
        <w:t>Bezručova 4219</w:t>
      </w:r>
      <w:r w:rsidR="007038B8" w:rsidRPr="002D4CCA">
        <w:rPr>
          <w:rFonts w:ascii="Times New Roman" w:hAnsi="Times New Roman"/>
          <w:sz w:val="21"/>
          <w:szCs w:val="21"/>
        </w:rPr>
        <w:t>,</w:t>
      </w:r>
      <w:r w:rsidR="00784783" w:rsidRPr="002D4CCA">
        <w:rPr>
          <w:rFonts w:ascii="Times New Roman" w:hAnsi="Times New Roman"/>
          <w:sz w:val="21"/>
          <w:szCs w:val="21"/>
        </w:rPr>
        <w:t xml:space="preserve"> </w:t>
      </w:r>
      <w:r w:rsidR="00B55E10">
        <w:rPr>
          <w:rFonts w:ascii="Times New Roman" w:hAnsi="Times New Roman"/>
          <w:sz w:val="21"/>
          <w:szCs w:val="21"/>
        </w:rPr>
        <w:t xml:space="preserve">340 </w:t>
      </w:r>
      <w:r w:rsidR="008F165A">
        <w:rPr>
          <w:rFonts w:ascii="Times New Roman" w:hAnsi="Times New Roman"/>
          <w:sz w:val="21"/>
          <w:szCs w:val="21"/>
        </w:rPr>
        <w:t>03</w:t>
      </w:r>
      <w:r w:rsidR="00B55E10">
        <w:rPr>
          <w:rFonts w:ascii="Times New Roman" w:hAnsi="Times New Roman"/>
          <w:sz w:val="21"/>
          <w:szCs w:val="21"/>
        </w:rPr>
        <w:t xml:space="preserve"> Chomutov</w:t>
      </w:r>
      <w:r w:rsidRPr="002D4CCA">
        <w:rPr>
          <w:rFonts w:ascii="Times New Roman" w:hAnsi="Times New Roman"/>
          <w:sz w:val="21"/>
          <w:szCs w:val="21"/>
        </w:rPr>
        <w:t>.</w:t>
      </w:r>
      <w:r w:rsidR="00AF6FCA" w:rsidRPr="002D4CCA">
        <w:rPr>
          <w:rFonts w:ascii="Times New Roman" w:hAnsi="Times New Roman"/>
          <w:sz w:val="21"/>
          <w:szCs w:val="21"/>
        </w:rPr>
        <w:t xml:space="preserve"> </w:t>
      </w:r>
      <w:r w:rsidR="00F57E76" w:rsidRPr="002D4CCA">
        <w:rPr>
          <w:rFonts w:ascii="Times New Roman" w:hAnsi="Times New Roman"/>
          <w:sz w:val="21"/>
          <w:szCs w:val="21"/>
        </w:rPr>
        <w:t xml:space="preserve">O </w:t>
      </w:r>
      <w:r w:rsidRPr="002D4CCA">
        <w:rPr>
          <w:rFonts w:ascii="Times New Roman" w:hAnsi="Times New Roman"/>
          <w:sz w:val="21"/>
          <w:szCs w:val="21"/>
        </w:rPr>
        <w:t xml:space="preserve">přesném termínu, místu a způsobu dodání vyrozumí prodávající kupujícího minimálně tři dny před jeho uskutečněním, a to elektronickou poštou. </w:t>
      </w:r>
    </w:p>
    <w:p w:rsidR="00A77F5B" w:rsidRPr="002D4CCA" w:rsidRDefault="00A77F5B" w:rsidP="00016E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>Osoba určená k předání a převzetí zboží a dokladů je: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Za prodávajícího:   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Za kupujícího:       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1"/>
          <w:szCs w:val="21"/>
        </w:rPr>
      </w:pPr>
    </w:p>
    <w:p w:rsidR="00A77F5B" w:rsidRPr="002D4CCA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  <w:r w:rsidRPr="002D4CCA">
        <w:rPr>
          <w:rFonts w:ascii="Times New Roman" w:hAnsi="Times New Roman"/>
          <w:b/>
          <w:bCs/>
          <w:sz w:val="21"/>
          <w:szCs w:val="21"/>
        </w:rPr>
        <w:t>V.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 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  <w:r w:rsidRPr="002D4CCA">
        <w:rPr>
          <w:rFonts w:ascii="Times New Roman" w:hAnsi="Times New Roman"/>
          <w:b/>
          <w:bCs/>
          <w:sz w:val="21"/>
          <w:szCs w:val="21"/>
        </w:rPr>
        <w:t>Závěrečná ujednání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7F5B" w:rsidRPr="00750DE6" w:rsidRDefault="00A77F5B" w:rsidP="00A77F5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Skutečnosti touto smlouvou neupravené či upravené jen částečně se řídí příslušnými ustanoveními </w:t>
      </w:r>
      <w:r w:rsidRPr="002D4CCA">
        <w:rPr>
          <w:rFonts w:ascii="Times New Roman" w:hAnsi="Times New Roman"/>
          <w:b/>
          <w:sz w:val="21"/>
          <w:szCs w:val="21"/>
        </w:rPr>
        <w:t xml:space="preserve">občanského zákoníku a rámcové smlouvy </w:t>
      </w:r>
      <w:r w:rsidR="0039733C" w:rsidRPr="002D4CCA">
        <w:rPr>
          <w:rFonts w:ascii="Times New Roman" w:hAnsi="Times New Roman"/>
          <w:b/>
          <w:sz w:val="21"/>
          <w:szCs w:val="21"/>
        </w:rPr>
        <w:t xml:space="preserve">č. </w:t>
      </w:r>
      <w:r w:rsidR="007038B8" w:rsidRPr="002D4CCA">
        <w:rPr>
          <w:rFonts w:ascii="Times New Roman" w:hAnsi="Times New Roman"/>
          <w:b/>
          <w:bCs/>
          <w:sz w:val="21"/>
          <w:szCs w:val="21"/>
        </w:rPr>
        <w:t xml:space="preserve">705-2016-12132 </w:t>
      </w:r>
      <w:r w:rsidRPr="002D4CCA">
        <w:rPr>
          <w:rFonts w:ascii="Times New Roman" w:hAnsi="Times New Roman"/>
          <w:b/>
          <w:sz w:val="21"/>
          <w:szCs w:val="21"/>
        </w:rPr>
        <w:t xml:space="preserve">na </w:t>
      </w:r>
      <w:r w:rsidR="002A65F6" w:rsidRPr="002D4CCA">
        <w:rPr>
          <w:rFonts w:ascii="Times New Roman" w:hAnsi="Times New Roman"/>
          <w:b/>
          <w:sz w:val="21"/>
          <w:szCs w:val="21"/>
        </w:rPr>
        <w:t>centrální náku</w:t>
      </w:r>
      <w:r w:rsidR="0039733C" w:rsidRPr="002D4CCA">
        <w:rPr>
          <w:rFonts w:ascii="Times New Roman" w:hAnsi="Times New Roman"/>
          <w:b/>
          <w:sz w:val="21"/>
          <w:szCs w:val="21"/>
        </w:rPr>
        <w:t>p</w:t>
      </w:r>
      <w:r w:rsidR="002A65F6" w:rsidRPr="002D4CCA">
        <w:rPr>
          <w:rFonts w:ascii="Times New Roman" w:hAnsi="Times New Roman"/>
          <w:b/>
          <w:sz w:val="21"/>
          <w:szCs w:val="21"/>
        </w:rPr>
        <w:t xml:space="preserve"> automobilů pro rezort Ministerstva zemědělství – část „</w:t>
      </w:r>
      <w:r w:rsidR="008F165A">
        <w:rPr>
          <w:rFonts w:ascii="Times New Roman" w:hAnsi="Times New Roman"/>
          <w:b/>
          <w:sz w:val="21"/>
          <w:szCs w:val="21"/>
        </w:rPr>
        <w:t>B</w:t>
      </w:r>
      <w:r w:rsidR="002A65F6" w:rsidRPr="002D4CCA">
        <w:rPr>
          <w:rFonts w:ascii="Times New Roman" w:hAnsi="Times New Roman"/>
          <w:b/>
          <w:sz w:val="21"/>
          <w:szCs w:val="21"/>
        </w:rPr>
        <w:t>“</w:t>
      </w:r>
    </w:p>
    <w:p w:rsidR="008F165A" w:rsidRPr="008F165A" w:rsidRDefault="008F165A" w:rsidP="00A77F5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750DE6">
        <w:rPr>
          <w:rFonts w:ascii="Times New Roman" w:eastAsia="Times New Roman" w:hAnsi="Times New Roman"/>
          <w:color w:val="000000"/>
          <w:sz w:val="21"/>
          <w:szCs w:val="21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50DE6">
        <w:rPr>
          <w:rFonts w:ascii="Times New Roman" w:eastAsia="Times New Roman" w:hAnsi="Times New Roman"/>
          <w:color w:val="000000"/>
          <w:sz w:val="21"/>
          <w:szCs w:val="21"/>
        </w:rPr>
        <w:t>metadat</w:t>
      </w:r>
      <w:proofErr w:type="spellEnd"/>
      <w:r w:rsidRPr="00750DE6">
        <w:rPr>
          <w:rFonts w:ascii="Times New Roman" w:eastAsia="Times New Roman" w:hAnsi="Times New Roman"/>
          <w:color w:val="000000"/>
          <w:sz w:val="21"/>
          <w:szCs w:val="21"/>
        </w:rPr>
        <w:t xml:space="preserve"> požadovaných k uveřejnění dle zákona č. 340/2015 Sb. o registru smluv. Zveřejnění smlouvy a </w:t>
      </w:r>
      <w:proofErr w:type="spellStart"/>
      <w:r w:rsidRPr="00750DE6">
        <w:rPr>
          <w:rFonts w:ascii="Times New Roman" w:eastAsia="Times New Roman" w:hAnsi="Times New Roman"/>
          <w:color w:val="000000"/>
          <w:sz w:val="21"/>
          <w:szCs w:val="21"/>
        </w:rPr>
        <w:t>metadat</w:t>
      </w:r>
      <w:proofErr w:type="spellEnd"/>
      <w:r w:rsidRPr="00750DE6">
        <w:rPr>
          <w:rFonts w:ascii="Times New Roman" w:eastAsia="Times New Roman" w:hAnsi="Times New Roman"/>
          <w:color w:val="000000"/>
          <w:sz w:val="21"/>
          <w:szCs w:val="21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A77F5B" w:rsidRPr="002D4CCA" w:rsidRDefault="00A77F5B" w:rsidP="00A77F5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709" w:hanging="567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Tato smlouva je vypracována </w:t>
      </w:r>
      <w:r w:rsidR="00340B33" w:rsidRPr="002D4CCA">
        <w:rPr>
          <w:rFonts w:ascii="Times New Roman" w:hAnsi="Times New Roman"/>
          <w:sz w:val="21"/>
          <w:szCs w:val="21"/>
        </w:rPr>
        <w:t>v</w:t>
      </w:r>
      <w:r w:rsidR="00041C8B" w:rsidRPr="002D4CCA">
        <w:rPr>
          <w:rFonts w:ascii="Times New Roman" w:hAnsi="Times New Roman"/>
          <w:sz w:val="21"/>
          <w:szCs w:val="21"/>
        </w:rPr>
        <w:t>e</w:t>
      </w:r>
      <w:r w:rsidR="00340B33" w:rsidRPr="002D4CCA">
        <w:rPr>
          <w:rFonts w:ascii="Times New Roman" w:hAnsi="Times New Roman"/>
          <w:sz w:val="21"/>
          <w:szCs w:val="21"/>
        </w:rPr>
        <w:t xml:space="preserve"> </w:t>
      </w:r>
      <w:r w:rsidR="00041C8B" w:rsidRPr="002D4CCA">
        <w:rPr>
          <w:rFonts w:ascii="Times New Roman" w:hAnsi="Times New Roman"/>
          <w:sz w:val="21"/>
          <w:szCs w:val="21"/>
        </w:rPr>
        <w:t>třech</w:t>
      </w:r>
      <w:r w:rsidRPr="002D4CCA">
        <w:rPr>
          <w:rFonts w:ascii="Times New Roman" w:hAnsi="Times New Roman"/>
          <w:sz w:val="21"/>
          <w:szCs w:val="21"/>
        </w:rPr>
        <w:t xml:space="preserve"> vyhotoveních, každé s platností originálu, přičemž </w:t>
      </w:r>
      <w:r w:rsidR="00041C8B" w:rsidRPr="002D4CCA">
        <w:rPr>
          <w:rFonts w:ascii="Times New Roman" w:hAnsi="Times New Roman"/>
          <w:sz w:val="21"/>
          <w:szCs w:val="21"/>
        </w:rPr>
        <w:t>prodávající obdrží</w:t>
      </w:r>
      <w:r w:rsidRPr="002D4CCA">
        <w:rPr>
          <w:rFonts w:ascii="Times New Roman" w:hAnsi="Times New Roman"/>
          <w:sz w:val="21"/>
          <w:szCs w:val="21"/>
        </w:rPr>
        <w:t xml:space="preserve"> jedno a kupující dvě vyhotovení.</w:t>
      </w:r>
    </w:p>
    <w:p w:rsidR="00A77F5B" w:rsidRPr="002D4CCA" w:rsidRDefault="00A77F5B" w:rsidP="00A77F5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   </w:t>
      </w:r>
      <w:r w:rsidR="007C3EB0" w:rsidRPr="002D4CCA">
        <w:rPr>
          <w:rFonts w:ascii="Times New Roman" w:hAnsi="Times New Roman"/>
          <w:sz w:val="21"/>
          <w:szCs w:val="21"/>
        </w:rPr>
        <w:t>Tato s</w:t>
      </w:r>
      <w:r w:rsidRPr="002D4CCA">
        <w:rPr>
          <w:rFonts w:ascii="Times New Roman" w:hAnsi="Times New Roman"/>
          <w:sz w:val="21"/>
          <w:szCs w:val="21"/>
        </w:rPr>
        <w:t>mlouva nabývá platnosti a účinnosti dnem podpisu druhou ze smluvních stran.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</w:p>
    <w:p w:rsidR="00A77F5B" w:rsidRPr="002D4CCA" w:rsidRDefault="00A77F5B" w:rsidP="00A77F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>Příloh</w:t>
      </w:r>
      <w:r w:rsidR="000053DB" w:rsidRPr="002D4CCA">
        <w:rPr>
          <w:rFonts w:ascii="Times New Roman" w:hAnsi="Times New Roman"/>
          <w:sz w:val="21"/>
          <w:szCs w:val="21"/>
        </w:rPr>
        <w:t>a</w:t>
      </w:r>
      <w:r w:rsidRPr="002D4CCA">
        <w:rPr>
          <w:rFonts w:ascii="Times New Roman" w:hAnsi="Times New Roman"/>
          <w:sz w:val="21"/>
          <w:szCs w:val="21"/>
        </w:rPr>
        <w:t>:</w:t>
      </w:r>
    </w:p>
    <w:p w:rsidR="00A77F5B" w:rsidRPr="002D4CCA" w:rsidRDefault="00A77F5B" w:rsidP="00A77F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Příloha č. 1 - Specifikace zboží </w:t>
      </w:r>
    </w:p>
    <w:p w:rsidR="006B2FD2" w:rsidRPr="002D4CCA" w:rsidRDefault="006B2FD2" w:rsidP="00A77F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</w:p>
    <w:p w:rsidR="00A77F5B" w:rsidRPr="002D4CCA" w:rsidRDefault="00A77F5B" w:rsidP="00A77F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</w:p>
    <w:p w:rsidR="00A77F5B" w:rsidRPr="002D4CCA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>V</w:t>
      </w:r>
      <w:r w:rsidR="004B25E2">
        <w:rPr>
          <w:rFonts w:ascii="Times New Roman" w:hAnsi="Times New Roman"/>
          <w:sz w:val="21"/>
          <w:szCs w:val="21"/>
        </w:rPr>
        <w:t xml:space="preserve"> </w:t>
      </w:r>
      <w:r w:rsidR="00F14105" w:rsidRPr="002D4CCA">
        <w:rPr>
          <w:rFonts w:ascii="Times New Roman" w:hAnsi="Times New Roman"/>
          <w:sz w:val="21"/>
          <w:szCs w:val="21"/>
        </w:rPr>
        <w:t xml:space="preserve">Praze </w:t>
      </w:r>
      <w:r w:rsidR="006B2FD2" w:rsidRPr="002D4CCA">
        <w:rPr>
          <w:rFonts w:ascii="Times New Roman" w:hAnsi="Times New Roman"/>
          <w:sz w:val="21"/>
          <w:szCs w:val="21"/>
        </w:rPr>
        <w:t>dne……</w:t>
      </w:r>
      <w:proofErr w:type="gramStart"/>
      <w:r w:rsidR="006B2FD2" w:rsidRPr="002D4CCA">
        <w:rPr>
          <w:rFonts w:ascii="Times New Roman" w:hAnsi="Times New Roman"/>
          <w:sz w:val="21"/>
          <w:szCs w:val="21"/>
        </w:rPr>
        <w:t>…..</w:t>
      </w:r>
      <w:proofErr w:type="gramEnd"/>
      <w:r w:rsidRPr="002D4CCA">
        <w:rPr>
          <w:rFonts w:ascii="Times New Roman" w:hAnsi="Times New Roman"/>
          <w:sz w:val="21"/>
          <w:szCs w:val="21"/>
        </w:rPr>
        <w:t xml:space="preserve">                       </w:t>
      </w:r>
      <w:r w:rsidR="004B25E2">
        <w:rPr>
          <w:rFonts w:ascii="Times New Roman" w:hAnsi="Times New Roman"/>
          <w:sz w:val="21"/>
          <w:szCs w:val="21"/>
        </w:rPr>
        <w:t xml:space="preserve">                             </w:t>
      </w:r>
      <w:r w:rsidRPr="002D4CCA">
        <w:rPr>
          <w:rFonts w:ascii="Times New Roman" w:hAnsi="Times New Roman"/>
          <w:sz w:val="21"/>
          <w:szCs w:val="21"/>
        </w:rPr>
        <w:t xml:space="preserve">  </w:t>
      </w:r>
      <w:r w:rsidR="006B2FD2" w:rsidRPr="002D4CCA">
        <w:rPr>
          <w:rFonts w:ascii="Times New Roman" w:hAnsi="Times New Roman"/>
          <w:sz w:val="21"/>
          <w:szCs w:val="21"/>
        </w:rPr>
        <w:t>V</w:t>
      </w:r>
      <w:r w:rsidR="008F7B5A" w:rsidRPr="002D4CCA">
        <w:rPr>
          <w:rFonts w:ascii="Times New Roman" w:hAnsi="Times New Roman"/>
          <w:sz w:val="21"/>
          <w:szCs w:val="21"/>
        </w:rPr>
        <w:t xml:space="preserve"> </w:t>
      </w:r>
      <w:r w:rsidR="00830EB7" w:rsidRPr="002D4CCA">
        <w:rPr>
          <w:rFonts w:ascii="Times New Roman" w:hAnsi="Times New Roman"/>
          <w:sz w:val="21"/>
          <w:szCs w:val="21"/>
        </w:rPr>
        <w:t>Chomutově</w:t>
      </w:r>
      <w:r w:rsidR="006B2FD2" w:rsidRPr="002D4CCA">
        <w:rPr>
          <w:rFonts w:ascii="Times New Roman" w:hAnsi="Times New Roman"/>
          <w:sz w:val="21"/>
          <w:szCs w:val="21"/>
        </w:rPr>
        <w:t>, dne</w:t>
      </w:r>
      <w:r w:rsidR="008F7B5A" w:rsidRPr="002D4CCA">
        <w:rPr>
          <w:rFonts w:ascii="Times New Roman" w:hAnsi="Times New Roman"/>
          <w:sz w:val="21"/>
          <w:szCs w:val="21"/>
        </w:rPr>
        <w:t xml:space="preserve"> </w:t>
      </w:r>
      <w:r w:rsidR="00E45C68" w:rsidRPr="002D4CCA">
        <w:rPr>
          <w:rFonts w:ascii="Times New Roman" w:hAnsi="Times New Roman"/>
          <w:sz w:val="21"/>
          <w:szCs w:val="21"/>
        </w:rPr>
        <w:t>…………………………</w:t>
      </w:r>
      <w:proofErr w:type="gramStart"/>
      <w:r w:rsidR="00E45C68" w:rsidRPr="002D4CCA">
        <w:rPr>
          <w:rFonts w:ascii="Times New Roman" w:hAnsi="Times New Roman"/>
          <w:sz w:val="21"/>
          <w:szCs w:val="21"/>
        </w:rPr>
        <w:t>….</w:t>
      </w:r>
      <w:r w:rsidR="006B2FD2" w:rsidRPr="002D4CCA">
        <w:rPr>
          <w:rFonts w:ascii="Times New Roman" w:hAnsi="Times New Roman"/>
          <w:sz w:val="21"/>
          <w:szCs w:val="21"/>
        </w:rPr>
        <w:t>.</w:t>
      </w:r>
      <w:proofErr w:type="gramEnd"/>
    </w:p>
    <w:p w:rsidR="006B2FD2" w:rsidRPr="002D4CCA" w:rsidRDefault="006B2FD2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</w:p>
    <w:p w:rsidR="00A77F5B" w:rsidRPr="002D4CCA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</w:p>
    <w:p w:rsidR="00A77F5B" w:rsidRPr="002D4CCA" w:rsidRDefault="00A77F5B" w:rsidP="00A77F5B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……..........................................                                                                        .................................................... </w:t>
      </w:r>
    </w:p>
    <w:p w:rsidR="00B27E33" w:rsidRPr="002D4CCA" w:rsidRDefault="00A77F5B" w:rsidP="00B262E1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2D4CCA">
        <w:rPr>
          <w:rFonts w:ascii="Times New Roman" w:hAnsi="Times New Roman"/>
          <w:sz w:val="21"/>
          <w:szCs w:val="21"/>
        </w:rPr>
        <w:t xml:space="preserve">        Za prodávajícího</w:t>
      </w:r>
      <w:r w:rsidRPr="002D4CCA">
        <w:rPr>
          <w:rFonts w:ascii="Times New Roman" w:hAnsi="Times New Roman"/>
          <w:sz w:val="21"/>
          <w:szCs w:val="21"/>
        </w:rPr>
        <w:tab/>
      </w:r>
      <w:r w:rsidRPr="002D4CCA">
        <w:rPr>
          <w:rFonts w:ascii="Times New Roman" w:hAnsi="Times New Roman"/>
          <w:sz w:val="21"/>
          <w:szCs w:val="21"/>
        </w:rPr>
        <w:tab/>
      </w:r>
      <w:r w:rsidRPr="002D4CCA">
        <w:rPr>
          <w:rFonts w:ascii="Times New Roman" w:hAnsi="Times New Roman"/>
          <w:sz w:val="21"/>
          <w:szCs w:val="21"/>
        </w:rPr>
        <w:tab/>
      </w:r>
      <w:r w:rsidRPr="002D4CCA">
        <w:rPr>
          <w:rFonts w:ascii="Times New Roman" w:hAnsi="Times New Roman"/>
          <w:sz w:val="21"/>
          <w:szCs w:val="21"/>
        </w:rPr>
        <w:tab/>
        <w:t xml:space="preserve">                                                           Za kupujícího</w:t>
      </w:r>
    </w:p>
    <w:sectPr w:rsidR="00B27E33" w:rsidRPr="002D4CCA" w:rsidSect="00D47723">
      <w:headerReference w:type="default" r:id="rId8"/>
      <w:footerReference w:type="default" r:id="rId9"/>
      <w:pgSz w:w="12240" w:h="15840"/>
      <w:pgMar w:top="1134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0F" w:rsidRDefault="00C6760F" w:rsidP="00A77F5B">
      <w:r>
        <w:separator/>
      </w:r>
    </w:p>
  </w:endnote>
  <w:endnote w:type="continuationSeparator" w:id="0">
    <w:p w:rsidR="00C6760F" w:rsidRDefault="00C6760F" w:rsidP="00A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23" w:rsidRDefault="00D47723" w:rsidP="00D4772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0F" w:rsidRDefault="00C6760F" w:rsidP="00A77F5B">
      <w:r>
        <w:separator/>
      </w:r>
    </w:p>
  </w:footnote>
  <w:footnote w:type="continuationSeparator" w:id="0">
    <w:p w:rsidR="00C6760F" w:rsidRDefault="00C6760F" w:rsidP="00A7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23" w:rsidRDefault="00D47723" w:rsidP="00D4772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497"/>
    <w:multiLevelType w:val="hybridMultilevel"/>
    <w:tmpl w:val="21284A90"/>
    <w:lvl w:ilvl="0" w:tplc="D6FC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574B"/>
    <w:multiLevelType w:val="hybridMultilevel"/>
    <w:tmpl w:val="2B2A2FBA"/>
    <w:lvl w:ilvl="0" w:tplc="D6FC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447D"/>
    <w:multiLevelType w:val="multilevel"/>
    <w:tmpl w:val="E19A5498"/>
    <w:lvl w:ilvl="0">
      <w:start w:val="1"/>
      <w:numFmt w:val="decimal"/>
      <w:lvlText w:val="4.%1"/>
      <w:lvlJc w:val="left"/>
      <w:pPr>
        <w:ind w:left="397" w:firstLine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0031C65"/>
    <w:multiLevelType w:val="multilevel"/>
    <w:tmpl w:val="D05CF796"/>
    <w:lvl w:ilvl="0">
      <w:start w:val="1"/>
      <w:numFmt w:val="decimal"/>
      <w:lvlText w:val="3.%1"/>
      <w:lvlJc w:val="left"/>
      <w:pPr>
        <w:ind w:left="397" w:firstLine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A6F7338"/>
    <w:multiLevelType w:val="multilevel"/>
    <w:tmpl w:val="D1DA0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7A2E7F00"/>
    <w:multiLevelType w:val="multilevel"/>
    <w:tmpl w:val="31EEED08"/>
    <w:lvl w:ilvl="0">
      <w:start w:val="1"/>
      <w:numFmt w:val="decimal"/>
      <w:lvlText w:val="2.%1"/>
      <w:lvlJc w:val="left"/>
      <w:pPr>
        <w:ind w:left="397" w:firstLine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5B"/>
    <w:rsid w:val="000053DB"/>
    <w:rsid w:val="00016E74"/>
    <w:rsid w:val="00037847"/>
    <w:rsid w:val="00041C8B"/>
    <w:rsid w:val="000552B4"/>
    <w:rsid w:val="000967BD"/>
    <w:rsid w:val="000A4BCB"/>
    <w:rsid w:val="00113881"/>
    <w:rsid w:val="001626C5"/>
    <w:rsid w:val="00194846"/>
    <w:rsid w:val="001A64D3"/>
    <w:rsid w:val="001C41B0"/>
    <w:rsid w:val="001E0E32"/>
    <w:rsid w:val="00232F15"/>
    <w:rsid w:val="00257B44"/>
    <w:rsid w:val="002A65F6"/>
    <w:rsid w:val="002C2AB5"/>
    <w:rsid w:val="002D4CCA"/>
    <w:rsid w:val="00340B33"/>
    <w:rsid w:val="00341573"/>
    <w:rsid w:val="00355D91"/>
    <w:rsid w:val="0038648F"/>
    <w:rsid w:val="00392500"/>
    <w:rsid w:val="0039733C"/>
    <w:rsid w:val="003E5AD9"/>
    <w:rsid w:val="00425427"/>
    <w:rsid w:val="0049260B"/>
    <w:rsid w:val="004942BB"/>
    <w:rsid w:val="004B25E2"/>
    <w:rsid w:val="004E1B0E"/>
    <w:rsid w:val="00575B73"/>
    <w:rsid w:val="00575DCE"/>
    <w:rsid w:val="005A7802"/>
    <w:rsid w:val="005E573A"/>
    <w:rsid w:val="005E6381"/>
    <w:rsid w:val="0061045A"/>
    <w:rsid w:val="0064347D"/>
    <w:rsid w:val="00646DAC"/>
    <w:rsid w:val="006B2FD2"/>
    <w:rsid w:val="006F3EC3"/>
    <w:rsid w:val="007038B8"/>
    <w:rsid w:val="007039EE"/>
    <w:rsid w:val="00750DE6"/>
    <w:rsid w:val="00772581"/>
    <w:rsid w:val="007743D4"/>
    <w:rsid w:val="00784783"/>
    <w:rsid w:val="007C3EB0"/>
    <w:rsid w:val="007F5F7A"/>
    <w:rsid w:val="00830EB7"/>
    <w:rsid w:val="00846DFC"/>
    <w:rsid w:val="00860E40"/>
    <w:rsid w:val="008770B4"/>
    <w:rsid w:val="00882BB5"/>
    <w:rsid w:val="008E0012"/>
    <w:rsid w:val="008F165A"/>
    <w:rsid w:val="008F5C5D"/>
    <w:rsid w:val="008F7B5A"/>
    <w:rsid w:val="009046D9"/>
    <w:rsid w:val="00990412"/>
    <w:rsid w:val="00994C4A"/>
    <w:rsid w:val="009A2B7E"/>
    <w:rsid w:val="009D7B12"/>
    <w:rsid w:val="009F7862"/>
    <w:rsid w:val="00A57929"/>
    <w:rsid w:val="00A70D65"/>
    <w:rsid w:val="00A77F5B"/>
    <w:rsid w:val="00A951CA"/>
    <w:rsid w:val="00AD7F0D"/>
    <w:rsid w:val="00AF6FCA"/>
    <w:rsid w:val="00B262E1"/>
    <w:rsid w:val="00B27E33"/>
    <w:rsid w:val="00B55E10"/>
    <w:rsid w:val="00B71B03"/>
    <w:rsid w:val="00B96D4C"/>
    <w:rsid w:val="00BE3AEB"/>
    <w:rsid w:val="00BE60DD"/>
    <w:rsid w:val="00BF6F6B"/>
    <w:rsid w:val="00C6760F"/>
    <w:rsid w:val="00C75EBC"/>
    <w:rsid w:val="00C944F2"/>
    <w:rsid w:val="00CB39A0"/>
    <w:rsid w:val="00D47723"/>
    <w:rsid w:val="00D504E4"/>
    <w:rsid w:val="00D53BB3"/>
    <w:rsid w:val="00D56EF0"/>
    <w:rsid w:val="00D63D8F"/>
    <w:rsid w:val="00DA0F11"/>
    <w:rsid w:val="00DD72CD"/>
    <w:rsid w:val="00E45C68"/>
    <w:rsid w:val="00E6261B"/>
    <w:rsid w:val="00E774A9"/>
    <w:rsid w:val="00E82E30"/>
    <w:rsid w:val="00EA7FE6"/>
    <w:rsid w:val="00EE2322"/>
    <w:rsid w:val="00EE63BF"/>
    <w:rsid w:val="00F14105"/>
    <w:rsid w:val="00F45B1E"/>
    <w:rsid w:val="00F57E76"/>
    <w:rsid w:val="00FA3C54"/>
    <w:rsid w:val="00FD08FB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77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F5B"/>
    <w:pPr>
      <w:spacing w:after="200" w:line="276" w:lineRule="auto"/>
    </w:pPr>
    <w:rPr>
      <w:rFonts w:ascii="Calibri" w:eastAsia="Times New Roman" w:hAnsi="Calibri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A77F5B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A77F5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/>
      <w:lang w:eastAsia="cs-CZ"/>
    </w:rPr>
  </w:style>
  <w:style w:type="character" w:customStyle="1" w:styleId="ZhlavChar">
    <w:name w:val="Záhlaví Char"/>
    <w:link w:val="Zhlav"/>
    <w:uiPriority w:val="99"/>
    <w:rsid w:val="00A77F5B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7F5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/>
      <w:lang w:eastAsia="cs-CZ"/>
    </w:rPr>
  </w:style>
  <w:style w:type="character" w:customStyle="1" w:styleId="ZpatChar">
    <w:name w:val="Zápatí Char"/>
    <w:link w:val="Zpat"/>
    <w:uiPriority w:val="99"/>
    <w:rsid w:val="00A77F5B"/>
    <w:rPr>
      <w:rFonts w:eastAsia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77F5B"/>
    <w:pPr>
      <w:spacing w:after="200" w:line="276" w:lineRule="auto"/>
      <w:ind w:left="708"/>
    </w:pPr>
    <w:rPr>
      <w:rFonts w:ascii="Calibri" w:eastAsia="Times New Roman" w:hAnsi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7F5B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C54"/>
    <w:pPr>
      <w:spacing w:after="0" w:line="240" w:lineRule="auto"/>
    </w:pPr>
    <w:rPr>
      <w:rFonts w:ascii="Arial" w:eastAsia="Calibri" w:hAnsi="Arial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A3C54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410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E6261B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77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F5B"/>
    <w:pPr>
      <w:spacing w:after="200" w:line="276" w:lineRule="auto"/>
    </w:pPr>
    <w:rPr>
      <w:rFonts w:ascii="Calibri" w:eastAsia="Times New Roman" w:hAnsi="Calibri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A77F5B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A77F5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/>
      <w:lang w:eastAsia="cs-CZ"/>
    </w:rPr>
  </w:style>
  <w:style w:type="character" w:customStyle="1" w:styleId="ZhlavChar">
    <w:name w:val="Záhlaví Char"/>
    <w:link w:val="Zhlav"/>
    <w:uiPriority w:val="99"/>
    <w:rsid w:val="00A77F5B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7F5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/>
      <w:lang w:eastAsia="cs-CZ"/>
    </w:rPr>
  </w:style>
  <w:style w:type="character" w:customStyle="1" w:styleId="ZpatChar">
    <w:name w:val="Zápatí Char"/>
    <w:link w:val="Zpat"/>
    <w:uiPriority w:val="99"/>
    <w:rsid w:val="00A77F5B"/>
    <w:rPr>
      <w:rFonts w:eastAsia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77F5B"/>
    <w:pPr>
      <w:spacing w:after="200" w:line="276" w:lineRule="auto"/>
      <w:ind w:left="708"/>
    </w:pPr>
    <w:rPr>
      <w:rFonts w:ascii="Calibri" w:eastAsia="Times New Roman" w:hAnsi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7F5B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C54"/>
    <w:pPr>
      <w:spacing w:after="0" w:line="240" w:lineRule="auto"/>
    </w:pPr>
    <w:rPr>
      <w:rFonts w:ascii="Arial" w:eastAsia="Calibri" w:hAnsi="Arial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A3C54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410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E6261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Brokeš Pavel</dc:creator>
  <cp:lastModifiedBy>Fuksa Josef</cp:lastModifiedBy>
  <cp:revision>4</cp:revision>
  <dcterms:created xsi:type="dcterms:W3CDTF">2017-05-19T05:43:00Z</dcterms:created>
  <dcterms:modified xsi:type="dcterms:W3CDTF">2017-05-24T13:23:00Z</dcterms:modified>
</cp:coreProperties>
</file>