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5810" w14:textId="7EC94116" w:rsidR="00A415C4" w:rsidRDefault="00000000">
      <w:pPr>
        <w:spacing w:after="44"/>
      </w:pPr>
      <w:r w:rsidRPr="00454C47">
        <w:rPr>
          <w:b/>
          <w:bCs/>
        </w:rPr>
        <w:t>číslo Smlouvy:</w:t>
      </w:r>
      <w:r>
        <w:t xml:space="preserve"> S/ŘVC/</w:t>
      </w:r>
      <w:r w:rsidR="00D14ACA">
        <w:t>88</w:t>
      </w:r>
      <w:r>
        <w:t>/R/S0D/2020</w:t>
      </w:r>
    </w:p>
    <w:p w14:paraId="1AD7540D" w14:textId="77777777" w:rsidR="00A415C4" w:rsidRPr="00454C47" w:rsidRDefault="00000000">
      <w:pPr>
        <w:spacing w:after="106" w:line="259" w:lineRule="auto"/>
        <w:ind w:firstLine="0"/>
        <w:rPr>
          <w:b/>
          <w:bCs/>
        </w:rPr>
      </w:pPr>
      <w:r w:rsidRPr="00454C47">
        <w:rPr>
          <w:b/>
          <w:bCs/>
          <w:sz w:val="26"/>
        </w:rPr>
        <w:t>Dílo:</w:t>
      </w:r>
    </w:p>
    <w:p w14:paraId="51C04253" w14:textId="77777777" w:rsidR="00A415C4" w:rsidRPr="00394F19" w:rsidRDefault="00000000">
      <w:pPr>
        <w:spacing w:line="259" w:lineRule="auto"/>
        <w:ind w:left="0" w:right="82" w:firstLine="0"/>
        <w:jc w:val="center"/>
        <w:rPr>
          <w:b/>
          <w:bCs/>
        </w:rPr>
      </w:pPr>
      <w:r w:rsidRPr="00394F19">
        <w:rPr>
          <w:b/>
          <w:bCs/>
          <w:sz w:val="32"/>
        </w:rPr>
        <w:t>PŘÍSTAVIŠTĚ NA LABI - l. fáze</w:t>
      </w:r>
    </w:p>
    <w:p w14:paraId="57BD4E8E" w14:textId="77777777" w:rsidR="00A415C4" w:rsidRPr="0000412A" w:rsidRDefault="00000000">
      <w:pPr>
        <w:spacing w:after="96" w:line="259" w:lineRule="auto"/>
        <w:ind w:left="0" w:right="86" w:firstLine="0"/>
        <w:jc w:val="center"/>
        <w:rPr>
          <w:b/>
          <w:bCs/>
          <w:sz w:val="24"/>
          <w:szCs w:val="24"/>
        </w:rPr>
      </w:pPr>
      <w:r w:rsidRPr="0000412A">
        <w:rPr>
          <w:b/>
          <w:bCs/>
          <w:sz w:val="24"/>
          <w:szCs w:val="24"/>
        </w:rPr>
        <w:t>část 6</w:t>
      </w:r>
    </w:p>
    <w:p w14:paraId="147B86B7" w14:textId="77777777" w:rsidR="00A415C4" w:rsidRPr="00394F19" w:rsidRDefault="00000000">
      <w:pPr>
        <w:spacing w:after="168" w:line="259" w:lineRule="auto"/>
        <w:ind w:left="0" w:right="77" w:firstLine="0"/>
        <w:jc w:val="center"/>
        <w:rPr>
          <w:b/>
          <w:bCs/>
        </w:rPr>
      </w:pPr>
      <w:r w:rsidRPr="00394F19">
        <w:rPr>
          <w:b/>
          <w:bCs/>
          <w:sz w:val="24"/>
        </w:rPr>
        <w:t>Přístaviště Poděbrady — zhotovitel</w:t>
      </w:r>
    </w:p>
    <w:p w14:paraId="61EBC7E3" w14:textId="468B14A0" w:rsidR="00A415C4" w:rsidRDefault="00000000">
      <w:pPr>
        <w:pStyle w:val="Nadpis2"/>
      </w:pPr>
      <w:r>
        <w:rPr>
          <w:u w:val="none"/>
        </w:rPr>
        <w:t xml:space="preserve">Věc: </w:t>
      </w:r>
      <w:r>
        <w:t>Včasné upozornění č. 0</w:t>
      </w:r>
      <w:r w:rsidR="0000412A">
        <w:t>3 -</w:t>
      </w:r>
      <w:r>
        <w:t>1</w:t>
      </w:r>
      <w:r w:rsidR="0000412A">
        <w:t>/</w:t>
      </w:r>
      <w:r>
        <w:t>2022</w:t>
      </w:r>
    </w:p>
    <w:p w14:paraId="2D602C27" w14:textId="77777777" w:rsidR="00A415C4" w:rsidRPr="00D14ACA" w:rsidRDefault="00000000" w:rsidP="00394F19">
      <w:pPr>
        <w:spacing w:after="62" w:line="265" w:lineRule="auto"/>
        <w:ind w:left="19" w:hanging="10"/>
        <w:rPr>
          <w:b/>
          <w:bCs/>
        </w:rPr>
      </w:pPr>
      <w:r w:rsidRPr="00D14ACA">
        <w:rPr>
          <w:b/>
          <w:bCs/>
          <w:sz w:val="24"/>
        </w:rPr>
        <w:t>Související korespondence:</w:t>
      </w:r>
    </w:p>
    <w:p w14:paraId="5D8AA218" w14:textId="77046770" w:rsidR="00A415C4" w:rsidRDefault="00000000" w:rsidP="00394F19">
      <w:pPr>
        <w:spacing w:line="262" w:lineRule="auto"/>
        <w:ind w:left="0" w:firstLine="0"/>
      </w:pPr>
      <w:r w:rsidRPr="00D14ACA">
        <w:rPr>
          <w:b/>
          <w:bCs/>
        </w:rPr>
        <w:t>Související Pod-články Smlouvy</w:t>
      </w:r>
      <w:r>
        <w:t>: 1.1.9, 1.1.14, 1.1.22, 11.1</w:t>
      </w:r>
      <w:r w:rsidRPr="00D14ACA">
        <w:rPr>
          <w:b/>
          <w:bCs/>
        </w:rPr>
        <w:t>, 10.3.,</w:t>
      </w:r>
      <w:r>
        <w:t xml:space="preserve"> 10.4 </w:t>
      </w:r>
      <w:r w:rsidR="00D14ACA">
        <w:br/>
      </w:r>
      <w:r w:rsidRPr="00D14ACA">
        <w:rPr>
          <w:b/>
          <w:bCs/>
        </w:rPr>
        <w:t>k rukám Zástupce objednatele</w:t>
      </w:r>
      <w:r>
        <w:t xml:space="preserve">: IRIS Bohemia s.r.o., </w:t>
      </w:r>
      <w:r w:rsidR="00D14ACA">
        <w:t>xxxxx</w:t>
      </w:r>
      <w:r w:rsidR="00394F19">
        <w:t>xx</w:t>
      </w:r>
      <w:r w:rsidR="00D14ACA">
        <w:t>xxx, vedoucí týmu Správce stavby</w:t>
      </w:r>
    </w:p>
    <w:p w14:paraId="7F013948" w14:textId="77777777" w:rsidR="00394F19" w:rsidRDefault="00394F19" w:rsidP="00394F19">
      <w:pPr>
        <w:spacing w:line="262" w:lineRule="auto"/>
        <w:ind w:left="0" w:firstLine="0"/>
      </w:pPr>
    </w:p>
    <w:p w14:paraId="2A7948F6" w14:textId="77777777" w:rsidR="00A415C4" w:rsidRDefault="00000000" w:rsidP="00394F19">
      <w:pPr>
        <w:ind w:right="7003"/>
      </w:pPr>
      <w:r>
        <w:t xml:space="preserve">IRIS Bohemia s.r.o. </w:t>
      </w:r>
      <w:r>
        <w:rPr>
          <w:noProof/>
        </w:rPr>
        <w:drawing>
          <wp:inline distT="0" distB="0" distL="0" distR="0" wp14:anchorId="0E755B1F" wp14:editId="47355E26">
            <wp:extent cx="3048" cy="3049"/>
            <wp:effectExtent l="0" t="0" r="0" b="0"/>
            <wp:docPr id="1493" name="Picture 1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" name="Picture 14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Politických vězňů 64</w:t>
      </w:r>
    </w:p>
    <w:p w14:paraId="09F0E1D5" w14:textId="77777777" w:rsidR="00A415C4" w:rsidRDefault="00000000" w:rsidP="00394F19">
      <w:r>
        <w:t>280 02 Kolín 3</w:t>
      </w:r>
    </w:p>
    <w:p w14:paraId="79146165" w14:textId="40C27CB8" w:rsidR="00A415C4" w:rsidRPr="00394F19" w:rsidRDefault="00000000">
      <w:pPr>
        <w:spacing w:after="246" w:line="259" w:lineRule="auto"/>
        <w:ind w:left="0" w:right="34" w:firstLine="0"/>
        <w:jc w:val="center"/>
        <w:rPr>
          <w:b/>
          <w:bCs/>
        </w:rPr>
      </w:pPr>
      <w:r w:rsidRPr="00394F19">
        <w:rPr>
          <w:b/>
          <w:bCs/>
          <w:sz w:val="26"/>
          <w:u w:val="single" w:color="000000"/>
        </w:rPr>
        <w:t>Včasné upozornění č. 0</w:t>
      </w:r>
      <w:r w:rsidR="0000412A">
        <w:rPr>
          <w:b/>
          <w:bCs/>
          <w:sz w:val="26"/>
          <w:u w:val="single" w:color="000000"/>
        </w:rPr>
        <w:t>3</w:t>
      </w:r>
      <w:r w:rsidRPr="00394F19">
        <w:rPr>
          <w:b/>
          <w:bCs/>
          <w:sz w:val="26"/>
          <w:u w:val="single" w:color="000000"/>
        </w:rPr>
        <w:t>-</w:t>
      </w:r>
      <w:r w:rsidR="0000412A">
        <w:rPr>
          <w:b/>
          <w:bCs/>
          <w:sz w:val="26"/>
          <w:u w:val="single" w:color="000000"/>
        </w:rPr>
        <w:t>1/</w:t>
      </w:r>
      <w:r w:rsidRPr="00394F19">
        <w:rPr>
          <w:b/>
          <w:bCs/>
          <w:sz w:val="26"/>
          <w:u w:val="single" w:color="000000"/>
        </w:rPr>
        <w:t>2022</w:t>
      </w:r>
    </w:p>
    <w:p w14:paraId="1DE968AA" w14:textId="77777777" w:rsidR="00A415C4" w:rsidRDefault="00000000" w:rsidP="00D14ACA">
      <w:pPr>
        <w:spacing w:after="154" w:line="259" w:lineRule="auto"/>
        <w:ind w:left="3317" w:firstLine="0"/>
        <w:jc w:val="right"/>
      </w:pPr>
      <w:r>
        <w:t>DATUM. 8.3.2022</w:t>
      </w:r>
    </w:p>
    <w:p w14:paraId="1E60F6BC" w14:textId="6084183E" w:rsidR="00A415C4" w:rsidRDefault="00000000">
      <w:pPr>
        <w:spacing w:after="507" w:line="265" w:lineRule="auto"/>
        <w:ind w:left="19" w:hanging="10"/>
      </w:pPr>
      <w:r>
        <w:rPr>
          <w:sz w:val="24"/>
        </w:rPr>
        <w:t xml:space="preserve">Vážený pane </w:t>
      </w:r>
      <w:r w:rsidR="00394F19">
        <w:rPr>
          <w:sz w:val="24"/>
        </w:rPr>
        <w:t>xxxxxxx</w:t>
      </w:r>
      <w:r>
        <w:rPr>
          <w:sz w:val="24"/>
        </w:rPr>
        <w:t>,</w:t>
      </w:r>
    </w:p>
    <w:p w14:paraId="08E64DE3" w14:textId="77777777" w:rsidR="00A415C4" w:rsidRDefault="00000000" w:rsidP="0000412A">
      <w:pPr>
        <w:spacing w:after="158"/>
        <w:ind w:left="72"/>
        <w:jc w:val="both"/>
      </w:pPr>
      <w:r>
        <w:t>Tímto Vás podle článku 10.3 Obecných smluvních podmínek Zhotovitel upozorňuje na možné budoucí události nebo okolnosti, které mohou být důvodem pro</w:t>
      </w:r>
      <w:r>
        <w:rPr>
          <w:noProof/>
        </w:rPr>
        <w:drawing>
          <wp:inline distT="0" distB="0" distL="0" distR="0" wp14:anchorId="65699FE2" wp14:editId="20279744">
            <wp:extent cx="3048" cy="3049"/>
            <wp:effectExtent l="0" t="0" r="0" b="0"/>
            <wp:docPr id="1494" name="Picture 1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Picture 14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AACD" w14:textId="46A2E01C" w:rsidR="00A415C4" w:rsidRDefault="00000000" w:rsidP="0000412A">
      <w:pPr>
        <w:numPr>
          <w:ilvl w:val="0"/>
          <w:numId w:val="1"/>
        </w:numPr>
        <w:spacing w:after="172"/>
        <w:ind w:left="760" w:hanging="350"/>
        <w:jc w:val="both"/>
      </w:pPr>
      <w:r>
        <w:t xml:space="preserve">zpoždění prací na díle nebo ztížení jejich podmínky, což může mít vliv na Dobu pro dokončení </w:t>
      </w:r>
      <w:r w:rsidR="00394F19">
        <w:br/>
      </w:r>
      <w:r>
        <w:t>a Dobu pro uvedení do provozu v souladu s Pod-článkem 7.3 Zvláštních podmínek</w:t>
      </w:r>
    </w:p>
    <w:p w14:paraId="601329D3" w14:textId="77777777" w:rsidR="00A415C4" w:rsidRDefault="00000000" w:rsidP="0000412A">
      <w:pPr>
        <w:spacing w:after="207"/>
        <w:ind w:left="773"/>
        <w:jc w:val="both"/>
      </w:pPr>
      <w:r>
        <w:t>nebo</w:t>
      </w:r>
    </w:p>
    <w:p w14:paraId="5A387C10" w14:textId="77777777" w:rsidR="00A415C4" w:rsidRDefault="00000000" w:rsidP="0000412A">
      <w:pPr>
        <w:numPr>
          <w:ilvl w:val="0"/>
          <w:numId w:val="1"/>
        </w:numPr>
        <w:spacing w:after="581"/>
        <w:ind w:left="760" w:hanging="350"/>
        <w:jc w:val="both"/>
      </w:pPr>
      <w:r>
        <w:t>claim zhotovitele na dodatečnou platbu podle Pod-článku Oprávnění ke claimu podle článku 10.4, Rizika objednatele, vyšší moc článek 6.1.</w:t>
      </w:r>
    </w:p>
    <w:p w14:paraId="43FC47AE" w14:textId="77777777" w:rsidR="00A415C4" w:rsidRDefault="00000000" w:rsidP="0000412A">
      <w:pPr>
        <w:spacing w:after="153"/>
        <w:ind w:left="72"/>
        <w:jc w:val="both"/>
      </w:pPr>
      <w:r>
        <w:t>S ohledem na možné důsledky válečného konfliktu na Ukrajině nemůže Zhotovitel ani s vynaložením odborných znalostí předpokládat, jaký negativní dopad může mít tato okolnost Vyšší moci na stavební průmysl.</w:t>
      </w:r>
    </w:p>
    <w:p w14:paraId="4056BE32" w14:textId="77777777" w:rsidR="00A415C4" w:rsidRDefault="00000000" w:rsidP="0000412A">
      <w:pPr>
        <w:spacing w:after="195"/>
        <w:ind w:left="72"/>
        <w:jc w:val="both"/>
      </w:pPr>
      <w:r>
        <w:t>Konkrétně může dojít nejen k enormnímu nárůstu cen vstupních materiálů, ale rovněž k výpadkům při jejich aktuální dostupnosti.</w:t>
      </w:r>
    </w:p>
    <w:p w14:paraId="5ACB51CA" w14:textId="77777777" w:rsidR="00A415C4" w:rsidRDefault="00000000" w:rsidP="0000412A">
      <w:pPr>
        <w:spacing w:after="144"/>
        <w:ind w:left="72"/>
        <w:jc w:val="both"/>
      </w:pPr>
      <w:r>
        <w:t>Dále v souvislosti s obecnou mobilizací občanů ukrajinské národnosti, dojde velmi pravděpodobně i k poklesu počtu pracovníků ve stavebnictví, což rovněž může mít negativní dopad na časový harmonogram.</w:t>
      </w:r>
    </w:p>
    <w:p w14:paraId="450D931E" w14:textId="77777777" w:rsidR="00A415C4" w:rsidRDefault="00000000" w:rsidP="0000412A">
      <w:pPr>
        <w:spacing w:after="1517"/>
        <w:ind w:left="72"/>
        <w:jc w:val="both"/>
      </w:pPr>
      <w:r>
        <w:t>Na základě zavedených ekonomických sankcí na Ruskou federaci je zamezen dovoz a dostupnost některých komodit využívaných ve stavebnictví a mohou tak nastat další následky, které dnes nedokážeme předvídat.</w:t>
      </w:r>
    </w:p>
    <w:p w14:paraId="34D1AC7B" w14:textId="77777777" w:rsidR="00A415C4" w:rsidRDefault="00000000" w:rsidP="00394F19">
      <w:pPr>
        <w:spacing w:line="259" w:lineRule="auto"/>
        <w:ind w:left="86" w:hanging="10"/>
      </w:pPr>
      <w:r>
        <w:rPr>
          <w:sz w:val="20"/>
        </w:rPr>
        <w:t>Metrostav a.s., Koželužská 2450/4, Libeň, 180 OO Praha 8</w:t>
      </w:r>
    </w:p>
    <w:p w14:paraId="6AD2C891" w14:textId="13640E27" w:rsidR="00A415C4" w:rsidRDefault="00000000" w:rsidP="00394F19">
      <w:pPr>
        <w:spacing w:after="317" w:line="216" w:lineRule="auto"/>
        <w:ind w:left="62" w:right="4334" w:firstLine="4"/>
      </w:pPr>
      <w:r>
        <w:rPr>
          <w:sz w:val="18"/>
        </w:rPr>
        <w:t xml:space="preserve">IC: 000 14 915, zápis do OR — Městský soud v Praze, oddíl B, vložka 758 Bankovní spojení — </w:t>
      </w:r>
      <w:r w:rsidR="00D14ACA">
        <w:rPr>
          <w:sz w:val="18"/>
        </w:rPr>
        <w:t>xxxxxxxxxxxxxxxxxxx</w:t>
      </w:r>
      <w:r>
        <w:rPr>
          <w:sz w:val="18"/>
        </w:rPr>
        <w:t xml:space="preserve">, účet č. </w:t>
      </w:r>
      <w:r w:rsidR="00D14ACA">
        <w:rPr>
          <w:sz w:val="18"/>
        </w:rPr>
        <w:t>xxxxxxxxxx</w:t>
      </w:r>
      <w:r>
        <w:rPr>
          <w:sz w:val="18"/>
        </w:rPr>
        <w:t xml:space="preserve"> www.metrostav.cz</w:t>
      </w:r>
    </w:p>
    <w:p w14:paraId="4B3573F3" w14:textId="77777777" w:rsidR="00394F19" w:rsidRDefault="00394F19" w:rsidP="00D14ACA">
      <w:pPr>
        <w:spacing w:after="127"/>
        <w:ind w:left="72"/>
        <w:jc w:val="both"/>
      </w:pPr>
    </w:p>
    <w:p w14:paraId="1D9F5C0B" w14:textId="77777777" w:rsidR="00394F19" w:rsidRDefault="00394F19" w:rsidP="00D14ACA">
      <w:pPr>
        <w:spacing w:after="127"/>
        <w:ind w:left="72"/>
        <w:jc w:val="both"/>
      </w:pPr>
    </w:p>
    <w:p w14:paraId="513C1E2E" w14:textId="059AE2EC" w:rsidR="00A415C4" w:rsidRDefault="00000000" w:rsidP="00D14ACA">
      <w:pPr>
        <w:spacing w:after="127"/>
        <w:ind w:left="72"/>
        <w:jc w:val="both"/>
      </w:pPr>
      <w:r>
        <w:t xml:space="preserve">Současná situace zasahuje všechny hospodářské subjekty a působí nejen v České republice ale v </w:t>
      </w:r>
      <w:r>
        <w:rPr>
          <w:noProof/>
        </w:rPr>
        <w:drawing>
          <wp:inline distT="0" distB="0" distL="0" distR="0" wp14:anchorId="29E2D057" wp14:editId="7D5F5BC4">
            <wp:extent cx="3048" cy="3049"/>
            <wp:effectExtent l="0" t="0" r="0" b="0"/>
            <wp:docPr id="2975" name="Picture 2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" name="Picture 29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celosvětovém měřítku.</w:t>
      </w:r>
    </w:p>
    <w:p w14:paraId="220031CE" w14:textId="77777777" w:rsidR="00394F19" w:rsidRDefault="00394F19" w:rsidP="00D14ACA">
      <w:pPr>
        <w:spacing w:after="127"/>
        <w:ind w:left="72"/>
        <w:jc w:val="both"/>
      </w:pPr>
    </w:p>
    <w:p w14:paraId="0A5EAD2C" w14:textId="3E090DCD" w:rsidR="00A415C4" w:rsidRPr="00394F19" w:rsidRDefault="00000000">
      <w:pPr>
        <w:spacing w:after="545" w:line="216" w:lineRule="auto"/>
        <w:ind w:left="43" w:right="82" w:hanging="14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4E5056F4" wp14:editId="7B24A614">
            <wp:extent cx="3048" cy="6098"/>
            <wp:effectExtent l="0" t="0" r="0" b="0"/>
            <wp:docPr id="2976" name="Picture 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" name="Picture 29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Vzhledem k tomu, že není možné určit vývoj válečného konfliktu, a tím ani rozsah jednotlivých omezení, která s sebou přináší, si Vás dovolujeme informovat, že </w:t>
      </w:r>
      <w:r w:rsidRPr="00394F19">
        <w:rPr>
          <w:b/>
          <w:bCs/>
          <w:sz w:val="24"/>
          <w:u w:val="single" w:color="000000"/>
        </w:rPr>
        <w:t xml:space="preserve">nastala událost vyšší moci </w:t>
      </w:r>
      <w:r w:rsidR="00D14ACA" w:rsidRPr="00394F19">
        <w:rPr>
          <w:b/>
          <w:bCs/>
          <w:sz w:val="24"/>
          <w:u w:val="single" w:color="000000"/>
        </w:rPr>
        <w:br/>
      </w:r>
      <w:r w:rsidRPr="00394F19">
        <w:rPr>
          <w:b/>
          <w:bCs/>
          <w:sz w:val="24"/>
          <w:u w:val="single" w:color="000000"/>
        </w:rPr>
        <w:t>v podobě rozsáhlé invaze vo</w:t>
      </w:r>
      <w:r w:rsidR="00D14ACA" w:rsidRPr="00394F19">
        <w:rPr>
          <w:b/>
          <w:bCs/>
          <w:sz w:val="24"/>
          <w:u w:val="single" w:color="000000"/>
        </w:rPr>
        <w:t>j</w:t>
      </w:r>
      <w:r w:rsidRPr="00394F19">
        <w:rPr>
          <w:b/>
          <w:bCs/>
          <w:sz w:val="24"/>
          <w:u w:val="single" w:color="000000"/>
        </w:rPr>
        <w:t>sk Ruské federace na území Ukrajiny představu</w:t>
      </w:r>
      <w:r w:rsidR="00D14ACA" w:rsidRPr="00394F19">
        <w:rPr>
          <w:b/>
          <w:bCs/>
          <w:sz w:val="24"/>
          <w:u w:val="single" w:color="000000"/>
        </w:rPr>
        <w:t>j</w:t>
      </w:r>
      <w:r w:rsidRPr="00394F19">
        <w:rPr>
          <w:b/>
          <w:bCs/>
          <w:sz w:val="24"/>
          <w:u w:val="single" w:color="000000"/>
        </w:rPr>
        <w:t xml:space="preserve">ící válečný konflikt </w:t>
      </w:r>
      <w:r w:rsidR="00D14ACA" w:rsidRPr="00394F19">
        <w:rPr>
          <w:b/>
          <w:bCs/>
          <w:sz w:val="24"/>
          <w:u w:val="single" w:color="000000"/>
        </w:rPr>
        <w:br/>
      </w:r>
      <w:r w:rsidRPr="00394F19">
        <w:rPr>
          <w:b/>
          <w:bCs/>
          <w:sz w:val="24"/>
          <w:u w:val="single" w:color="000000"/>
        </w:rPr>
        <w:t>a tato událost vyšší moci může mít vliv na schopnost a možnosti Zhotovitele plnit své povinnosti řádně a včas dle Smlouvy o dílo.</w:t>
      </w:r>
      <w:r w:rsidRPr="00394F19">
        <w:rPr>
          <w:b/>
          <w:bCs/>
          <w:noProof/>
        </w:rPr>
        <w:drawing>
          <wp:inline distT="0" distB="0" distL="0" distR="0" wp14:anchorId="48044C7E" wp14:editId="67F76818">
            <wp:extent cx="3048" cy="3049"/>
            <wp:effectExtent l="0" t="0" r="0" b="0"/>
            <wp:docPr id="2977" name="Picture 2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7" name="Picture 29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61805" w14:textId="77777777" w:rsidR="00A415C4" w:rsidRDefault="00000000" w:rsidP="00D14ACA">
      <w:pPr>
        <w:spacing w:after="537"/>
        <w:ind w:left="48"/>
        <w:jc w:val="both"/>
      </w:pPr>
      <w:r>
        <w:t>O jednotlivých konkrétních dopadech výše uvedené události vyšší moci Vás budeme bez zbytečného prodlení informovat, jakmile nám budou známy.</w:t>
      </w:r>
    </w:p>
    <w:p w14:paraId="69746A01" w14:textId="77777777" w:rsidR="00A415C4" w:rsidRDefault="00000000" w:rsidP="00D14ACA">
      <w:pPr>
        <w:spacing w:after="67"/>
        <w:ind w:left="53"/>
      </w:pPr>
      <w:r>
        <w:t>Předem děkujeme za pochopení.</w:t>
      </w:r>
    </w:p>
    <w:p w14:paraId="06FCBA28" w14:textId="77777777" w:rsidR="00D14ACA" w:rsidRDefault="00D14ACA">
      <w:pPr>
        <w:tabs>
          <w:tab w:val="center" w:pos="7445"/>
        </w:tabs>
        <w:spacing w:after="129"/>
        <w:ind w:left="0" w:firstLine="0"/>
      </w:pPr>
      <w:r>
        <w:tab/>
      </w:r>
    </w:p>
    <w:p w14:paraId="3213A1AC" w14:textId="357E4C47" w:rsidR="00A415C4" w:rsidRDefault="00000000">
      <w:pPr>
        <w:tabs>
          <w:tab w:val="center" w:pos="7445"/>
        </w:tabs>
        <w:spacing w:after="129"/>
        <w:ind w:left="0" w:firstLine="0"/>
      </w:pPr>
      <w:r>
        <w:t>S pozdravem</w:t>
      </w:r>
      <w:r>
        <w:tab/>
      </w:r>
    </w:p>
    <w:p w14:paraId="49410840" w14:textId="77777777" w:rsidR="0000412A" w:rsidRDefault="0000412A">
      <w:pPr>
        <w:tabs>
          <w:tab w:val="center" w:pos="7445"/>
        </w:tabs>
        <w:spacing w:after="129"/>
        <w:ind w:left="0" w:firstLine="0"/>
      </w:pPr>
    </w:p>
    <w:p w14:paraId="2297E5C8" w14:textId="6B58A396" w:rsidR="00A415C4" w:rsidRDefault="00A415C4" w:rsidP="00394F19">
      <w:pPr>
        <w:spacing w:after="5" w:line="262" w:lineRule="auto"/>
        <w:ind w:left="5510" w:right="571" w:firstLine="0"/>
        <w:jc w:val="center"/>
      </w:pPr>
    </w:p>
    <w:p w14:paraId="42889BE4" w14:textId="317A64E9" w:rsidR="00394F19" w:rsidRDefault="00394F19" w:rsidP="00394F19">
      <w:pPr>
        <w:spacing w:after="5" w:line="262" w:lineRule="auto"/>
        <w:ind w:left="5510" w:right="571" w:firstLine="0"/>
        <w:jc w:val="right"/>
      </w:pPr>
      <w:r>
        <w:t>Vedoucí projektu</w:t>
      </w:r>
    </w:p>
    <w:p w14:paraId="321C1D73" w14:textId="7BA29911" w:rsidR="00394F19" w:rsidRDefault="00394F19" w:rsidP="00394F19">
      <w:pPr>
        <w:spacing w:after="5" w:line="262" w:lineRule="auto"/>
        <w:ind w:left="5510" w:right="571" w:firstLine="0"/>
        <w:jc w:val="center"/>
      </w:pPr>
    </w:p>
    <w:p w14:paraId="27D72EA4" w14:textId="05252106" w:rsidR="00394F19" w:rsidRDefault="00394F19" w:rsidP="00394F19">
      <w:pPr>
        <w:spacing w:after="5" w:line="262" w:lineRule="auto"/>
        <w:ind w:left="5510" w:right="571" w:firstLine="0"/>
        <w:jc w:val="center"/>
      </w:pPr>
    </w:p>
    <w:p w14:paraId="7C7095AE" w14:textId="7C837CE8" w:rsidR="00394F19" w:rsidRDefault="00394F19" w:rsidP="00394F19">
      <w:pPr>
        <w:spacing w:after="5" w:line="262" w:lineRule="auto"/>
        <w:ind w:left="5510" w:right="571" w:firstLine="0"/>
        <w:jc w:val="center"/>
      </w:pPr>
    </w:p>
    <w:p w14:paraId="3856FBC7" w14:textId="0B1249B0" w:rsidR="00A415C4" w:rsidRDefault="00000000">
      <w:pPr>
        <w:tabs>
          <w:tab w:val="center" w:pos="7399"/>
        </w:tabs>
        <w:spacing w:after="216" w:line="265" w:lineRule="auto"/>
        <w:ind w:left="0" w:firstLine="0"/>
      </w:pPr>
      <w:r>
        <w:rPr>
          <w:sz w:val="24"/>
        </w:rPr>
        <w:t>Převzal:</w:t>
      </w:r>
      <w:r>
        <w:rPr>
          <w:sz w:val="24"/>
        </w:rPr>
        <w:tab/>
      </w:r>
    </w:p>
    <w:p w14:paraId="7C05DE20" w14:textId="77777777" w:rsidR="00A415C4" w:rsidRDefault="00000000" w:rsidP="00D14ACA">
      <w:pPr>
        <w:spacing w:after="5597"/>
      </w:pPr>
      <w:r>
        <w:t>V kopii Objednatel</w:t>
      </w:r>
    </w:p>
    <w:p w14:paraId="082773DB" w14:textId="77777777" w:rsidR="00A415C4" w:rsidRDefault="00000000" w:rsidP="00394F19">
      <w:pPr>
        <w:spacing w:line="259" w:lineRule="auto"/>
        <w:ind w:left="86" w:hanging="10"/>
      </w:pPr>
      <w:r>
        <w:rPr>
          <w:sz w:val="20"/>
        </w:rPr>
        <w:t>Metrostav a.s., Koželužská 2450/4, Libeň, 180 OO Praha 8</w:t>
      </w:r>
    </w:p>
    <w:p w14:paraId="6C944058" w14:textId="6D6BF171" w:rsidR="00A415C4" w:rsidRDefault="00000000" w:rsidP="00394F19">
      <w:pPr>
        <w:spacing w:after="317" w:line="216" w:lineRule="auto"/>
        <w:ind w:left="62" w:right="4334" w:firstLine="4"/>
      </w:pPr>
      <w:r>
        <w:rPr>
          <w:sz w:val="18"/>
        </w:rPr>
        <w:t xml:space="preserve">IC: 000 14 915, zápis do OR — Městský soud v Praze, oddíl B, vložka 758 Bankovní spojení — </w:t>
      </w:r>
      <w:r w:rsidR="00394F19">
        <w:rPr>
          <w:sz w:val="18"/>
        </w:rPr>
        <w:t>xxxxxxxxxxxxxxxxxx</w:t>
      </w:r>
      <w:r>
        <w:rPr>
          <w:sz w:val="18"/>
        </w:rPr>
        <w:t xml:space="preserve">, účet č. </w:t>
      </w:r>
      <w:r w:rsidR="00394F19">
        <w:rPr>
          <w:sz w:val="18"/>
        </w:rPr>
        <w:t>xxxxxxxxxxxx</w:t>
      </w:r>
      <w:r>
        <w:rPr>
          <w:sz w:val="18"/>
        </w:rPr>
        <w:t xml:space="preserve"> </w:t>
      </w:r>
      <w:r>
        <w:rPr>
          <w:noProof/>
        </w:rPr>
        <w:drawing>
          <wp:inline distT="0" distB="0" distL="0" distR="0" wp14:anchorId="2DAEE3AA" wp14:editId="2960CE1F">
            <wp:extent cx="3048" cy="3049"/>
            <wp:effectExtent l="0" t="0" r="0" b="0"/>
            <wp:docPr id="2983" name="Picture 2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" name="Picture 29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www.metrostav.cz</w:t>
      </w:r>
    </w:p>
    <w:sectPr w:rsidR="00A415C4">
      <w:pgSz w:w="11904" w:h="16834"/>
      <w:pgMar w:top="701" w:right="1032" w:bottom="634" w:left="12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4A1"/>
    <w:multiLevelType w:val="hybridMultilevel"/>
    <w:tmpl w:val="42E0FC18"/>
    <w:lvl w:ilvl="0" w:tplc="E1561EC2">
      <w:start w:val="1"/>
      <w:numFmt w:val="lowerLetter"/>
      <w:lvlText w:val="%1)"/>
      <w:lvlJc w:val="left"/>
      <w:pPr>
        <w:ind w:left="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0EF54">
      <w:start w:val="1"/>
      <w:numFmt w:val="lowerLetter"/>
      <w:lvlText w:val="%2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EA613A">
      <w:start w:val="1"/>
      <w:numFmt w:val="lowerRoman"/>
      <w:lvlText w:val="%3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4191C">
      <w:start w:val="1"/>
      <w:numFmt w:val="decimal"/>
      <w:lvlText w:val="%4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EAC54">
      <w:start w:val="1"/>
      <w:numFmt w:val="lowerLetter"/>
      <w:lvlText w:val="%5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E22F8">
      <w:start w:val="1"/>
      <w:numFmt w:val="lowerRoman"/>
      <w:lvlText w:val="%6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1C8A9E">
      <w:start w:val="1"/>
      <w:numFmt w:val="decimal"/>
      <w:lvlText w:val="%7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2847E2">
      <w:start w:val="1"/>
      <w:numFmt w:val="lowerLetter"/>
      <w:lvlText w:val="%8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A7C0A">
      <w:start w:val="1"/>
      <w:numFmt w:val="lowerRoman"/>
      <w:lvlText w:val="%9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2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C4"/>
    <w:rsid w:val="0000412A"/>
    <w:rsid w:val="00394F19"/>
    <w:rsid w:val="00454C47"/>
    <w:rsid w:val="00A415C4"/>
    <w:rsid w:val="00D1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F098"/>
  <w15:docId w15:val="{BE270D04-DD49-4A52-BCAF-654102E9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1" w:lineRule="auto"/>
      <w:ind w:left="5" w:hanging="5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30" w:line="265" w:lineRule="auto"/>
      <w:ind w:left="140" w:hanging="10"/>
      <w:outlineLvl w:val="0"/>
    </w:pPr>
    <w:rPr>
      <w:rFonts w:ascii="Calibri" w:eastAsia="Calibri" w:hAnsi="Calibri" w:cs="Calibri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47"/>
      <w:outlineLvl w:val="1"/>
    </w:pPr>
    <w:rPr>
      <w:rFonts w:ascii="Calibri" w:eastAsia="Calibri" w:hAnsi="Calibri" w:cs="Calibri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5</cp:revision>
  <dcterms:created xsi:type="dcterms:W3CDTF">2023-01-03T11:59:00Z</dcterms:created>
  <dcterms:modified xsi:type="dcterms:W3CDTF">2023-01-06T13:35:00Z</dcterms:modified>
</cp:coreProperties>
</file>