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363E" w14:textId="77777777" w:rsidR="00097EED" w:rsidRDefault="00B14B7B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0EB92F5" wp14:editId="087187AA">
            <wp:simplePos x="0" y="0"/>
            <wp:positionH relativeFrom="column">
              <wp:posOffset>377580</wp:posOffset>
            </wp:positionH>
            <wp:positionV relativeFrom="paragraph">
              <wp:posOffset>3867150</wp:posOffset>
            </wp:positionV>
            <wp:extent cx="6735540" cy="450660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5540" cy="45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066E4340">
          <v:shapetype id="_0" o:spid="_x0000_m1027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4F16B475">
          <v:shape id="_x0000_s1026" type="#_0" style="position:absolute;left:0;text-align:left;margin-left:33pt;margin-top:727pt;width:533pt;height:0;z-index:251658752;mso-position-horizontal-relative:text;mso-position-vertical-relative:text" o:connectortype="straight" strokecolor="#939393" strokeweight="0"/>
        </w:pict>
      </w:r>
    </w:p>
    <w:p w14:paraId="48D7CBE1" w14:textId="77777777" w:rsidR="00097EED" w:rsidRDefault="00B14B7B">
      <w:pPr>
        <w:framePr w:w="1860" w:h="400" w:hRule="exact" w:hSpace="180" w:wrap="none" w:vAnchor="text" w:hAnchor="text" w:x="4840" w:y="11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OBJEDNÁVKA č</w:t>
      </w:r>
      <w:r>
        <w:rPr>
          <w:rFonts w:ascii="Arial" w:eastAsia="Arial" w:hAnsi="Arial"/>
          <w:color w:val="000000"/>
          <w:sz w:val="15"/>
          <w:szCs w:val="15"/>
        </w:rPr>
        <w:t>.</w:t>
      </w:r>
    </w:p>
    <w:p w14:paraId="19B54B09" w14:textId="77777777" w:rsidR="00097EED" w:rsidRDefault="00B14B7B">
      <w:pPr>
        <w:framePr w:w="1220" w:h="380" w:hRule="exact" w:hSpace="180" w:wrap="none" w:vAnchor="text" w:hAnchor="text" w:x="7020" w:y="124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0bj230026</w:t>
      </w:r>
    </w:p>
    <w:p w14:paraId="5B0C5902" w14:textId="77777777" w:rsidR="00097EED" w:rsidRDefault="00B14B7B">
      <w:pPr>
        <w:framePr w:w="4140" w:h="620" w:hRule="exact" w:hSpace="180" w:wrap="none" w:vAnchor="text" w:hAnchor="text" w:x="1940" w:y="5180"/>
        <w:spacing w:line="210" w:lineRule="exac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CELOROČNí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pro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kalendářm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mk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2023</w:t>
      </w:r>
      <w:r>
        <w:rPr>
          <w:rFonts w:ascii="Arial" w:eastAsia="Arial" w:hAnsi="Arial"/>
          <w:sz w:val="18"/>
          <w:szCs w:val="18"/>
        </w:rPr>
        <w:br/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provádění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zádlažeb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zakázkách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našich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potřeb</w:t>
      </w:r>
      <w:proofErr w:type="spellEnd"/>
    </w:p>
    <w:p w14:paraId="03BF792C" w14:textId="77777777" w:rsidR="00097EED" w:rsidRDefault="00B14B7B">
      <w:pPr>
        <w:framePr w:w="980" w:h="340" w:hRule="exact" w:hSpace="180" w:wrap="none" w:vAnchor="text" w:hAnchor="text" w:x="8360" w:y="52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proofErr w:type="gramStart"/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00000"/>
          <w:sz w:val="12"/>
          <w:szCs w:val="12"/>
        </w:rPr>
        <w:t>,</w:t>
      </w:r>
      <w:r>
        <w:rPr>
          <w:rFonts w:ascii="Arial" w:eastAsia="Arial" w:hAnsi="Arial"/>
          <w:color w:val="000000"/>
          <w:sz w:val="18"/>
          <w:szCs w:val="18"/>
        </w:rPr>
        <w:t>OO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CZK</w:t>
      </w:r>
    </w:p>
    <w:p w14:paraId="63983F7C" w14:textId="77777777" w:rsidR="00097EED" w:rsidRDefault="00B14B7B">
      <w:pPr>
        <w:framePr w:w="7360" w:h="380" w:hRule="exact" w:hSpace="180" w:wrap="none" w:vAnchor="text" w:hAnchor="text" w:x="660" w:y="9060"/>
        <w:spacing w:line="0" w:lineRule="atLeast"/>
        <w:rPr>
          <w:rFonts w:ascii="Arial" w:eastAsia="Arial" w:hAnsi="Arial"/>
          <w:color w:val="C23F62"/>
          <w:sz w:val="18"/>
          <w:szCs w:val="18"/>
        </w:rPr>
      </w:pPr>
      <w:proofErr w:type="spellStart"/>
      <w:r>
        <w:rPr>
          <w:rFonts w:ascii="Arial" w:eastAsia="Arial" w:hAnsi="Arial"/>
          <w:color w:val="C23F62"/>
          <w:sz w:val="18"/>
          <w:szCs w:val="18"/>
        </w:rPr>
        <w:t>Objedná</w:t>
      </w:r>
      <w:r>
        <w:rPr>
          <w:rFonts w:ascii="Arial" w:eastAsia="Arial" w:hAnsi="Arial"/>
          <w:color w:val="E0651B"/>
          <w:sz w:val="18"/>
          <w:szCs w:val="18"/>
        </w:rPr>
        <w:t>vk</w:t>
      </w:r>
      <w:r>
        <w:rPr>
          <w:rFonts w:ascii="Arial" w:eastAsia="Arial" w:hAnsi="Arial"/>
          <w:color w:val="D3612A"/>
          <w:sz w:val="18"/>
          <w:szCs w:val="18"/>
        </w:rPr>
        <w:t>a</w:t>
      </w:r>
      <w:proofErr w:type="spellEnd"/>
      <w:r>
        <w:rPr>
          <w:rFonts w:ascii="Arial" w:eastAsia="Arial" w:hAnsi="Arial"/>
          <w:color w:val="D3612A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D3612A"/>
          <w:sz w:val="18"/>
          <w:szCs w:val="18"/>
        </w:rPr>
        <w:t>nebo</w:t>
      </w:r>
      <w:proofErr w:type="spellEnd"/>
      <w:r>
        <w:rPr>
          <w:rFonts w:ascii="Arial" w:eastAsia="Arial" w:hAnsi="Arial"/>
          <w:color w:val="D3612A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D3612A"/>
          <w:sz w:val="18"/>
          <w:szCs w:val="18"/>
        </w:rPr>
        <w:t>její</w:t>
      </w:r>
      <w:proofErr w:type="spellEnd"/>
      <w:r>
        <w:rPr>
          <w:rFonts w:ascii="Arial" w:eastAsia="Arial" w:hAnsi="Arial"/>
          <w:color w:val="D3612A"/>
          <w:sz w:val="18"/>
          <w:szCs w:val="18"/>
        </w:rPr>
        <w:t xml:space="preserve"> Č</w:t>
      </w:r>
      <w:r>
        <w:rPr>
          <w:rFonts w:ascii="Arial" w:eastAsia="Arial" w:hAnsi="Arial"/>
          <w:color w:val="A5205A"/>
          <w:sz w:val="18"/>
          <w:szCs w:val="18"/>
        </w:rPr>
        <w:t>ÍS</w:t>
      </w:r>
      <w:r>
        <w:rPr>
          <w:rFonts w:ascii="Arial" w:eastAsia="Arial" w:hAnsi="Arial"/>
          <w:color w:val="DE5C08"/>
          <w:sz w:val="18"/>
          <w:szCs w:val="18"/>
        </w:rPr>
        <w:t>I</w:t>
      </w:r>
      <w:r>
        <w:rPr>
          <w:rFonts w:ascii="Arial" w:eastAsia="Arial" w:hAnsi="Arial"/>
          <w:color w:val="C64C37"/>
          <w:sz w:val="18"/>
          <w:szCs w:val="18"/>
        </w:rPr>
        <w:t xml:space="preserve">O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musí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být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přílohou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faktury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jinak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nebude</w:t>
      </w:r>
      <w:proofErr w:type="spellEnd"/>
      <w:r>
        <w:rPr>
          <w:rFonts w:ascii="Arial" w:eastAsia="Arial" w:hAnsi="Arial"/>
          <w:color w:val="C64C37"/>
          <w:sz w:val="18"/>
          <w:szCs w:val="18"/>
        </w:rPr>
        <w:t xml:space="preserve"> faktura </w:t>
      </w:r>
      <w:proofErr w:type="spellStart"/>
      <w:r>
        <w:rPr>
          <w:rFonts w:ascii="Arial" w:eastAsia="Arial" w:hAnsi="Arial"/>
          <w:color w:val="C64C37"/>
          <w:sz w:val="18"/>
          <w:szCs w:val="18"/>
        </w:rPr>
        <w:t>proplacena</w:t>
      </w:r>
      <w:proofErr w:type="spellEnd"/>
      <w:r>
        <w:rPr>
          <w:rFonts w:ascii="Arial" w:eastAsia="Arial" w:hAnsi="Arial"/>
          <w:color w:val="C64C37"/>
          <w:sz w:val="12"/>
          <w:szCs w:val="12"/>
        </w:rPr>
        <w:t>!</w:t>
      </w:r>
    </w:p>
    <w:p w14:paraId="62C86238" w14:textId="77777777" w:rsidR="00097EED" w:rsidRDefault="00B14B7B">
      <w:pPr>
        <w:framePr w:w="3320" w:h="340" w:hRule="exact" w:hSpace="180" w:wrap="none" w:vAnchor="text" w:hAnchor="text" w:x="660" w:y="94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Splatnost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bude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počitána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od data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přijeti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faktury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3C6CE6F2" w14:textId="77777777" w:rsidR="00097EED" w:rsidRDefault="00B14B7B">
      <w:pPr>
        <w:framePr w:w="5020" w:h="360" w:hRule="exact" w:hSpace="180" w:wrap="none" w:vAnchor="text" w:hAnchor="text" w:x="660" w:y="98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Faktury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elektronické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podobě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zasilejte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e</w:t>
      </w:r>
      <w:r>
        <w:rPr>
          <w:rFonts w:ascii="Arial" w:eastAsia="Arial" w:hAnsi="Arial"/>
          <w:color w:val="000000"/>
          <w:sz w:val="4"/>
          <w:szCs w:val="4"/>
        </w:rPr>
        <w:t>-</w:t>
      </w:r>
      <w:r>
        <w:rPr>
          <w:rFonts w:ascii="Arial" w:eastAsia="Arial" w:hAnsi="Arial"/>
          <w:color w:val="000000"/>
          <w:sz w:val="17"/>
          <w:szCs w:val="17"/>
        </w:rPr>
        <w:t>mail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fakturace</w:t>
      </w:r>
      <w:r>
        <w:rPr>
          <w:rFonts w:ascii="Arial" w:eastAsia="Arial" w:hAnsi="Arial"/>
          <w:color w:val="000000"/>
          <w:sz w:val="11"/>
          <w:szCs w:val="11"/>
        </w:rPr>
        <w:t>@</w:t>
      </w:r>
      <w:r>
        <w:rPr>
          <w:rFonts w:ascii="Arial" w:eastAsia="Arial" w:hAnsi="Arial"/>
          <w:color w:val="000000"/>
          <w:sz w:val="17"/>
          <w:szCs w:val="17"/>
        </w:rPr>
        <w:t>seterm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cz</w:t>
      </w:r>
    </w:p>
    <w:p w14:paraId="38E49B45" w14:textId="2582CF43" w:rsidR="00097EED" w:rsidRDefault="00B14B7B">
      <w:pPr>
        <w:framePr w:w="2100" w:h="380" w:hRule="exact" w:hSpace="180" w:wrap="none" w:vAnchor="text" w:hAnchor="text" w:x="660" w:y="147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proofErr w:type="spellStart"/>
      <w:r>
        <w:rPr>
          <w:rFonts w:ascii="Arial" w:eastAsia="Arial" w:hAnsi="Arial"/>
          <w:color w:val="000000"/>
          <w:sz w:val="20"/>
          <w:szCs w:val="20"/>
        </w:rPr>
        <w:t>Vystavil</w:t>
      </w:r>
      <w:proofErr w:type="spellEnd"/>
      <w:r>
        <w:rPr>
          <w:rFonts w:ascii="Arial" w:eastAsia="Arial" w:hAnsi="Arial"/>
          <w:color w:val="000000"/>
          <w:sz w:val="13"/>
          <w:szCs w:val="13"/>
        </w:rPr>
        <w:t>/</w:t>
      </w:r>
      <w:r>
        <w:rPr>
          <w:rFonts w:ascii="Arial" w:eastAsia="Arial" w:hAnsi="Arial"/>
          <w:color w:val="000000"/>
          <w:sz w:val="20"/>
          <w:szCs w:val="20"/>
        </w:rPr>
        <w:t>a</w:t>
      </w:r>
      <w:r>
        <w:rPr>
          <w:rFonts w:ascii="Arial" w:eastAsia="Arial" w:hAnsi="Arial"/>
          <w:color w:val="000000"/>
          <w:sz w:val="13"/>
          <w:szCs w:val="13"/>
        </w:rPr>
        <w:t>: xxx</w:t>
      </w:r>
    </w:p>
    <w:p w14:paraId="3525793D" w14:textId="4F2BB83D" w:rsidR="00097EED" w:rsidRDefault="00097EED">
      <w:pPr>
        <w:framePr w:w="3160" w:h="340" w:hRule="exact" w:hSpace="180" w:wrap="none" w:vAnchor="text" w:hAnchor="text" w:x="660" w:y="151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5361"/>
      </w:tblGrid>
      <w:tr w:rsidR="00097EED" w14:paraId="5F5171C2" w14:textId="77777777">
        <w:trPr>
          <w:gridBefore w:val="1"/>
          <w:wBefore w:w="5226" w:type="dxa"/>
          <w:trHeight w:val="431"/>
        </w:trPr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E476" w14:textId="0EF5487D" w:rsidR="00097EED" w:rsidRDefault="00B14B7B">
            <w:pPr>
              <w:framePr w:w="10780" w:h="3900" w:hRule="exact" w:hSpace="180" w:wrap="notBeside" w:vAnchor="text" w:hAnchor="text" w:x="560" w:y="160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Odběratel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SETERM CB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.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Nemanická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2765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/"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16a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37010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České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Budějovice</w:t>
            </w:r>
            <w:proofErr w:type="spellEnd"/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Bankovm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spojení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IČO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Komerční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banka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</w:t>
            </w:r>
            <w:proofErr w:type="spellEnd"/>
            <w:proofErr w:type="gram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DIČ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CZ26031949</w:t>
            </w:r>
            <w:r>
              <w:rPr>
                <w:rFonts w:ascii="Arial" w:eastAsia="Arial" w:hAnsi="Arial"/>
                <w:sz w:val="18"/>
                <w:szCs w:val="18"/>
              </w:rPr>
              <w:br/>
              <w:t>xxx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Zapsán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v u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Českých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Budějovicích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oddíl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vložka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1173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dne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31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/>
                <w:color w:val="000000"/>
                <w:sz w:val="12"/>
                <w:szCs w:val="1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2000</w:t>
            </w:r>
            <w:r>
              <w:rPr>
                <w:rFonts w:ascii="Arial" w:eastAsia="Arial" w:hAnsi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Vyřizuje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 xxx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Arial" w:eastAsia="Arial" w:hAnsi="Arial"/>
                <w:color w:val="000000"/>
                <w:sz w:val="12"/>
                <w:szCs w:val="12"/>
              </w:rPr>
              <w:t>: xxx</w:t>
            </w:r>
          </w:p>
        </w:tc>
      </w:tr>
      <w:tr w:rsidR="00097EED" w14:paraId="47247C1D" w14:textId="77777777">
        <w:trPr>
          <w:trHeight w:val="204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1916" w14:textId="77777777" w:rsidR="00097EED" w:rsidRDefault="00B14B7B">
            <w:pPr>
              <w:framePr w:w="10780" w:h="3900" w:hRule="exact" w:hSpace="180" w:wrap="notBeside" w:vAnchor="text" w:hAnchor="text" w:x="560" w:y="160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Dodavatel</w:t>
            </w:r>
            <w:proofErr w:type="spellEnd"/>
            <w:r>
              <w:rPr>
                <w:rFonts w:ascii="Arial" w:eastAsia="Arial" w:hAnsi="Arial"/>
                <w:color w:val="000000"/>
                <w:sz w:val="13"/>
                <w:szCs w:val="13"/>
              </w:rPr>
              <w:t>: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Městské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služby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Písek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color w:val="000000"/>
                <w:sz w:val="13"/>
                <w:szCs w:val="13"/>
              </w:rPr>
              <w:t>.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Pražská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372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397 0I Písek</w:t>
            </w:r>
            <w:r>
              <w:rPr>
                <w:rFonts w:ascii="Arial" w:eastAsia="Arial" w:hAnsi="Arial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ČR</w:t>
            </w: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3343" w14:textId="77777777" w:rsidR="00097EED" w:rsidRDefault="00097EED">
            <w:pPr>
              <w:framePr w:w="10780" w:h="3900" w:hRule="exact" w:hSpace="180" w:wrap="notBeside" w:vAnchor="text" w:hAnchor="text" w:x="560" w:y="160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097EED" w14:paraId="042E7B38" w14:textId="77777777">
        <w:trPr>
          <w:trHeight w:val="64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383B" w14:textId="77777777" w:rsidR="00097EED" w:rsidRDefault="00B14B7B">
            <w:pPr>
              <w:framePr w:w="10780" w:h="3900" w:hRule="exact" w:hSpace="180" w:wrap="notBeside" w:vAnchor="text" w:hAnchor="text" w:x="560" w:y="160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Objednáváme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Vás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výše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uvedenou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adresu</w:t>
            </w:r>
            <w:proofErr w:type="spellEnd"/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0527" w14:textId="77777777" w:rsidR="00097EED" w:rsidRDefault="00097EED">
            <w:pPr>
              <w:framePr w:w="10780" w:h="3900" w:hRule="exact" w:hSpace="180" w:wrap="notBeside" w:vAnchor="text" w:hAnchor="text" w:x="560" w:y="1600"/>
              <w:snapToGrid w:val="0"/>
              <w:jc w:val="left"/>
              <w:rPr>
                <w:sz w:val="2"/>
                <w:szCs w:val="2"/>
              </w:rPr>
            </w:pPr>
          </w:p>
        </w:tc>
      </w:tr>
      <w:tr w:rsidR="00097EED" w14:paraId="70F4DED0" w14:textId="77777777">
        <w:trPr>
          <w:trHeight w:val="388"/>
        </w:trPr>
        <w:tc>
          <w:tcPr>
            <w:tcW w:w="10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6D5"/>
            <w:vAlign w:val="center"/>
          </w:tcPr>
          <w:p w14:paraId="0639C2DA" w14:textId="77777777" w:rsidR="00097EED" w:rsidRDefault="00B14B7B">
            <w:pPr>
              <w:framePr w:w="10780" w:h="3900" w:hRule="exact" w:hSpace="180" w:wrap="notBeside" w:vAnchor="text" w:hAnchor="text" w:x="560" w:y="1600"/>
              <w:snapToGrid w:val="0"/>
              <w:jc w:val="left"/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Názevzboží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MnohM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MJ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Přibližnácena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Měna</w:t>
            </w:r>
            <w:proofErr w:type="spellEnd"/>
          </w:p>
        </w:tc>
      </w:tr>
    </w:tbl>
    <w:p w14:paraId="7D14C58C" w14:textId="77777777" w:rsidR="00097EED" w:rsidRDefault="00097EED">
      <w:pPr>
        <w:rPr>
          <w:rFonts w:ascii="Arial" w:eastAsia="Arial" w:hAnsi="Arial"/>
        </w:rPr>
      </w:pPr>
    </w:p>
    <w:sectPr w:rsidR="00097EED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9CD0" w14:textId="77777777" w:rsidR="00097EED" w:rsidRDefault="00B14B7B">
      <w:r>
        <w:separator/>
      </w:r>
    </w:p>
  </w:endnote>
  <w:endnote w:type="continuationSeparator" w:id="0">
    <w:p w14:paraId="4702B670" w14:textId="77777777" w:rsidR="00097EED" w:rsidRDefault="00B1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CDE9" w14:textId="77777777" w:rsidR="00097EED" w:rsidRDefault="00B14B7B">
      <w:r>
        <w:separator/>
      </w:r>
    </w:p>
  </w:footnote>
  <w:footnote w:type="continuationSeparator" w:id="0">
    <w:p w14:paraId="4CCC06ED" w14:textId="77777777" w:rsidR="00097EED" w:rsidRDefault="00B1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97EED"/>
    <w:rsid w:val="000E7E0E"/>
    <w:rsid w:val="00504BDF"/>
    <w:rsid w:val="008639A9"/>
    <w:rsid w:val="008C6A15"/>
    <w:rsid w:val="00B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71594A8C"/>
  <w15:docId w15:val="{527E231E-E565-4A93-9D34-3BD5FD01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>SHARP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1</cp:revision>
  <dcterms:created xsi:type="dcterms:W3CDTF">2023-01-06T12:32:00Z</dcterms:created>
  <dcterms:modified xsi:type="dcterms:W3CDTF">2023-01-06T12:33:00Z</dcterms:modified>
</cp:coreProperties>
</file>